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87" w:rsidRDefault="00504287" w:rsidP="00670A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Stupsk, 18.03.2025 r.</w:t>
      </w:r>
    </w:p>
    <w:p w:rsidR="000E67AB" w:rsidRPr="00BE294D" w:rsidRDefault="00504287" w:rsidP="00670A2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294D">
        <w:rPr>
          <w:rFonts w:ascii="Times New Roman" w:hAnsi="Times New Roman" w:cs="Times New Roman"/>
          <w:b/>
          <w:sz w:val="28"/>
          <w:szCs w:val="24"/>
        </w:rPr>
        <w:t>Wójt Gminy Stupsk</w:t>
      </w:r>
    </w:p>
    <w:p w:rsidR="00504287" w:rsidRDefault="00504287" w:rsidP="00670A21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4D">
        <w:rPr>
          <w:rFonts w:ascii="Times New Roman" w:hAnsi="Times New Roman" w:cs="Times New Roman"/>
          <w:b/>
          <w:sz w:val="24"/>
          <w:szCs w:val="24"/>
        </w:rPr>
        <w:t>Ogłasza I przetarg ustny nieograniczony na sprzedaż niżej wymienionych nieruchomości Gminy Stupsk</w:t>
      </w:r>
    </w:p>
    <w:p w:rsidR="00670A21" w:rsidRPr="00670A21" w:rsidRDefault="00670A21" w:rsidP="00670A21">
      <w:pPr>
        <w:tabs>
          <w:tab w:val="left" w:pos="2618"/>
        </w:tabs>
        <w:spacing w:after="0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ela-Siatka"/>
        <w:tblW w:w="15216" w:type="dxa"/>
        <w:jc w:val="center"/>
        <w:tblLook w:val="04A0" w:firstRow="1" w:lastRow="0" w:firstColumn="1" w:lastColumn="0" w:noHBand="0" w:noVBand="1"/>
      </w:tblPr>
      <w:tblGrid>
        <w:gridCol w:w="603"/>
        <w:gridCol w:w="1377"/>
        <w:gridCol w:w="1134"/>
        <w:gridCol w:w="1891"/>
        <w:gridCol w:w="1512"/>
        <w:gridCol w:w="2550"/>
        <w:gridCol w:w="2694"/>
        <w:gridCol w:w="1797"/>
        <w:gridCol w:w="1658"/>
      </w:tblGrid>
      <w:tr w:rsidR="00504287" w:rsidTr="00670A21">
        <w:trPr>
          <w:trHeight w:val="489"/>
          <w:jc w:val="center"/>
        </w:trPr>
        <w:tc>
          <w:tcPr>
            <w:tcW w:w="603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377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Obręb ew./ miejscowość</w:t>
            </w:r>
          </w:p>
        </w:tc>
        <w:tc>
          <w:tcPr>
            <w:tcW w:w="3025" w:type="dxa"/>
            <w:gridSpan w:val="2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Oznaczenie nieruchomości wg</w:t>
            </w:r>
          </w:p>
        </w:tc>
        <w:tc>
          <w:tcPr>
            <w:tcW w:w="1512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Powierzchnia nieruchomości (m</w:t>
            </w:r>
            <w:r w:rsidRPr="0046056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05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0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2694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Przeznaczenie w miejscowym planie zagospodarowania przestrzennego</w:t>
            </w:r>
          </w:p>
        </w:tc>
        <w:tc>
          <w:tcPr>
            <w:tcW w:w="1797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Cena wywoławcza</w:t>
            </w:r>
          </w:p>
        </w:tc>
        <w:tc>
          <w:tcPr>
            <w:tcW w:w="1658" w:type="dxa"/>
            <w:vMerge w:val="restart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Wysokość wadium</w:t>
            </w:r>
          </w:p>
        </w:tc>
      </w:tr>
      <w:tr w:rsidR="00504287" w:rsidTr="00670A21">
        <w:trPr>
          <w:trHeight w:val="455"/>
          <w:jc w:val="center"/>
        </w:trPr>
        <w:tc>
          <w:tcPr>
            <w:tcW w:w="603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Ewidencji gruntów</w:t>
            </w:r>
          </w:p>
        </w:tc>
        <w:tc>
          <w:tcPr>
            <w:tcW w:w="1891" w:type="dxa"/>
            <w:vAlign w:val="center"/>
          </w:tcPr>
          <w:p w:rsidR="00504287" w:rsidRPr="0046056E" w:rsidRDefault="00504287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Księgi Wieczystej</w:t>
            </w:r>
          </w:p>
        </w:tc>
        <w:tc>
          <w:tcPr>
            <w:tcW w:w="1512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504287" w:rsidRPr="0046056E" w:rsidRDefault="00504287" w:rsidP="00504287">
            <w:pPr>
              <w:tabs>
                <w:tab w:val="left" w:pos="261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799/1</w:t>
            </w:r>
          </w:p>
        </w:tc>
        <w:tc>
          <w:tcPr>
            <w:tcW w:w="1891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PL1M/00040375/3</w:t>
            </w:r>
          </w:p>
        </w:tc>
        <w:tc>
          <w:tcPr>
            <w:tcW w:w="1512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550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 xml:space="preserve">Działka </w:t>
            </w:r>
            <w:r w:rsidR="00E13F55" w:rsidRPr="0046056E">
              <w:rPr>
                <w:rFonts w:ascii="Times New Roman" w:hAnsi="Times New Roman" w:cs="Times New Roman"/>
              </w:rPr>
              <w:t>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E13F55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Zabudowa mieszkaniowa jednorodzinna – 9MN</w:t>
            </w:r>
          </w:p>
        </w:tc>
        <w:tc>
          <w:tcPr>
            <w:tcW w:w="1797" w:type="dxa"/>
            <w:vAlign w:val="center"/>
          </w:tcPr>
          <w:p w:rsidR="00504287" w:rsidRPr="0046056E" w:rsidRDefault="00E13F55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45 000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 zł</w:t>
            </w: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799/2</w:t>
            </w:r>
          </w:p>
        </w:tc>
        <w:tc>
          <w:tcPr>
            <w:tcW w:w="1891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PL1M/00040375/3</w:t>
            </w:r>
          </w:p>
        </w:tc>
        <w:tc>
          <w:tcPr>
            <w:tcW w:w="1512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2550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Działka 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Zabudowa mieszkaniowa jednorodzinna – 9MN</w:t>
            </w:r>
          </w:p>
        </w:tc>
        <w:tc>
          <w:tcPr>
            <w:tcW w:w="1797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45 000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 zł</w:t>
            </w: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799/3</w:t>
            </w:r>
          </w:p>
        </w:tc>
        <w:tc>
          <w:tcPr>
            <w:tcW w:w="1891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PL1M/00040375/3</w:t>
            </w:r>
          </w:p>
        </w:tc>
        <w:tc>
          <w:tcPr>
            <w:tcW w:w="1512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2550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Działka 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Zabudowa mieszkaniowa jednorodzinna – 9MN</w:t>
            </w:r>
          </w:p>
        </w:tc>
        <w:tc>
          <w:tcPr>
            <w:tcW w:w="1797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44 000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 zł</w:t>
            </w: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799/4</w:t>
            </w:r>
          </w:p>
        </w:tc>
        <w:tc>
          <w:tcPr>
            <w:tcW w:w="1891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PL1M/00040375/3</w:t>
            </w:r>
          </w:p>
        </w:tc>
        <w:tc>
          <w:tcPr>
            <w:tcW w:w="1512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2550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Działka 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Zabudowa mieszkaniowa jednorodzinna – 9MN</w:t>
            </w:r>
          </w:p>
        </w:tc>
        <w:tc>
          <w:tcPr>
            <w:tcW w:w="1797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44 000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 zł</w:t>
            </w: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355/25</w:t>
            </w:r>
          </w:p>
        </w:tc>
        <w:tc>
          <w:tcPr>
            <w:tcW w:w="1891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PL1M/00070795/2</w:t>
            </w:r>
          </w:p>
        </w:tc>
        <w:tc>
          <w:tcPr>
            <w:tcW w:w="1512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2550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Działka 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Tereny sportu i rekreacji – 1US</w:t>
            </w:r>
          </w:p>
        </w:tc>
        <w:tc>
          <w:tcPr>
            <w:tcW w:w="1797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46 000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 zł</w:t>
            </w:r>
          </w:p>
        </w:tc>
      </w:tr>
      <w:tr w:rsidR="00E13F55" w:rsidTr="00670A21">
        <w:trPr>
          <w:trHeight w:val="528"/>
          <w:jc w:val="center"/>
        </w:trPr>
        <w:tc>
          <w:tcPr>
            <w:tcW w:w="603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vAlign w:val="center"/>
          </w:tcPr>
          <w:p w:rsidR="00504287" w:rsidRPr="0046056E" w:rsidRDefault="001B7CD8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Stupsk</w:t>
            </w:r>
          </w:p>
        </w:tc>
        <w:tc>
          <w:tcPr>
            <w:tcW w:w="113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355/26</w:t>
            </w:r>
          </w:p>
        </w:tc>
        <w:tc>
          <w:tcPr>
            <w:tcW w:w="1891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PL1M/00070795/2</w:t>
            </w:r>
          </w:p>
        </w:tc>
        <w:tc>
          <w:tcPr>
            <w:tcW w:w="1512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550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Działka gruntowa niezabudowana. Dojazd drogą z kostki brukowej</w:t>
            </w:r>
          </w:p>
        </w:tc>
        <w:tc>
          <w:tcPr>
            <w:tcW w:w="2694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Tereny sportu i rekreacji – 1US</w:t>
            </w:r>
          </w:p>
        </w:tc>
        <w:tc>
          <w:tcPr>
            <w:tcW w:w="1797" w:type="dxa"/>
            <w:vAlign w:val="center"/>
          </w:tcPr>
          <w:p w:rsidR="00504287" w:rsidRPr="0046056E" w:rsidRDefault="000667F2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46056E">
              <w:rPr>
                <w:rFonts w:ascii="Times New Roman" w:hAnsi="Times New Roman" w:cs="Times New Roman"/>
              </w:rPr>
              <w:t>60 000 zł + 23% VAT</w:t>
            </w:r>
          </w:p>
        </w:tc>
        <w:tc>
          <w:tcPr>
            <w:tcW w:w="1658" w:type="dxa"/>
            <w:vAlign w:val="center"/>
          </w:tcPr>
          <w:p w:rsidR="00504287" w:rsidRPr="0046056E" w:rsidRDefault="00BE294D" w:rsidP="001B7CD8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 zł</w:t>
            </w:r>
          </w:p>
        </w:tc>
      </w:tr>
    </w:tbl>
    <w:p w:rsidR="00670A21" w:rsidRPr="00670A21" w:rsidRDefault="00670A21" w:rsidP="00670A21">
      <w:pPr>
        <w:tabs>
          <w:tab w:val="left" w:pos="2618"/>
        </w:tabs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F22274" w:rsidRDefault="0046056E" w:rsidP="00670A21">
      <w:pPr>
        <w:tabs>
          <w:tab w:val="left" w:pos="26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94D">
        <w:rPr>
          <w:rFonts w:ascii="Times New Roman" w:hAnsi="Times New Roman" w:cs="Times New Roman"/>
          <w:b/>
          <w:sz w:val="24"/>
          <w:szCs w:val="24"/>
          <w:u w:val="single"/>
        </w:rPr>
        <w:t>Przetarg odbędzie się dnia 23 kwietnia 2025 r. o godzinie 11</w:t>
      </w:r>
      <w:r w:rsidRPr="00BE294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BE294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Sali konferencyjnej Urzędu Gminy Stupsk, ul. Henryka Sienkiewicza 10, 06-561 Stupsk (pokój nr</w:t>
      </w:r>
      <w:r w:rsidR="009F1DA8" w:rsidRPr="00BE294D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 w:rsidRPr="00BE294D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Warunkiem przystąpienia i uczestnictwa w przetargu jest wpłacenie wadium w/w wysokości przelewem na rachunek bankowy numer</w:t>
      </w:r>
      <w:r w:rsidR="009F1DA8">
        <w:rPr>
          <w:rFonts w:ascii="Times New Roman" w:hAnsi="Times New Roman" w:cs="Times New Roman"/>
          <w:sz w:val="24"/>
          <w:szCs w:val="24"/>
        </w:rPr>
        <w:t xml:space="preserve"> 87 8924 0007 0019 4871 2002 0004</w:t>
      </w:r>
      <w:r>
        <w:rPr>
          <w:rFonts w:ascii="Times New Roman" w:hAnsi="Times New Roman" w:cs="Times New Roman"/>
          <w:sz w:val="24"/>
          <w:szCs w:val="24"/>
        </w:rPr>
        <w:t xml:space="preserve"> - Bank Spółdzielczy w Przasnyszu</w:t>
      </w:r>
      <w:r w:rsidR="009F1DA8">
        <w:rPr>
          <w:rFonts w:ascii="Times New Roman" w:hAnsi="Times New Roman" w:cs="Times New Roman"/>
          <w:sz w:val="24"/>
          <w:szCs w:val="24"/>
        </w:rPr>
        <w:t xml:space="preserve"> Oddział w Konopkach</w:t>
      </w:r>
      <w:r>
        <w:rPr>
          <w:rFonts w:ascii="Times New Roman" w:hAnsi="Times New Roman" w:cs="Times New Roman"/>
          <w:sz w:val="24"/>
          <w:szCs w:val="24"/>
        </w:rPr>
        <w:t xml:space="preserve">, najpóźniej </w:t>
      </w:r>
      <w:r w:rsidRPr="00BE294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9F1DA8" w:rsidRPr="00BE294D">
        <w:rPr>
          <w:rFonts w:ascii="Times New Roman" w:hAnsi="Times New Roman" w:cs="Times New Roman"/>
          <w:b/>
          <w:sz w:val="24"/>
          <w:szCs w:val="24"/>
        </w:rPr>
        <w:t xml:space="preserve">18 kwietnia 2025 r. </w:t>
      </w:r>
      <w:r w:rsidRPr="00BE294D">
        <w:rPr>
          <w:rFonts w:ascii="Times New Roman" w:hAnsi="Times New Roman" w:cs="Times New Roman"/>
          <w:b/>
          <w:sz w:val="24"/>
          <w:szCs w:val="24"/>
        </w:rPr>
        <w:t xml:space="preserve"> (do godz. 24</w:t>
      </w:r>
      <w:r w:rsidRPr="00BE294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BE294D">
        <w:rPr>
          <w:rFonts w:ascii="Times New Roman" w:hAnsi="Times New Roman" w:cs="Times New Roman"/>
          <w:b/>
          <w:sz w:val="24"/>
          <w:szCs w:val="24"/>
        </w:rPr>
        <w:t>). W tytule przelewu proszę wpisać „Wadium – działka nr …”.</w:t>
      </w:r>
      <w:r>
        <w:rPr>
          <w:rFonts w:ascii="Times New Roman" w:hAnsi="Times New Roman" w:cs="Times New Roman"/>
          <w:sz w:val="24"/>
          <w:szCs w:val="24"/>
        </w:rPr>
        <w:t xml:space="preserve"> Wadium wpłacone przez osobę, która wygra przetarg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zaliczone zostanie na poczet ceny nabycia albo przepada na rzecz Gminy Stupsk w przypadku, gdy nabywca uchyli się</w:t>
      </w:r>
      <w:r w:rsidR="00F22274">
        <w:rPr>
          <w:rFonts w:ascii="Times New Roman" w:hAnsi="Times New Roman" w:cs="Times New Roman"/>
          <w:sz w:val="24"/>
          <w:szCs w:val="24"/>
        </w:rPr>
        <w:t xml:space="preserve"> od zawarcia umowy. P</w:t>
      </w:r>
      <w:r>
        <w:rPr>
          <w:rFonts w:ascii="Times New Roman" w:hAnsi="Times New Roman" w:cs="Times New Roman"/>
          <w:sz w:val="24"/>
          <w:szCs w:val="24"/>
        </w:rPr>
        <w:t xml:space="preserve">ozostałym uczestnikom przetargu wadium zostanie zwrócone w ciągu 3 dni </w:t>
      </w:r>
      <w:r w:rsidR="00F22274">
        <w:rPr>
          <w:rFonts w:ascii="Times New Roman" w:hAnsi="Times New Roman" w:cs="Times New Roman"/>
          <w:sz w:val="24"/>
          <w:szCs w:val="24"/>
        </w:rPr>
        <w:t xml:space="preserve">po przetargu. Ogłoszenie o przetargu będzie wywieszone na tablicy ogłoszeń w Urzędzie Gminy Stupsk i w sposób zwyczajowo przyjęty w miejscowości Stupsk, a także w Biuletynie Informacji Publicznej i na stronie Urzędu Gminy Stupsk oraz zostanie opublikowane w prasie lokalnej. Wójt Gminy Stupsk zastrzega sobie możliwość odwołania przetargu bez podania przyczyny. </w:t>
      </w:r>
    </w:p>
    <w:p w:rsidR="00F22274" w:rsidRDefault="00F22274" w:rsidP="00670A21">
      <w:pPr>
        <w:tabs>
          <w:tab w:val="left" w:pos="26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o przetargu można uzyskać w Urzędzie Gminy Stupsk, ul. H. Sienkiewicza 10 – pokój nr 4, tel. (23) 653 12 54 wew. 203 w godzinach pracy Urzędu. </w:t>
      </w:r>
    </w:p>
    <w:p w:rsidR="00670A21" w:rsidRDefault="00670A21" w:rsidP="00670A21">
      <w:pPr>
        <w:tabs>
          <w:tab w:val="left" w:pos="2618"/>
        </w:tabs>
        <w:spacing w:after="0" w:line="36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Stupsk</w:t>
      </w:r>
    </w:p>
    <w:p w:rsidR="00670A21" w:rsidRPr="00504287" w:rsidRDefault="00670A21" w:rsidP="00670A21">
      <w:pPr>
        <w:tabs>
          <w:tab w:val="left" w:pos="2618"/>
        </w:tabs>
        <w:spacing w:after="0" w:line="36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Świderski</w:t>
      </w:r>
    </w:p>
    <w:sectPr w:rsidR="00670A21" w:rsidRPr="00504287" w:rsidSect="00670A21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79" w:rsidRDefault="005C7B79" w:rsidP="00F22274">
      <w:pPr>
        <w:spacing w:after="0" w:line="240" w:lineRule="auto"/>
      </w:pPr>
      <w:r>
        <w:separator/>
      </w:r>
    </w:p>
  </w:endnote>
  <w:endnote w:type="continuationSeparator" w:id="0">
    <w:p w:rsidR="005C7B79" w:rsidRDefault="005C7B79" w:rsidP="00F2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79" w:rsidRDefault="005C7B79" w:rsidP="00F22274">
      <w:pPr>
        <w:spacing w:after="0" w:line="240" w:lineRule="auto"/>
      </w:pPr>
      <w:r>
        <w:separator/>
      </w:r>
    </w:p>
  </w:footnote>
  <w:footnote w:type="continuationSeparator" w:id="0">
    <w:p w:rsidR="005C7B79" w:rsidRDefault="005C7B79" w:rsidP="00F2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7"/>
    <w:rsid w:val="000667F2"/>
    <w:rsid w:val="000E67AB"/>
    <w:rsid w:val="001B7CD8"/>
    <w:rsid w:val="0046056E"/>
    <w:rsid w:val="00504287"/>
    <w:rsid w:val="005C7B79"/>
    <w:rsid w:val="00670A21"/>
    <w:rsid w:val="008A06C3"/>
    <w:rsid w:val="009F1DA8"/>
    <w:rsid w:val="00BE294D"/>
    <w:rsid w:val="00DB5169"/>
    <w:rsid w:val="00E13F55"/>
    <w:rsid w:val="00F2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EB5F-2350-4B1C-BEC0-7A30D57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7D03-64B5-4CE9-A63F-C28438DE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Wawrzyńczak</dc:creator>
  <cp:keywords/>
  <dc:description/>
  <cp:lastModifiedBy>Agnieszka Wawrzyńczak</cp:lastModifiedBy>
  <cp:revision>5</cp:revision>
  <cp:lastPrinted>2025-03-13T08:27:00Z</cp:lastPrinted>
  <dcterms:created xsi:type="dcterms:W3CDTF">2025-03-13T06:16:00Z</dcterms:created>
  <dcterms:modified xsi:type="dcterms:W3CDTF">2025-03-13T13:08:00Z</dcterms:modified>
</cp:coreProperties>
</file>