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C7" w:rsidRDefault="002D1DC7" w:rsidP="002D1DC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B6E1B">
        <w:rPr>
          <w:rFonts w:ascii="Times New Roman" w:hAnsi="Times New Roman" w:cs="Times New Roman"/>
          <w:b/>
        </w:rPr>
        <w:t>Klauzula informacyjna o przetwarzaniu danych</w:t>
      </w:r>
      <w:r>
        <w:rPr>
          <w:rFonts w:ascii="Times New Roman" w:hAnsi="Times New Roman" w:cs="Times New Roman"/>
          <w:b/>
        </w:rPr>
        <w:t xml:space="preserve"> osobowych</w:t>
      </w:r>
      <w:r>
        <w:rPr>
          <w:rFonts w:ascii="Times New Roman" w:hAnsi="Times New Roman" w:cs="Times New Roman"/>
          <w:b/>
        </w:rPr>
        <w:t xml:space="preserve"> </w:t>
      </w:r>
    </w:p>
    <w:p w:rsidR="002D1DC7" w:rsidRPr="006B6E1B" w:rsidRDefault="002D1DC7" w:rsidP="002D1DC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zawartych w oświadczeniu majątkowym</w:t>
      </w:r>
    </w:p>
    <w:p w:rsidR="002D1DC7" w:rsidRDefault="002D1DC7" w:rsidP="002D1DC7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</w:p>
    <w:p w:rsidR="002D1DC7" w:rsidRPr="00906E38" w:rsidRDefault="002D1DC7" w:rsidP="002D1DC7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 w:rsidRPr="00906E38">
        <w:rPr>
          <w:rFonts w:ascii="Times New Roman" w:hAnsi="Times New Roman" w:cs="Times New Roman"/>
        </w:rPr>
        <w:t>Na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podstawie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art.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13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ust.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1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i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ust.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2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rozporządzenia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  <w:spacing w:val="-3"/>
        </w:rPr>
        <w:t>Parlamentu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Europejskiego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i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Rady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(UE)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2016/679</w:t>
      </w:r>
      <w:r>
        <w:rPr>
          <w:rFonts w:ascii="Times New Roman" w:hAnsi="Times New Roman" w:cs="Times New Roman"/>
          <w:spacing w:val="-21"/>
        </w:rPr>
        <w:t xml:space="preserve">  </w:t>
      </w:r>
      <w:r w:rsidRPr="00906E3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906E38">
        <w:rPr>
          <w:rFonts w:ascii="Times New Roman" w:hAnsi="Times New Roman" w:cs="Times New Roman"/>
          <w:spacing w:val="-21"/>
        </w:rPr>
        <w:t xml:space="preserve"> </w:t>
      </w:r>
      <w:r w:rsidRPr="00906E38">
        <w:rPr>
          <w:rFonts w:ascii="Times New Roman" w:hAnsi="Times New Roman" w:cs="Times New Roman"/>
        </w:rPr>
        <w:t>27.4.2016</w:t>
      </w:r>
      <w:r>
        <w:rPr>
          <w:rFonts w:ascii="Times New Roman" w:hAnsi="Times New Roman" w:cs="Times New Roman"/>
        </w:rPr>
        <w:t xml:space="preserve"> </w:t>
      </w:r>
      <w:r w:rsidRPr="00906E38">
        <w:rPr>
          <w:rFonts w:ascii="Times New Roman" w:hAnsi="Times New Roman" w:cs="Times New Roman"/>
          <w:spacing w:val="-6"/>
        </w:rPr>
        <w:t xml:space="preserve">r. </w:t>
      </w:r>
      <w:r w:rsidRPr="00906E38">
        <w:rPr>
          <w:rFonts w:ascii="Times New Roman" w:hAnsi="Times New Roman" w:cs="Times New Roman"/>
        </w:rPr>
        <w:t>w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sprawie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ochrony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osób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fizycznych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w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związku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z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przetwarzaniem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danych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osobowych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i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w</w:t>
      </w:r>
      <w:r w:rsidRPr="00906E38">
        <w:rPr>
          <w:rFonts w:ascii="Times New Roman" w:hAnsi="Times New Roman" w:cs="Times New Roman"/>
          <w:spacing w:val="-14"/>
        </w:rPr>
        <w:t xml:space="preserve"> </w:t>
      </w:r>
      <w:r w:rsidRPr="00906E38">
        <w:rPr>
          <w:rFonts w:ascii="Times New Roman" w:hAnsi="Times New Roman" w:cs="Times New Roman"/>
        </w:rPr>
        <w:t>sprawie</w:t>
      </w:r>
      <w:r>
        <w:rPr>
          <w:rFonts w:ascii="Times New Roman" w:hAnsi="Times New Roman" w:cs="Times New Roman"/>
        </w:rPr>
        <w:t xml:space="preserve"> </w:t>
      </w:r>
      <w:r w:rsidRPr="00906E38">
        <w:rPr>
          <w:rFonts w:ascii="Times New Roman" w:hAnsi="Times New Roman" w:cs="Times New Roman"/>
        </w:rPr>
        <w:t>swobodnego przepływu takich danych oraz uchylenia dyrektywy 95/46/WE (dalej: RODO), informuję,</w:t>
      </w:r>
      <w:r w:rsidRPr="00906E38">
        <w:rPr>
          <w:rFonts w:ascii="Times New Roman" w:hAnsi="Times New Roman" w:cs="Times New Roman"/>
          <w:spacing w:val="-4"/>
        </w:rPr>
        <w:t xml:space="preserve"> </w:t>
      </w:r>
      <w:r w:rsidRPr="00906E38">
        <w:rPr>
          <w:rFonts w:ascii="Times New Roman" w:hAnsi="Times New Roman" w:cs="Times New Roman"/>
        </w:rPr>
        <w:t>że:</w:t>
      </w:r>
    </w:p>
    <w:p w:rsidR="002D1DC7" w:rsidRPr="00906E38" w:rsidRDefault="002D1DC7" w:rsidP="002D1DC7">
      <w:pPr>
        <w:pStyle w:val="Tekstpodstawowy"/>
        <w:numPr>
          <w:ilvl w:val="0"/>
          <w:numId w:val="1"/>
        </w:numPr>
        <w:suppressAutoHyphens/>
        <w:spacing w:line="276" w:lineRule="auto"/>
        <w:ind w:left="426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06E38">
        <w:rPr>
          <w:rFonts w:ascii="Times New Roman" w:hAnsi="Times New Roman" w:cs="Times New Roman"/>
          <w:sz w:val="22"/>
          <w:szCs w:val="22"/>
          <w:lang w:val="pl-PL"/>
        </w:rPr>
        <w:t>Administratorem Pani/Pana danych osobowych jest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Wójt Gminy Stupsk z siedzibą w </w:t>
      </w:r>
      <w:r w:rsidRPr="00906E38">
        <w:rPr>
          <w:rFonts w:ascii="Times New Roman" w:hAnsi="Times New Roman" w:cs="Times New Roman"/>
          <w:sz w:val="22"/>
          <w:szCs w:val="22"/>
          <w:lang w:val="pl-PL"/>
        </w:rPr>
        <w:t>Stupsku</w:t>
      </w:r>
      <w:r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906E38">
        <w:rPr>
          <w:rFonts w:ascii="Times New Roman" w:hAnsi="Times New Roman" w:cs="Times New Roman"/>
          <w:sz w:val="22"/>
          <w:szCs w:val="22"/>
          <w:lang w:val="pl-PL"/>
        </w:rPr>
        <w:t>ul.</w:t>
      </w:r>
      <w:r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906E38">
        <w:rPr>
          <w:rFonts w:ascii="Times New Roman" w:hAnsi="Times New Roman" w:cs="Times New Roman"/>
          <w:sz w:val="22"/>
          <w:szCs w:val="22"/>
          <w:lang w:val="pl-PL"/>
        </w:rPr>
        <w:t>H.</w:t>
      </w:r>
      <w:r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906E38">
        <w:rPr>
          <w:rFonts w:ascii="Times New Roman" w:hAnsi="Times New Roman" w:cs="Times New Roman"/>
          <w:sz w:val="22"/>
          <w:szCs w:val="22"/>
          <w:lang w:val="pl-PL"/>
        </w:rPr>
        <w:t xml:space="preserve"> Sienkiewicza 10, 06-561 Stupsk, e-mail: </w:t>
      </w:r>
      <w:hyperlink r:id="rId5" w:history="1">
        <w:r w:rsidRPr="00906E38">
          <w:rPr>
            <w:rStyle w:val="Hipercze"/>
            <w:rFonts w:ascii="Times New Roman" w:hAnsi="Times New Roman" w:cs="Times New Roman"/>
            <w:sz w:val="22"/>
            <w:szCs w:val="22"/>
            <w:lang w:val="pl-PL"/>
          </w:rPr>
          <w:t>sekretariat@stupsk.pl</w:t>
        </w:r>
      </w:hyperlink>
    </w:p>
    <w:p w:rsidR="002D1DC7" w:rsidRPr="00906E38" w:rsidRDefault="002D1DC7" w:rsidP="002D1DC7">
      <w:pPr>
        <w:pStyle w:val="Tekstpodstawowy"/>
        <w:numPr>
          <w:ilvl w:val="0"/>
          <w:numId w:val="1"/>
        </w:numPr>
        <w:suppressAutoHyphens/>
        <w:spacing w:line="276" w:lineRule="auto"/>
        <w:ind w:left="426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06E38">
        <w:rPr>
          <w:rFonts w:ascii="Times New Roman" w:hAnsi="Times New Roman" w:cs="Times New Roman"/>
          <w:sz w:val="22"/>
          <w:szCs w:val="22"/>
          <w:lang w:val="pl-PL"/>
        </w:rPr>
        <w:t>Dane kontaktowe inspektora ochrony danych: iod@stupsk.pl</w:t>
      </w:r>
    </w:p>
    <w:p w:rsidR="002D1DC7" w:rsidRPr="00906E38" w:rsidRDefault="002D1DC7" w:rsidP="002D1DC7">
      <w:pPr>
        <w:pStyle w:val="Tekstpodstawowy"/>
        <w:numPr>
          <w:ilvl w:val="0"/>
          <w:numId w:val="1"/>
        </w:numPr>
        <w:suppressAutoHyphens/>
        <w:spacing w:line="276" w:lineRule="auto"/>
        <w:ind w:left="426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06E38">
        <w:rPr>
          <w:rFonts w:ascii="Times New Roman" w:hAnsi="Times New Roman" w:cs="Times New Roman"/>
          <w:sz w:val="22"/>
          <w:szCs w:val="22"/>
          <w:lang w:val="pl-PL"/>
        </w:rPr>
        <w:t xml:space="preserve">Przetwarzanie Pani/Pana danych osobowych odbywać się będzie w celu dopełnienia obowiązków określonych w przepisach prawa, tj. art. </w:t>
      </w:r>
      <w:r>
        <w:rPr>
          <w:rFonts w:ascii="Times New Roman" w:hAnsi="Times New Roman" w:cs="Times New Roman"/>
          <w:sz w:val="22"/>
          <w:szCs w:val="22"/>
          <w:lang w:val="pl-PL"/>
        </w:rPr>
        <w:t>24h oraz art. 24i</w:t>
      </w:r>
      <w:r w:rsidRPr="00906E38">
        <w:rPr>
          <w:rFonts w:ascii="Times New Roman" w:hAnsi="Times New Roman" w:cs="Times New Roman"/>
          <w:sz w:val="22"/>
          <w:szCs w:val="22"/>
          <w:lang w:val="pl-PL"/>
        </w:rPr>
        <w:t xml:space="preserve"> ustawy z dnia 8 marca 1990 r. o samorządzie gminnym (Dz. U. z 2018 r, poz. 994 z </w:t>
      </w:r>
      <w:proofErr w:type="spellStart"/>
      <w:r w:rsidRPr="00906E38">
        <w:rPr>
          <w:rFonts w:ascii="Times New Roman" w:hAnsi="Times New Roman" w:cs="Times New Roman"/>
          <w:sz w:val="22"/>
          <w:szCs w:val="22"/>
          <w:lang w:val="pl-PL"/>
        </w:rPr>
        <w:t>póź</w:t>
      </w:r>
      <w:proofErr w:type="spellEnd"/>
      <w:r w:rsidRPr="00906E38">
        <w:rPr>
          <w:rFonts w:ascii="Times New Roman" w:hAnsi="Times New Roman" w:cs="Times New Roman"/>
          <w:sz w:val="22"/>
          <w:szCs w:val="22"/>
          <w:lang w:val="pl-PL"/>
        </w:rPr>
        <w:t xml:space="preserve"> n. zm.)</w:t>
      </w:r>
    </w:p>
    <w:p w:rsidR="002D1DC7" w:rsidRPr="00906E38" w:rsidRDefault="002D1DC7" w:rsidP="002D1DC7">
      <w:pPr>
        <w:pStyle w:val="Tekstpodstawowy"/>
        <w:numPr>
          <w:ilvl w:val="0"/>
          <w:numId w:val="1"/>
        </w:numPr>
        <w:suppressAutoHyphens/>
        <w:spacing w:line="276" w:lineRule="auto"/>
        <w:ind w:left="426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06E38">
        <w:rPr>
          <w:rFonts w:ascii="Times New Roman" w:hAnsi="Times New Roman" w:cs="Times New Roman"/>
          <w:sz w:val="22"/>
          <w:szCs w:val="22"/>
          <w:lang w:val="pl-PL"/>
        </w:rPr>
        <w:t>Pani/Pana dane osobowe będą przechowywane przez okres przewidziany w przepisach archiwalnych.</w:t>
      </w:r>
      <w:bookmarkStart w:id="0" w:name="_GoBack"/>
      <w:bookmarkEnd w:id="0"/>
    </w:p>
    <w:p w:rsidR="002D1DC7" w:rsidRDefault="002D1DC7" w:rsidP="002D1DC7">
      <w:pPr>
        <w:pStyle w:val="Tekstpodstawowy"/>
        <w:numPr>
          <w:ilvl w:val="0"/>
          <w:numId w:val="1"/>
        </w:numPr>
        <w:suppressAutoHyphens/>
        <w:spacing w:line="276" w:lineRule="auto"/>
        <w:ind w:left="426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06E38">
        <w:rPr>
          <w:rFonts w:ascii="Times New Roman" w:hAnsi="Times New Roman" w:cs="Times New Roman"/>
          <w:sz w:val="22"/>
          <w:szCs w:val="22"/>
          <w:lang w:val="pl-PL"/>
        </w:rPr>
        <w:t xml:space="preserve">Posiada Pani/Pan prawo dostępu do </w:t>
      </w:r>
      <w:r>
        <w:rPr>
          <w:rFonts w:ascii="Times New Roman" w:hAnsi="Times New Roman" w:cs="Times New Roman"/>
          <w:sz w:val="22"/>
          <w:szCs w:val="22"/>
          <w:lang w:val="pl-PL"/>
        </w:rPr>
        <w:t>treści swoich danych osobowych.</w:t>
      </w:r>
    </w:p>
    <w:p w:rsidR="002D1DC7" w:rsidRPr="00796547" w:rsidRDefault="002D1DC7" w:rsidP="002D1DC7">
      <w:pPr>
        <w:pStyle w:val="Tekstpodstawowy"/>
        <w:numPr>
          <w:ilvl w:val="0"/>
          <w:numId w:val="1"/>
        </w:numPr>
        <w:suppressAutoHyphens/>
        <w:spacing w:line="276" w:lineRule="auto"/>
        <w:ind w:left="426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6547">
        <w:rPr>
          <w:rFonts w:ascii="Times New Roman" w:hAnsi="Times New Roman" w:cs="Times New Roman"/>
          <w:spacing w:val="1"/>
          <w:sz w:val="22"/>
          <w:szCs w:val="22"/>
          <w:lang w:val="pl-PL"/>
        </w:rPr>
        <w:t xml:space="preserve">Przysługuje 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Pani/Panu  prawo  wniesienia  skargi  do  Prezesa   Urzędu   Ochrony  Danych   Osobowych, gdy</w:t>
      </w:r>
      <w:r w:rsidRPr="00796547">
        <w:rPr>
          <w:rFonts w:ascii="Times New Roman" w:hAnsi="Times New Roman" w:cs="Times New Roman"/>
          <w:spacing w:val="-9"/>
          <w:sz w:val="22"/>
          <w:szCs w:val="22"/>
          <w:lang w:val="pl-PL"/>
        </w:rPr>
        <w:t xml:space="preserve">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uzna</w:t>
      </w:r>
      <w:r w:rsidRPr="00796547">
        <w:rPr>
          <w:rFonts w:ascii="Times New Roman" w:hAnsi="Times New Roman" w:cs="Times New Roman"/>
          <w:spacing w:val="-9"/>
          <w:sz w:val="22"/>
          <w:szCs w:val="22"/>
          <w:lang w:val="pl-PL"/>
        </w:rPr>
        <w:t xml:space="preserve">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Pani/Pan,</w:t>
      </w:r>
      <w:r w:rsidRPr="00796547">
        <w:rPr>
          <w:rFonts w:ascii="Times New Roman" w:hAnsi="Times New Roman" w:cs="Times New Roman"/>
          <w:spacing w:val="-9"/>
          <w:sz w:val="22"/>
          <w:szCs w:val="22"/>
          <w:lang w:val="pl-PL"/>
        </w:rPr>
        <w:t xml:space="preserve">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iż</w:t>
      </w:r>
      <w:r w:rsidRPr="00796547">
        <w:rPr>
          <w:rFonts w:ascii="Times New Roman" w:hAnsi="Times New Roman" w:cs="Times New Roman"/>
          <w:spacing w:val="-9"/>
          <w:sz w:val="22"/>
          <w:szCs w:val="22"/>
          <w:lang w:val="pl-PL"/>
        </w:rPr>
        <w:t xml:space="preserve">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przetwarzanie</w:t>
      </w:r>
      <w:r w:rsidRPr="00796547">
        <w:rPr>
          <w:rFonts w:ascii="Times New Roman" w:hAnsi="Times New Roman" w:cs="Times New Roman"/>
          <w:spacing w:val="-9"/>
          <w:sz w:val="22"/>
          <w:szCs w:val="22"/>
          <w:lang w:val="pl-PL"/>
        </w:rPr>
        <w:t xml:space="preserve">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danych</w:t>
      </w:r>
      <w:r w:rsidRPr="00796547">
        <w:rPr>
          <w:rFonts w:ascii="Times New Roman" w:hAnsi="Times New Roman" w:cs="Times New Roman"/>
          <w:spacing w:val="-9"/>
          <w:sz w:val="22"/>
          <w:szCs w:val="22"/>
          <w:lang w:val="pl-PL"/>
        </w:rPr>
        <w:t xml:space="preserve">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osobowych Pani/Pana</w:t>
      </w:r>
      <w:r w:rsidRPr="00796547">
        <w:rPr>
          <w:rFonts w:ascii="Times New Roman" w:hAnsi="Times New Roman" w:cs="Times New Roman"/>
          <w:spacing w:val="-9"/>
          <w:sz w:val="22"/>
          <w:szCs w:val="22"/>
          <w:lang w:val="pl-PL"/>
        </w:rPr>
        <w:t xml:space="preserve">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dotyczących narusza przepisy</w:t>
      </w:r>
      <w:r w:rsidRPr="00796547">
        <w:rPr>
          <w:rFonts w:ascii="Times New Roman" w:hAnsi="Times New Roman" w:cs="Times New Roman"/>
          <w:spacing w:val="-1"/>
          <w:sz w:val="22"/>
          <w:szCs w:val="22"/>
          <w:lang w:val="pl-PL"/>
        </w:rPr>
        <w:t xml:space="preserve"> </w:t>
      </w:r>
      <w:r w:rsidRPr="00796547">
        <w:rPr>
          <w:rFonts w:ascii="Times New Roman" w:hAnsi="Times New Roman" w:cs="Times New Roman"/>
          <w:sz w:val="22"/>
          <w:szCs w:val="22"/>
          <w:lang w:val="pl-PL"/>
        </w:rPr>
        <w:t>RODO.</w:t>
      </w:r>
    </w:p>
    <w:p w:rsidR="002D1DC7" w:rsidRPr="00906E38" w:rsidRDefault="002D1DC7" w:rsidP="002D1DC7">
      <w:pPr>
        <w:pStyle w:val="Akapitzlist"/>
        <w:numPr>
          <w:ilvl w:val="0"/>
          <w:numId w:val="1"/>
        </w:numPr>
        <w:tabs>
          <w:tab w:val="left" w:pos="1232"/>
        </w:tabs>
        <w:suppressAutoHyphens/>
        <w:spacing w:line="276" w:lineRule="auto"/>
        <w:ind w:left="426" w:right="706"/>
        <w:rPr>
          <w:rFonts w:ascii="Times New Roman" w:hAnsi="Times New Roman" w:cs="Times New Roman"/>
          <w:lang w:val="pl-PL"/>
        </w:rPr>
      </w:pPr>
      <w:r w:rsidRPr="00906E38">
        <w:rPr>
          <w:rFonts w:ascii="Times New Roman" w:hAnsi="Times New Roman" w:cs="Times New Roman"/>
          <w:lang w:val="pl-PL"/>
        </w:rPr>
        <w:t>Pani/Pana dane osobowe nie będą przekazywane do państwa trzeciego/organizacji międzynarodowej.</w:t>
      </w:r>
    </w:p>
    <w:p w:rsidR="000B069E" w:rsidRDefault="000B069E"/>
    <w:sectPr w:rsidR="000B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82765"/>
    <w:multiLevelType w:val="hybridMultilevel"/>
    <w:tmpl w:val="3F3A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C7"/>
    <w:rsid w:val="000B069E"/>
    <w:rsid w:val="002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A8647-713A-4F45-B9DA-0CE4B47F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D1DC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1DC7"/>
    <w:rPr>
      <w:rFonts w:ascii="Cambria" w:eastAsia="Cambria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D1DC7"/>
    <w:pPr>
      <w:widowControl w:val="0"/>
      <w:autoSpaceDE w:val="0"/>
      <w:autoSpaceDN w:val="0"/>
      <w:spacing w:after="0" w:line="240" w:lineRule="auto"/>
      <w:ind w:left="740" w:hanging="283"/>
      <w:jc w:val="both"/>
    </w:pPr>
    <w:rPr>
      <w:rFonts w:ascii="Cambria" w:eastAsia="Cambria" w:hAnsi="Cambria" w:cs="Cambria"/>
      <w:lang w:val="en-US"/>
    </w:rPr>
  </w:style>
  <w:style w:type="character" w:styleId="Hipercze">
    <w:name w:val="Hyperlink"/>
    <w:basedOn w:val="Domylnaczcionkaakapitu"/>
    <w:uiPriority w:val="99"/>
    <w:unhideWhenUsed/>
    <w:rsid w:val="002D1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t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Ślusarczyk</dc:creator>
  <cp:keywords/>
  <dc:description/>
  <cp:lastModifiedBy>Aleksandra Ślusarczyk</cp:lastModifiedBy>
  <cp:revision>1</cp:revision>
  <dcterms:created xsi:type="dcterms:W3CDTF">2018-11-20T07:30:00Z</dcterms:created>
  <dcterms:modified xsi:type="dcterms:W3CDTF">2018-11-20T07:34:00Z</dcterms:modified>
</cp:coreProperties>
</file>