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E7C" w:rsidRDefault="00776E7C">
      <w:pPr>
        <w:pStyle w:val="Bezodstpw"/>
        <w:jc w:val="right"/>
        <w:rPr>
          <w:b/>
          <w:bCs/>
        </w:rPr>
      </w:pPr>
    </w:p>
    <w:p w:rsidR="00776E7C" w:rsidRDefault="002C3EEC">
      <w:pPr>
        <w:pStyle w:val="Bezodstpw"/>
        <w:jc w:val="center"/>
        <w:rPr>
          <w:rFonts w:ascii="Arial Narrow" w:hAnsi="Arial Narrow"/>
          <w:b/>
          <w:lang w:eastAsia="pl-PL"/>
        </w:rPr>
      </w:pPr>
      <w:r>
        <w:rPr>
          <w:rFonts w:ascii="Arial Narrow" w:hAnsi="Arial Narrow"/>
          <w:b/>
          <w:lang w:eastAsia="pl-PL"/>
        </w:rPr>
        <w:t>UMOWA nr ZP.271</w:t>
      </w:r>
      <w:r w:rsidR="00E46613">
        <w:rPr>
          <w:rFonts w:ascii="Arial Narrow" w:hAnsi="Arial Narrow"/>
          <w:b/>
          <w:lang w:eastAsia="pl-PL"/>
        </w:rPr>
        <w:t>.</w:t>
      </w:r>
      <w:r w:rsidR="003A4ADE">
        <w:rPr>
          <w:rFonts w:ascii="Arial Narrow" w:hAnsi="Arial Narrow"/>
          <w:b/>
          <w:lang w:eastAsia="pl-PL"/>
        </w:rPr>
        <w:t>2</w:t>
      </w:r>
      <w:r w:rsidR="00E46613">
        <w:rPr>
          <w:rFonts w:ascii="Arial Narrow" w:hAnsi="Arial Narrow"/>
          <w:b/>
          <w:lang w:eastAsia="pl-PL"/>
        </w:rPr>
        <w:t>.</w:t>
      </w:r>
      <w:r>
        <w:rPr>
          <w:rFonts w:ascii="Arial Narrow" w:hAnsi="Arial Narrow"/>
          <w:b/>
          <w:lang w:eastAsia="pl-PL"/>
        </w:rPr>
        <w:t>202</w:t>
      </w:r>
      <w:r w:rsidR="003A4ADE">
        <w:rPr>
          <w:rFonts w:ascii="Arial Narrow" w:hAnsi="Arial Narrow"/>
          <w:b/>
          <w:lang w:eastAsia="pl-PL"/>
        </w:rPr>
        <w:t>5</w:t>
      </w:r>
    </w:p>
    <w:p w:rsidR="00776E7C" w:rsidRDefault="00776E7C">
      <w:pPr>
        <w:spacing w:after="0"/>
        <w:jc w:val="center"/>
        <w:rPr>
          <w:rFonts w:ascii="Arial Narrow" w:eastAsia="Times New Roman" w:hAnsi="Arial Narrow" w:cs="Arial"/>
          <w:b/>
          <w:bCs/>
          <w:lang w:eastAsia="pl-PL"/>
        </w:rPr>
      </w:pPr>
    </w:p>
    <w:p w:rsidR="00776E7C" w:rsidRDefault="00776E7C">
      <w:pPr>
        <w:spacing w:after="0"/>
        <w:jc w:val="center"/>
        <w:rPr>
          <w:rFonts w:ascii="Arial Narrow" w:eastAsia="Times New Roman" w:hAnsi="Arial Narrow" w:cs="Arial"/>
          <w:b/>
          <w:bCs/>
          <w:lang w:eastAsia="pl-PL"/>
        </w:rPr>
      </w:pP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zawarta w dniu</w:t>
      </w:r>
      <w:r w:rsidR="00E46613">
        <w:rPr>
          <w:rFonts w:ascii="Arial Narrow" w:eastAsia="Times New Roman" w:hAnsi="Arial Narrow" w:cs="Arial"/>
          <w:lang w:eastAsia="pl-PL"/>
        </w:rPr>
        <w:t xml:space="preserve"> </w:t>
      </w:r>
      <w:r w:rsidR="003A4ADE">
        <w:rPr>
          <w:rFonts w:ascii="Arial Narrow" w:eastAsia="Times New Roman" w:hAnsi="Arial Narrow" w:cs="Arial"/>
          <w:lang w:eastAsia="pl-PL"/>
        </w:rPr>
        <w:t>………..</w:t>
      </w:r>
      <w:r>
        <w:rPr>
          <w:rFonts w:ascii="Arial Narrow" w:eastAsia="Times New Roman" w:hAnsi="Arial Narrow" w:cs="Arial"/>
          <w:lang w:eastAsia="pl-PL"/>
        </w:rPr>
        <w:t xml:space="preserve"> r. w Czajkowie (dalej jako: </w:t>
      </w:r>
      <w:r>
        <w:rPr>
          <w:rFonts w:ascii="Arial Narrow" w:eastAsia="Times New Roman" w:hAnsi="Arial Narrow" w:cs="Arial"/>
          <w:b/>
          <w:lang w:eastAsia="pl-PL"/>
        </w:rPr>
        <w:t>Umowa</w:t>
      </w:r>
      <w:r>
        <w:rPr>
          <w:rFonts w:ascii="Arial Narrow" w:eastAsia="Times New Roman" w:hAnsi="Arial Narrow" w:cs="Arial"/>
          <w:lang w:eastAsia="pl-PL"/>
        </w:rPr>
        <w:t>) pomiędzy:</w:t>
      </w:r>
    </w:p>
    <w:p w:rsidR="00776E7C" w:rsidRDefault="009B3B5F">
      <w:pPr>
        <w:spacing w:after="120"/>
        <w:jc w:val="both"/>
        <w:rPr>
          <w:rFonts w:ascii="Arial Narrow" w:eastAsia="Calibri" w:hAnsi="Arial Narrow" w:cs="Sylfaen"/>
          <w:color w:val="000000"/>
        </w:rPr>
      </w:pPr>
      <w:r>
        <w:rPr>
          <w:rFonts w:ascii="Arial Narrow" w:eastAsia="Calibri" w:hAnsi="Arial Narrow" w:cs="Sylfaen"/>
          <w:b/>
          <w:color w:val="000000"/>
        </w:rPr>
        <w:t>Gminą Czajków z siedzibą w Czajkowie nr 39 (63-524</w:t>
      </w:r>
      <w:r w:rsidR="002C3EEC">
        <w:rPr>
          <w:rFonts w:ascii="Arial Narrow" w:eastAsia="Calibri" w:hAnsi="Arial Narrow" w:cs="Sylfaen"/>
          <w:b/>
          <w:color w:val="000000"/>
        </w:rPr>
        <w:t xml:space="preserve"> Czajków</w:t>
      </w:r>
      <w:r>
        <w:rPr>
          <w:rFonts w:ascii="Arial Narrow" w:eastAsia="Calibri" w:hAnsi="Arial Narrow" w:cs="Sylfaen"/>
          <w:b/>
          <w:color w:val="000000"/>
        </w:rPr>
        <w:t>)</w:t>
      </w:r>
      <w:r>
        <w:rPr>
          <w:rFonts w:ascii="Arial Narrow" w:eastAsia="Calibri" w:hAnsi="Arial Narrow" w:cs="Arial"/>
          <w:color w:val="000000"/>
        </w:rPr>
        <w:t xml:space="preserve"> posiadającą nr NIP 5140255300 w imieniu których działa Wójt – Pan Henryk Plichta, </w:t>
      </w:r>
      <w:r>
        <w:rPr>
          <w:rFonts w:ascii="Arial Narrow" w:eastAsia="Calibri" w:hAnsi="Arial Narrow" w:cs="Sylfaen"/>
          <w:bCs/>
          <w:color w:val="000000"/>
        </w:rPr>
        <w:t>przy kontrasygnacie Skarbnika Gminy – Pani Karoliny Wolskiej,</w:t>
      </w:r>
    </w:p>
    <w:p w:rsidR="00776E7C" w:rsidRDefault="00776E7C">
      <w:pPr>
        <w:spacing w:after="0"/>
        <w:jc w:val="both"/>
        <w:rPr>
          <w:rFonts w:ascii="Arial Narrow" w:eastAsia="Times New Roman" w:hAnsi="Arial Narrow" w:cs="Arial"/>
          <w:lang w:val="x-none" w:eastAsia="x-none"/>
        </w:rPr>
      </w:pPr>
    </w:p>
    <w:p w:rsidR="00776E7C" w:rsidRDefault="009B3B5F">
      <w:pPr>
        <w:spacing w:after="240"/>
        <w:jc w:val="both"/>
        <w:rPr>
          <w:rFonts w:ascii="Arial Narrow" w:eastAsia="Times New Roman" w:hAnsi="Arial Narrow" w:cs="Arial"/>
          <w:bCs/>
          <w:iCs/>
          <w:lang w:eastAsia="pl-PL"/>
        </w:rPr>
      </w:pPr>
      <w:r>
        <w:rPr>
          <w:rFonts w:ascii="Arial Narrow" w:eastAsia="Times New Roman" w:hAnsi="Arial Narrow" w:cs="Arial"/>
          <w:bCs/>
          <w:iCs/>
          <w:lang w:eastAsia="pl-PL"/>
        </w:rPr>
        <w:t>zwanymi dalej „</w:t>
      </w:r>
      <w:r>
        <w:rPr>
          <w:rFonts w:ascii="Arial Narrow" w:eastAsia="Times New Roman" w:hAnsi="Arial Narrow" w:cs="Arial"/>
          <w:b/>
          <w:bCs/>
          <w:iCs/>
          <w:lang w:eastAsia="pl-PL"/>
        </w:rPr>
        <w:t>Zamawiającym</w:t>
      </w:r>
      <w:r>
        <w:rPr>
          <w:rFonts w:ascii="Arial Narrow" w:eastAsia="Times New Roman" w:hAnsi="Arial Narrow" w:cs="Arial"/>
          <w:bCs/>
          <w:iCs/>
          <w:lang w:eastAsia="pl-PL"/>
        </w:rPr>
        <w:t>”,</w:t>
      </w:r>
    </w:p>
    <w:p w:rsidR="00776E7C" w:rsidRDefault="009B3B5F">
      <w:pPr>
        <w:spacing w:after="240"/>
        <w:jc w:val="both"/>
        <w:rPr>
          <w:rFonts w:ascii="Arial Narrow" w:eastAsia="Times New Roman" w:hAnsi="Arial Narrow" w:cs="Arial"/>
          <w:bCs/>
          <w:lang w:eastAsia="pl-PL"/>
        </w:rPr>
      </w:pPr>
      <w:r>
        <w:rPr>
          <w:rFonts w:ascii="Arial Narrow" w:eastAsia="Times New Roman" w:hAnsi="Arial Narrow" w:cs="Arial"/>
          <w:bCs/>
          <w:lang w:eastAsia="pl-PL"/>
        </w:rPr>
        <w:t>a</w:t>
      </w:r>
    </w:p>
    <w:p w:rsidR="00776E7C" w:rsidRDefault="002C3EEC">
      <w:pPr>
        <w:spacing w:after="240"/>
        <w:jc w:val="both"/>
        <w:rPr>
          <w:rFonts w:ascii="Arial Narrow" w:eastAsia="Times New Roman" w:hAnsi="Arial Narrow" w:cs="Arial"/>
          <w:lang w:eastAsia="pl-PL"/>
        </w:rPr>
      </w:pPr>
      <w:r>
        <w:rPr>
          <w:rFonts w:ascii="Arial Narrow" w:eastAsia="Times New Roman" w:hAnsi="Arial Narrow" w:cs="Arial"/>
          <w:lang w:eastAsia="pl-PL"/>
        </w:rPr>
        <w:t xml:space="preserve">firmą </w:t>
      </w:r>
      <w:r w:rsidR="003A4ADE">
        <w:rPr>
          <w:rFonts w:ascii="Arial Narrow" w:eastAsia="Times New Roman" w:hAnsi="Arial Narrow" w:cs="Arial"/>
          <w:lang w:eastAsia="pl-PL"/>
        </w:rPr>
        <w:t>………………</w:t>
      </w:r>
      <w:r w:rsidR="00E46613" w:rsidRPr="00E46613">
        <w:rPr>
          <w:rFonts w:ascii="Arial Narrow" w:eastAsia="Times New Roman" w:hAnsi="Arial Narrow" w:cs="Arial"/>
          <w:b/>
          <w:lang w:eastAsia="pl-PL"/>
        </w:rPr>
        <w:t>.</w:t>
      </w:r>
      <w:r w:rsidR="005B28C6">
        <w:rPr>
          <w:rFonts w:ascii="Arial Narrow" w:eastAsia="Times New Roman" w:hAnsi="Arial Narrow" w:cs="Arial"/>
          <w:lang w:eastAsia="pl-PL"/>
        </w:rPr>
        <w:t>,</w:t>
      </w:r>
      <w:r w:rsidR="009B3B5F">
        <w:rPr>
          <w:rFonts w:ascii="Arial Narrow" w:eastAsia="Times New Roman" w:hAnsi="Arial Narrow" w:cs="Arial"/>
          <w:lang w:eastAsia="pl-PL"/>
        </w:rPr>
        <w:t xml:space="preserve"> prowadząc</w:t>
      </w:r>
      <w:r w:rsidR="005B28C6">
        <w:rPr>
          <w:rFonts w:ascii="Arial Narrow" w:eastAsia="Times New Roman" w:hAnsi="Arial Narrow" w:cs="Arial"/>
          <w:lang w:eastAsia="pl-PL"/>
        </w:rPr>
        <w:t>ą</w:t>
      </w:r>
      <w:r w:rsidR="009B3B5F">
        <w:rPr>
          <w:rFonts w:ascii="Arial Narrow" w:eastAsia="Times New Roman" w:hAnsi="Arial Narrow" w:cs="Arial"/>
          <w:lang w:eastAsia="pl-PL"/>
        </w:rPr>
        <w:t xml:space="preserve"> działalność gospodarczą w </w:t>
      </w:r>
      <w:r w:rsidR="003A4ADE">
        <w:rPr>
          <w:rFonts w:ascii="Arial Narrow" w:eastAsia="Times New Roman" w:hAnsi="Arial Narrow" w:cs="Arial"/>
          <w:lang w:eastAsia="pl-PL"/>
        </w:rPr>
        <w:t>………………..</w:t>
      </w:r>
      <w:r w:rsidR="009B3B5F">
        <w:rPr>
          <w:rFonts w:ascii="Arial Narrow" w:eastAsia="Times New Roman" w:hAnsi="Arial Narrow" w:cs="Arial"/>
          <w:lang w:eastAsia="pl-PL"/>
        </w:rPr>
        <w:t xml:space="preserve"> na podstawie wpisu do </w:t>
      </w:r>
      <w:r>
        <w:rPr>
          <w:rFonts w:ascii="Arial Narrow" w:eastAsia="Times New Roman" w:hAnsi="Arial Narrow" w:cs="Arial"/>
          <w:b/>
          <w:lang w:eastAsia="pl-PL"/>
        </w:rPr>
        <w:t xml:space="preserve">KRS </w:t>
      </w:r>
      <w:r w:rsidR="003A4ADE">
        <w:rPr>
          <w:rFonts w:ascii="Arial Narrow" w:eastAsia="Times New Roman" w:hAnsi="Arial Narrow" w:cs="Arial"/>
          <w:b/>
          <w:lang w:eastAsia="pl-PL"/>
        </w:rPr>
        <w:t>…………</w:t>
      </w:r>
      <w:r w:rsidR="009B3B5F">
        <w:rPr>
          <w:rFonts w:ascii="Arial Narrow" w:eastAsia="Times New Roman" w:hAnsi="Arial Narrow" w:cs="Arial"/>
          <w:lang w:eastAsia="pl-PL"/>
        </w:rPr>
        <w:t xml:space="preserve">, </w:t>
      </w:r>
      <w:r w:rsidR="009B3B5F" w:rsidRPr="002C3EEC">
        <w:rPr>
          <w:rFonts w:ascii="Arial Narrow" w:eastAsia="Times New Roman" w:hAnsi="Arial Narrow" w:cs="Arial"/>
          <w:b/>
          <w:lang w:eastAsia="pl-PL"/>
        </w:rPr>
        <w:t xml:space="preserve">NIP </w:t>
      </w:r>
      <w:r w:rsidR="003A4ADE">
        <w:rPr>
          <w:rFonts w:ascii="Arial Narrow" w:eastAsia="Times New Roman" w:hAnsi="Arial Narrow" w:cs="Arial"/>
          <w:b/>
          <w:lang w:eastAsia="pl-PL"/>
        </w:rPr>
        <w:t>…………..</w:t>
      </w:r>
      <w:r w:rsidR="009B3B5F" w:rsidRPr="002C3EEC">
        <w:rPr>
          <w:rFonts w:ascii="Arial Narrow" w:eastAsia="Times New Roman" w:hAnsi="Arial Narrow" w:cs="Arial"/>
          <w:b/>
          <w:lang w:eastAsia="pl-PL"/>
        </w:rPr>
        <w:t xml:space="preserve">, REGON </w:t>
      </w:r>
      <w:r w:rsidR="003A4ADE">
        <w:rPr>
          <w:rFonts w:ascii="Arial Narrow" w:eastAsia="Times New Roman" w:hAnsi="Arial Narrow" w:cs="Arial"/>
          <w:b/>
          <w:lang w:eastAsia="pl-PL"/>
        </w:rPr>
        <w:t>……………</w:t>
      </w:r>
      <w:r w:rsidR="009B3B5F">
        <w:rPr>
          <w:rFonts w:ascii="Arial Narrow" w:eastAsia="Times New Roman" w:hAnsi="Arial Narrow" w:cs="Arial"/>
          <w:lang w:eastAsia="pl-PL"/>
        </w:rPr>
        <w:t xml:space="preserve">, </w:t>
      </w:r>
      <w:r w:rsidR="00DE33C7">
        <w:rPr>
          <w:rFonts w:ascii="Arial Narrow" w:eastAsia="Times New Roman" w:hAnsi="Arial Narrow" w:cs="Arial"/>
          <w:lang w:eastAsia="pl-PL"/>
        </w:rPr>
        <w:t xml:space="preserve">reprezentowana przez </w:t>
      </w:r>
      <w:r w:rsidR="003A4ADE">
        <w:rPr>
          <w:rFonts w:ascii="Arial Narrow" w:eastAsia="Times New Roman" w:hAnsi="Arial Narrow" w:cs="Arial"/>
          <w:lang w:eastAsia="pl-PL"/>
        </w:rPr>
        <w:t>…………………………</w:t>
      </w:r>
      <w:r w:rsidR="003049DA">
        <w:rPr>
          <w:rFonts w:ascii="Arial Narrow" w:eastAsia="Times New Roman" w:hAnsi="Arial Narrow" w:cs="Arial"/>
          <w:lang w:eastAsia="pl-PL"/>
        </w:rPr>
        <w:t>,</w:t>
      </w:r>
    </w:p>
    <w:p w:rsidR="00776E7C" w:rsidRDefault="009B3B5F">
      <w:pPr>
        <w:spacing w:after="240"/>
        <w:jc w:val="both"/>
        <w:rPr>
          <w:rFonts w:ascii="Arial Narrow" w:eastAsia="Times New Roman" w:hAnsi="Arial Narrow" w:cs="Arial"/>
          <w:lang w:eastAsia="pl-PL"/>
        </w:rPr>
      </w:pPr>
      <w:r>
        <w:rPr>
          <w:rFonts w:ascii="Arial Narrow" w:eastAsia="Times New Roman" w:hAnsi="Arial Narrow" w:cs="Arial"/>
          <w:lang w:eastAsia="pl-PL"/>
        </w:rPr>
        <w:t>zwanym/-ą dalej „</w:t>
      </w:r>
      <w:r>
        <w:rPr>
          <w:rFonts w:ascii="Arial Narrow" w:eastAsia="Times New Roman" w:hAnsi="Arial Narrow" w:cs="Arial"/>
          <w:b/>
          <w:bCs/>
          <w:lang w:eastAsia="pl-PL"/>
        </w:rPr>
        <w:t>Wykonawcą</w:t>
      </w:r>
      <w:r>
        <w:rPr>
          <w:rFonts w:ascii="Arial Narrow" w:eastAsia="Times New Roman" w:hAnsi="Arial Narrow" w:cs="Arial"/>
          <w:bCs/>
          <w:lang w:eastAsia="pl-PL"/>
        </w:rPr>
        <w:t>”,</w:t>
      </w:r>
      <w:r>
        <w:rPr>
          <w:rFonts w:ascii="Arial Narrow" w:eastAsia="Times New Roman" w:hAnsi="Arial Narrow" w:cs="Arial"/>
          <w:lang w:eastAsia="pl-PL"/>
        </w:rPr>
        <w:t xml:space="preserve"> </w:t>
      </w:r>
    </w:p>
    <w:p w:rsidR="00776E7C" w:rsidRDefault="009B3B5F">
      <w:pPr>
        <w:tabs>
          <w:tab w:val="left" w:pos="4297"/>
          <w:tab w:val="center" w:pos="4536"/>
        </w:tabs>
        <w:spacing w:after="240"/>
        <w:rPr>
          <w:rFonts w:ascii="Arial Narrow" w:eastAsia="Times New Roman" w:hAnsi="Arial Narrow" w:cs="Times New Roman"/>
          <w:lang w:eastAsia="pl-PL"/>
        </w:rPr>
      </w:pP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lang w:eastAsia="pl-PL"/>
        </w:rPr>
        <w:t>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b/>
          <w:bCs/>
          <w:iCs/>
          <w:spacing w:val="1"/>
          <w:lang w:eastAsia="pl-PL"/>
        </w:rPr>
        <w:t>St</w:t>
      </w:r>
      <w:r>
        <w:rPr>
          <w:rFonts w:ascii="Arial Narrow" w:eastAsia="Times New Roman" w:hAnsi="Arial Narrow" w:cs="Times New Roman"/>
          <w:b/>
          <w:bCs/>
          <w:iCs/>
          <w:lang w:eastAsia="pl-PL"/>
        </w:rPr>
        <w:t>ro</w:t>
      </w:r>
      <w:r>
        <w:rPr>
          <w:rFonts w:ascii="Arial Narrow" w:eastAsia="Times New Roman" w:hAnsi="Arial Narrow" w:cs="Times New Roman"/>
          <w:b/>
          <w:bCs/>
          <w:iCs/>
          <w:spacing w:val="1"/>
          <w:lang w:eastAsia="pl-PL"/>
        </w:rPr>
        <w:t>n</w:t>
      </w:r>
      <w:r>
        <w:rPr>
          <w:rFonts w:ascii="Arial Narrow" w:eastAsia="Times New Roman" w:hAnsi="Arial Narrow" w:cs="Times New Roman"/>
          <w:b/>
          <w:bCs/>
          <w:iCs/>
          <w:lang w:eastAsia="pl-PL"/>
        </w:rPr>
        <w:t>a</w:t>
      </w:r>
      <w:r>
        <w:rPr>
          <w:rFonts w:ascii="Arial Narrow" w:eastAsia="Times New Roman" w:hAnsi="Arial Narrow" w:cs="Times New Roman"/>
          <w:b/>
          <w:bCs/>
          <w:iCs/>
          <w:spacing w:val="3"/>
          <w:lang w:eastAsia="pl-PL"/>
        </w:rPr>
        <w:t>m</w:t>
      </w:r>
      <w:r>
        <w:rPr>
          <w:rFonts w:ascii="Arial Narrow" w:eastAsia="Times New Roman" w:hAnsi="Arial Narrow" w:cs="Times New Roman"/>
          <w:b/>
          <w:bCs/>
          <w:iCs/>
          <w:spacing w:val="1"/>
          <w:lang w:eastAsia="pl-PL"/>
        </w:rPr>
        <w:t>i</w:t>
      </w:r>
      <w:r>
        <w:rPr>
          <w:rFonts w:ascii="Arial Narrow" w:eastAsia="Times New Roman" w:hAnsi="Arial Narrow" w:cs="Times New Roman"/>
          <w:bCs/>
          <w:iCs/>
          <w:spacing w:val="1"/>
          <w:lang w:eastAsia="pl-PL"/>
        </w:rPr>
        <w:t>”</w:t>
      </w:r>
      <w:r>
        <w:rPr>
          <w:rFonts w:ascii="Arial Narrow" w:eastAsia="Times New Roman" w:hAnsi="Arial Narrow" w:cs="Times New Roman"/>
          <w:lang w:eastAsia="pl-PL"/>
        </w:rPr>
        <w:t>,</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 wyniku przeprowadzonego postępowania o udzielenie zamówienia publicznego na zadanie pn. </w:t>
      </w:r>
      <w:r w:rsidRPr="002C3EEC">
        <w:rPr>
          <w:rFonts w:ascii="Arial Narrow" w:eastAsia="Times New Roman" w:hAnsi="Arial Narrow" w:cs="Times New Roman"/>
          <w:b/>
          <w:lang w:eastAsia="pl-PL"/>
        </w:rPr>
        <w:t>„</w:t>
      </w:r>
      <w:r w:rsidR="003A4ADE" w:rsidRPr="003A4ADE">
        <w:rPr>
          <w:rFonts w:ascii="Arial Narrow" w:eastAsia="Times New Roman" w:hAnsi="Arial Narrow" w:cs="Times New Roman"/>
          <w:b/>
          <w:lang w:eastAsia="pl-PL"/>
        </w:rPr>
        <w:t>Remont nawierzchni dróg gminnych w miejscowości Czajków Gałki i Czajków Kosmale</w:t>
      </w:r>
      <w:r w:rsidRPr="002C3EEC">
        <w:rPr>
          <w:rFonts w:ascii="Arial Narrow" w:eastAsia="Times New Roman" w:hAnsi="Arial Narrow" w:cs="Times New Roman"/>
          <w:b/>
          <w:lang w:eastAsia="pl-PL"/>
        </w:rPr>
        <w:t>”,</w:t>
      </w:r>
      <w:r>
        <w:rPr>
          <w:rFonts w:ascii="Arial Narrow" w:eastAsia="Times New Roman" w:hAnsi="Arial Narrow" w:cs="Times New Roman"/>
          <w:lang w:eastAsia="pl-PL"/>
        </w:rPr>
        <w:t xml:space="preserve"> prowadzonego w trybie podstawowym na podstawie ustawy z 11 września 2019 roku Prawo zamówień publicznych – zwanej dalej „Pzp”, oferta Wykonawcy została wybrana jako najkorzystniejsza.</w:t>
      </w:r>
    </w:p>
    <w:p w:rsidR="00776E7C" w:rsidRDefault="009B3B5F">
      <w:pPr>
        <w:spacing w:after="240"/>
        <w:jc w:val="both"/>
        <w:rPr>
          <w:rFonts w:ascii="Arial Narrow" w:eastAsia="Times New Roman" w:hAnsi="Arial Narrow" w:cs="Times New Roman"/>
          <w:lang w:eastAsia="pl-PL"/>
        </w:rPr>
      </w:pPr>
      <w:r>
        <w:rPr>
          <w:rFonts w:ascii="Arial Narrow" w:eastAsia="Times New Roman" w:hAnsi="Arial Narrow" w:cs="Times New Roman"/>
          <w:lang w:eastAsia="pl-PL"/>
        </w:rPr>
        <w:t>Z uwagi na dokonanie wyboru oferty Wykonawcy, zostaje zawarta umowa o następującej treści:</w:t>
      </w:r>
    </w:p>
    <w:p w:rsidR="00776E7C" w:rsidRDefault="00776E7C">
      <w:pPr>
        <w:spacing w:after="240"/>
        <w:jc w:val="both"/>
        <w:rPr>
          <w:rFonts w:ascii="Arial Narrow" w:eastAsia="Times New Roman" w:hAnsi="Arial Narrow" w:cs="Arial"/>
          <w:lang w:eastAsia="pl-PL"/>
        </w:rPr>
      </w:pPr>
    </w:p>
    <w:p w:rsidR="00776E7C" w:rsidRDefault="009B3B5F">
      <w:pPr>
        <w:spacing w:after="0"/>
        <w:jc w:val="center"/>
        <w:rPr>
          <w:rFonts w:ascii="Arial Narrow" w:eastAsia="Times New Roman" w:hAnsi="Arial Narrow" w:cs="Arial"/>
          <w:b/>
          <w:lang w:eastAsia="pl-PL"/>
        </w:rPr>
      </w:pPr>
      <w:r>
        <w:rPr>
          <w:rFonts w:ascii="Arial Narrow" w:eastAsia="Times New Roman" w:hAnsi="Arial Narrow" w:cs="Arial"/>
          <w:b/>
          <w:lang w:eastAsia="pl-PL"/>
        </w:rPr>
        <w:t>§ 1</w:t>
      </w:r>
    </w:p>
    <w:p w:rsidR="00776E7C" w:rsidRDefault="009B3B5F">
      <w:pPr>
        <w:spacing w:after="120"/>
        <w:jc w:val="center"/>
        <w:rPr>
          <w:rFonts w:ascii="Arial Narrow" w:eastAsia="Times New Roman" w:hAnsi="Arial Narrow" w:cs="Arial"/>
          <w:b/>
          <w:lang w:eastAsia="pl-PL"/>
        </w:rPr>
      </w:pPr>
      <w:r>
        <w:rPr>
          <w:rFonts w:ascii="Arial Narrow" w:eastAsia="Times New Roman" w:hAnsi="Arial Narrow" w:cs="Arial"/>
          <w:b/>
          <w:lang w:eastAsia="pl-PL"/>
        </w:rPr>
        <w:t>Przedmiot Umowy</w:t>
      </w:r>
    </w:p>
    <w:p w:rsidR="0030432C" w:rsidRDefault="009B3B5F" w:rsidP="003A4ADE">
      <w:pPr>
        <w:pStyle w:val="justify"/>
        <w:numPr>
          <w:ilvl w:val="0"/>
          <w:numId w:val="14"/>
        </w:numPr>
        <w:rPr>
          <w:rFonts w:eastAsia="Times New Roman" w:cs="Arial"/>
        </w:rPr>
      </w:pPr>
      <w:r>
        <w:rPr>
          <w:rFonts w:eastAsia="Times New Roman" w:cs="Arial"/>
        </w:rPr>
        <w:t>Przedmiotem zamówienia jest realizacja zadania pn. „</w:t>
      </w:r>
      <w:r w:rsidR="003A4ADE" w:rsidRPr="003A4ADE">
        <w:rPr>
          <w:rFonts w:eastAsia="Times New Roman" w:cs="Times New Roman"/>
        </w:rPr>
        <w:t>Remont nawierzchni dróg gminnych w miejscowości Czajków Gałki i Czajków Kosmale</w:t>
      </w:r>
      <w:r>
        <w:rPr>
          <w:rFonts w:eastAsia="Times New Roman" w:cs="Arial"/>
        </w:rPr>
        <w:t>”</w:t>
      </w:r>
      <w:r w:rsidR="00190B55">
        <w:rPr>
          <w:rFonts w:eastAsia="Times New Roman" w:cs="Arial"/>
        </w:rPr>
        <w:t>.</w:t>
      </w:r>
      <w:r w:rsidR="00190B55" w:rsidRPr="00190B55">
        <w:t xml:space="preserve"> </w:t>
      </w:r>
      <w:r w:rsidR="00190B55" w:rsidRPr="00190B55">
        <w:rPr>
          <w:rFonts w:eastAsia="Times New Roman" w:cs="Arial"/>
        </w:rPr>
        <w:t xml:space="preserve">Zakres postępowania obejmuje: </w:t>
      </w:r>
      <w:r w:rsidR="003A4ADE">
        <w:rPr>
          <w:rFonts w:eastAsia="Times New Roman" w:cs="Arial"/>
        </w:rPr>
        <w:t>Remont nawierzchni na drodze gminnej 849542P</w:t>
      </w:r>
      <w:r w:rsidR="00D34F48" w:rsidRPr="00D34F48">
        <w:rPr>
          <w:rFonts w:eastAsia="Times New Roman" w:cs="Arial"/>
        </w:rPr>
        <w:t xml:space="preserve"> w miejscowości </w:t>
      </w:r>
      <w:r w:rsidR="003A4ADE">
        <w:rPr>
          <w:rFonts w:eastAsia="Times New Roman" w:cs="Arial"/>
        </w:rPr>
        <w:t>Czajków Gałki</w:t>
      </w:r>
      <w:r w:rsidR="00D34F48" w:rsidRPr="00D34F48">
        <w:rPr>
          <w:rFonts w:eastAsia="Times New Roman" w:cs="Arial"/>
        </w:rPr>
        <w:t xml:space="preserve"> na odcinku o długości </w:t>
      </w:r>
      <w:r w:rsidR="003A4ADE">
        <w:rPr>
          <w:rFonts w:eastAsia="Times New Roman" w:cs="Arial"/>
        </w:rPr>
        <w:t>556</w:t>
      </w:r>
      <w:r w:rsidR="00D34F48" w:rsidRPr="00D34F48">
        <w:rPr>
          <w:rFonts w:eastAsia="Times New Roman" w:cs="Arial"/>
        </w:rPr>
        <w:t xml:space="preserve"> metrów oraz </w:t>
      </w:r>
      <w:r w:rsidR="003A4ADE">
        <w:rPr>
          <w:rFonts w:eastAsia="Times New Roman" w:cs="Arial"/>
        </w:rPr>
        <w:t>remont nawierzchni na drodze gminnej 849543P</w:t>
      </w:r>
      <w:r w:rsidR="00D34F48" w:rsidRPr="00D34F48">
        <w:rPr>
          <w:rFonts w:eastAsia="Times New Roman" w:cs="Arial"/>
        </w:rPr>
        <w:t xml:space="preserve"> w miejscowości </w:t>
      </w:r>
      <w:r w:rsidR="003A4ADE">
        <w:rPr>
          <w:rFonts w:eastAsia="Times New Roman" w:cs="Arial"/>
        </w:rPr>
        <w:t>Czajków Kosmale</w:t>
      </w:r>
      <w:r w:rsidR="00D34F48" w:rsidRPr="00D34F48">
        <w:rPr>
          <w:rFonts w:eastAsia="Times New Roman" w:cs="Arial"/>
        </w:rPr>
        <w:t xml:space="preserve"> na odcinku o długości </w:t>
      </w:r>
      <w:r w:rsidR="003A4ADE">
        <w:rPr>
          <w:rFonts w:eastAsia="Times New Roman" w:cs="Arial"/>
        </w:rPr>
        <w:t>99</w:t>
      </w:r>
      <w:r w:rsidR="00D34F48" w:rsidRPr="00D34F48">
        <w:rPr>
          <w:rFonts w:eastAsia="Times New Roman" w:cs="Arial"/>
        </w:rPr>
        <w:t>9 metrów.</w:t>
      </w:r>
    </w:p>
    <w:p w:rsidR="00776E7C" w:rsidRDefault="009B3B5F">
      <w:pPr>
        <w:pStyle w:val="justify"/>
        <w:numPr>
          <w:ilvl w:val="0"/>
          <w:numId w:val="14"/>
        </w:numPr>
        <w:spacing w:line="276" w:lineRule="auto"/>
      </w:pPr>
      <w:r>
        <w:t xml:space="preserve">Szczegółowy opis i warunki realizacji zamówienia określa dokumentacja techniczna, przedmiar oraz postanowienia umowy i specyfikacji warunków zamówienia. </w:t>
      </w:r>
    </w:p>
    <w:p w:rsidR="00776E7C" w:rsidRDefault="00190B55" w:rsidP="00D34F48">
      <w:pPr>
        <w:pStyle w:val="justify"/>
        <w:numPr>
          <w:ilvl w:val="0"/>
          <w:numId w:val="14"/>
        </w:numPr>
        <w:spacing w:line="276" w:lineRule="auto"/>
      </w:pPr>
      <w:r w:rsidRPr="00190B55">
        <w:t xml:space="preserve">Obiekty objęte postępowaniem znajdują się w Gminie Czajków, 63-524 Czajków, działki nr </w:t>
      </w:r>
      <w:r w:rsidR="00D34F48" w:rsidRPr="00D34F48">
        <w:t xml:space="preserve">ewid. </w:t>
      </w:r>
      <w:r w:rsidR="003A4ADE">
        <w:t>550 i 634</w:t>
      </w:r>
      <w:r w:rsidR="00D34F48" w:rsidRPr="00D34F48">
        <w:t xml:space="preserve"> obręb 000</w:t>
      </w:r>
      <w:r w:rsidR="003A4ADE">
        <w:t>1</w:t>
      </w:r>
      <w:r w:rsidR="00D34F48" w:rsidRPr="00D34F48">
        <w:t xml:space="preserve"> – </w:t>
      </w:r>
      <w:r w:rsidR="003A4ADE">
        <w:t>Czajkó</w:t>
      </w:r>
    </w:p>
    <w:p w:rsidR="00776E7C" w:rsidRDefault="009B3B5F">
      <w:pPr>
        <w:pStyle w:val="justify"/>
        <w:numPr>
          <w:ilvl w:val="0"/>
          <w:numId w:val="14"/>
        </w:numPr>
        <w:spacing w:line="276" w:lineRule="auto"/>
      </w:pPr>
      <w:r>
        <w:t xml:space="preserve">Wykonawca zobowiązuje się zrealizować roboty zgodnie z Umową oraz zgodnie z: </w:t>
      </w:r>
    </w:p>
    <w:p w:rsidR="00776E7C" w:rsidRDefault="009B3B5F">
      <w:pPr>
        <w:pStyle w:val="justify"/>
        <w:numPr>
          <w:ilvl w:val="0"/>
          <w:numId w:val="1"/>
        </w:numPr>
        <w:spacing w:line="276" w:lineRule="auto"/>
      </w:pPr>
      <w:r>
        <w:t>ofertą Wykonawcy,</w:t>
      </w:r>
      <w:r>
        <w:rPr>
          <w:b/>
        </w:rPr>
        <w:t xml:space="preserve"> </w:t>
      </w:r>
    </w:p>
    <w:p w:rsidR="00776E7C" w:rsidRDefault="009B3B5F">
      <w:pPr>
        <w:pStyle w:val="justify"/>
        <w:numPr>
          <w:ilvl w:val="0"/>
          <w:numId w:val="1"/>
        </w:numPr>
        <w:spacing w:line="276" w:lineRule="auto"/>
      </w:pPr>
      <w:r>
        <w:t>dokumentacją wskazaną w ust. 2,</w:t>
      </w:r>
    </w:p>
    <w:p w:rsidR="00776E7C" w:rsidRDefault="009B3B5F">
      <w:pPr>
        <w:pStyle w:val="justify"/>
        <w:numPr>
          <w:ilvl w:val="0"/>
          <w:numId w:val="1"/>
        </w:numPr>
        <w:spacing w:line="276" w:lineRule="auto"/>
      </w:pPr>
      <w:r>
        <w:t>warunkami wynikającymi z przepisów ustawy z dnia 7 lipca 1994 r. Prawo budowlane (t.j. Dz. U. z 202</w:t>
      </w:r>
      <w:r w:rsidR="00EB244D">
        <w:t>4</w:t>
      </w:r>
      <w:r>
        <w:t xml:space="preserve"> r., poz. </w:t>
      </w:r>
      <w:r w:rsidR="00EB244D">
        <w:t>725</w:t>
      </w:r>
      <w:r>
        <w:t xml:space="preserve"> ze zm., dalej jako „Prawo budowlane”) i przepisów wykonawczych,</w:t>
      </w:r>
    </w:p>
    <w:p w:rsidR="00776E7C" w:rsidRDefault="009B3B5F">
      <w:pPr>
        <w:pStyle w:val="justify"/>
        <w:numPr>
          <w:ilvl w:val="0"/>
          <w:numId w:val="1"/>
        </w:numPr>
        <w:spacing w:line="276" w:lineRule="auto"/>
      </w:pPr>
      <w:r>
        <w:t>wymaganiami wynikającymi z Polskich Norm i aprobat technicznych,</w:t>
      </w:r>
    </w:p>
    <w:p w:rsidR="00776E7C" w:rsidRDefault="009B3B5F">
      <w:pPr>
        <w:pStyle w:val="justify"/>
        <w:numPr>
          <w:ilvl w:val="0"/>
          <w:numId w:val="1"/>
        </w:numPr>
        <w:spacing w:line="276" w:lineRule="auto"/>
      </w:pPr>
      <w:r>
        <w:t>przepisami BHP i ppoż.</w:t>
      </w:r>
    </w:p>
    <w:p w:rsidR="00776E7C" w:rsidRDefault="009B3B5F">
      <w:pPr>
        <w:pStyle w:val="justify"/>
        <w:numPr>
          <w:ilvl w:val="0"/>
          <w:numId w:val="14"/>
        </w:numPr>
        <w:spacing w:line="276" w:lineRule="auto"/>
      </w:pPr>
      <w:r>
        <w:lastRenderedPageBreak/>
        <w:t>Wykonawca oświadcza, iż Przedmiot Umowy będzie realizował przy użyciu sprzętu, materiałów oraz środków jakimi dysponuje. Wszystkie koszty związane z dysponowaniem sprzętem, materiałami i środkami zostały uwzględnione w wynagrodzeniu umownym określonym w dalszej części Umowy.</w:t>
      </w:r>
    </w:p>
    <w:p w:rsidR="00776E7C" w:rsidRDefault="009B3B5F">
      <w:pPr>
        <w:pStyle w:val="justify"/>
        <w:numPr>
          <w:ilvl w:val="0"/>
          <w:numId w:val="14"/>
        </w:numPr>
        <w:spacing w:line="276" w:lineRule="auto"/>
      </w:pPr>
      <w:r>
        <w:t>Wykonawca oświadcza, że zapoznał się ze stanem faktycznym, dokumentacją projektową, technicznymi warunkami realizacji robót i nie wnosi do nich zastrzeżeń oraz zapewnia, że posiada niezbędną wiedzę fachową, kwalifikacje, doświadczenie, możliwości i uprawnienia potrzebne dla prawidłowego wykonania Umowy i będzie w stanie należycie wykonać roboty budowlane na warunkach określonych w Umowie.</w:t>
      </w:r>
    </w:p>
    <w:p w:rsidR="00776E7C" w:rsidRDefault="009B3B5F">
      <w:pPr>
        <w:pStyle w:val="Akapitzlist"/>
        <w:numPr>
          <w:ilvl w:val="0"/>
          <w:numId w:val="14"/>
        </w:numPr>
        <w:jc w:val="both"/>
        <w:rPr>
          <w:rFonts w:ascii="Arial Narrow" w:eastAsia="Arial Narrow" w:hAnsi="Arial Narrow" w:cs="Arial Narrow"/>
          <w:lang w:eastAsia="pl-PL"/>
        </w:rPr>
      </w:pPr>
      <w:r>
        <w:rPr>
          <w:rFonts w:ascii="Arial Narrow" w:eastAsia="Arial Narrow" w:hAnsi="Arial Narrow" w:cs="Arial Narrow"/>
          <w:lang w:eastAsia="pl-PL"/>
        </w:rPr>
        <w:t>Wykonawca ponosi pełną odpowiedzialność za realizację robót budowlanych oraz sposób ich wykonania zgodnie z przepisami Prawa Budowlanego. W przypadku stwierdzenia, że roboty budowlane zostały wykonane niezgodne z przepisami prawa powszechnie obowiązującego lub sztuką budowlaną Zamawiający może odmówić zapłaty umownego wynagrodzenia i żądać ponownego ich wykonania.</w:t>
      </w:r>
    </w:p>
    <w:p w:rsidR="00776E7C" w:rsidRDefault="00776E7C">
      <w:pPr>
        <w:widowControl w:val="0"/>
        <w:spacing w:after="0"/>
        <w:ind w:left="284" w:right="-94"/>
        <w:jc w:val="center"/>
        <w:rPr>
          <w:rFonts w:ascii="Arial Narrow" w:eastAsia="Times New Roman" w:hAnsi="Arial Narrow" w:cs="Times New Roman"/>
          <w:b/>
          <w:bCs/>
          <w:lang w:eastAsia="pl-PL"/>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2</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Termin realizacji</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jest zobowiązany do wykonania przedmiotu umowy </w:t>
      </w:r>
      <w:r>
        <w:rPr>
          <w:rFonts w:ascii="Arial Narrow" w:eastAsia="Times New Roman" w:hAnsi="Arial Narrow" w:cs="Times New Roman"/>
          <w:b/>
          <w:lang w:val="x-none" w:eastAsia="x-none"/>
        </w:rPr>
        <w:t xml:space="preserve">w terminie do </w:t>
      </w:r>
      <w:r w:rsidR="003A4ADE">
        <w:rPr>
          <w:rFonts w:ascii="Arial Narrow" w:eastAsia="Times New Roman" w:hAnsi="Arial Narrow" w:cs="Times New Roman"/>
          <w:b/>
          <w:lang w:eastAsia="x-none"/>
        </w:rPr>
        <w:t>……………..</w:t>
      </w:r>
      <w:r w:rsidR="00615423">
        <w:rPr>
          <w:rFonts w:ascii="Arial Narrow" w:eastAsia="Times New Roman" w:hAnsi="Arial Narrow" w:cs="Times New Roman"/>
          <w:b/>
          <w:lang w:eastAsia="x-none"/>
        </w:rPr>
        <w:t xml:space="preserve"> 202</w:t>
      </w:r>
      <w:r w:rsidR="003A4ADE">
        <w:rPr>
          <w:rFonts w:ascii="Arial Narrow" w:eastAsia="Times New Roman" w:hAnsi="Arial Narrow" w:cs="Times New Roman"/>
          <w:b/>
          <w:lang w:eastAsia="x-none"/>
        </w:rPr>
        <w:t>5</w:t>
      </w:r>
      <w:r>
        <w:rPr>
          <w:rFonts w:ascii="Arial Narrow" w:eastAsia="Times New Roman" w:hAnsi="Arial Narrow" w:cs="Times New Roman"/>
          <w:b/>
          <w:lang w:val="x-none" w:eastAsia="x-none"/>
        </w:rPr>
        <w:t xml:space="preserve"> roku</w:t>
      </w:r>
      <w:r>
        <w:rPr>
          <w:rFonts w:ascii="Arial Narrow" w:eastAsia="Times New Roman" w:hAnsi="Arial Narrow" w:cs="Times New Roman"/>
          <w:bCs/>
          <w:lang w:val="x-none" w:eastAsia="x-none"/>
        </w:rPr>
        <w:t>.</w:t>
      </w:r>
    </w:p>
    <w:p w:rsidR="00776E7C" w:rsidRDefault="009B3B5F">
      <w:pPr>
        <w:numPr>
          <w:ilvl w:val="0"/>
          <w:numId w:val="2"/>
        </w:numPr>
        <w:spacing w:after="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przed podpisaniem Umowy opracuje i przedstawi Zamawiającemu do akceptacji harmonogram rzeczowo-finansowy. Wykonawca zobowiązuje się do realizacji przedmiotu Umowy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przedstawionym harmonogramem rzeczowo-finansowym, stanowiącym załącznik do Umowy.</w:t>
      </w:r>
    </w:p>
    <w:p w:rsidR="00776E7C" w:rsidRDefault="00776E7C">
      <w:pPr>
        <w:spacing w:after="0"/>
        <w:jc w:val="both"/>
        <w:outlineLvl w:val="1"/>
        <w:rPr>
          <w:rFonts w:ascii="Arial Narrow" w:eastAsia="Times New Roman" w:hAnsi="Arial Narrow" w:cs="Times New Roman"/>
          <w:bCs/>
          <w:lang w:eastAsia="x-none"/>
        </w:rPr>
      </w:pPr>
    </w:p>
    <w:p w:rsidR="00776E7C" w:rsidRDefault="009B3B5F">
      <w:pPr>
        <w:widowControl w:val="0"/>
        <w:spacing w:after="0"/>
        <w:ind w:left="284" w:right="-94"/>
        <w:jc w:val="center"/>
        <w:rPr>
          <w:rFonts w:ascii="Arial Narrow" w:eastAsia="Times New Roman" w:hAnsi="Arial Narrow" w:cs="Times New Roman"/>
          <w:b/>
          <w:w w:val="99"/>
          <w:lang w:eastAsia="pl-PL"/>
        </w:rPr>
      </w:pPr>
      <w:r>
        <w:rPr>
          <w:rFonts w:ascii="Arial Narrow" w:eastAsia="Times New Roman" w:hAnsi="Arial Narrow" w:cs="Times New Roman"/>
          <w:b/>
          <w:bCs/>
          <w:lang w:eastAsia="pl-PL"/>
        </w:rPr>
        <w:t>§</w:t>
      </w:r>
      <w:r>
        <w:rPr>
          <w:rFonts w:ascii="Arial Narrow" w:eastAsia="Times New Roman" w:hAnsi="Arial Narrow" w:cs="Times New Roman"/>
          <w:b/>
          <w:bCs/>
          <w:spacing w:val="-11"/>
          <w:lang w:eastAsia="pl-PL"/>
        </w:rPr>
        <w:t xml:space="preserve"> </w:t>
      </w:r>
      <w:r>
        <w:rPr>
          <w:rFonts w:ascii="Arial Narrow" w:eastAsia="Times New Roman" w:hAnsi="Arial Narrow" w:cs="Times New Roman"/>
          <w:b/>
          <w:bCs/>
          <w:w w:val="99"/>
          <w:lang w:eastAsia="pl-PL"/>
        </w:rPr>
        <w:t>3</w:t>
      </w:r>
    </w:p>
    <w:p w:rsidR="00776E7C" w:rsidRDefault="009B3B5F">
      <w:pPr>
        <w:widowControl w:val="0"/>
        <w:spacing w:after="0"/>
        <w:ind w:left="284" w:right="-94"/>
        <w:jc w:val="center"/>
        <w:rPr>
          <w:rFonts w:ascii="Arial Narrow" w:eastAsia="Times New Roman" w:hAnsi="Arial Narrow" w:cs="Times New Roman"/>
          <w:b/>
          <w:bCs/>
          <w:lang w:eastAsia="pl-PL"/>
        </w:rPr>
      </w:pPr>
      <w:r>
        <w:rPr>
          <w:rFonts w:ascii="Arial Narrow" w:eastAsia="Times New Roman" w:hAnsi="Arial Narrow" w:cs="Times New Roman"/>
          <w:b/>
          <w:bCs/>
          <w:lang w:eastAsia="pl-PL"/>
        </w:rPr>
        <w:t>Obowiązki Zamawiającego</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Zamawiający zobowiązuje się współdziałać z Wykonawcą przy wykonywaniu Umowy w niezbędnym zakresie.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Zamawiający zobowiązuje się</w:t>
      </w:r>
      <w:r>
        <w:rPr>
          <w:rFonts w:ascii="Arial Narrow" w:eastAsia="Times New Roman" w:hAnsi="Arial Narrow" w:cs="Times New Roman"/>
          <w:bCs/>
          <w:lang w:eastAsia="x-none"/>
        </w:rPr>
        <w:t xml:space="preserve"> w terminie 10 dni od zawarcia Umowy przekazać Wykonawcy teren budowy przekazać dziennik</w:t>
      </w:r>
      <w:r w:rsidR="001F7E51">
        <w:rPr>
          <w:rFonts w:ascii="Arial Narrow" w:eastAsia="Times New Roman" w:hAnsi="Arial Narrow" w:cs="Times New Roman"/>
          <w:bCs/>
          <w:lang w:eastAsia="x-none"/>
        </w:rPr>
        <w:t>i</w:t>
      </w:r>
      <w:r>
        <w:rPr>
          <w:rFonts w:ascii="Arial Narrow" w:eastAsia="Times New Roman" w:hAnsi="Arial Narrow" w:cs="Times New Roman"/>
          <w:bCs/>
          <w:lang w:eastAsia="x-none"/>
        </w:rPr>
        <w:t xml:space="preserve"> budowy oraz jeden egzemplarz wszelkiej dokumentacji niezbędnej do prawidłowego wykonania Przedmiotu Umowy, w tym dokumentacji projektowej i technicznej. </w:t>
      </w:r>
    </w:p>
    <w:p w:rsidR="00776E7C" w:rsidRDefault="009B3B5F">
      <w:pPr>
        <w:numPr>
          <w:ilvl w:val="0"/>
          <w:numId w:val="3"/>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 xml:space="preserve">Z tytułu realizacji Umowy Zamawiający zapłaci Wykonawcy wynagrodzenie na zasadach i w terminach określonych w § </w:t>
      </w:r>
      <w:r>
        <w:rPr>
          <w:rFonts w:ascii="Arial Narrow" w:eastAsia="Times New Roman" w:hAnsi="Arial Narrow" w:cs="Times New Roman"/>
          <w:bCs/>
          <w:lang w:eastAsia="x-none"/>
        </w:rPr>
        <w:t>7</w:t>
      </w:r>
      <w:r>
        <w:rPr>
          <w:rFonts w:ascii="Arial Narrow" w:eastAsia="Times New Roman" w:hAnsi="Arial Narrow" w:cs="Times New Roman"/>
          <w:bCs/>
          <w:lang w:val="x-none" w:eastAsia="x-none"/>
        </w:rPr>
        <w:t xml:space="preserve"> Umowy. </w:t>
      </w:r>
    </w:p>
    <w:p w:rsidR="00776E7C" w:rsidRDefault="009B3B5F">
      <w:pPr>
        <w:numPr>
          <w:ilvl w:val="0"/>
          <w:numId w:val="3"/>
        </w:numPr>
        <w:spacing w:after="0"/>
        <w:ind w:left="426"/>
        <w:jc w:val="both"/>
        <w:outlineLvl w:val="1"/>
        <w:rPr>
          <w:rFonts w:ascii="Arial Narrow" w:eastAsia="Times New Roman" w:hAnsi="Arial Narrow" w:cs="Times New Roman"/>
          <w:bCs/>
          <w:lang w:eastAsia="x-none"/>
        </w:rPr>
      </w:pPr>
      <w:r>
        <w:rPr>
          <w:rFonts w:ascii="Arial Narrow" w:eastAsia="Times New Roman" w:hAnsi="Arial Narrow" w:cs="Times New Roman"/>
          <w:bCs/>
          <w:lang w:eastAsia="x-none"/>
        </w:rPr>
        <w:t xml:space="preserve">Po zakończeniu realizacji Przedmiotu Umowy </w:t>
      </w:r>
      <w:r>
        <w:rPr>
          <w:rFonts w:ascii="Arial Narrow" w:eastAsia="Times New Roman" w:hAnsi="Arial Narrow" w:cs="Times New Roman"/>
          <w:bCs/>
          <w:lang w:val="x-none" w:eastAsia="x-none"/>
        </w:rPr>
        <w:t>Zamawiający dokona odbioru robót na zasadach i</w:t>
      </w:r>
      <w:r>
        <w:rPr>
          <w:rFonts w:ascii="Arial Narrow" w:eastAsia="Times New Roman" w:hAnsi="Arial Narrow" w:cs="Times New Roman"/>
          <w:bCs/>
          <w:lang w:eastAsia="x-none"/>
        </w:rPr>
        <w:t> w </w:t>
      </w:r>
      <w:r>
        <w:rPr>
          <w:rFonts w:ascii="Arial Narrow" w:eastAsia="Times New Roman" w:hAnsi="Arial Narrow" w:cs="Times New Roman"/>
          <w:bCs/>
          <w:lang w:val="x-none" w:eastAsia="x-none"/>
        </w:rPr>
        <w:t xml:space="preserve">terminach określonych w § </w:t>
      </w:r>
      <w:r>
        <w:rPr>
          <w:rFonts w:ascii="Arial Narrow" w:eastAsia="Times New Roman" w:hAnsi="Arial Narrow" w:cs="Times New Roman"/>
          <w:bCs/>
          <w:lang w:eastAsia="x-none"/>
        </w:rPr>
        <w:t>10</w:t>
      </w:r>
      <w:r>
        <w:rPr>
          <w:rFonts w:ascii="Arial Narrow" w:eastAsia="Times New Roman" w:hAnsi="Arial Narrow" w:cs="Times New Roman"/>
          <w:bCs/>
          <w:lang w:val="x-none" w:eastAsia="x-none"/>
        </w:rPr>
        <w:t xml:space="preserve"> Umowy.</w:t>
      </w:r>
    </w:p>
    <w:p w:rsidR="00776E7C" w:rsidRDefault="00776E7C">
      <w:pPr>
        <w:spacing w:after="0"/>
        <w:jc w:val="center"/>
        <w:outlineLvl w:val="1"/>
        <w:rPr>
          <w:rFonts w:ascii="Arial Narrow" w:eastAsia="Times New Roman" w:hAnsi="Arial Narrow" w:cs="Times New Roman"/>
          <w:b/>
          <w:bCs/>
          <w:lang w:eastAsia="x-none"/>
        </w:rPr>
      </w:pPr>
    </w:p>
    <w:p w:rsidR="00776E7C" w:rsidRDefault="009B3B5F">
      <w:pPr>
        <w:spacing w:after="0"/>
        <w:jc w:val="center"/>
        <w:outlineLvl w:val="1"/>
        <w:rPr>
          <w:rFonts w:ascii="Arial Narrow" w:eastAsia="Times New Roman" w:hAnsi="Arial Narrow" w:cs="Times New Roman"/>
          <w:b/>
          <w:bCs/>
          <w:lang w:eastAsia="x-none"/>
        </w:rPr>
      </w:pPr>
      <w:r>
        <w:rPr>
          <w:rFonts w:ascii="Arial Narrow" w:eastAsia="Times New Roman" w:hAnsi="Arial Narrow" w:cs="Times New Roman"/>
          <w:b/>
          <w:bCs/>
          <w:lang w:eastAsia="x-none"/>
        </w:rPr>
        <w:t xml:space="preserve">§ 4 </w:t>
      </w:r>
    </w:p>
    <w:p w:rsidR="00776E7C" w:rsidRDefault="009B3B5F">
      <w:pPr>
        <w:pStyle w:val="Nagwek2"/>
        <w:spacing w:before="0" w:line="276" w:lineRule="auto"/>
        <w:ind w:left="284"/>
        <w:jc w:val="center"/>
        <w:rPr>
          <w:rFonts w:ascii="Arial Narrow" w:hAnsi="Arial Narrow"/>
          <w:color w:val="auto"/>
          <w:sz w:val="22"/>
          <w:szCs w:val="22"/>
          <w:lang w:val="pl-PL"/>
        </w:rPr>
      </w:pPr>
      <w:r>
        <w:rPr>
          <w:rFonts w:ascii="Arial Narrow" w:hAnsi="Arial Narrow"/>
          <w:color w:val="auto"/>
          <w:sz w:val="22"/>
          <w:szCs w:val="22"/>
        </w:rPr>
        <w:t>Obowiązki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pełną odpowiedzialność za zapewnienie i przestrzeganie warunków bezpieczeństwa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czasie wykonywania </w:t>
      </w:r>
      <w:r>
        <w:rPr>
          <w:rFonts w:ascii="Arial Narrow" w:eastAsia="Times New Roman" w:hAnsi="Arial Narrow" w:cs="Times New Roman"/>
          <w:bCs/>
          <w:lang w:eastAsia="x-none"/>
        </w:rPr>
        <w:t>robót</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Wykonawca zobowiązuje się zabezpieczyć teren robót przez cały czas realizacji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 Po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zakończeniu robót Wykonawca zobowiązany jest uporządkować teren budowy i przekazać</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go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Zamawiającemu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terminie ustalonym do odbioru robót.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 xml:space="preserve">Koszt </w:t>
      </w:r>
      <w:r>
        <w:rPr>
          <w:rFonts w:ascii="Arial Narrow" w:eastAsia="Times New Roman" w:hAnsi="Arial Narrow" w:cs="Times New Roman"/>
          <w:bCs/>
          <w:color w:val="000000" w:themeColor="text1"/>
          <w:lang w:val="x-none" w:eastAsia="x-none"/>
        </w:rPr>
        <w:t>mediów jest kosztem Wykonawcy.</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Wykonawca ponosi odpowiedzialność wobec Z</w:t>
      </w:r>
      <w:r>
        <w:rPr>
          <w:rFonts w:ascii="Arial Narrow" w:eastAsia="Times New Roman" w:hAnsi="Arial Narrow" w:cs="Times New Roman"/>
          <w:bCs/>
          <w:lang w:eastAsia="x-none"/>
        </w:rPr>
        <w:t>a</w:t>
      </w:r>
      <w:r>
        <w:rPr>
          <w:rFonts w:ascii="Arial Narrow" w:eastAsia="Times New Roman" w:hAnsi="Arial Narrow" w:cs="Times New Roman"/>
          <w:bCs/>
          <w:lang w:val="x-none" w:eastAsia="x-none"/>
        </w:rPr>
        <w:t>mawiającego i osób trzecich za szkody powstałe w trakcie realizacji Umowy</w:t>
      </w:r>
      <w:r>
        <w:rPr>
          <w:rFonts w:ascii="Arial Narrow" w:eastAsia="Times New Roman" w:hAnsi="Arial Narrow" w:cs="Times New Roman"/>
          <w:bCs/>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val="x-none" w:eastAsia="x-none"/>
        </w:rPr>
        <w:t>Roboty stanowiące przedmiot niniejszej Umowy, określone w dokumentacji projektowej takie jak: roboty budowlane</w:t>
      </w:r>
      <w:r w:rsidR="007934C3">
        <w:rPr>
          <w:rFonts w:ascii="Arial Narrow" w:eastAsia="Times New Roman" w:hAnsi="Arial Narrow" w:cs="Times New Roman"/>
          <w:bCs/>
          <w:lang w:eastAsia="x-none"/>
        </w:rPr>
        <w:t xml:space="preserve"> drogowe</w:t>
      </w:r>
      <w:r>
        <w:rPr>
          <w:rFonts w:ascii="Arial Narrow" w:eastAsia="Times New Roman" w:hAnsi="Arial Narrow" w:cs="Times New Roman"/>
          <w:bCs/>
          <w:lang w:eastAsia="x-none"/>
        </w:rPr>
        <w:t xml:space="preserve">, wykonywane </w:t>
      </w:r>
      <w:r>
        <w:rPr>
          <w:rFonts w:ascii="Arial Narrow" w:eastAsia="Times New Roman" w:hAnsi="Arial Narrow" w:cs="Times New Roman"/>
          <w:bCs/>
          <w:lang w:val="x-none" w:eastAsia="x-none"/>
        </w:rPr>
        <w:t>będą przez pracowników zatrudnionych na podstawie umowy o pracę. Wykonawca przed przystąpieniem do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realizacji tych robót sporządzi</w:t>
      </w:r>
      <w:r>
        <w:rPr>
          <w:rFonts w:ascii="Arial Narrow" w:eastAsia="Times New Roman" w:hAnsi="Arial Narrow" w:cs="Times New Roman"/>
          <w:bCs/>
          <w:lang w:eastAsia="x-none"/>
        </w:rPr>
        <w:t xml:space="preserve"> i przekaże Zamawiającemu</w:t>
      </w:r>
      <w:r>
        <w:rPr>
          <w:rFonts w:ascii="Arial Narrow" w:eastAsia="Times New Roman" w:hAnsi="Arial Narrow" w:cs="Times New Roman"/>
          <w:bCs/>
          <w:lang w:val="x-none" w:eastAsia="x-none"/>
        </w:rPr>
        <w:t xml:space="preserve"> listę pracowników (wykonawcy oraz podwykonawców) realizujących roboty budowlane, zawierającą ich imiona, nazwiska oraz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zakres wykonywanych robót. Lista powinna być za każdym razem aktualizowana w terminie </w:t>
      </w:r>
      <w:r>
        <w:rPr>
          <w:rFonts w:ascii="Arial Narrow" w:eastAsia="Times New Roman" w:hAnsi="Arial Narrow" w:cs="Times New Roman"/>
          <w:bCs/>
          <w:lang w:eastAsia="x-none"/>
        </w:rPr>
        <w:lastRenderedPageBreak/>
        <w:t>5 </w:t>
      </w:r>
      <w:r>
        <w:rPr>
          <w:rFonts w:ascii="Arial Narrow" w:eastAsia="Times New Roman" w:hAnsi="Arial Narrow" w:cs="Times New Roman"/>
          <w:bCs/>
          <w:lang w:val="x-none" w:eastAsia="x-none"/>
        </w:rPr>
        <w:t>dni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zmiany stanu faktycznego.</w:t>
      </w:r>
      <w:r>
        <w:rPr>
          <w:rFonts w:ascii="Arial Narrow" w:eastAsia="Times New Roman" w:hAnsi="Arial Narrow" w:cs="Times New Roman"/>
          <w:bCs/>
          <w:lang w:eastAsia="x-none"/>
        </w:rPr>
        <w:t xml:space="preserve"> Zaktualizowaną listę pracowników Wykonawca przekazuje Zamawiającemu. </w:t>
      </w:r>
    </w:p>
    <w:p w:rsidR="00776E7C" w:rsidRDefault="009B3B5F">
      <w:pPr>
        <w:numPr>
          <w:ilvl w:val="0"/>
          <w:numId w:val="4"/>
        </w:numPr>
        <w:spacing w:after="0"/>
        <w:ind w:left="360"/>
        <w:jc w:val="both"/>
        <w:outlineLvl w:val="1"/>
        <w:rPr>
          <w:rFonts w:ascii="Arial Narrow" w:eastAsia="Times New Roman" w:hAnsi="Arial Narrow" w:cs="Times New Roman"/>
          <w:b/>
          <w:bCs/>
          <w:color w:val="4F81BD"/>
          <w:lang w:val="x-none" w:eastAsia="x-none"/>
        </w:rPr>
      </w:pPr>
      <w:r>
        <w:rPr>
          <w:rFonts w:ascii="Arial Narrow" w:eastAsia="Times New Roman" w:hAnsi="Arial Narrow" w:cs="Times New Roman"/>
          <w:bCs/>
          <w:lang w:val="x-none" w:eastAsia="x-none"/>
        </w:rPr>
        <w:t xml:space="preserve">Na każde wezwanie Zamawiającego, w terminie </w:t>
      </w:r>
      <w:r>
        <w:rPr>
          <w:rFonts w:ascii="Arial Narrow" w:eastAsia="Times New Roman" w:hAnsi="Arial Narrow" w:cs="Times New Roman"/>
          <w:bCs/>
          <w:lang w:eastAsia="x-none"/>
        </w:rPr>
        <w:t>5</w:t>
      </w:r>
      <w:r>
        <w:rPr>
          <w:rFonts w:ascii="Arial Narrow" w:eastAsia="Times New Roman" w:hAnsi="Arial Narrow" w:cs="Times New Roman"/>
          <w:bCs/>
          <w:lang w:val="x-none" w:eastAsia="x-none"/>
        </w:rPr>
        <w:t xml:space="preserve"> dni od dnia wezwania, Wykonawca oraz podwykonawcy mają obowiązek przedstawienia dowodów zatrudnienia określonych pracowników na podstawie umowy o</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pracę, przedkładając Zamawiającemu kopię </w:t>
      </w:r>
      <w:r>
        <w:rPr>
          <w:rFonts w:ascii="Arial Narrow" w:eastAsia="Times New Roman" w:hAnsi="Arial Narrow" w:cs="Times New Roman"/>
          <w:bCs/>
          <w:lang w:eastAsia="x-none"/>
        </w:rPr>
        <w:t>umów</w:t>
      </w:r>
      <w:r>
        <w:rPr>
          <w:rFonts w:ascii="Arial Narrow" w:eastAsia="Times New Roman" w:hAnsi="Arial Narrow" w:cs="Times New Roman"/>
          <w:bCs/>
          <w:lang w:val="x-none" w:eastAsia="x-none"/>
        </w:rPr>
        <w:t xml:space="preserve"> o pracę lub dowód zgłoszenia do ZUS. Przedłożone dokumenty winny zostać zanonimizowane w sposób zapewniający ochronę danych osobowych pracowników, zgodnie z</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przepisami ustawy z dnia 10 </w:t>
      </w:r>
      <w:r>
        <w:rPr>
          <w:rFonts w:ascii="Arial Narrow" w:eastAsia="Times New Roman" w:hAnsi="Arial Narrow" w:cs="Times New Roman"/>
          <w:bCs/>
          <w:lang w:eastAsia="x-none"/>
        </w:rPr>
        <w:t>maja</w:t>
      </w:r>
      <w:r>
        <w:rPr>
          <w:rFonts w:ascii="Arial Narrow" w:eastAsia="Times New Roman" w:hAnsi="Arial Narrow" w:cs="Times New Roman"/>
          <w:bCs/>
          <w:lang w:val="x-none" w:eastAsia="x-none"/>
        </w:rPr>
        <w:t xml:space="preserve"> 2018 r. o ochronie danych osobowych</w:t>
      </w:r>
      <w:r>
        <w:rPr>
          <w:rFonts w:ascii="Arial Narrow" w:eastAsia="Times New Roman" w:hAnsi="Arial Narrow" w:cs="Times New Roman"/>
          <w:bCs/>
          <w:lang w:eastAsia="x-none"/>
        </w:rPr>
        <w:t xml:space="preserve"> (t.j. Dz.U. z 2019 r., poz. 1781)</w:t>
      </w:r>
      <w:r>
        <w:rPr>
          <w:rFonts w:ascii="Arial Narrow" w:eastAsia="Times New Roman" w:hAnsi="Arial Narrow" w:cs="Times New Roman"/>
          <w:bCs/>
          <w:lang w:val="x-none"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Wykonawca jest zobowiązany do zapewnienia Zamawiającemu oraz wszystkim osobom przez niego upoważnionym, jak również pracownikom organów Nadzoru Budowlanego dostępu na teren budowy, a</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 xml:space="preserve">także do wszystkich miejsc, gdzie są lub gdzie przewiduje się wykonanie robót związanych z realizacją </w:t>
      </w:r>
      <w:r>
        <w:rPr>
          <w:rFonts w:ascii="Arial Narrow" w:eastAsia="Times New Roman" w:hAnsi="Arial Narrow" w:cs="Times New Roman"/>
          <w:bCs/>
          <w:lang w:eastAsia="x-none"/>
        </w:rPr>
        <w:t>Przedmiotu</w:t>
      </w:r>
      <w:r>
        <w:rPr>
          <w:rFonts w:ascii="Arial Narrow" w:eastAsia="Times New Roman" w:hAnsi="Arial Narrow" w:cs="Times New Roman"/>
          <w:bCs/>
          <w:lang w:val="x-none" w:eastAsia="x-none"/>
        </w:rPr>
        <w:t xml:space="preserve"> Umowy.</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lang w:val="x-none" w:eastAsia="x-none"/>
        </w:rPr>
        <w:t>W u</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s</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dk</w:t>
      </w:r>
      <w:r>
        <w:rPr>
          <w:rFonts w:ascii="Arial Narrow" w:eastAsia="Times New Roman" w:hAnsi="Arial Narrow" w:cs="Times New Roman"/>
          <w:bCs/>
          <w:spacing w:val="2"/>
          <w:lang w:val="x-none" w:eastAsia="x-none"/>
        </w:rPr>
        <w:t>a</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h,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a k</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t>
      </w:r>
      <w:r>
        <w:rPr>
          <w:rFonts w:ascii="Arial Narrow" w:eastAsia="Times New Roman" w:hAnsi="Arial Narrow" w:cs="Times New Roman"/>
          <w:bCs/>
          <w:spacing w:val="2"/>
          <w:lang w:val="x-none" w:eastAsia="x-none"/>
        </w:rPr>
        <w:t>r</w:t>
      </w:r>
      <w:r>
        <w:rPr>
          <w:rFonts w:ascii="Arial Narrow" w:eastAsia="Times New Roman" w:hAnsi="Arial Narrow" w:cs="Times New Roman"/>
          <w:bCs/>
          <w:lang w:val="x-none" w:eastAsia="x-none"/>
        </w:rPr>
        <w:t xml:space="preserve">e </w:t>
      </w:r>
      <w:r>
        <w:rPr>
          <w:rFonts w:ascii="Arial Narrow" w:eastAsia="Times New Roman" w:hAnsi="Arial Narrow" w:cs="Times New Roman"/>
          <w:bCs/>
          <w:lang w:eastAsia="x-none"/>
        </w:rPr>
        <w:t>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y </w:t>
      </w:r>
      <w:r>
        <w:rPr>
          <w:rFonts w:ascii="Arial Narrow" w:eastAsia="Times New Roman" w:hAnsi="Arial Narrow" w:cs="Times New Roman"/>
          <w:bCs/>
          <w:lang w:eastAsia="x-none"/>
        </w:rPr>
        <w:t>Umowy</w:t>
      </w:r>
      <w:r>
        <w:rPr>
          <w:rFonts w:ascii="Arial Narrow" w:eastAsia="Times New Roman" w:hAnsi="Arial Narrow" w:cs="Times New Roman"/>
          <w:bCs/>
          <w:lang w:val="x-none" w:eastAsia="x-none"/>
        </w:rPr>
        <w:t xml:space="preserve"> 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e ponos</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ą</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lang w:val="x-none" w:eastAsia="x-none"/>
        </w:rPr>
        <w:t>odpow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n</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ś</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w:t>
      </w:r>
      <w:r>
        <w:rPr>
          <w:rFonts w:ascii="Arial Narrow" w:eastAsia="Times New Roman" w:hAnsi="Arial Narrow" w:cs="Times New Roman"/>
          <w:bCs/>
          <w:spacing w:val="44"/>
          <w:lang w:val="x-none" w:eastAsia="x-none"/>
        </w:rPr>
        <w:t xml:space="preserve"> </w:t>
      </w:r>
      <w:r>
        <w:rPr>
          <w:rFonts w:ascii="Arial Narrow" w:eastAsia="Times New Roman" w:hAnsi="Arial Narrow" w:cs="Times New Roman"/>
          <w:bCs/>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lang w:val="x-none" w:eastAsia="x-none"/>
        </w:rPr>
        <w:t>y</w:t>
      </w:r>
      <w:r>
        <w:rPr>
          <w:rFonts w:ascii="Arial Narrow" w:eastAsia="Times New Roman" w:hAnsi="Arial Narrow" w:cs="Times New Roman"/>
          <w:bCs/>
          <w:spacing w:val="46"/>
          <w:lang w:val="x-none" w:eastAsia="x-none"/>
        </w:rPr>
        <w:t xml:space="preserve"> </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ż</w:t>
      </w:r>
      <w:r>
        <w:rPr>
          <w:rFonts w:ascii="Arial Narrow" w:eastAsia="Times New Roman" w:hAnsi="Arial Narrow" w:cs="Times New Roman"/>
          <w:bCs/>
          <w:lang w:val="x-none" w:eastAsia="x-none"/>
        </w:rPr>
        <w:t xml:space="preserve">e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ra</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 xml:space="preserve">ć </w:t>
      </w:r>
      <w:r>
        <w:rPr>
          <w:rFonts w:ascii="Arial Narrow" w:eastAsia="Times New Roman" w:hAnsi="Arial Narrow" w:cs="Times New Roman"/>
          <w:bCs/>
          <w:spacing w:val="2"/>
          <w:lang w:val="x-none" w:eastAsia="x-none"/>
        </w:rPr>
        <w:t>z</w:t>
      </w:r>
      <w:r>
        <w:rPr>
          <w:rFonts w:ascii="Arial Narrow" w:eastAsia="Times New Roman" w:hAnsi="Arial Narrow" w:cs="Times New Roman"/>
          <w:bCs/>
          <w:lang w:val="x-none" w:eastAsia="x-none"/>
        </w:rPr>
        <w:t>godę</w:t>
      </w:r>
      <w:r>
        <w:rPr>
          <w:rFonts w:ascii="Arial Narrow" w:eastAsia="Times New Roman" w:hAnsi="Arial Narrow" w:cs="Times New Roman"/>
          <w:bCs/>
          <w:spacing w:val="49"/>
          <w:lang w:val="x-none" w:eastAsia="x-none"/>
        </w:rPr>
        <w:t xml:space="preserve"> </w:t>
      </w:r>
      <w:r>
        <w:rPr>
          <w:rFonts w:ascii="Arial Narrow" w:eastAsia="Times New Roman" w:hAnsi="Arial Narrow" w:cs="Times New Roman"/>
          <w:bCs/>
          <w:spacing w:val="2"/>
          <w:lang w:val="x-none" w:eastAsia="x-none"/>
        </w:rPr>
        <w:t>n</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nę </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2"/>
          <w:lang w:val="x-none" w:eastAsia="x-none"/>
        </w:rPr>
        <w:t>e</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hno</w:t>
      </w:r>
      <w:r>
        <w:rPr>
          <w:rFonts w:ascii="Arial Narrow" w:eastAsia="Times New Roman" w:hAnsi="Arial Narrow" w:cs="Times New Roman"/>
          <w:bCs/>
          <w:spacing w:val="1"/>
          <w:lang w:val="x-none" w:eastAsia="x-none"/>
        </w:rPr>
        <w:t>l</w:t>
      </w:r>
      <w:r>
        <w:rPr>
          <w:rFonts w:ascii="Arial Narrow" w:eastAsia="Times New Roman" w:hAnsi="Arial Narrow" w:cs="Times New Roman"/>
          <w:bCs/>
          <w:lang w:val="x-none" w:eastAsia="x-none"/>
        </w:rPr>
        <w:t>o</w:t>
      </w:r>
      <w:r>
        <w:rPr>
          <w:rFonts w:ascii="Arial Narrow" w:eastAsia="Times New Roman" w:hAnsi="Arial Narrow" w:cs="Times New Roman"/>
          <w:bCs/>
          <w:spacing w:val="-2"/>
          <w:lang w:val="x-none" w:eastAsia="x-none"/>
        </w:rPr>
        <w:t>g</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2"/>
          <w:lang w:val="x-none" w:eastAsia="x-none"/>
        </w:rPr>
        <w:t>w</w:t>
      </w:r>
      <w:r>
        <w:rPr>
          <w:rFonts w:ascii="Arial Narrow" w:eastAsia="Times New Roman" w:hAnsi="Arial Narrow" w:cs="Times New Roman"/>
          <w:bCs/>
          <w:spacing w:val="-5"/>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a</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pos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6"/>
          <w:lang w:val="x-none" w:eastAsia="x-none"/>
        </w:rPr>
        <w:t xml:space="preserve"> </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1"/>
          <w:lang w:val="x-none" w:eastAsia="x-none"/>
        </w:rPr>
        <w:t>m</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t</w:t>
      </w:r>
      <w:r>
        <w:rPr>
          <w:rFonts w:ascii="Arial Narrow" w:eastAsia="Times New Roman" w:hAnsi="Arial Narrow" w:cs="Times New Roman"/>
          <w:bCs/>
          <w:lang w:val="x-none" w:eastAsia="x-none"/>
        </w:rPr>
        <w:t>ów</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bud</w:t>
      </w:r>
      <w:r>
        <w:rPr>
          <w:rFonts w:ascii="Arial Narrow" w:eastAsia="Times New Roman" w:hAnsi="Arial Narrow" w:cs="Times New Roman"/>
          <w:bCs/>
          <w:spacing w:val="2"/>
          <w:lang w:val="x-none" w:eastAsia="x-none"/>
        </w:rPr>
        <w:t>o</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2"/>
          <w:lang w:val="x-none" w:eastAsia="x-none"/>
        </w:rPr>
        <w:t>c</w:t>
      </w:r>
      <w:r>
        <w:rPr>
          <w:rFonts w:ascii="Arial Narrow" w:eastAsia="Times New Roman" w:hAnsi="Arial Narrow" w:cs="Times New Roman"/>
          <w:bCs/>
          <w:lang w:val="x-none" w:eastAsia="x-none"/>
        </w:rPr>
        <w:t>h. W</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tym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4"/>
          <w:lang w:val="x-none" w:eastAsia="x-none"/>
        </w:rPr>
        <w:t>z</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 xml:space="preserve">dku </w:t>
      </w:r>
      <w:r>
        <w:rPr>
          <w:rFonts w:ascii="Arial Narrow" w:eastAsia="Times New Roman" w:hAnsi="Arial Narrow" w:cs="Times New Roman"/>
          <w:bCs/>
          <w:spacing w:val="4"/>
          <w:lang w:val="x-none" w:eastAsia="x-none"/>
        </w:rPr>
        <w:t>W</w:t>
      </w:r>
      <w:r>
        <w:rPr>
          <w:rFonts w:ascii="Arial Narrow" w:eastAsia="Times New Roman" w:hAnsi="Arial Narrow" w:cs="Times New Roman"/>
          <w:bCs/>
          <w:spacing w:val="-7"/>
          <w:lang w:val="x-none" w:eastAsia="x-none"/>
        </w:rPr>
        <w:t>y</w:t>
      </w:r>
      <w:r>
        <w:rPr>
          <w:rFonts w:ascii="Arial Narrow" w:eastAsia="Times New Roman" w:hAnsi="Arial Narrow" w:cs="Times New Roman"/>
          <w:bCs/>
          <w:lang w:val="x-none" w:eastAsia="x-none"/>
        </w:rPr>
        <w:t>ko</w:t>
      </w:r>
      <w:r>
        <w:rPr>
          <w:rFonts w:ascii="Arial Narrow" w:eastAsia="Times New Roman" w:hAnsi="Arial Narrow" w:cs="Times New Roman"/>
          <w:bCs/>
          <w:spacing w:val="2"/>
          <w:lang w:val="x-none" w:eastAsia="x-none"/>
        </w:rPr>
        <w:t>n</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 xml:space="preserve">a </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obót budow</w:t>
      </w:r>
      <w:r>
        <w:rPr>
          <w:rFonts w:ascii="Arial Narrow" w:eastAsia="Times New Roman" w:hAnsi="Arial Narrow" w:cs="Times New Roman"/>
          <w:bCs/>
          <w:spacing w:val="1"/>
          <w:lang w:val="x-none" w:eastAsia="x-none"/>
        </w:rPr>
        <w:t>l</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2"/>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 p</w:t>
      </w:r>
      <w:r>
        <w:rPr>
          <w:rFonts w:ascii="Arial Narrow" w:eastAsia="Times New Roman" w:hAnsi="Arial Narrow" w:cs="Times New Roman"/>
          <w:bCs/>
          <w:spacing w:val="-1"/>
          <w:lang w:val="x-none" w:eastAsia="x-none"/>
        </w:rPr>
        <w:t>r</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lang w:val="x-none" w:eastAsia="x-none"/>
        </w:rPr>
        <w:t>ds</w:t>
      </w:r>
      <w:r>
        <w:rPr>
          <w:rFonts w:ascii="Arial Narrow" w:eastAsia="Times New Roman" w:hAnsi="Arial Narrow" w:cs="Times New Roman"/>
          <w:bCs/>
          <w:spacing w:val="1"/>
          <w:lang w:val="x-none" w:eastAsia="x-none"/>
        </w:rPr>
        <w:t>t</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wi</w:t>
      </w:r>
      <w:r>
        <w:rPr>
          <w:rFonts w:ascii="Arial Narrow" w:eastAsia="Times New Roman" w:hAnsi="Arial Narrow" w:cs="Times New Roman"/>
          <w:bCs/>
          <w:spacing w:val="-4"/>
          <w:lang w:val="x-none" w:eastAsia="x-none"/>
        </w:rPr>
        <w:t xml:space="preserve"> </w:t>
      </w:r>
      <w:r>
        <w:rPr>
          <w:rFonts w:ascii="Arial Narrow" w:eastAsia="Times New Roman" w:hAnsi="Arial Narrow" w:cs="Times New Roman"/>
          <w:bCs/>
          <w:spacing w:val="-3"/>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3"/>
          <w:lang w:val="x-none" w:eastAsia="x-none"/>
        </w:rPr>
        <w:t>m</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1"/>
          <w:lang w:val="x-none" w:eastAsia="x-none"/>
        </w:rPr>
        <w:t>j</w:t>
      </w:r>
      <w:r>
        <w:rPr>
          <w:rFonts w:ascii="Arial Narrow" w:eastAsia="Times New Roman" w:hAnsi="Arial Narrow" w:cs="Times New Roman"/>
          <w:bCs/>
          <w:spacing w:val="2"/>
          <w:lang w:val="x-none" w:eastAsia="x-none"/>
        </w:rPr>
        <w:t>ą</w:t>
      </w:r>
      <w:r>
        <w:rPr>
          <w:rFonts w:ascii="Arial Narrow" w:eastAsia="Times New Roman" w:hAnsi="Arial Narrow" w:cs="Times New Roman"/>
          <w:bCs/>
          <w:spacing w:val="-1"/>
          <w:lang w:val="x-none" w:eastAsia="x-none"/>
        </w:rPr>
        <w:t>ce</w:t>
      </w:r>
      <w:r>
        <w:rPr>
          <w:rFonts w:ascii="Arial Narrow" w:eastAsia="Times New Roman" w:hAnsi="Arial Narrow" w:cs="Times New Roman"/>
          <w:bCs/>
          <w:spacing w:val="1"/>
          <w:lang w:val="x-none" w:eastAsia="x-none"/>
        </w:rPr>
        <w:t>m</w:t>
      </w:r>
      <w:r>
        <w:rPr>
          <w:rFonts w:ascii="Arial Narrow" w:eastAsia="Times New Roman" w:hAnsi="Arial Narrow" w:cs="Times New Roman"/>
          <w:bCs/>
          <w:lang w:val="x-none" w:eastAsia="x-none"/>
        </w:rPr>
        <w:t>u wn</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os</w:t>
      </w:r>
      <w:r>
        <w:rPr>
          <w:rFonts w:ascii="Arial Narrow" w:eastAsia="Times New Roman" w:hAnsi="Arial Narrow" w:cs="Times New Roman"/>
          <w:bCs/>
          <w:spacing w:val="2"/>
          <w:lang w:val="x-none" w:eastAsia="x-none"/>
        </w:rPr>
        <w:t>e</w:t>
      </w:r>
      <w:r>
        <w:rPr>
          <w:rFonts w:ascii="Arial Narrow" w:eastAsia="Times New Roman" w:hAnsi="Arial Narrow" w:cs="Times New Roman"/>
          <w:bCs/>
          <w:lang w:val="x-none" w:eastAsia="x-none"/>
        </w:rPr>
        <w:t xml:space="preserve">k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w</w:t>
      </w:r>
      <w:r>
        <w:rPr>
          <w:rFonts w:ascii="Arial Narrow" w:eastAsia="Times New Roman" w:hAnsi="Arial Narrow" w:cs="Times New Roman"/>
          <w:bCs/>
          <w:spacing w:val="1"/>
          <w:lang w:val="x-none" w:eastAsia="x-none"/>
        </w:rPr>
        <w:t>i</w:t>
      </w:r>
      <w:r>
        <w:rPr>
          <w:rFonts w:ascii="Arial Narrow" w:eastAsia="Times New Roman" w:hAnsi="Arial Narrow" w:cs="Times New Roman"/>
          <w:bCs/>
          <w:spacing w:val="-1"/>
          <w:lang w:val="x-none" w:eastAsia="x-none"/>
        </w:rPr>
        <w:t>era</w:t>
      </w:r>
      <w:r>
        <w:rPr>
          <w:rFonts w:ascii="Arial Narrow" w:eastAsia="Times New Roman" w:hAnsi="Arial Narrow" w:cs="Times New Roman"/>
          <w:bCs/>
          <w:spacing w:val="3"/>
          <w:lang w:val="x-none" w:eastAsia="x-none"/>
        </w:rPr>
        <w:t>j</w:t>
      </w:r>
      <w:r>
        <w:rPr>
          <w:rFonts w:ascii="Arial Narrow" w:eastAsia="Times New Roman" w:hAnsi="Arial Narrow" w:cs="Times New Roman"/>
          <w:bCs/>
          <w:spacing w:val="-1"/>
          <w:lang w:val="x-none" w:eastAsia="x-none"/>
        </w:rPr>
        <w:t>ą</w:t>
      </w:r>
      <w:r>
        <w:rPr>
          <w:rFonts w:ascii="Arial Narrow" w:eastAsia="Times New Roman" w:hAnsi="Arial Narrow" w:cs="Times New Roman"/>
          <w:bCs/>
          <w:spacing w:val="4"/>
          <w:lang w:val="x-none" w:eastAsia="x-none"/>
        </w:rPr>
        <w:t>c</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33"/>
          <w:lang w:val="x-none" w:eastAsia="x-none"/>
        </w:rPr>
        <w:t xml:space="preserve"> </w:t>
      </w:r>
      <w:r>
        <w:rPr>
          <w:rFonts w:ascii="Arial Narrow" w:eastAsia="Times New Roman" w:hAnsi="Arial Narrow" w:cs="Times New Roman"/>
          <w:bCs/>
          <w:lang w:val="x-none" w:eastAsia="x-none"/>
        </w:rPr>
        <w:t>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c</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e</w:t>
      </w:r>
      <w:r>
        <w:rPr>
          <w:rFonts w:ascii="Arial Narrow" w:eastAsia="Times New Roman" w:hAnsi="Arial Narrow" w:cs="Times New Roman"/>
          <w:bCs/>
          <w:spacing w:val="-2"/>
          <w:lang w:val="x-none" w:eastAsia="x-none"/>
        </w:rPr>
        <w:t>g</w:t>
      </w:r>
      <w:r>
        <w:rPr>
          <w:rFonts w:ascii="Arial Narrow" w:eastAsia="Times New Roman" w:hAnsi="Arial Narrow" w:cs="Times New Roman"/>
          <w:bCs/>
          <w:lang w:val="x-none" w:eastAsia="x-none"/>
        </w:rPr>
        <w:t>ó</w:t>
      </w:r>
      <w:r>
        <w:rPr>
          <w:rFonts w:ascii="Arial Narrow" w:eastAsia="Times New Roman" w:hAnsi="Arial Narrow" w:cs="Times New Roman"/>
          <w:bCs/>
          <w:spacing w:val="1"/>
          <w:lang w:val="x-none" w:eastAsia="x-none"/>
        </w:rPr>
        <w:t>ł</w:t>
      </w:r>
      <w:r>
        <w:rPr>
          <w:rFonts w:ascii="Arial Narrow" w:eastAsia="Times New Roman" w:hAnsi="Arial Narrow" w:cs="Times New Roman"/>
          <w:bCs/>
          <w:lang w:val="x-none" w:eastAsia="x-none"/>
        </w:rPr>
        <w:t>o</w:t>
      </w:r>
      <w:r>
        <w:rPr>
          <w:rFonts w:ascii="Arial Narrow" w:eastAsia="Times New Roman" w:hAnsi="Arial Narrow" w:cs="Times New Roman"/>
          <w:bCs/>
          <w:spacing w:val="4"/>
          <w:lang w:val="x-none" w:eastAsia="x-none"/>
        </w:rPr>
        <w:t>w</w:t>
      </w:r>
      <w:r>
        <w:rPr>
          <w:rFonts w:ascii="Arial Narrow" w:eastAsia="Times New Roman" w:hAnsi="Arial Narrow" w:cs="Times New Roman"/>
          <w:bCs/>
          <w:lang w:val="x-none" w:eastAsia="x-none"/>
        </w:rPr>
        <w:t>y op</w:t>
      </w:r>
      <w:r>
        <w:rPr>
          <w:rFonts w:ascii="Arial Narrow" w:eastAsia="Times New Roman" w:hAnsi="Arial Narrow" w:cs="Times New Roman"/>
          <w:bCs/>
          <w:spacing w:val="1"/>
          <w:lang w:val="x-none" w:eastAsia="x-none"/>
        </w:rPr>
        <w:t>i</w:t>
      </w:r>
      <w:r>
        <w:rPr>
          <w:rFonts w:ascii="Arial Narrow" w:eastAsia="Times New Roman" w:hAnsi="Arial Narrow" w:cs="Times New Roman"/>
          <w:bCs/>
          <w:lang w:val="x-none" w:eastAsia="x-none"/>
        </w:rPr>
        <w:t>s</w:t>
      </w:r>
      <w:r>
        <w:rPr>
          <w:rFonts w:ascii="Arial Narrow" w:eastAsia="Times New Roman" w:hAnsi="Arial Narrow" w:cs="Times New Roman"/>
          <w:bCs/>
          <w:spacing w:val="-3"/>
          <w:lang w:val="x-none" w:eastAsia="x-none"/>
        </w:rPr>
        <w:t xml:space="preserve"> </w:t>
      </w:r>
      <w:r>
        <w:rPr>
          <w:rFonts w:ascii="Arial Narrow" w:eastAsia="Times New Roman" w:hAnsi="Arial Narrow" w:cs="Times New Roman"/>
          <w:bCs/>
          <w:lang w:val="x-none" w:eastAsia="x-none"/>
        </w:rPr>
        <w:t>p</w:t>
      </w:r>
      <w:r>
        <w:rPr>
          <w:rFonts w:ascii="Arial Narrow" w:eastAsia="Times New Roman" w:hAnsi="Arial Narrow" w:cs="Times New Roman"/>
          <w:bCs/>
          <w:spacing w:val="-1"/>
          <w:lang w:val="x-none" w:eastAsia="x-none"/>
        </w:rPr>
        <w:t>r</w:t>
      </w:r>
      <w:r>
        <w:rPr>
          <w:rFonts w:ascii="Arial Narrow" w:eastAsia="Times New Roman" w:hAnsi="Arial Narrow" w:cs="Times New Roman"/>
          <w:bCs/>
          <w:lang w:val="x-none" w:eastAsia="x-none"/>
        </w:rPr>
        <w:t>oponow</w:t>
      </w:r>
      <w:r>
        <w:rPr>
          <w:rFonts w:ascii="Arial Narrow" w:eastAsia="Times New Roman" w:hAnsi="Arial Narrow" w:cs="Times New Roman"/>
          <w:bCs/>
          <w:spacing w:val="-1"/>
          <w:lang w:val="x-none" w:eastAsia="x-none"/>
        </w:rPr>
        <w:t>a</w:t>
      </w:r>
      <w:r>
        <w:rPr>
          <w:rFonts w:ascii="Arial Narrow" w:eastAsia="Times New Roman" w:hAnsi="Arial Narrow" w:cs="Times New Roman"/>
          <w:bCs/>
          <w:spacing w:val="5"/>
          <w:lang w:val="x-none" w:eastAsia="x-none"/>
        </w:rPr>
        <w:t>n</w:t>
      </w:r>
      <w:r>
        <w:rPr>
          <w:rFonts w:ascii="Arial Narrow" w:eastAsia="Times New Roman" w:hAnsi="Arial Narrow" w:cs="Times New Roman"/>
          <w:bCs/>
          <w:spacing w:val="-5"/>
          <w:lang w:val="x-none" w:eastAsia="x-none"/>
        </w:rPr>
        <w:t>y</w:t>
      </w:r>
      <w:r>
        <w:rPr>
          <w:rFonts w:ascii="Arial Narrow" w:eastAsia="Times New Roman" w:hAnsi="Arial Narrow" w:cs="Times New Roman"/>
          <w:bCs/>
          <w:spacing w:val="-1"/>
          <w:lang w:val="x-none" w:eastAsia="x-none"/>
        </w:rPr>
        <w:t>c</w:t>
      </w:r>
      <w:r>
        <w:rPr>
          <w:rFonts w:ascii="Arial Narrow" w:eastAsia="Times New Roman" w:hAnsi="Arial Narrow" w:cs="Times New Roman"/>
          <w:bCs/>
          <w:lang w:val="x-none" w:eastAsia="x-none"/>
        </w:rPr>
        <w:t>h</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mi</w:t>
      </w:r>
      <w:r>
        <w:rPr>
          <w:rFonts w:ascii="Arial Narrow" w:eastAsia="Times New Roman" w:hAnsi="Arial Narrow" w:cs="Times New Roman"/>
          <w:bCs/>
          <w:spacing w:val="-1"/>
          <w:lang w:val="x-none" w:eastAsia="x-none"/>
        </w:rPr>
        <w:t>a</w:t>
      </w:r>
      <w:r>
        <w:rPr>
          <w:rFonts w:ascii="Arial Narrow" w:eastAsia="Times New Roman" w:hAnsi="Arial Narrow" w:cs="Times New Roman"/>
          <w:bCs/>
          <w:lang w:val="x-none" w:eastAsia="x-none"/>
        </w:rPr>
        <w:t>n</w:t>
      </w:r>
      <w:r>
        <w:rPr>
          <w:rFonts w:ascii="Arial Narrow" w:eastAsia="Times New Roman" w:hAnsi="Arial Narrow" w:cs="Times New Roman"/>
          <w:bCs/>
          <w:spacing w:val="-1"/>
          <w:lang w:val="x-none" w:eastAsia="x-none"/>
        </w:rPr>
        <w:t xml:space="preserve"> </w:t>
      </w:r>
      <w:r>
        <w:rPr>
          <w:rFonts w:ascii="Arial Narrow" w:eastAsia="Times New Roman" w:hAnsi="Arial Narrow" w:cs="Times New Roman"/>
          <w:bCs/>
          <w:lang w:val="x-none" w:eastAsia="x-none"/>
        </w:rPr>
        <w:t>o</w:t>
      </w:r>
      <w:r>
        <w:rPr>
          <w:rFonts w:ascii="Arial Narrow" w:eastAsia="Times New Roman" w:hAnsi="Arial Narrow" w:cs="Times New Roman"/>
          <w:bCs/>
          <w:spacing w:val="-1"/>
          <w:lang w:val="x-none" w:eastAsia="x-none"/>
        </w:rPr>
        <w:t>ra</w:t>
      </w:r>
      <w:r>
        <w:rPr>
          <w:rFonts w:ascii="Arial Narrow" w:eastAsia="Times New Roman" w:hAnsi="Arial Narrow" w:cs="Times New Roman"/>
          <w:bCs/>
          <w:lang w:val="x-none" w:eastAsia="x-none"/>
        </w:rPr>
        <w:t>z</w:t>
      </w:r>
      <w:r>
        <w:rPr>
          <w:rFonts w:ascii="Arial Narrow" w:eastAsia="Times New Roman" w:hAnsi="Arial Narrow" w:cs="Times New Roman"/>
          <w:bCs/>
          <w:spacing w:val="2"/>
          <w:lang w:val="x-none" w:eastAsia="x-none"/>
        </w:rPr>
        <w:t xml:space="preserve"> </w:t>
      </w:r>
      <w:r>
        <w:rPr>
          <w:rFonts w:ascii="Arial Narrow" w:eastAsia="Times New Roman" w:hAnsi="Arial Narrow" w:cs="Times New Roman"/>
          <w:bCs/>
          <w:lang w:val="x-none" w:eastAsia="x-none"/>
        </w:rPr>
        <w:t>kos</w:t>
      </w:r>
      <w:r>
        <w:rPr>
          <w:rFonts w:ascii="Arial Narrow" w:eastAsia="Times New Roman" w:hAnsi="Arial Narrow" w:cs="Times New Roman"/>
          <w:bCs/>
          <w:spacing w:val="2"/>
          <w:lang w:val="x-none" w:eastAsia="x-none"/>
        </w:rPr>
        <w:t>z</w:t>
      </w:r>
      <w:r>
        <w:rPr>
          <w:rFonts w:ascii="Arial Narrow" w:eastAsia="Times New Roman" w:hAnsi="Arial Narrow" w:cs="Times New Roman"/>
          <w:bCs/>
          <w:spacing w:val="1"/>
          <w:lang w:val="x-none" w:eastAsia="x-none"/>
        </w:rPr>
        <w:t>t</w:t>
      </w:r>
      <w:r>
        <w:rPr>
          <w:rFonts w:ascii="Arial Narrow" w:eastAsia="Times New Roman" w:hAnsi="Arial Narrow" w:cs="Times New Roman"/>
          <w:bCs/>
          <w:lang w:eastAsia="x-none"/>
        </w:rPr>
        <w:t>ów ich wykonania</w:t>
      </w:r>
      <w:r>
        <w:rPr>
          <w:rFonts w:ascii="Arial Narrow" w:eastAsia="Times New Roman" w:hAnsi="Arial Narrow" w:cs="Times New Roman"/>
          <w:bCs/>
          <w:lang w:val="x-none" w:eastAsia="x-none"/>
        </w:rPr>
        <w:t>.</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eastAsia="x-none"/>
        </w:rPr>
        <w:t>Wykonawca</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 xml:space="preserve">st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ł</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lang w:eastAsia="x-none"/>
        </w:rPr>
        <w:t xml:space="preserve">pisemnego </w:t>
      </w:r>
      <w:r w:rsidR="009B3B5F">
        <w:rPr>
          <w:rFonts w:ascii="Arial Narrow" w:eastAsia="Times New Roman" w:hAnsi="Arial Narrow" w:cs="Times New Roman"/>
          <w:bCs/>
          <w:lang w:val="x-none" w:eastAsia="x-none"/>
        </w:rPr>
        <w:t>os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o o 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7"/>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24"/>
          <w:lang w:val="x-none" w:eastAsia="x-none"/>
        </w:rPr>
        <w:t xml:space="preserve"> </w:t>
      </w:r>
      <w:r w:rsidR="009B3B5F">
        <w:rPr>
          <w:rFonts w:ascii="Arial Narrow" w:eastAsia="Times New Roman" w:hAnsi="Arial Narrow" w:cs="Times New Roman"/>
          <w:bCs/>
          <w:lang w:val="x-none" w:eastAsia="x-none"/>
        </w:rPr>
        <w:t>u</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 xml:space="preserve">na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 xml:space="preserve">kość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 xml:space="preserve">obót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 o</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ź</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 w</w:t>
      </w:r>
      <w:r w:rsidR="009B3B5F">
        <w:rPr>
          <w:rFonts w:ascii="Arial Narrow" w:eastAsia="Times New Roman" w:hAnsi="Arial Narrow" w:cs="Times New Roman"/>
          <w:bCs/>
          <w:lang w:eastAsia="x-none"/>
        </w:rPr>
        <w:t>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 xml:space="preserve">i </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lang w:val="x-none" w:eastAsia="x-none"/>
        </w:rPr>
        <w:t>obót 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h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lang w:val="x-none" w:eastAsia="x-none"/>
        </w:rPr>
        <w:t xml:space="preserve">. </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7"/>
          <w:lang w:val="x-none" w:eastAsia="x-none"/>
        </w:rPr>
        <w:t>y</w:t>
      </w:r>
      <w:r w:rsidR="009B3B5F">
        <w:rPr>
          <w:rFonts w:ascii="Arial Narrow" w:eastAsia="Times New Roman" w:hAnsi="Arial Narrow" w:cs="Times New Roman"/>
          <w:bCs/>
          <w:lang w:val="x-none" w:eastAsia="x-none"/>
        </w:rPr>
        <w:t>ko</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st obow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y do op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lang w:eastAsia="x-none"/>
        </w:rPr>
        <w:t xml:space="preserve"> </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lang w:eastAsia="x-none"/>
        </w:rPr>
        <w:t>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ds</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xml:space="preserve">a </w:t>
      </w:r>
      <w:r w:rsidR="009B3B5F">
        <w:rPr>
          <w:rFonts w:ascii="Arial Narrow" w:eastAsia="Times New Roman" w:hAnsi="Arial Narrow" w:cs="Times New Roman"/>
          <w:bCs/>
          <w:spacing w:val="-3"/>
          <w:lang w:val="x-none" w:eastAsia="x-none"/>
        </w:rPr>
        <w:t>Z</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3"/>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u do</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ce</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spacing w:val="2"/>
          <w:lang w:val="x-none" w:eastAsia="x-none"/>
        </w:rPr>
        <w:t>a</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opo</w:t>
      </w:r>
      <w:r w:rsidR="009B3B5F">
        <w:rPr>
          <w:rFonts w:ascii="Arial Narrow" w:eastAsia="Times New Roman" w:hAnsi="Arial Narrow" w:cs="Times New Roman"/>
          <w:bCs/>
          <w:spacing w:val="4"/>
          <w:lang w:val="x-none" w:eastAsia="x-none"/>
        </w:rPr>
        <w:t>z</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spacing w:val="3"/>
          <w:lang w:val="x-none" w:eastAsia="x-none"/>
        </w:rPr>
        <w:t>t</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z</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un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kn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ęc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7"/>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2"/>
          <w:lang w:val="x-none" w:eastAsia="x-none"/>
        </w:rPr>
        <w:t>s</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3"/>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wu</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spacing w:val="2"/>
          <w:lang w:val="x-none" w:eastAsia="x-none"/>
        </w:rPr>
        <w:t>p</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ow</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 xml:space="preserve">o </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d</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a</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ub</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lang w:val="x-none" w:eastAsia="x-none"/>
        </w:rPr>
        <w:t>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2"/>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1"/>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5"/>
          <w:lang w:val="x-none" w:eastAsia="x-none"/>
        </w:rPr>
        <w:t xml:space="preserve"> </w:t>
      </w:r>
      <w:r w:rsidR="009B3B5F">
        <w:rPr>
          <w:rFonts w:ascii="Arial Narrow" w:eastAsia="Times New Roman" w:hAnsi="Arial Narrow" w:cs="Times New Roman"/>
          <w:bCs/>
          <w:spacing w:val="-1"/>
          <w:lang w:val="x-none" w:eastAsia="x-none"/>
        </w:rPr>
        <w:t>rea</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lang w:val="x-none" w:eastAsia="x-none"/>
        </w:rPr>
        <w:t>ę</w:t>
      </w:r>
      <w:r w:rsidR="009B3B5F">
        <w:rPr>
          <w:rFonts w:ascii="Arial Narrow" w:eastAsia="Times New Roman" w:hAnsi="Arial Narrow" w:cs="Times New Roman"/>
          <w:bCs/>
          <w:spacing w:val="13"/>
          <w:lang w:val="x-none" w:eastAsia="x-none"/>
        </w:rPr>
        <w:t xml:space="preserve"> </w:t>
      </w:r>
      <w:r w:rsidR="009B3B5F">
        <w:rPr>
          <w:rFonts w:ascii="Arial Narrow" w:eastAsia="Times New Roman" w:hAnsi="Arial Narrow" w:cs="Times New Roman"/>
          <w:bCs/>
          <w:spacing w:val="-1"/>
          <w:lang w:val="x-none" w:eastAsia="x-none"/>
        </w:rPr>
        <w:t>r</w:t>
      </w:r>
      <w:r w:rsidR="009B3B5F">
        <w:rPr>
          <w:rFonts w:ascii="Arial Narrow" w:eastAsia="Times New Roman" w:hAnsi="Arial Narrow" w:cs="Times New Roman"/>
          <w:bCs/>
          <w:lang w:val="x-none" w:eastAsia="x-none"/>
        </w:rPr>
        <w:t>obót</w:t>
      </w:r>
      <w:r w:rsidR="009B3B5F">
        <w:rPr>
          <w:rFonts w:ascii="Arial Narrow" w:eastAsia="Times New Roman" w:hAnsi="Arial Narrow" w:cs="Times New Roman"/>
          <w:bCs/>
          <w:spacing w:val="14"/>
          <w:lang w:val="x-none" w:eastAsia="x-none"/>
        </w:rPr>
        <w:t xml:space="preserve"> </w:t>
      </w:r>
      <w:r w:rsidR="009B3B5F">
        <w:rPr>
          <w:rFonts w:ascii="Arial Narrow" w:eastAsia="Times New Roman" w:hAnsi="Arial Narrow" w:cs="Times New Roman"/>
          <w:bCs/>
          <w:lang w:val="x-none" w:eastAsia="x-none"/>
        </w:rPr>
        <w:t>budow</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7"/>
          <w:lang w:val="x-none" w:eastAsia="x-none"/>
        </w:rPr>
        <w:t xml:space="preserve"> </w:t>
      </w:r>
      <w:r w:rsidR="009B3B5F">
        <w:rPr>
          <w:rFonts w:ascii="Arial Narrow" w:eastAsia="Times New Roman" w:hAnsi="Arial Narrow" w:cs="Times New Roman"/>
          <w:bCs/>
          <w:lang w:val="x-none" w:eastAsia="x-none"/>
        </w:rPr>
        <w:t>b</w:t>
      </w:r>
      <w:r w:rsidR="009B3B5F">
        <w:rPr>
          <w:rFonts w:ascii="Arial Narrow" w:eastAsia="Times New Roman" w:hAnsi="Arial Narrow" w:cs="Times New Roman"/>
          <w:bCs/>
          <w:spacing w:val="-1"/>
          <w:lang w:val="x-none" w:eastAsia="x-none"/>
        </w:rPr>
        <w:t>ę</w:t>
      </w:r>
      <w:r w:rsidR="009B3B5F">
        <w:rPr>
          <w:rFonts w:ascii="Arial Narrow" w:eastAsia="Times New Roman" w:hAnsi="Arial Narrow" w:cs="Times New Roman"/>
          <w:bCs/>
          <w:lang w:val="x-none" w:eastAsia="x-none"/>
        </w:rPr>
        <w:t>d</w:t>
      </w:r>
      <w:r w:rsidR="009B3B5F">
        <w:rPr>
          <w:rFonts w:ascii="Arial Narrow" w:eastAsia="Times New Roman" w:hAnsi="Arial Narrow" w:cs="Times New Roman"/>
          <w:bCs/>
          <w:spacing w:val="2"/>
          <w:lang w:val="x-none" w:eastAsia="x-none"/>
        </w:rPr>
        <w:t>ą</w:t>
      </w:r>
      <w:r w:rsidR="009B3B5F">
        <w:rPr>
          <w:rFonts w:ascii="Arial Narrow" w:eastAsia="Times New Roman" w:hAnsi="Arial Narrow" w:cs="Times New Roman"/>
          <w:bCs/>
          <w:spacing w:val="4"/>
          <w:lang w:val="x-none" w:eastAsia="x-none"/>
        </w:rPr>
        <w:t>c</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lang w:eastAsia="x-none"/>
        </w:rPr>
        <w:t>Przedmiotem</w:t>
      </w:r>
      <w:r w:rsidR="009B3B5F">
        <w:rPr>
          <w:rFonts w:ascii="Arial Narrow" w:eastAsia="Times New Roman" w:hAnsi="Arial Narrow" w:cs="Times New Roman"/>
          <w:bCs/>
          <w:spacing w:val="20"/>
          <w:lang w:val="x-none" w:eastAsia="x-none"/>
        </w:rPr>
        <w:t xml:space="preserve"> </w:t>
      </w:r>
      <w:r w:rsidR="009B3B5F">
        <w:rPr>
          <w:rFonts w:ascii="Arial Narrow" w:eastAsia="Times New Roman" w:hAnsi="Arial Narrow" w:cs="Times New Roman"/>
          <w:bCs/>
          <w:lang w:eastAsia="x-none"/>
        </w:rPr>
        <w:t>U</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Oko</w:t>
      </w:r>
      <w:r w:rsidR="009B3B5F">
        <w:rPr>
          <w:rFonts w:ascii="Arial Narrow" w:eastAsia="Times New Roman" w:hAnsi="Arial Narrow" w:cs="Times New Roman"/>
          <w:bCs/>
          <w:spacing w:val="1"/>
          <w:lang w:val="x-none" w:eastAsia="x-none"/>
        </w:rPr>
        <w:t>li</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lang w:val="x-none" w:eastAsia="x-none"/>
        </w:rPr>
        <w:t>noś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 o</w:t>
      </w:r>
      <w:r w:rsidR="009B3B5F">
        <w:rPr>
          <w:rFonts w:ascii="Arial Narrow" w:eastAsia="Times New Roman" w:hAnsi="Arial Narrow" w:cs="Times New Roman"/>
          <w:bCs/>
          <w:spacing w:val="23"/>
          <w:lang w:val="x-none" w:eastAsia="x-none"/>
        </w:rPr>
        <w:t xml:space="preserve"> </w:t>
      </w:r>
      <w:r w:rsidR="009B3B5F">
        <w:rPr>
          <w:rFonts w:ascii="Arial Narrow" w:eastAsia="Times New Roman" w:hAnsi="Arial Narrow" w:cs="Times New Roman"/>
          <w:bCs/>
          <w:lang w:val="x-none" w:eastAsia="x-none"/>
        </w:rPr>
        <w:t>k</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ó</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8"/>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spacing w:val="2"/>
          <w:lang w:val="x-none" w:eastAsia="x-none"/>
        </w:rPr>
        <w:t>o</w:t>
      </w:r>
      <w:r w:rsidR="009B3B5F">
        <w:rPr>
          <w:rFonts w:ascii="Arial Narrow" w:eastAsia="Times New Roman" w:hAnsi="Arial Narrow" w:cs="Times New Roman"/>
          <w:bCs/>
          <w:lang w:val="x-none" w:eastAsia="x-none"/>
        </w:rPr>
        <w:t>wa</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po</w:t>
      </w:r>
      <w:r w:rsidR="009B3B5F">
        <w:rPr>
          <w:rFonts w:ascii="Arial Narrow" w:eastAsia="Times New Roman" w:hAnsi="Arial Narrow" w:cs="Times New Roman"/>
          <w:bCs/>
          <w:spacing w:val="4"/>
          <w:lang w:val="x-none" w:eastAsia="x-none"/>
        </w:rPr>
        <w:t>w</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ż</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j</w:t>
      </w:r>
      <w:r w:rsidR="009B3B5F">
        <w:rPr>
          <w:rFonts w:ascii="Arial Narrow" w:eastAsia="Times New Roman" w:hAnsi="Arial Narrow" w:cs="Times New Roman"/>
          <w:bCs/>
          <w:spacing w:val="22"/>
          <w:lang w:val="x-none" w:eastAsia="x-none"/>
        </w:rPr>
        <w:t xml:space="preserve"> </w:t>
      </w:r>
      <w:r w:rsidR="009B3B5F">
        <w:rPr>
          <w:rFonts w:ascii="Arial Narrow" w:eastAsia="Times New Roman" w:hAnsi="Arial Narrow" w:cs="Times New Roman"/>
          <w:bCs/>
          <w:spacing w:val="1"/>
          <w:lang w:val="x-none" w:eastAsia="x-none"/>
        </w:rPr>
        <w:t>m</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g</w:t>
      </w:r>
      <w:r w:rsidR="009B3B5F">
        <w:rPr>
          <w:rFonts w:ascii="Arial Narrow" w:eastAsia="Times New Roman" w:hAnsi="Arial Narrow" w:cs="Times New Roman"/>
          <w:bCs/>
          <w:lang w:val="x-none" w:eastAsia="x-none"/>
        </w:rPr>
        <w:t>ą</w:t>
      </w:r>
      <w:r w:rsidR="009B3B5F">
        <w:rPr>
          <w:rFonts w:ascii="Arial Narrow" w:eastAsia="Times New Roman" w:hAnsi="Arial Narrow" w:cs="Times New Roman"/>
          <w:bCs/>
          <w:spacing w:val="19"/>
          <w:lang w:val="x-none" w:eastAsia="x-none"/>
        </w:rPr>
        <w:t xml:space="preserve"> </w:t>
      </w:r>
      <w:r w:rsidR="009B3B5F">
        <w:rPr>
          <w:rFonts w:ascii="Arial Narrow" w:eastAsia="Times New Roman" w:hAnsi="Arial Narrow" w:cs="Times New Roman"/>
          <w:bCs/>
          <w:lang w:val="x-none" w:eastAsia="x-none"/>
        </w:rPr>
        <w:t>wp</w:t>
      </w:r>
      <w:r w:rsidR="009B3B5F">
        <w:rPr>
          <w:rFonts w:ascii="Arial Narrow" w:eastAsia="Times New Roman" w:hAnsi="Arial Narrow" w:cs="Times New Roman"/>
          <w:bCs/>
          <w:spacing w:val="5"/>
          <w:lang w:val="x-none" w:eastAsia="x-none"/>
        </w:rPr>
        <w:t>ł</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2"/>
          <w:lang w:val="x-none" w:eastAsia="x-none"/>
        </w:rPr>
        <w:t>n</w:t>
      </w:r>
      <w:r w:rsidR="009B3B5F">
        <w:rPr>
          <w:rFonts w:ascii="Arial Narrow" w:eastAsia="Times New Roman" w:hAnsi="Arial Narrow" w:cs="Times New Roman"/>
          <w:bCs/>
          <w:spacing w:val="-1"/>
          <w:lang w:val="x-none" w:eastAsia="x-none"/>
        </w:rPr>
        <w:t>ą</w:t>
      </w:r>
      <w:r w:rsidR="009B3B5F">
        <w:rPr>
          <w:rFonts w:ascii="Arial Narrow" w:eastAsia="Times New Roman" w:hAnsi="Arial Narrow" w:cs="Times New Roman"/>
          <w:bCs/>
          <w:lang w:val="x-none" w:eastAsia="x-none"/>
        </w:rPr>
        <w:t>ć</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2"/>
          <w:lang w:val="x-none" w:eastAsia="x-none"/>
        </w:rPr>
        <w:t>z</w:t>
      </w:r>
      <w:r w:rsidR="009B3B5F">
        <w:rPr>
          <w:rFonts w:ascii="Arial Narrow" w:eastAsia="Times New Roman" w:hAnsi="Arial Narrow" w:cs="Times New Roman"/>
          <w:bCs/>
          <w:spacing w:val="1"/>
          <w:lang w:val="x-none" w:eastAsia="x-none"/>
        </w:rPr>
        <w:t>mi</w:t>
      </w:r>
      <w:r w:rsidR="009B3B5F">
        <w:rPr>
          <w:rFonts w:ascii="Arial Narrow" w:eastAsia="Times New Roman" w:hAnsi="Arial Narrow" w:cs="Times New Roman"/>
          <w:bCs/>
          <w:spacing w:val="-1"/>
          <w:lang w:val="x-none" w:eastAsia="x-none"/>
        </w:rPr>
        <w:t>a</w:t>
      </w:r>
      <w:r w:rsidR="009B3B5F">
        <w:rPr>
          <w:rFonts w:ascii="Arial Narrow" w:eastAsia="Times New Roman" w:hAnsi="Arial Narrow" w:cs="Times New Roman"/>
          <w:bCs/>
          <w:lang w:val="x-none" w:eastAsia="x-none"/>
        </w:rPr>
        <w:t>nę</w:t>
      </w:r>
      <w:r w:rsidR="009B3B5F">
        <w:rPr>
          <w:rFonts w:ascii="Arial Narrow" w:eastAsia="Times New Roman" w:hAnsi="Arial Narrow" w:cs="Times New Roman"/>
          <w:bCs/>
          <w:spacing w:val="1"/>
          <w:lang w:val="x-none" w:eastAsia="x-none"/>
        </w:rPr>
        <w:t xml:space="preserve"> t</w:t>
      </w:r>
      <w:r w:rsidR="009B3B5F">
        <w:rPr>
          <w:rFonts w:ascii="Arial Narrow" w:eastAsia="Times New Roman" w:hAnsi="Arial Narrow" w:cs="Times New Roman"/>
          <w:bCs/>
          <w:spacing w:val="2"/>
          <w:lang w:val="x-none" w:eastAsia="x-none"/>
        </w:rPr>
        <w:t>r</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i</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eastAsia="x-none"/>
        </w:rPr>
        <w:t>Umowy</w:t>
      </w:r>
      <w:r w:rsidR="009B3B5F">
        <w:rPr>
          <w:rFonts w:ascii="Arial Narrow" w:eastAsia="Times New Roman" w:hAnsi="Arial Narrow" w:cs="Times New Roman"/>
          <w:bCs/>
          <w:spacing w:val="-4"/>
          <w:lang w:val="x-none" w:eastAsia="x-none"/>
        </w:rPr>
        <w:t xml:space="preserve"> </w:t>
      </w:r>
      <w:r w:rsidR="009B3B5F">
        <w:rPr>
          <w:rFonts w:ascii="Arial Narrow" w:eastAsia="Times New Roman" w:hAnsi="Arial Narrow" w:cs="Times New Roman"/>
          <w:bCs/>
          <w:spacing w:val="1"/>
          <w:lang w:val="x-none" w:eastAsia="x-none"/>
        </w:rPr>
        <w:t>j</w:t>
      </w:r>
      <w:r w:rsidR="009B3B5F">
        <w:rPr>
          <w:rFonts w:ascii="Arial Narrow" w:eastAsia="Times New Roman" w:hAnsi="Arial Narrow" w:cs="Times New Roman"/>
          <w:bCs/>
          <w:spacing w:val="-1"/>
          <w:lang w:val="x-none" w:eastAsia="x-none"/>
        </w:rPr>
        <w:t>e</w:t>
      </w:r>
      <w:r w:rsidR="009B3B5F">
        <w:rPr>
          <w:rFonts w:ascii="Arial Narrow" w:eastAsia="Times New Roman" w:hAnsi="Arial Narrow" w:cs="Times New Roman"/>
          <w:bCs/>
          <w:spacing w:val="5"/>
          <w:lang w:val="x-none" w:eastAsia="x-none"/>
        </w:rPr>
        <w:t>d</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lang w:val="x-none" w:eastAsia="x-none"/>
        </w:rPr>
        <w:t>n</w:t>
      </w:r>
      <w:r w:rsidR="009B3B5F">
        <w:rPr>
          <w:rFonts w:ascii="Arial Narrow" w:eastAsia="Times New Roman" w:hAnsi="Arial Narrow" w:cs="Times New Roman"/>
          <w:bCs/>
          <w:spacing w:val="1"/>
          <w:lang w:val="x-none" w:eastAsia="x-none"/>
        </w:rPr>
        <w:t>i</w:t>
      </w:r>
      <w:r w:rsidR="009B3B5F">
        <w:rPr>
          <w:rFonts w:ascii="Arial Narrow" w:eastAsia="Times New Roman" w:hAnsi="Arial Narrow" w:cs="Times New Roman"/>
          <w:bCs/>
          <w:lang w:val="x-none" w:eastAsia="x-none"/>
        </w:rPr>
        <w:t>e</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na</w:t>
      </w:r>
      <w:r w:rsidR="009B3B5F">
        <w:rPr>
          <w:rFonts w:ascii="Arial Narrow" w:eastAsia="Times New Roman" w:hAnsi="Arial Narrow" w:cs="Times New Roman"/>
          <w:bCs/>
          <w:spacing w:val="3"/>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2"/>
          <w:lang w:val="x-none" w:eastAsia="x-none"/>
        </w:rPr>
        <w:t>ar</w:t>
      </w:r>
      <w:r w:rsidR="009B3B5F">
        <w:rPr>
          <w:rFonts w:ascii="Arial Narrow" w:eastAsia="Times New Roman" w:hAnsi="Arial Narrow" w:cs="Times New Roman"/>
          <w:bCs/>
          <w:lang w:val="x-none" w:eastAsia="x-none"/>
        </w:rPr>
        <w:t>unk</w:t>
      </w:r>
      <w:r w:rsidR="009B3B5F">
        <w:rPr>
          <w:rFonts w:ascii="Arial Narrow" w:eastAsia="Times New Roman" w:hAnsi="Arial Narrow" w:cs="Times New Roman"/>
          <w:bCs/>
          <w:spacing w:val="-1"/>
          <w:lang w:val="x-none" w:eastAsia="x-none"/>
        </w:rPr>
        <w:t>ac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2"/>
          <w:lang w:val="x-none" w:eastAsia="x-none"/>
        </w:rPr>
        <w:t xml:space="preserve"> </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2"/>
          <w:lang w:val="x-none" w:eastAsia="x-none"/>
        </w:rPr>
        <w:t>k</w:t>
      </w:r>
      <w:r w:rsidR="009B3B5F">
        <w:rPr>
          <w:rFonts w:ascii="Arial Narrow" w:eastAsia="Times New Roman" w:hAnsi="Arial Narrow" w:cs="Times New Roman"/>
          <w:bCs/>
          <w:spacing w:val="-1"/>
          <w:lang w:val="x-none" w:eastAsia="x-none"/>
        </w:rPr>
        <w:t>re</w:t>
      </w:r>
      <w:r w:rsidR="009B3B5F">
        <w:rPr>
          <w:rFonts w:ascii="Arial Narrow" w:eastAsia="Times New Roman" w:hAnsi="Arial Narrow" w:cs="Times New Roman"/>
          <w:bCs/>
          <w:lang w:val="x-none" w:eastAsia="x-none"/>
        </w:rPr>
        <w:t>ś</w:t>
      </w:r>
      <w:r w:rsidR="009B3B5F">
        <w:rPr>
          <w:rFonts w:ascii="Arial Narrow" w:eastAsia="Times New Roman" w:hAnsi="Arial Narrow" w:cs="Times New Roman"/>
          <w:bCs/>
          <w:spacing w:val="1"/>
          <w:lang w:val="x-none" w:eastAsia="x-none"/>
        </w:rPr>
        <w:t>l</w:t>
      </w:r>
      <w:r w:rsidR="009B3B5F">
        <w:rPr>
          <w:rFonts w:ascii="Arial Narrow" w:eastAsia="Times New Roman" w:hAnsi="Arial Narrow" w:cs="Times New Roman"/>
          <w:bCs/>
          <w:lang w:val="x-none" w:eastAsia="x-none"/>
        </w:rPr>
        <w:t>o</w:t>
      </w:r>
      <w:r w:rsidR="009B3B5F">
        <w:rPr>
          <w:rFonts w:ascii="Arial Narrow" w:eastAsia="Times New Roman" w:hAnsi="Arial Narrow" w:cs="Times New Roman"/>
          <w:bCs/>
          <w:spacing w:val="5"/>
          <w:lang w:val="x-none" w:eastAsia="x-none"/>
        </w:rPr>
        <w:t>n</w:t>
      </w:r>
      <w:r w:rsidR="009B3B5F">
        <w:rPr>
          <w:rFonts w:ascii="Arial Narrow" w:eastAsia="Times New Roman" w:hAnsi="Arial Narrow" w:cs="Times New Roman"/>
          <w:bCs/>
          <w:spacing w:val="-5"/>
          <w:lang w:val="x-none" w:eastAsia="x-none"/>
        </w:rPr>
        <w:t>y</w:t>
      </w:r>
      <w:r w:rsidR="009B3B5F">
        <w:rPr>
          <w:rFonts w:ascii="Arial Narrow" w:eastAsia="Times New Roman" w:hAnsi="Arial Narrow" w:cs="Times New Roman"/>
          <w:bCs/>
          <w:spacing w:val="-1"/>
          <w:lang w:val="x-none" w:eastAsia="x-none"/>
        </w:rPr>
        <w:t>c</w:t>
      </w:r>
      <w:r w:rsidR="009B3B5F">
        <w:rPr>
          <w:rFonts w:ascii="Arial Narrow" w:eastAsia="Times New Roman" w:hAnsi="Arial Narrow" w:cs="Times New Roman"/>
          <w:bCs/>
          <w:lang w:val="x-none" w:eastAsia="x-none"/>
        </w:rPr>
        <w:t>h</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val="x-none" w:eastAsia="x-none"/>
        </w:rPr>
        <w:t>w</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spacing w:val="-1"/>
          <w:lang w:val="x-none" w:eastAsia="x-none"/>
        </w:rPr>
        <w:t>ar</w:t>
      </w:r>
      <w:r w:rsidR="009B3B5F">
        <w:rPr>
          <w:rFonts w:ascii="Arial Narrow" w:eastAsia="Times New Roman" w:hAnsi="Arial Narrow" w:cs="Times New Roman"/>
          <w:bCs/>
          <w:spacing w:val="1"/>
          <w:lang w:val="x-none" w:eastAsia="x-none"/>
        </w:rPr>
        <w:t>t</w:t>
      </w:r>
      <w:r w:rsidR="009B3B5F">
        <w:rPr>
          <w:rFonts w:ascii="Arial Narrow" w:eastAsia="Times New Roman" w:hAnsi="Arial Narrow" w:cs="Times New Roman"/>
          <w:bCs/>
          <w:lang w:val="x-none" w:eastAsia="x-none"/>
        </w:rPr>
        <w:t>.</w:t>
      </w:r>
      <w:r w:rsidR="009B3B5F">
        <w:rPr>
          <w:rFonts w:ascii="Arial Narrow" w:eastAsia="Times New Roman" w:hAnsi="Arial Narrow" w:cs="Times New Roman"/>
          <w:bCs/>
          <w:spacing w:val="1"/>
          <w:lang w:val="x-none" w:eastAsia="x-none"/>
        </w:rPr>
        <w:t xml:space="preserve"> </w:t>
      </w:r>
      <w:r w:rsidR="009B3B5F">
        <w:rPr>
          <w:rFonts w:ascii="Arial Narrow" w:eastAsia="Times New Roman" w:hAnsi="Arial Narrow" w:cs="Times New Roman"/>
          <w:bCs/>
          <w:lang w:eastAsia="x-none"/>
        </w:rPr>
        <w:t>455 Ustawy</w:t>
      </w:r>
      <w:r w:rsidR="009B3B5F">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spacing w:val="2"/>
          <w:lang w:eastAsia="x-none"/>
        </w:rPr>
      </w:pPr>
      <w:r>
        <w:rPr>
          <w:rFonts w:ascii="Arial Narrow" w:eastAsia="Times New Roman" w:hAnsi="Arial Narrow" w:cs="Times New Roman"/>
          <w:bCs/>
          <w:spacing w:val="2"/>
          <w:position w:val="-1"/>
          <w:lang w:eastAsia="x-none"/>
        </w:rPr>
        <w:t>Wykonawca zapewni:</w:t>
      </w:r>
    </w:p>
    <w:p w:rsidR="00776E7C" w:rsidRPr="001F7E51" w:rsidRDefault="009B3B5F" w:rsidP="001F7E51">
      <w:pPr>
        <w:numPr>
          <w:ilvl w:val="1"/>
          <w:numId w:val="4"/>
        </w:numPr>
        <w:spacing w:after="0"/>
        <w:ind w:left="720"/>
        <w:jc w:val="both"/>
        <w:outlineLvl w:val="1"/>
        <w:rPr>
          <w:rFonts w:ascii="Arial Narrow" w:eastAsia="Times New Roman" w:hAnsi="Arial Narrow" w:cs="Times New Roman"/>
          <w:bCs/>
          <w:spacing w:val="2"/>
          <w:lang w:eastAsia="x-none"/>
        </w:rPr>
      </w:pPr>
      <w:r w:rsidRPr="001F7E51">
        <w:rPr>
          <w:rFonts w:ascii="Arial Narrow" w:eastAsia="Times New Roman" w:hAnsi="Arial Narrow" w:cs="Times New Roman"/>
          <w:bCs/>
          <w:spacing w:val="2"/>
          <w:position w:val="-1"/>
          <w:lang w:eastAsia="x-none"/>
        </w:rPr>
        <w:t xml:space="preserve">co najmniej jedną osobę skierowaną przez Wykonawcę do realizacji zamówienia posiadającą uprawnienia do wykonywania samodzielnych funkcji technicznych w budownictwie, do kierowania robotami budowlanymi w specjalności </w:t>
      </w:r>
      <w:r w:rsidR="00D34F48">
        <w:rPr>
          <w:rFonts w:ascii="Arial Narrow" w:eastAsia="Times New Roman" w:hAnsi="Arial Narrow" w:cs="Times New Roman"/>
          <w:bCs/>
          <w:spacing w:val="2"/>
          <w:position w:val="-1"/>
          <w:lang w:eastAsia="x-none"/>
        </w:rPr>
        <w:t>drogowej</w:t>
      </w:r>
      <w:r w:rsidRPr="001F7E51">
        <w:rPr>
          <w:rFonts w:ascii="Arial Narrow" w:eastAsia="Times New Roman" w:hAnsi="Arial Narrow" w:cs="Times New Roman"/>
          <w:bCs/>
          <w:spacing w:val="2"/>
          <w:position w:val="-1"/>
          <w:lang w:eastAsia="x-none"/>
        </w:rPr>
        <w:t>.</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2"/>
          <w:position w:val="-1"/>
          <w:lang w:eastAsia="x-none"/>
        </w:rPr>
        <w:t xml:space="preserve">Wykonawca zobowiązuje się dokonać wszelkich uzgodnień i zgłoszeń, a także uzyskać wszelkie pozwolenia zgodnie z obowiązującymi przepisami, niezbędnych do prawidłowego </w:t>
      </w:r>
      <w:r w:rsidR="001F7E51">
        <w:rPr>
          <w:rFonts w:ascii="Arial Narrow" w:eastAsia="Times New Roman" w:hAnsi="Arial Narrow" w:cs="Times New Roman"/>
          <w:bCs/>
          <w:spacing w:val="2"/>
          <w:position w:val="-1"/>
          <w:lang w:eastAsia="x-none"/>
        </w:rPr>
        <w:t>wykonania Przedmiotu Umowy.</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bookmarkStart w:id="0" w:name="_Hlk69197689"/>
      <w:r>
        <w:rPr>
          <w:rFonts w:ascii="Arial Narrow" w:hAnsi="Arial Narrow" w:cs="Arial"/>
          <w:iCs/>
          <w:position w:val="-1"/>
        </w:rPr>
        <w:t>Osoby</w:t>
      </w:r>
      <w:r w:rsidR="009B3B5F">
        <w:rPr>
          <w:rFonts w:ascii="Arial Narrow" w:hAnsi="Arial Narrow" w:cs="Arial"/>
          <w:iCs/>
        </w:rPr>
        <w:t xml:space="preserve"> o których mowa jest w ust. 10, </w:t>
      </w:r>
      <w:bookmarkEnd w:id="0"/>
      <w:r w:rsidR="009B3B5F">
        <w:rPr>
          <w:rFonts w:ascii="Arial Narrow" w:hAnsi="Arial Narrow" w:cs="Arial"/>
          <w:iCs/>
        </w:rPr>
        <w:t>zobowiązane będą do ciągłego nadzoru nad realizacją procesu inwestycyjnego oraz do przebywania na placu budowy przy kluczowych elementach realizacji inwestycji.</w:t>
      </w:r>
    </w:p>
    <w:p w:rsidR="00776E7C" w:rsidRDefault="001F7E51">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Osoby</w:t>
      </w:r>
      <w:r w:rsidR="009B3B5F">
        <w:rPr>
          <w:rFonts w:ascii="Arial Narrow" w:hAnsi="Arial Narrow" w:cs="Arial"/>
          <w:iCs/>
        </w:rPr>
        <w:t xml:space="preserve"> o których mowa jest w ust. 10, na wezwanie Zamawiającego zobowiązane będą do stawienia się na placu budowy na tzw. naradach roboczych, odbiorach robót zanikających i ulegających zakryciu i odbiorze końcowym. Narady robocze będą się odbywały wg potrzeb procesu inwestycyjnego.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hAnsi="Arial Narrow" w:cs="Arial"/>
          <w:iCs/>
          <w:position w:val="-1"/>
        </w:rPr>
        <w:t>Zamawiający przewiduje minimum jedno w miesiącu planowane spotkanie robocze na placu budowy, mające charakter bieżącej informacji o przebiegu procesu inwestycyjnego.</w:t>
      </w:r>
      <w:r>
        <w:rPr>
          <w:rFonts w:ascii="Arial Narrow" w:hAnsi="Arial Narrow" w:cs="Arial"/>
          <w:iCs/>
        </w:rPr>
        <w:t xml:space="preserve"> </w:t>
      </w:r>
    </w:p>
    <w:p w:rsidR="00776E7C" w:rsidRDefault="009B3B5F">
      <w:pPr>
        <w:numPr>
          <w:ilvl w:val="0"/>
          <w:numId w:val="4"/>
        </w:numPr>
        <w:spacing w:after="0"/>
        <w:ind w:left="360"/>
        <w:jc w:val="both"/>
        <w:outlineLvl w:val="1"/>
        <w:rPr>
          <w:rFonts w:ascii="Arial Narrow" w:eastAsia="Times New Roman" w:hAnsi="Arial Narrow" w:cs="Times New Roman"/>
          <w:bCs/>
          <w:lang w:eastAsia="x-none"/>
        </w:rPr>
      </w:pPr>
      <w:r>
        <w:rPr>
          <w:rFonts w:ascii="Arial Narrow" w:eastAsia="Times New Roman" w:hAnsi="Arial Narrow" w:cs="Times New Roman"/>
          <w:bCs/>
          <w:spacing w:val="4"/>
          <w:position w:val="-1"/>
          <w:lang w:val="x-none" w:eastAsia="x-none"/>
        </w:rPr>
        <w:t xml:space="preserve">Wykonawca oświadcza że posiada ubezpieczenie OC </w:t>
      </w:r>
      <w:bookmarkStart w:id="1" w:name="_Hlk101779214"/>
      <w:r>
        <w:rPr>
          <w:rFonts w:ascii="Arial Narrow" w:eastAsia="Times New Roman" w:hAnsi="Arial Narrow" w:cs="Times New Roman"/>
          <w:bCs/>
          <w:spacing w:val="4"/>
          <w:lang w:val="x-none" w:eastAsia="x-none"/>
        </w:rPr>
        <w:t xml:space="preserve">z tytułu prowadzenia działalności gospodarczej </w:t>
      </w:r>
      <w:r>
        <w:rPr>
          <w:rFonts w:ascii="Arial Narrow" w:eastAsia="Times New Roman" w:hAnsi="Arial Narrow" w:cs="Times New Roman"/>
          <w:bCs/>
          <w:spacing w:val="4"/>
          <w:lang w:eastAsia="x-none"/>
        </w:rPr>
        <w:t xml:space="preserve">w wysokości co najmniej 1.000.000,00 zł (słownie: jeden milion złotych 00/100) </w:t>
      </w:r>
      <w:r>
        <w:rPr>
          <w:rFonts w:ascii="Arial Narrow" w:eastAsia="Times New Roman" w:hAnsi="Arial Narrow" w:cs="Times New Roman"/>
          <w:bCs/>
          <w:spacing w:val="4"/>
          <w:lang w:val="x-none" w:eastAsia="x-none"/>
        </w:rPr>
        <w:t>w zakresie objętym przedmiotem Umowy i zobowiązuje się to ubezpieczenie utrzymać do końca obowiązywania Umowy oraz</w:t>
      </w:r>
      <w:r>
        <w:rPr>
          <w:rFonts w:ascii="Arial Narrow" w:eastAsia="Times New Roman" w:hAnsi="Arial Narrow" w:cs="Times New Roman"/>
          <w:bCs/>
          <w:spacing w:val="4"/>
          <w:lang w:eastAsia="x-none"/>
        </w:rPr>
        <w:t xml:space="preserve"> przed zawarciem niniejszej Umowy </w:t>
      </w:r>
      <w:r>
        <w:rPr>
          <w:rFonts w:ascii="Arial Narrow" w:eastAsia="Times New Roman" w:hAnsi="Arial Narrow" w:cs="Times New Roman"/>
          <w:bCs/>
          <w:spacing w:val="4"/>
          <w:lang w:val="x-none" w:eastAsia="x-none"/>
        </w:rPr>
        <w:t xml:space="preserve">przedkłada kopię </w:t>
      </w:r>
      <w:r>
        <w:rPr>
          <w:rFonts w:ascii="Arial Narrow" w:eastAsia="Times New Roman" w:hAnsi="Arial Narrow" w:cs="Times New Roman"/>
          <w:bCs/>
          <w:spacing w:val="4"/>
          <w:lang w:eastAsia="x-none"/>
        </w:rPr>
        <w:t>dokumentu potwierdzającego posiadanie tego ubezpieczenia</w:t>
      </w:r>
      <w:r>
        <w:rPr>
          <w:rFonts w:ascii="Arial Narrow" w:eastAsia="Times New Roman" w:hAnsi="Arial Narrow" w:cs="Times New Roman"/>
          <w:bCs/>
          <w:spacing w:val="4"/>
          <w:lang w:val="x-none" w:eastAsia="x-none"/>
        </w:rPr>
        <w:t>, któr</w:t>
      </w:r>
      <w:r>
        <w:rPr>
          <w:rFonts w:ascii="Arial Narrow" w:eastAsia="Times New Roman" w:hAnsi="Arial Narrow" w:cs="Times New Roman"/>
          <w:bCs/>
          <w:spacing w:val="4"/>
          <w:lang w:eastAsia="x-none"/>
        </w:rPr>
        <w:t>a</w:t>
      </w:r>
      <w:r>
        <w:rPr>
          <w:rFonts w:ascii="Arial Narrow" w:eastAsia="Times New Roman" w:hAnsi="Arial Narrow" w:cs="Times New Roman"/>
          <w:bCs/>
          <w:spacing w:val="4"/>
          <w:lang w:val="x-none" w:eastAsia="x-none"/>
        </w:rPr>
        <w:t xml:space="preserve"> stanowi załącznik do Umowy. Brak ubezpieczenia w trakcie realizacji Umowy stanowi przerwę w realizacji robót i może stanowić podstawę do odstąpienia od Umowy. </w:t>
      </w:r>
      <w:bookmarkEnd w:id="1"/>
    </w:p>
    <w:p w:rsidR="00776E7C" w:rsidRDefault="009B3B5F">
      <w:pPr>
        <w:numPr>
          <w:ilvl w:val="0"/>
          <w:numId w:val="4"/>
        </w:numPr>
        <w:spacing w:after="0"/>
        <w:ind w:left="360"/>
        <w:jc w:val="both"/>
        <w:outlineLvl w:val="1"/>
        <w:rPr>
          <w:rFonts w:ascii="Arial Narrow" w:eastAsia="Times New Roman" w:hAnsi="Arial Narrow" w:cs="Times New Roman"/>
          <w:b/>
          <w:spacing w:val="4"/>
          <w:lang w:val="x-none" w:eastAsia="x-none"/>
        </w:rPr>
      </w:pPr>
      <w:r>
        <w:rPr>
          <w:rFonts w:ascii="Arial Narrow" w:eastAsia="Times New Roman" w:hAnsi="Arial Narrow" w:cs="Times New Roman"/>
          <w:bCs/>
          <w:spacing w:val="4"/>
          <w:lang w:val="x-none" w:eastAsia="x-none"/>
        </w:rPr>
        <w:t>Jeżeli Wykonawca nie dostarczy ubezpieczenia,</w:t>
      </w:r>
      <w:r>
        <w:rPr>
          <w:rFonts w:ascii="Arial Narrow" w:eastAsia="Times New Roman" w:hAnsi="Arial Narrow" w:cs="Times New Roman"/>
          <w:bCs/>
          <w:spacing w:val="4"/>
          <w:lang w:eastAsia="x-none"/>
        </w:rPr>
        <w:t xml:space="preserve"> o którym mowa w ust. 15 powyżej,</w:t>
      </w:r>
      <w:r>
        <w:rPr>
          <w:rFonts w:ascii="Arial Narrow" w:eastAsia="Times New Roman" w:hAnsi="Arial Narrow" w:cs="Times New Roman"/>
          <w:bCs/>
          <w:spacing w:val="4"/>
          <w:lang w:val="x-none" w:eastAsia="x-none"/>
        </w:rPr>
        <w:t xml:space="preserve"> Zamawiający będzie mógł dokonać ubezpieczenia, które Wykonawca powinien był zapewnić. Koszty, które Zamawiający poniesie opłacając składki ubezpieczeniowe, będzie mógł on potrącić z wynagrodzenia należnego Wykonawcy. Jeżeli żadne wynagrodzenie Wykonawcy jeszcze się nie należy, Zamawiający będzie mógł dochodzić zwrotu poniesionych kosztów na zapłatę składek.</w:t>
      </w:r>
    </w:p>
    <w:p w:rsidR="00776E7C" w:rsidRDefault="009B3B5F">
      <w:pPr>
        <w:pStyle w:val="Akapitzlist"/>
        <w:numPr>
          <w:ilvl w:val="0"/>
          <w:numId w:val="4"/>
        </w:numPr>
        <w:ind w:left="360"/>
        <w:jc w:val="both"/>
        <w:rPr>
          <w:rFonts w:ascii="Arial Narrow" w:hAnsi="Arial Narrow"/>
        </w:rPr>
      </w:pPr>
      <w:r>
        <w:rPr>
          <w:rFonts w:ascii="Arial Narrow" w:hAnsi="Arial Narrow"/>
        </w:rPr>
        <w:lastRenderedPageBreak/>
        <w:t>Wykonawca oświadcza, że będą mu przysługiwały wszelkie prawa autorskie majątkowe do wszelkich utworów, wytwarzanych przez Wykonawcę w związku z wykonaniem Przedmiotu Umowy, w szczególności w zakresie dokumentacji powykonawczej oraz, że w ramach wynagrodzenia określonego w § 7 ust. 1 Umowy, przenosi na Zamawiającego autorskie prawa majątkowe do wszelkich utworów będących przedmiotem niniejszej Umowy i do wszelkich egzemplarzy dokumentacji tych utworów na wszystkich polach eksploatacji, w szczególności tych wymienionych w art. 50 ustawy z dnia 4 lutego 1994 r. o prawie autorskim i prawach pokrewnych oraz:</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utrwalania utworu i zwielokrotniania utworu wszelkimi znanymi w chwili zawarcia niniejszej Umowy technikami, a w szczególności: drukarską, cyfrową, optyczną, zapisu magnetycznego, reprograficzną, w ramach pamięci komputera (w tym serwera) oraz sieci multimedialnych (m.in. Internet), na każdym znanym nośniku, w tym: papierze, nośniku optycznym, magnetycznym, cyfrowym (m.in. płyty CD, DVD, dyskietki komputerowe);</w:t>
      </w:r>
    </w:p>
    <w:p w:rsidR="00776E7C" w:rsidRDefault="009B3B5F">
      <w:pPr>
        <w:pStyle w:val="Akapitzlist"/>
        <w:numPr>
          <w:ilvl w:val="1"/>
          <w:numId w:val="4"/>
        </w:numPr>
        <w:ind w:left="714" w:hanging="357"/>
        <w:jc w:val="both"/>
        <w:rPr>
          <w:rFonts w:ascii="Arial Narrow" w:hAnsi="Arial Narrow"/>
        </w:rPr>
      </w:pPr>
      <w:r>
        <w:rPr>
          <w:rFonts w:ascii="Arial Narrow" w:hAnsi="Arial Narrow"/>
        </w:rPr>
        <w:t>wprowadzenie do obrotu, użyczenie, najem oryginału lub egzemplarzy, na których utwór utrwalono;</w:t>
      </w:r>
    </w:p>
    <w:p w:rsidR="00776E7C" w:rsidRDefault="009B3B5F">
      <w:pPr>
        <w:pStyle w:val="Akapitzlist"/>
        <w:numPr>
          <w:ilvl w:val="1"/>
          <w:numId w:val="4"/>
        </w:numPr>
        <w:ind w:left="714" w:hanging="357"/>
        <w:jc w:val="both"/>
        <w:rPr>
          <w:rFonts w:ascii="Arial Narrow" w:hAnsi="Arial Narrow"/>
        </w:rPr>
      </w:pPr>
      <w:r>
        <w:rPr>
          <w:rFonts w:ascii="Arial Narrow" w:hAnsi="Arial Narrow"/>
        </w:rPr>
        <w:t>rozpowszechnianie utworu w dowolny sposób w całości lub części w tym publiczne prezentacje, wyświetlenie, odtworzenie, nadawanie i reemitowanie, publikowanie utworów oraz udostępnienie utworów w taki sposób, aby każdy miał do niego dostęp w miejscu i czasie przez siebie wybranym w szczególności przez wprowadzania do sieci Internet, w środkach masowego przekazu, tablicach ogłoszeń, wykorzystywania utworów w celach związanych z konsultacjami społecznymi oraz związanych z ubieganiem się o dofinansowanie z jakichkolwiek źródeł zewnętrznych;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opracowania utworów polegającego na sporządzaniu utworów zależnych;</w:t>
      </w:r>
    </w:p>
    <w:p w:rsidR="00776E7C" w:rsidRDefault="009B3B5F">
      <w:pPr>
        <w:pStyle w:val="Akapitzlist"/>
        <w:numPr>
          <w:ilvl w:val="1"/>
          <w:numId w:val="4"/>
        </w:numPr>
        <w:ind w:left="714" w:hanging="357"/>
        <w:jc w:val="both"/>
        <w:rPr>
          <w:rFonts w:ascii="Arial Narrow" w:hAnsi="Arial Narrow"/>
        </w:rPr>
      </w:pPr>
      <w:r>
        <w:rPr>
          <w:rFonts w:ascii="Arial Narrow" w:hAnsi="Arial Narrow"/>
        </w:rPr>
        <w:t>w zakresie prawa do dalszego przetwarzania i wykorzystywania elementów utworów, prawa do wykorzystania każdej odrębnej części, jak i całości materiałów dla potrzeb wszelkich dalszych materiałów wykonywanych na zlecenie Zamawiającego.</w:t>
      </w:r>
    </w:p>
    <w:p w:rsidR="00776E7C" w:rsidRDefault="009B3B5F">
      <w:pPr>
        <w:pStyle w:val="Akapitzlist"/>
        <w:numPr>
          <w:ilvl w:val="0"/>
          <w:numId w:val="4"/>
        </w:numPr>
        <w:ind w:left="360"/>
        <w:jc w:val="both"/>
        <w:rPr>
          <w:rFonts w:ascii="Arial Narrow" w:hAnsi="Arial Narrow"/>
        </w:rPr>
      </w:pPr>
      <w:r>
        <w:rPr>
          <w:rFonts w:ascii="Arial Narrow" w:hAnsi="Arial Narrow"/>
        </w:rPr>
        <w:t>Wykonawca zezwala Zamawiającemu na wykonywanie zależnych praw autorskich do wszelkich utworów, wytworzonych przez Wykonawcę w związku z wykonaniem Przedmiotu Umowy z chwilą podpisania przez niego Protokołu odbioru ostatecznego.</w:t>
      </w:r>
    </w:p>
    <w:p w:rsidR="00776E7C" w:rsidRDefault="009B3B5F">
      <w:pPr>
        <w:pStyle w:val="Akapitzlist"/>
        <w:numPr>
          <w:ilvl w:val="0"/>
          <w:numId w:val="4"/>
        </w:numPr>
        <w:ind w:left="360"/>
        <w:jc w:val="both"/>
        <w:rPr>
          <w:rFonts w:ascii="Arial Narrow" w:hAnsi="Arial Narrow"/>
        </w:rPr>
      </w:pPr>
      <w:r>
        <w:rPr>
          <w:rFonts w:ascii="Arial Narrow" w:hAnsi="Arial Narrow"/>
        </w:rPr>
        <w:t>Przeniesienie autorskich praw majątkowych do utworów na Zamawiającego oraz zezwolenie bez ograniczeń Zamawiającemu na wykonywanie zależnych praw autorskich nastąpi w ramach wynagrodzenia określonego w § 7 ust. 1 Umowy, z chwilą podpisania przez niego Protokołu odbioru ostatecznego.</w:t>
      </w:r>
    </w:p>
    <w:p w:rsidR="00776E7C" w:rsidRDefault="009B3B5F">
      <w:pPr>
        <w:pStyle w:val="Akapitzlist"/>
        <w:numPr>
          <w:ilvl w:val="0"/>
          <w:numId w:val="4"/>
        </w:numPr>
        <w:ind w:left="360"/>
        <w:jc w:val="both"/>
        <w:rPr>
          <w:rFonts w:ascii="Calibri" w:hAnsi="Calibri"/>
        </w:rPr>
      </w:pPr>
      <w:r>
        <w:t>Nabyte przez Zamawiającego prawa nie są ograniczone w czasie, jak również terytorialnie.</w:t>
      </w:r>
    </w:p>
    <w:p w:rsidR="00776E7C" w:rsidRDefault="002A490D">
      <w:pPr>
        <w:pStyle w:val="Akapitzlist"/>
        <w:numPr>
          <w:ilvl w:val="0"/>
          <w:numId w:val="4"/>
        </w:numPr>
        <w:ind w:left="360"/>
        <w:jc w:val="both"/>
        <w:rPr>
          <w:rFonts w:ascii="Calibri" w:hAnsi="Calibri"/>
        </w:rPr>
      </w:pPr>
      <w:r>
        <w:t>Z</w:t>
      </w:r>
      <w:r w:rsidR="009B3B5F">
        <w:t>amawiający może wykonywać prawa, o których mowa w § 4 ust. 17 Umowy przy użyciu wszelkich istniejących lub powstałych w przyszłości nośników i technologii, bez żadnych ograniczeń w tym zakresie.</w:t>
      </w:r>
    </w:p>
    <w:p w:rsidR="00776E7C" w:rsidRDefault="009B3B5F">
      <w:pPr>
        <w:pStyle w:val="Akapitzlist"/>
        <w:numPr>
          <w:ilvl w:val="0"/>
          <w:numId w:val="4"/>
        </w:numPr>
        <w:ind w:left="360"/>
        <w:jc w:val="both"/>
        <w:rPr>
          <w:rFonts w:ascii="Calibri" w:hAnsi="Calibri"/>
        </w:rPr>
      </w:pPr>
      <w:r>
        <w:t>Wykonawca jest zobowiązany do uzyskania wszelkich zgód, opinii, ekspertyz i decyzji niezbędnych do uzyskania decyzji pozwolenia na użytkowanie</w:t>
      </w:r>
    </w:p>
    <w:p w:rsidR="00776E7C" w:rsidRDefault="009B3B5F">
      <w:pPr>
        <w:pStyle w:val="Akapitzlist"/>
        <w:numPr>
          <w:ilvl w:val="0"/>
          <w:numId w:val="4"/>
        </w:numPr>
        <w:ind w:left="360"/>
        <w:jc w:val="both"/>
        <w:rPr>
          <w:rFonts w:ascii="Calibri" w:hAnsi="Calibri"/>
        </w:rPr>
      </w:pPr>
      <w:r>
        <w:t>Wykonawca jest zobowiązany do uzyskania ostateczn</w:t>
      </w:r>
      <w:r w:rsidR="00CA177D">
        <w:t>ych</w:t>
      </w:r>
      <w:r>
        <w:t xml:space="preserve"> decyzji administracyjn</w:t>
      </w:r>
      <w:r w:rsidR="00CA177D">
        <w:t>ych</w:t>
      </w:r>
      <w:r>
        <w:t xml:space="preserve"> pozwolenia na użytkowanie obiektu</w:t>
      </w:r>
      <w:r w:rsidR="00CA177D">
        <w:t xml:space="preserve"> – w wymaganych przypadkach</w:t>
      </w:r>
      <w:r>
        <w:t xml:space="preserve">. </w:t>
      </w:r>
    </w:p>
    <w:p w:rsidR="00776E7C" w:rsidRDefault="00776E7C">
      <w:pPr>
        <w:spacing w:after="0"/>
        <w:jc w:val="both"/>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5</w:t>
      </w:r>
    </w:p>
    <w:p w:rsidR="00776E7C" w:rsidRDefault="009B3B5F">
      <w:pPr>
        <w:spacing w:after="0"/>
        <w:jc w:val="center"/>
        <w:rPr>
          <w:rFonts w:ascii="Arial Narrow" w:hAnsi="Arial Narrow"/>
          <w:b/>
          <w:lang w:eastAsia="x-none"/>
        </w:rPr>
      </w:pPr>
      <w:r>
        <w:rPr>
          <w:rFonts w:ascii="Arial Narrow" w:hAnsi="Arial Narrow"/>
          <w:b/>
          <w:lang w:eastAsia="x-none"/>
        </w:rPr>
        <w:t>Kontrola jakości</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robót jest odpowiedzialny za jakość ich wykonania oraz za ich zgodność z dokumentacją techniczną i poleceniami Inspektora nadzoru.</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zapewni odpowiedni system kontroli, włączając personel, laboratorium, sprzęt, zaopatrzenie i wszystkie urządzenia niezbędne do pobierania próbek i badań materiałów oraz robót.</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Wykonawca będzie przeprowadzał pomiary i badania materiałów oraz robót z częstotliwością zapewniającą stwierdzenie, że roboty wykonano zgodnie z wymaganiami zawartymi w dokumentacji technicznej.</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lastRenderedPageBreak/>
        <w:t>Minimalne wymagania co do zakresu badań i ich częstotliwości są określone w dokumentacji technicznej. W przypadku, gdy nie zostały one tam określone, Inspektor nadzoru ustali jaki zakres kontroli jest konieczny, aby zapewnić wykonanie robót zgodnie z umową.</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Wszystkie koszty związane z organizowaniem i prowadzeniem badań materiałów i robót ponosi Wykonawca.</w:t>
      </w:r>
    </w:p>
    <w:p w:rsidR="00776E7C" w:rsidRDefault="009B3B5F">
      <w:pPr>
        <w:numPr>
          <w:ilvl w:val="1"/>
          <w:numId w:val="15"/>
        </w:numPr>
        <w:spacing w:after="0"/>
        <w:ind w:left="360"/>
        <w:contextualSpacing/>
        <w:jc w:val="both"/>
        <w:rPr>
          <w:rFonts w:ascii="Arial Narrow" w:hAnsi="Arial Narrow"/>
          <w:lang w:eastAsia="x-none"/>
        </w:rPr>
      </w:pPr>
      <w:r>
        <w:rPr>
          <w:rFonts w:ascii="Arial Narrow" w:hAnsi="Arial Narrow"/>
          <w:lang w:eastAsia="x-none"/>
        </w:rPr>
        <w:t>Inspektor nadzoru i Zamawiający może okresowo kontrolować dostarczane na budowę materiały i urządzenia, żeby sprawdzić czy są one zgodne z wymaganiami szczegółowych specyfikacji technicznych. Inspektor nadzoru i Zamawiający jest upoważniony do pobierania i badania próbek materiału żeby sprawdzić jego własności. Wyniki tych prób stanowić mogą podstawę do aprobaty jakości danej partii materiałów. Inspektor nadzoru i Zamawiający jest również upoważniony do przeprowadzania inspekcji w wytwórniach materiałów i urządzeń.</w:t>
      </w:r>
    </w:p>
    <w:p w:rsidR="00776E7C" w:rsidRDefault="009B3B5F">
      <w:pPr>
        <w:numPr>
          <w:ilvl w:val="1"/>
          <w:numId w:val="15"/>
        </w:numPr>
        <w:tabs>
          <w:tab w:val="left" w:pos="1276"/>
        </w:tabs>
        <w:spacing w:after="0"/>
        <w:ind w:left="360"/>
        <w:contextualSpacing/>
        <w:jc w:val="both"/>
        <w:rPr>
          <w:rFonts w:ascii="Arial Narrow" w:hAnsi="Arial Narrow"/>
          <w:lang w:eastAsia="x-none"/>
        </w:rPr>
      </w:pPr>
      <w:r>
        <w:rPr>
          <w:rFonts w:ascii="Arial Narrow" w:hAnsi="Arial Narrow"/>
          <w:lang w:eastAsia="x-none"/>
        </w:rPr>
        <w:t>W czasie przeprowadzania badania materiałów i urządzeń przez Inspektora nadzoru i Zamawiającego, Wykonawca ma obowiązek zapewnić Inspektorowi nadzoru i Zamawiającemu niezbędne wsparcie i pomoc Wykonawcy i Producenta materiałów lub urządzeń oraz dostęp do tych miejsc, gdzie są wytwarzane materiały i urządzenia przeznaczone dla realizacji robót w dowolnym czasie.</w:t>
      </w:r>
    </w:p>
    <w:p w:rsidR="00776E7C" w:rsidRDefault="00776E7C">
      <w:pPr>
        <w:tabs>
          <w:tab w:val="left" w:pos="330"/>
          <w:tab w:val="center" w:pos="4536"/>
        </w:tabs>
        <w:spacing w:after="0"/>
        <w:jc w:val="center"/>
        <w:rPr>
          <w:rFonts w:ascii="Arial Narrow" w:hAnsi="Arial Narrow"/>
          <w:b/>
          <w:lang w:eastAsia="x-none"/>
        </w:rPr>
      </w:pPr>
    </w:p>
    <w:p w:rsidR="00776E7C" w:rsidRDefault="009B3B5F">
      <w:pPr>
        <w:tabs>
          <w:tab w:val="left" w:pos="330"/>
          <w:tab w:val="center" w:pos="4536"/>
        </w:tabs>
        <w:spacing w:after="0"/>
        <w:jc w:val="center"/>
        <w:rPr>
          <w:rFonts w:ascii="Arial Narrow" w:hAnsi="Arial Narrow"/>
          <w:b/>
          <w:lang w:eastAsia="x-none"/>
        </w:rPr>
      </w:pPr>
      <w:r>
        <w:rPr>
          <w:rFonts w:ascii="Arial Narrow" w:hAnsi="Arial Narrow"/>
          <w:b/>
          <w:lang w:eastAsia="x-none"/>
        </w:rPr>
        <w:t>§ 6</w:t>
      </w:r>
    </w:p>
    <w:p w:rsidR="00776E7C" w:rsidRDefault="009B3B5F">
      <w:pPr>
        <w:spacing w:after="0"/>
        <w:jc w:val="center"/>
        <w:rPr>
          <w:rFonts w:ascii="Arial Narrow" w:hAnsi="Arial Narrow"/>
          <w:b/>
          <w:lang w:eastAsia="x-none"/>
        </w:rPr>
      </w:pPr>
      <w:r>
        <w:rPr>
          <w:rFonts w:ascii="Arial Narrow" w:hAnsi="Arial Narrow"/>
          <w:b/>
          <w:lang w:eastAsia="x-none"/>
        </w:rPr>
        <w:t>Materiały</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przedstawi pisemnie Inspektorowi nadzoru szczegółowe informacje dotyczące, zamawiania i zamiaru wbudowania materiałów, jak również odpowiednie aprobaty techniczne lub świadectwa badań laboratoryjnych oraz próbki do zatwierdzenia przez Inspektora nadzoru.</w:t>
      </w:r>
    </w:p>
    <w:p w:rsidR="00776E7C" w:rsidRDefault="009B3B5F">
      <w:pPr>
        <w:numPr>
          <w:ilvl w:val="0"/>
          <w:numId w:val="19"/>
        </w:numPr>
        <w:spacing w:after="0"/>
        <w:contextualSpacing/>
        <w:jc w:val="both"/>
        <w:rPr>
          <w:rFonts w:ascii="Arial Narrow" w:eastAsia="ArialMT" w:hAnsi="Arial Narrow" w:cs="ArialMT"/>
        </w:rPr>
      </w:pPr>
      <w:r>
        <w:rPr>
          <w:rFonts w:ascii="Arial Narrow" w:eastAsia="ArialMT" w:hAnsi="Arial Narrow" w:cs="ArialMT"/>
        </w:rPr>
        <w:t>Wykonawca zobowiązany jest do prowadzenia ciągłych badań określonych w dokumentacji technicznej w celu udokumentowania, że materiały uzyskane z dopuszczalnego źródła spełniają wymagania SST w czasie postępu robót. Pozostałe materiały budowlane powinny spełniać wymagania jakościowe określone Polskimi Normami, aprobatami technicznymi, o których mowa w dokumentacji technicznej.</w:t>
      </w:r>
    </w:p>
    <w:p w:rsidR="00776E7C" w:rsidRDefault="009B3B5F">
      <w:pPr>
        <w:pStyle w:val="Akapitzlist"/>
        <w:numPr>
          <w:ilvl w:val="0"/>
          <w:numId w:val="19"/>
        </w:numPr>
        <w:jc w:val="both"/>
        <w:rPr>
          <w:rFonts w:ascii="Arial Narrow" w:hAnsi="Arial Narrow"/>
        </w:rPr>
      </w:pPr>
      <w:r>
        <w:rPr>
          <w:rFonts w:ascii="Arial Narrow" w:hAnsi="Arial Narrow"/>
        </w:rPr>
        <w:t>W przypadku materiałów, dla których w szczegółowych specyfikacjach technicznych wymagane są atesty, Wykonawca jest zobowiązany do zapewnienia, aby każda partia dostarczona na budowę posiadała atest określający w sposób jednoznaczny jej cechy.</w:t>
      </w:r>
    </w:p>
    <w:p w:rsidR="00776E7C" w:rsidRDefault="009B3B5F">
      <w:pPr>
        <w:pStyle w:val="Akapitzlist"/>
        <w:numPr>
          <w:ilvl w:val="0"/>
          <w:numId w:val="19"/>
        </w:numPr>
        <w:jc w:val="both"/>
        <w:rPr>
          <w:rFonts w:ascii="Arial Narrow" w:hAnsi="Arial Narrow"/>
        </w:rPr>
      </w:pPr>
      <w:r>
        <w:rPr>
          <w:rFonts w:ascii="Arial Narrow" w:hAnsi="Arial Narrow"/>
        </w:rPr>
        <w:t>Przed wykonaniem przez Wykonawcę badań jakości materiałów, Inspektor nadzoru i Zamawiający może dopuścić do użycia materiały posiadające atest producenta stwierdzający pełną zgodność tych materiałów z warunkami podanymi w szczegółowych specyfikacjach technicznych.</w:t>
      </w:r>
    </w:p>
    <w:p w:rsidR="00776E7C" w:rsidRDefault="009B3B5F">
      <w:pPr>
        <w:pStyle w:val="Akapitzlist"/>
        <w:numPr>
          <w:ilvl w:val="0"/>
          <w:numId w:val="19"/>
        </w:numPr>
        <w:jc w:val="both"/>
        <w:rPr>
          <w:rFonts w:ascii="Arial Narrow" w:hAnsi="Arial Narrow"/>
        </w:rPr>
      </w:pPr>
      <w:r>
        <w:rPr>
          <w:rFonts w:ascii="Arial Narrow" w:hAnsi="Arial Narrow"/>
        </w:rPr>
        <w:t>Wykonawca jest zobowiązany do zapewnienia, aby produkty przemysłowe posiadały atesty wydane przez producenta, poparte w razie potrzeby wynikami wykonanych przez niego badań. Kopie wyników tych badań Wykonawca dostarczy Inspektorowi nadzoru. Materiały posiadające atesty, a urządzenia – ważną legalizację, mogą być badane przez Inspektora nadzoru i Zamawiającego w dowolnym czasie. W przypadku gdy zostanie stwierdzona niezgodność właściwości przewidzianych do użycia materiałów i urządzeń z wymaganiami zawartymi w szczegółowych specyfikacjach technicznych nie zostaną one przyjęte do wbudowania.</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 xml:space="preserve">Materiały nieodpowiadające wymaganiom jakościowym zostaną przez Wykonawcę bezzwłocznie wywiezione z terenu budowy, bądź złożone w miejscu wskazanym przez Inspektora nadzoru. </w:t>
      </w:r>
    </w:p>
    <w:p w:rsidR="00776E7C" w:rsidRDefault="009B3B5F">
      <w:pPr>
        <w:pStyle w:val="Akapitzlist"/>
        <w:numPr>
          <w:ilvl w:val="0"/>
          <w:numId w:val="19"/>
        </w:numPr>
        <w:spacing w:after="0"/>
        <w:jc w:val="both"/>
        <w:rPr>
          <w:rFonts w:ascii="Arial Narrow" w:eastAsia="ArialMT" w:hAnsi="Arial Narrow" w:cs="ArialMT"/>
        </w:rPr>
      </w:pPr>
      <w:r>
        <w:rPr>
          <w:rFonts w:ascii="Arial Narrow" w:eastAsia="ArialMT" w:hAnsi="Arial Narrow" w:cs="ArialMT"/>
        </w:rPr>
        <w:t>Każdy rodzaj robót, w którym znajdują się niezbadane i niezaakceptowane materiały, Wykonawca wykonuje na własne ryzyko, licząc się z jego nieprzyjęciem i niezapłaceniem.</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 xml:space="preserve">Wykonawca zapewni, aby tymczasowo składowane materiały, do czasu gdy będą one potrzebne do robót, były zabezpieczone przed uszkodzeniem, zachowały swoją jakość i </w:t>
      </w:r>
      <w:r>
        <w:rPr>
          <w:rFonts w:ascii="Arial Narrow" w:hAnsi="Arial Narrow"/>
        </w:rPr>
        <w:t>własności w takim stanie jaki jest wymagany w chwili wbudowania lub montażu. Wykonawca zapewni ponadto, aby były one w każdej chwili dostępne do przeprowadzenia inspekcji przez Inspektora nadzoru i Zamawiającego, aż do chwili kiedy zostaną użyte.</w:t>
      </w:r>
      <w:r>
        <w:rPr>
          <w:rFonts w:ascii="Arial Narrow" w:eastAsia="ArialMT" w:hAnsi="Arial Narrow" w:cs="ArialMT"/>
        </w:rPr>
        <w:t xml:space="preserve"> Miejsca czasowego składowania materiałów będą zlokalizowane w obrębie terenu budowy w miejscach uzgodnionych z Inspektorem nadzoru i Zamawiającym, lub poza placem budowy, w miejscach zapewnionych przez Wykonawcę.</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lastRenderedPageBreak/>
        <w:t>Jeśli dokumentacja techniczna przewiduje możliwość zastosowania różnych rodzajów materiałów do wykonywania poszczególnych elementów robót Wykonawca powiadomi Inspektora nadzoru o zamiarze zastosowania konkretnego rodzaju materiału. Wybrany i zaakceptowany rodzaj materiału nie może być później zamieniany bez zgody Inspektora nadzoru.</w:t>
      </w:r>
    </w:p>
    <w:p w:rsidR="00776E7C" w:rsidRDefault="009B3B5F">
      <w:pPr>
        <w:numPr>
          <w:ilvl w:val="0"/>
          <w:numId w:val="19"/>
        </w:numPr>
        <w:contextualSpacing/>
        <w:jc w:val="both"/>
        <w:rPr>
          <w:rFonts w:ascii="Arial Narrow" w:eastAsia="ArialMT" w:hAnsi="Arial Narrow" w:cs="ArialMT"/>
        </w:rPr>
      </w:pPr>
      <w:r>
        <w:rPr>
          <w:rFonts w:ascii="Arial Narrow" w:eastAsia="ArialMT" w:hAnsi="Arial Narrow" w:cs="ArialMT"/>
        </w:rPr>
        <w:t>Jeśli wykonawca zamierza użyć materiałów i urządzeń zamiennych, innych niż przewidziane w dokumentacji technicznej, poinformuje o takim zamiarze przynajmniej Inspektora nadzoru i Zamawiającego nie później niż na 3 tygodnie przed ich użyciem lub wcześniej, jeśli wymagane jest wykonanie badania materiału lub urządzenia przez Inspektora nadzoru i Zamawiającego. Wybrany i zatwierdzony zamienny typ materiału lub urządzenia nie może być zmieniany w terminie późniejszym bez akceptacji Inspektora nadzoru i Zamawiającego.</w:t>
      </w:r>
    </w:p>
    <w:p w:rsidR="00776E7C" w:rsidRDefault="00776E7C">
      <w:pPr>
        <w:spacing w:after="0"/>
        <w:jc w:val="both"/>
        <w:rPr>
          <w:rFonts w:ascii="Arial Narrow" w:hAnsi="Arial Narrow"/>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7</w:t>
      </w:r>
    </w:p>
    <w:p w:rsidR="00776E7C" w:rsidRDefault="009B3B5F">
      <w:pPr>
        <w:spacing w:after="0"/>
        <w:jc w:val="center"/>
        <w:rPr>
          <w:rFonts w:ascii="Arial Narrow" w:hAnsi="Arial Narrow"/>
          <w:b/>
          <w:lang w:eastAsia="x-none"/>
        </w:rPr>
      </w:pPr>
      <w:r>
        <w:rPr>
          <w:rFonts w:ascii="Arial Narrow" w:hAnsi="Arial Narrow"/>
          <w:b/>
          <w:lang w:eastAsia="x-none"/>
        </w:rPr>
        <w:t>Wynagrodzenie</w:t>
      </w:r>
    </w:p>
    <w:p w:rsidR="00776E7C" w:rsidRDefault="009B3B5F">
      <w:pPr>
        <w:pStyle w:val="Akapitzlist"/>
        <w:widowControl w:val="0"/>
        <w:numPr>
          <w:ilvl w:val="0"/>
          <w:numId w:val="16"/>
        </w:numPr>
        <w:spacing w:after="0"/>
        <w:ind w:right="-94"/>
        <w:jc w:val="both"/>
        <w:rPr>
          <w:rFonts w:ascii="Arial Narrow" w:hAnsi="Arial Narrow"/>
          <w:lang w:eastAsia="x-none"/>
        </w:rPr>
      </w:pPr>
      <w:r>
        <w:rPr>
          <w:rFonts w:ascii="Arial Narrow" w:hAnsi="Arial Narrow"/>
          <w:lang w:eastAsia="x-none"/>
        </w:rPr>
        <w:t>Za wykonanie Przedmiotu Umowy Wykonawcy przysługuje wynagrodzenie ryczałtowe w wysokości:</w:t>
      </w:r>
      <w:r w:rsidR="00880C46">
        <w:rPr>
          <w:rFonts w:ascii="Arial Narrow" w:hAnsi="Arial Narrow"/>
          <w:lang w:eastAsia="x-none"/>
        </w:rPr>
        <w:br/>
      </w:r>
      <w:r w:rsidR="00E46613">
        <w:rPr>
          <w:rFonts w:ascii="Arial Narrow" w:hAnsi="Arial Narrow"/>
          <w:b/>
          <w:lang w:eastAsia="x-none"/>
        </w:rPr>
        <w:t xml:space="preserve">(Słownie: </w:t>
      </w:r>
      <w:r w:rsidR="003A4ADE">
        <w:rPr>
          <w:rFonts w:ascii="Arial Narrow" w:hAnsi="Arial Narrow"/>
          <w:b/>
          <w:lang w:eastAsia="x-none"/>
        </w:rPr>
        <w:t>………………………………..</w:t>
      </w:r>
      <w:r w:rsidR="00E46613">
        <w:rPr>
          <w:rFonts w:ascii="Arial Narrow" w:hAnsi="Arial Narrow"/>
          <w:b/>
          <w:lang w:eastAsia="x-none"/>
        </w:rPr>
        <w:t xml:space="preserve"> złotych </w:t>
      </w:r>
      <w:r w:rsidR="003A4ADE">
        <w:rPr>
          <w:rFonts w:ascii="Arial Narrow" w:hAnsi="Arial Narrow"/>
          <w:b/>
          <w:lang w:eastAsia="x-none"/>
        </w:rPr>
        <w:t>……</w:t>
      </w:r>
      <w:r w:rsidR="00E46613">
        <w:rPr>
          <w:rFonts w:ascii="Arial Narrow" w:hAnsi="Arial Narrow"/>
          <w:b/>
          <w:lang w:eastAsia="x-none"/>
        </w:rPr>
        <w:t>/100</w:t>
      </w:r>
      <w:r>
        <w:rPr>
          <w:rFonts w:ascii="Arial Narrow" w:hAnsi="Arial Narrow"/>
          <w:lang w:eastAsia="x-none"/>
        </w:rPr>
        <w:t xml:space="preserve"> </w:t>
      </w:r>
      <w:r w:rsidRPr="00880C46">
        <w:rPr>
          <w:rFonts w:ascii="Arial Narrow" w:hAnsi="Arial Narrow"/>
          <w:b/>
          <w:lang w:eastAsia="x-none"/>
        </w:rPr>
        <w:t>brutto</w:t>
      </w:r>
      <w:r w:rsidR="00E46613">
        <w:rPr>
          <w:rFonts w:ascii="Arial Narrow" w:hAnsi="Arial Narrow"/>
          <w:b/>
          <w:lang w:eastAsia="x-none"/>
        </w:rPr>
        <w:t>).</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netto </w:t>
      </w:r>
      <w:r w:rsidR="00880C46">
        <w:rPr>
          <w:rFonts w:ascii="Arial Narrow" w:hAnsi="Arial Narrow"/>
          <w:lang w:eastAsia="x-none"/>
        </w:rPr>
        <w:t>–</w:t>
      </w:r>
      <w:r>
        <w:rPr>
          <w:rFonts w:ascii="Arial Narrow" w:hAnsi="Arial Narrow"/>
          <w:lang w:eastAsia="x-none"/>
        </w:rPr>
        <w:t xml:space="preserve"> </w:t>
      </w:r>
      <w:r w:rsidR="003A4ADE">
        <w:rPr>
          <w:rFonts w:ascii="Arial Narrow" w:hAnsi="Arial Narrow"/>
          <w:lang w:eastAsia="x-none"/>
        </w:rPr>
        <w:t>………………</w:t>
      </w:r>
      <w:r w:rsidRPr="00880C46">
        <w:rPr>
          <w:rFonts w:ascii="Arial Narrow" w:hAnsi="Arial Narrow"/>
          <w:b/>
          <w:lang w:eastAsia="x-none"/>
        </w:rPr>
        <w:t>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Kwota podatku VAT –</w:t>
      </w:r>
      <w:r w:rsidRPr="00E46613">
        <w:rPr>
          <w:rFonts w:ascii="Arial Narrow" w:hAnsi="Arial Narrow"/>
          <w:b/>
          <w:lang w:eastAsia="x-none"/>
        </w:rPr>
        <w:t xml:space="preserve"> </w:t>
      </w:r>
      <w:r w:rsidR="003A4ADE">
        <w:rPr>
          <w:rFonts w:ascii="Arial Narrow" w:hAnsi="Arial Narrow"/>
          <w:b/>
          <w:lang w:eastAsia="x-none"/>
        </w:rPr>
        <w:t>……………..</w:t>
      </w:r>
      <w:r w:rsidRPr="00880C46">
        <w:rPr>
          <w:rFonts w:ascii="Arial Narrow" w:hAnsi="Arial Narrow"/>
          <w:b/>
          <w:lang w:eastAsia="x-none"/>
        </w:rPr>
        <w:t>zł</w:t>
      </w:r>
      <w:r>
        <w:rPr>
          <w:rFonts w:ascii="Arial Narrow" w:hAnsi="Arial Narrow"/>
          <w:lang w:eastAsia="x-none"/>
        </w:rPr>
        <w:t>,</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 xml:space="preserve">Kwota brutto – </w:t>
      </w:r>
      <w:r w:rsidR="003A4ADE">
        <w:rPr>
          <w:rFonts w:ascii="Arial Narrow" w:hAnsi="Arial Narrow"/>
          <w:lang w:eastAsia="x-none"/>
        </w:rPr>
        <w:t>………………</w:t>
      </w:r>
      <w:r w:rsidR="00880C46">
        <w:rPr>
          <w:rFonts w:ascii="Arial Narrow" w:hAnsi="Arial Narrow"/>
          <w:b/>
          <w:lang w:eastAsia="x-none"/>
        </w:rPr>
        <w:t xml:space="preserve"> zł</w:t>
      </w:r>
      <w:r>
        <w:rPr>
          <w:rFonts w:ascii="Arial Narrow" w:hAnsi="Arial Narrow"/>
          <w:lang w:eastAsia="x-none"/>
        </w:rPr>
        <w:t xml:space="preserve">.  </w:t>
      </w:r>
    </w:p>
    <w:p w:rsidR="00776E7C" w:rsidRDefault="009B3B5F">
      <w:pPr>
        <w:pStyle w:val="Akapitzlist"/>
        <w:widowControl w:val="0"/>
        <w:spacing w:after="0"/>
        <w:ind w:left="426" w:right="-94"/>
        <w:jc w:val="both"/>
        <w:rPr>
          <w:rFonts w:ascii="Arial Narrow" w:hAnsi="Arial Narrow"/>
          <w:lang w:eastAsia="x-none"/>
        </w:rPr>
      </w:pPr>
      <w:r>
        <w:rPr>
          <w:rFonts w:ascii="Arial Narrow" w:hAnsi="Arial Narrow"/>
          <w:lang w:eastAsia="x-none"/>
        </w:rPr>
        <w:t>Wynagrodzenie powyższe obejmuje wszelkie koszty materiałów, sprzętu oraz robocizny wynikające z niniejszej Umowy oraz te, które nie zostały wymienione w sposób wyraźny, a są konieczne do prawidłowego wykonania robót. Wynagrodzenie określone w § 7 ust. 1 Umowy obejmuje ryzyko i odpowiedzialność Wykonawcy z tytułu prawidłowego oszacowania wszelkich kosztów związanych z realizacją robót objętych Umową. Wykonawca nie będzie mógł się powoływać na pominięcia lub błąd w zakresie konieczności użycia materiałów lub wykonania określonych prac w celu uzyskania zmiany wysokości wynagrodzenia.</w:t>
      </w:r>
    </w:p>
    <w:p w:rsidR="00776E7C" w:rsidRDefault="009B3B5F">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Wynagrodzenie określone w § 7 ust. 1 Umowy obejmuje również zezwolenie na wykonywanie przez Zamawiającego bez ograniczeń zależnych praw autorskich oraz upoważnienie Zamawiającego do zezwalania bez ograniczeń osobom trzecim, na wykonywanie zależnych praw autorskich w zakresie przekazanej przez Wykonawcę dokumentacji powykonawczej.</w:t>
      </w:r>
    </w:p>
    <w:p w:rsidR="00776E7C" w:rsidRPr="009A308A" w:rsidRDefault="00A93FBD" w:rsidP="009A308A">
      <w:pPr>
        <w:pStyle w:val="Akapitzlist"/>
        <w:widowControl w:val="0"/>
        <w:numPr>
          <w:ilvl w:val="0"/>
          <w:numId w:val="16"/>
        </w:numPr>
        <w:spacing w:after="0"/>
        <w:ind w:left="360" w:right="-94"/>
        <w:jc w:val="both"/>
        <w:rPr>
          <w:rFonts w:ascii="Arial Narrow" w:hAnsi="Arial Narrow"/>
          <w:lang w:eastAsia="x-none"/>
        </w:rPr>
      </w:pPr>
      <w:r>
        <w:rPr>
          <w:rFonts w:ascii="Arial Narrow" w:hAnsi="Arial Narrow"/>
          <w:lang w:eastAsia="x-none"/>
        </w:rPr>
        <w:t xml:space="preserve">Zamawiający </w:t>
      </w:r>
      <w:r w:rsidR="009A308A">
        <w:rPr>
          <w:rFonts w:ascii="Arial Narrow" w:hAnsi="Arial Narrow"/>
          <w:lang w:eastAsia="x-none"/>
        </w:rPr>
        <w:t xml:space="preserve">nie </w:t>
      </w:r>
      <w:r>
        <w:rPr>
          <w:rFonts w:ascii="Arial Narrow" w:hAnsi="Arial Narrow"/>
          <w:lang w:eastAsia="x-none"/>
        </w:rPr>
        <w:t>dopuszcza możliwoś</w:t>
      </w:r>
      <w:r w:rsidR="009A308A">
        <w:rPr>
          <w:rFonts w:ascii="Arial Narrow" w:hAnsi="Arial Narrow"/>
          <w:lang w:eastAsia="x-none"/>
        </w:rPr>
        <w:t>ci</w:t>
      </w:r>
      <w:r>
        <w:rPr>
          <w:rFonts w:ascii="Arial Narrow" w:hAnsi="Arial Narrow"/>
          <w:lang w:eastAsia="x-none"/>
        </w:rPr>
        <w:t xml:space="preserve"> dokonania na rzecz Wykonawcy płatności w częściach</w:t>
      </w:r>
      <w:r w:rsidR="009A308A">
        <w:rPr>
          <w:rFonts w:ascii="Arial Narrow" w:hAnsi="Arial Narrow"/>
          <w:lang w:eastAsia="x-none"/>
        </w:rPr>
        <w:t>. Płatność jednorazowa na podstawie faktury końcowej wystawionej po dokonaniu odbioru prac.</w:t>
      </w:r>
    </w:p>
    <w:p w:rsidR="00776E7C" w:rsidRDefault="009B3B5F">
      <w:pPr>
        <w:pStyle w:val="Akapitzlist"/>
        <w:numPr>
          <w:ilvl w:val="0"/>
          <w:numId w:val="16"/>
        </w:numPr>
        <w:ind w:left="360"/>
        <w:jc w:val="both"/>
        <w:rPr>
          <w:rFonts w:ascii="Arial Narrow" w:hAnsi="Arial Narrow"/>
          <w:lang w:eastAsia="x-none"/>
        </w:rPr>
      </w:pPr>
      <w:r>
        <w:rPr>
          <w:rFonts w:ascii="Arial Narrow" w:hAnsi="Arial Narrow"/>
          <w:lang w:eastAsia="x-none"/>
        </w:rPr>
        <w:t xml:space="preserve">Wykonawca oświadcza, że zapoznał się z zasadami płatności za wykonane roboty budowlane i zapewnieni finansowanie Inwestycji do czasu uzyskania płatności zgodnie z zasadami określonymi w § 7 ust. </w:t>
      </w:r>
      <w:r w:rsidR="00842980">
        <w:rPr>
          <w:rFonts w:ascii="Arial Narrow" w:hAnsi="Arial Narrow"/>
          <w:lang w:eastAsia="x-none"/>
        </w:rPr>
        <w:t>3</w:t>
      </w:r>
      <w:r>
        <w:rPr>
          <w:rFonts w:ascii="Arial Narrow" w:hAnsi="Arial Narrow"/>
          <w:lang w:eastAsia="x-none"/>
        </w:rPr>
        <w:t>.</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W przypadku gdy do całkowitego wykonania Przedmiotu Umowy wystąpi konieczność wykonania tzw. robót dodatkowych, czyli robót nieprzewidzianych, a koniecznych do wykonania Przedmiotu Umowy rozpoczęcie wykonania tych robót może nastąpić jedynie na podstawie protokołu konieczności, potwierdzonego przez Projektanta, Inspektora Nadzoru oraz Zamawiającego. Bez zatwierdzonego protokołu konieczności, zgodnie z zapisami powyżej, Wykonawca nie może rozpocząć wykonania robót dodatkowych.</w:t>
      </w:r>
      <w:r w:rsidR="005077F3">
        <w:rPr>
          <w:rFonts w:ascii="Arial Narrow" w:hAnsi="Arial Narrow"/>
          <w:lang w:eastAsia="x-none"/>
        </w:rPr>
        <w:t xml:space="preserve"> W takiej sytuacji stosuje się odpowiednio art. 455 PZP.</w:t>
      </w:r>
    </w:p>
    <w:p w:rsidR="00776E7C" w:rsidRDefault="009B3B5F">
      <w:pPr>
        <w:pStyle w:val="Akapitzlist"/>
        <w:widowControl w:val="0"/>
        <w:numPr>
          <w:ilvl w:val="0"/>
          <w:numId w:val="16"/>
        </w:numPr>
        <w:spacing w:after="0"/>
        <w:ind w:left="360" w:right="-94"/>
        <w:jc w:val="both"/>
        <w:rPr>
          <w:rFonts w:ascii="Arial Narrow" w:hAnsi="Arial Narrow"/>
          <w:color w:val="000000"/>
        </w:rPr>
      </w:pPr>
      <w:r>
        <w:rPr>
          <w:rFonts w:ascii="Arial Narrow" w:hAnsi="Arial Narrow"/>
          <w:lang w:eastAsia="x-none"/>
        </w:rPr>
        <w:t>Zapłata wynagrodzenia wynikającego z faktury Wykonawcy nastąpi w formie przelewu w terminie do 30 dni od dnia dostarczenia prawidłowo wystawionej przez Wykonawcę faktury VAT.</w:t>
      </w:r>
    </w:p>
    <w:p w:rsidR="00776E7C" w:rsidRDefault="009B3B5F">
      <w:pPr>
        <w:numPr>
          <w:ilvl w:val="0"/>
          <w:numId w:val="16"/>
        </w:numPr>
        <w:spacing w:after="0"/>
        <w:ind w:left="360"/>
        <w:contextualSpacing/>
        <w:jc w:val="both"/>
        <w:rPr>
          <w:rFonts w:ascii="Arial Narrow" w:hAnsi="Arial Narrow"/>
          <w:u w:val="single"/>
          <w:lang w:eastAsia="x-none"/>
        </w:rPr>
      </w:pPr>
      <w:r>
        <w:rPr>
          <w:rFonts w:ascii="Arial Narrow" w:hAnsi="Arial Narrow"/>
          <w:lang w:eastAsia="x-none"/>
        </w:rPr>
        <w:t xml:space="preserve">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ze zm., dalej – „Ustawa o fakturowaniu”).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 xml:space="preserve">W przypadku wystawienia ustrukturyzowanej faktury elektronicznej Wykonawca jest obowiązany do wysłania jej do Zamawiającego za pośrednictwem Platformy Elektronicznego Fakturowania (dalej – „PEF”).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lastRenderedPageBreak/>
        <w:t xml:space="preserve">Wystawiona przez Wykonawcę ustrukturyzowana faktura elektroniczna winna zawierać elementy, o których mowa w art. 6 Ustawy o fakturowaniu, a nadto faktura ta, lub załącznik do niej musi zawierać numer Umowy i zamówienia, których dotyczy. </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Ustrukturyzowaną fakturę elektroniczną należy wysyłać na adres Zamawiającego na PEF.</w:t>
      </w:r>
    </w:p>
    <w:p w:rsidR="00776E7C" w:rsidRDefault="009B3B5F">
      <w:pPr>
        <w:numPr>
          <w:ilvl w:val="0"/>
          <w:numId w:val="16"/>
        </w:numPr>
        <w:spacing w:after="0"/>
        <w:ind w:left="360"/>
        <w:contextualSpacing/>
        <w:jc w:val="both"/>
        <w:rPr>
          <w:rFonts w:ascii="Arial Narrow" w:hAnsi="Arial Narrow"/>
          <w:lang w:eastAsia="x-none"/>
        </w:rPr>
      </w:pPr>
      <w:r>
        <w:rPr>
          <w:rFonts w:ascii="Arial Narrow" w:hAnsi="Arial Narrow"/>
          <w:lang w:eastAsia="x-none"/>
        </w:rPr>
        <w:t>Za chwilę doręczenia ustrukturyzowanej faktury elektronicznej uznawać się będzie chwilę wprowadzenia prawidłowo wystawionej faktury, zawierającej wszystkie elementy, o których mowa w ust. 12 powyżej, do konta Zamawiającego na PEF, w sposób umożliwiający Zamawiającemu zapoznanie się z jej treścią.</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lang w:eastAsia="x-none"/>
        </w:rPr>
        <w:t xml:space="preserve">Terminy zapłaty uważa się za dotrzymane przez Zamawiającego, jeśli konto bankowe Zamawiającego zostanie obciążane kwotą należną Wykonawcy najpóźniej w ostatnim dniu terminu płatności. </w:t>
      </w:r>
    </w:p>
    <w:p w:rsidR="00776E7C" w:rsidRDefault="009B3B5F">
      <w:pPr>
        <w:pStyle w:val="Akapitzlist"/>
        <w:numPr>
          <w:ilvl w:val="0"/>
          <w:numId w:val="16"/>
        </w:numPr>
        <w:spacing w:after="160" w:line="259" w:lineRule="auto"/>
        <w:ind w:left="360"/>
        <w:jc w:val="both"/>
        <w:rPr>
          <w:rFonts w:ascii="Arial Narrow" w:hAnsi="Arial Narrow"/>
        </w:rPr>
      </w:pPr>
      <w:r>
        <w:rPr>
          <w:rFonts w:ascii="Arial Narrow" w:hAnsi="Arial Narrow"/>
        </w:rPr>
        <w:t>Wykonawca ma obowiązek załączenia do faktury dla Zamawiającego:</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oraz dowodów zapłaty, potwierdzających, że dokonał stosownej zapłaty na rzecz wszystkich podwykonawców lub dalszych podwykonawców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Oświadczeń wszystkich podwykonawców lub dalszych podwykonawców potwierdzających, że na dzień wystawienia faktury dla Zamawiającego, otrzymali od Wykonawcy całość wynagrodzenia należnego z tytułu zawartych z Wykonawcą umów i nie zgłaszają roszczeń finansowych do Wykonawcy oraz Zamawiającego za roboty wykazane w protokole odbioru;</w:t>
      </w:r>
    </w:p>
    <w:p w:rsidR="00776E7C" w:rsidRDefault="009B3B5F">
      <w:pPr>
        <w:pStyle w:val="Akapitzlist"/>
        <w:numPr>
          <w:ilvl w:val="1"/>
          <w:numId w:val="16"/>
        </w:numPr>
        <w:spacing w:after="160" w:line="259" w:lineRule="auto"/>
        <w:ind w:left="720"/>
        <w:jc w:val="both"/>
        <w:rPr>
          <w:rFonts w:ascii="Arial Narrow" w:hAnsi="Arial Narrow"/>
        </w:rPr>
      </w:pPr>
      <w:r>
        <w:rPr>
          <w:rFonts w:ascii="Arial Narrow" w:hAnsi="Arial Narrow"/>
        </w:rPr>
        <w:t>Oświadczenia Wykonawcy, podwykonawców i dalszych podwykonawców, o których mowa w pkt a-b powyżej powinny zawierać opis robót i zestawienie kwot należnych podwykonawcom i dalszym podwykonawcom, a do oświadczeń tych winny zostać dołączone dokumenty potwierdzające uprawnienie osób, które je złożyły, do reprezentowania podmiotów, w których imieniu zostały te oświadczenia złożone.</w:t>
      </w:r>
    </w:p>
    <w:p w:rsidR="00776E7C" w:rsidRDefault="00776E7C">
      <w:pPr>
        <w:spacing w:after="0"/>
        <w:jc w:val="center"/>
        <w:rPr>
          <w:rFonts w:ascii="Arial Narrow" w:hAnsi="Arial Narrow"/>
          <w:b/>
          <w:lang w:eastAsia="x-none"/>
        </w:rPr>
      </w:pPr>
    </w:p>
    <w:p w:rsidR="00776E7C" w:rsidRDefault="009B3B5F">
      <w:pPr>
        <w:spacing w:after="0"/>
        <w:jc w:val="center"/>
        <w:rPr>
          <w:rFonts w:ascii="Arial Narrow" w:hAnsi="Arial Narrow"/>
          <w:b/>
          <w:lang w:eastAsia="x-none"/>
        </w:rPr>
      </w:pPr>
      <w:r>
        <w:rPr>
          <w:rFonts w:ascii="Arial Narrow" w:hAnsi="Arial Narrow"/>
          <w:b/>
          <w:lang w:eastAsia="x-none"/>
        </w:rPr>
        <w:t>§ 8</w:t>
      </w:r>
    </w:p>
    <w:p w:rsidR="00776E7C" w:rsidRDefault="009B3B5F">
      <w:pPr>
        <w:spacing w:after="0"/>
        <w:jc w:val="center"/>
        <w:rPr>
          <w:rFonts w:ascii="Arial Narrow" w:hAnsi="Arial Narrow"/>
          <w:b/>
          <w:lang w:eastAsia="x-none"/>
        </w:rPr>
      </w:pPr>
      <w:r>
        <w:rPr>
          <w:rFonts w:ascii="Arial Narrow" w:hAnsi="Arial Narrow"/>
          <w:b/>
          <w:lang w:eastAsia="x-none"/>
        </w:rPr>
        <w:t>Podwykonawcy</w:t>
      </w:r>
    </w:p>
    <w:p w:rsidR="00776E7C" w:rsidRDefault="009B3B5F">
      <w:pPr>
        <w:pStyle w:val="Akapitzlist"/>
        <w:widowControl w:val="0"/>
        <w:numPr>
          <w:ilvl w:val="0"/>
          <w:numId w:val="5"/>
        </w:numPr>
        <w:tabs>
          <w:tab w:val="left" w:pos="3140"/>
          <w:tab w:val="left" w:pos="3720"/>
          <w:tab w:val="left" w:pos="4520"/>
          <w:tab w:val="left" w:pos="6260"/>
          <w:tab w:val="left" w:pos="7420"/>
        </w:tabs>
        <w:spacing w:after="0"/>
        <w:ind w:left="360" w:right="74"/>
        <w:jc w:val="both"/>
        <w:rPr>
          <w:rFonts w:ascii="Arial Narrow" w:hAnsi="Arial Narrow"/>
        </w:rPr>
      </w:pPr>
      <w:bookmarkStart w:id="2" w:name="_Hlk100918425"/>
      <w:bookmarkEnd w:id="2"/>
      <w:r>
        <w:rPr>
          <w:rFonts w:ascii="Arial Narrow" w:hAnsi="Arial Narrow"/>
        </w:rPr>
        <w:t>Do zawarcia przez Wykonawcę umowy z Podwykonawcą, której przedmiotem są roboty budowlane, wymagana jest zgoda Zamawiającego. Wykonawca, Podwykonawca lub Dalszy Podwykonawca zamówienia na roboty budowlane zamierzający zawrzeć umowę o podwykonawstwo, której przedmiotem są roboty budowlane, jest obowiązany, w trakcie realizacji niniejszego zamówienia, do przedłożenia Zamawiającemu projektu tej umowy, przy czym Podwykonawca lub Dalszy Podwykonawca jest obowiązany dołączyć zgodę Wykonawcy na zawarcie umowy o podwykonawstwo o treści zgodnej z projektem umowy.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Zgłoszenie Podwykonawcy lub Dalszego Podwykonawcy jest dopuszczalne jedynie przed przystąpieniem przez niego do wykonywania robót i musi zawierać dane Podwykonawcy lub Dalszego Podwykonawcy (w szczególności imię i nazwisko albo nazwę, adres zamieszkania albo siedziby, dane kontaktowe osób do kontaktu ze strony Podwykonawcy lub Dalszego Podwykonawcy).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Wykonawca zawiadomi Zamawiającego o wszelkich zmianach danych, o których mowa w ust. 2, w trakcie realizacji Przedmiotu Umowy, a także przekaże informacje na temat nowych Podwykonawców, którym w późniejszym okresie zamierza powierzyć realizację robót budowlanych lub usług.</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Jeżeli zmiana albo rezygnacja z Podwykonawcy dotyczy podmiotu, na którego zasoby Wykonawca powoływał się, na zasadach określonych w art. 118 ust. 1 Prawa zamówień publicznych,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76E7C" w:rsidRDefault="009B3B5F">
      <w:pPr>
        <w:pStyle w:val="Akapitzlist"/>
        <w:widowControl w:val="0"/>
        <w:numPr>
          <w:ilvl w:val="0"/>
          <w:numId w:val="5"/>
        </w:numPr>
        <w:tabs>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Jednocześnie termin zapłaty wynagrodzenia Podwykonawcy lub Dalszemu Podwykonawcy przewidziany w umowie o podwykonawstwo nie może następować później niż 14 dni przed terminem płatności wynagrodzenia Wykonawcy przez </w:t>
      </w:r>
      <w:r>
        <w:rPr>
          <w:rFonts w:ascii="Arial Narrow" w:hAnsi="Arial Narrow"/>
        </w:rPr>
        <w:lastRenderedPageBreak/>
        <w:t>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W przypadku powierzenia przez Wykonawcę/Podwykonawcę realizacji zadania Podwykonawcy/Dalszemu Podwykonawcy, Wykonawca/Podwykonawca, zobowiązany jest do dokonania we własnym zakresie zapłaty wynagrodzenia należnego Podwykonawcy/Dalszemu Podwykonawcy z zachowaniem terminów płatności określonych w umowie z Podwykonawcą/Dalszym Podwykonawcą.</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360" w:right="74"/>
        <w:jc w:val="both"/>
        <w:rPr>
          <w:rFonts w:ascii="Arial Narrow" w:hAnsi="Arial Narrow"/>
        </w:rPr>
      </w:pPr>
      <w:r>
        <w:rPr>
          <w:rFonts w:ascii="Arial Narrow" w:hAnsi="Arial Narrow"/>
        </w:rPr>
        <w:t>Zamawiający, w terminie 14 dni zgłasza pisemne zastrzeżenia Wykonawcy i Podwykonawcy do projektu umowy o podwykonawstwo, której przedmiotem są roboty budowlane: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niespełniającej wymagań określonych w specyfikacji  warunków zamówienia;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gdy przewiduje termin zapłaty wynagrodzenia dłuższy niż określony w ust. 5;</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nie określa Stron, pomiędzy którymi jest zawierana;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umowie podwykonawczej Strony nie wskazały wartości wynagrodzenia /maksymalnej wartości umowy z tytułu wykonywania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w części, w jakiej wynagrodzenie za wykonanie robót, które Wykonawca powierza Podwykonawcy, przekracza wartość wynagrodzenia należnego Wykonawcy od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uzależniają zapłatę wynagrodzenia należnego Podwykonawcy przez Wykonawcę od otrzymania przez Wykonawcę zapłaty od Zamawiającego za wykonany zakres robót;</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postanowienia umowy podwykonawczej uniemożliwiają rozliczenie Stron według zasad określonych w niniejszej Umowie;</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umowa podwykonawcza wskazuje na inny niż określony w Umowie z Zamawiającym moment odbioru wykonanych prac lub inne zdarzenie stanowiące podstawę wystawienia faktury VAT za wykonane prace (odbiór częściowy, końcowy itp. stanowiący podstawę wystawienia faktury VAT przez Wykonawcę na rzecz Zamawiającego);</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przewiduje termin realizacji dłuższy niż niniejsza Umowa;</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left="851" w:right="74" w:hanging="425"/>
        <w:jc w:val="both"/>
        <w:rPr>
          <w:rFonts w:ascii="Arial Narrow" w:hAnsi="Arial Narrow"/>
        </w:rPr>
      </w:pPr>
      <w:r>
        <w:rPr>
          <w:rFonts w:ascii="Arial Narrow" w:hAnsi="Arial Narrow"/>
        </w:rPr>
        <w:t>okres odpowiedzialności za wady jest krótszy od okresu odpowiedzialności za wady Wykonawcy wobec Zamawiającego;</w:t>
      </w:r>
    </w:p>
    <w:p w:rsidR="00776E7C" w:rsidRDefault="009B3B5F">
      <w:pPr>
        <w:pStyle w:val="Akapitzlist"/>
        <w:numPr>
          <w:ilvl w:val="0"/>
          <w:numId w:val="6"/>
        </w:numPr>
        <w:spacing w:after="0"/>
        <w:jc w:val="both"/>
        <w:rPr>
          <w:rFonts w:ascii="Arial Narrow" w:hAnsi="Arial Narrow"/>
        </w:rPr>
      </w:pPr>
      <w:r>
        <w:rPr>
          <w:rFonts w:ascii="Arial Narrow" w:hAnsi="Arial Narrow"/>
        </w:rPr>
        <w:t>umowa podwykonawcza nie zawiera uregulowań dotyczących zawierania umów na roboty budowlane, dostawy lub usługi z Dalszymi Podwykonawcami, w szczególności zapisów warunkujących podpisania tych umów od ich akceptacji i zgody Wykonawcy,</w:t>
      </w:r>
    </w:p>
    <w:p w:rsidR="00776E7C" w:rsidRDefault="009B3B5F">
      <w:pPr>
        <w:widowControl w:val="0"/>
        <w:numPr>
          <w:ilvl w:val="0"/>
          <w:numId w:val="6"/>
        </w:numPr>
        <w:tabs>
          <w:tab w:val="left" w:pos="851"/>
          <w:tab w:val="left" w:pos="1134"/>
          <w:tab w:val="left" w:pos="3140"/>
          <w:tab w:val="left" w:pos="3720"/>
          <w:tab w:val="left" w:pos="4520"/>
          <w:tab w:val="left" w:pos="6260"/>
          <w:tab w:val="left" w:pos="7420"/>
        </w:tabs>
        <w:spacing w:after="0"/>
        <w:ind w:right="74"/>
        <w:jc w:val="both"/>
        <w:rPr>
          <w:rFonts w:ascii="Arial Narrow" w:hAnsi="Arial Narrow"/>
        </w:rPr>
      </w:pPr>
      <w:r>
        <w:rPr>
          <w:rFonts w:ascii="Arial Narrow" w:hAnsi="Arial Narrow"/>
        </w:rPr>
        <w:t>umowa podwykonawcza zawiera postanowienia niezgodne z art. 463 Prawa zamówień publicznych.</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pisemnych zastrzeżeń do przedłożonego projektu umowy o podwykonawstwo, której przedmiotem są roboty budowlane, w terminie określonym w ust. 7, uważa się za akceptację projektu umowy przez Zamawiającego.</w:t>
      </w:r>
    </w:p>
    <w:p w:rsidR="00776E7C" w:rsidRDefault="009B3B5F">
      <w:pPr>
        <w:pStyle w:val="Akapitzlist"/>
        <w:widowControl w:val="0"/>
        <w:numPr>
          <w:ilvl w:val="0"/>
          <w:numId w:val="5"/>
        </w:numPr>
        <w:tabs>
          <w:tab w:val="left" w:pos="426"/>
          <w:tab w:val="left" w:pos="2380"/>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Wykonawca lub Podwykonawca zamówienia przedkłada Zamawiającemu poświadczoną za zgodność z oryginałem kopię zawartej umowy o podwykonawstwo, której przedmiotem są roboty budowlane, w terminie 7 dni od dnia jej zawarcia.</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w terminie 14 dni, zgłasza pisemny sprzeciw do umowy o podwykonawstwo, której przedmiotem są roboty budowlane, w przypadkach o których mowa w ust. 7.</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Niezgłoszenie pisemnego sprzeciwu do przedłożonej umowy o podwykonawstwo w terminie określonym w ust. 10, uważa się za akceptację umowy przez Zamawiającego.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Zgłoszenie sprzeciwu lub zastrzeżeń przez Zamawiającego w terminie określonym w ust. 7 lub 10 będzie równoznaczne z odmową udzielenia zgody na zawarcie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w:t>
      </w:r>
      <w:r>
        <w:rPr>
          <w:rFonts w:ascii="Arial Narrow" w:hAnsi="Arial Narrow"/>
        </w:rPr>
        <w:lastRenderedPageBreak/>
        <w:t xml:space="preserve">warunków zamówienia, jako niepodlegający niniejszemu obowiązkowi. Powyższe wyłączenie nie dotyczy umów o podwykonawstwo o wartości większej niż 50 000 zł. </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o którym mowa w ust. 13, Podwykonawca lub Dalszy Podwykonawca przedkłada poświadczoną za zgodność z oryginałem kopię umowy również Wykonawcy.</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W przypadku umowy o podwykonawstwo, której przedmiotem są dostawy lub usługi, w której termin zapłaty wynagrodzenia jest dłuższy niż 30 dni, Zamawiający informuje o tym Wykonawcę i wzywa go do doprowadzenia do zmiany tej umowy pod rygorem wystąpienia o zapłatę kary umownej.</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Powyższe uregulowania stosuje się odpowiednio do zmian umowy o podwykonawstwo.</w:t>
      </w:r>
    </w:p>
    <w:p w:rsidR="00776E7C" w:rsidRDefault="009B3B5F">
      <w:pPr>
        <w:pStyle w:val="Akapitzlist"/>
        <w:widowControl w:val="0"/>
        <w:numPr>
          <w:ilvl w:val="0"/>
          <w:numId w:val="5"/>
        </w:numPr>
        <w:tabs>
          <w:tab w:val="left" w:pos="426"/>
          <w:tab w:val="left" w:pos="3140"/>
          <w:tab w:val="left" w:pos="3720"/>
          <w:tab w:val="left" w:pos="4520"/>
          <w:tab w:val="left" w:pos="6260"/>
          <w:tab w:val="left" w:pos="7420"/>
        </w:tabs>
        <w:spacing w:after="0"/>
        <w:ind w:left="426" w:right="74"/>
        <w:jc w:val="both"/>
        <w:rPr>
          <w:rFonts w:ascii="Arial Narrow" w:hAnsi="Arial Narrow"/>
        </w:rPr>
      </w:pPr>
      <w:r>
        <w:rPr>
          <w:rFonts w:ascii="Arial Narrow" w:hAnsi="Arial Narrow"/>
        </w:rPr>
        <w:t>Zamawiający nie ponosi odpowiedzialności za zapłatę wynagrodzenia za roboty budowlane wykonane przez Podwykonawcę/Dalszego Podwykonawcę w przypadku:</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zawarcia umowy z Podwykonawcą/Dalszym Podwykonawcą lub zmiany Podwykonawcy/Dalszego Podwykonawcy bez zgody Zamawiającego,</w:t>
      </w:r>
    </w:p>
    <w:p w:rsidR="00776E7C" w:rsidRDefault="009B3B5F">
      <w:pPr>
        <w:pStyle w:val="Standard"/>
        <w:numPr>
          <w:ilvl w:val="0"/>
          <w:numId w:val="7"/>
        </w:numPr>
        <w:spacing w:line="276" w:lineRule="auto"/>
        <w:jc w:val="both"/>
        <w:rPr>
          <w:rFonts w:ascii="Arial Narrow" w:hAnsi="Arial Narrow"/>
          <w:sz w:val="22"/>
          <w:szCs w:val="22"/>
        </w:rPr>
      </w:pPr>
      <w:r>
        <w:rPr>
          <w:rFonts w:ascii="Arial Narrow" w:hAnsi="Arial Narrow"/>
          <w:sz w:val="22"/>
          <w:szCs w:val="22"/>
        </w:rPr>
        <w:t>zmiany warunków umowy z Podwykonawcą bez zgody Zamawiającego,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 xml:space="preserve">nieuwzględnienia sprzeciwu lub zastrzeżeń do umowy o podwykonawstwo zgłoszonych przez Zamawiającego lub innego naruszenia art. 647 </w:t>
      </w:r>
      <w:r>
        <w:rPr>
          <w:rStyle w:val="Domylnaczcionkaakapitu2"/>
          <w:rFonts w:ascii="Arial Narrow" w:hAnsi="Arial Narrow"/>
          <w:sz w:val="22"/>
          <w:szCs w:val="22"/>
          <w:vertAlign w:val="superscript"/>
        </w:rPr>
        <w:t>1</w:t>
      </w:r>
      <w:r>
        <w:rPr>
          <w:rStyle w:val="Domylnaczcionkaakapitu2"/>
          <w:rFonts w:ascii="Arial Narrow" w:hAnsi="Arial Narrow"/>
          <w:position w:val="16"/>
          <w:sz w:val="22"/>
          <w:szCs w:val="22"/>
        </w:rPr>
        <w:t xml:space="preserve"> </w:t>
      </w:r>
      <w:r>
        <w:rPr>
          <w:rStyle w:val="Domylnaczcionkaakapitu2"/>
          <w:rFonts w:ascii="Arial Narrow" w:hAnsi="Arial Narrow"/>
          <w:sz w:val="22"/>
          <w:szCs w:val="22"/>
        </w:rPr>
        <w:t>Kodeksu cywilnego,</w:t>
      </w:r>
    </w:p>
    <w:p w:rsidR="00776E7C" w:rsidRDefault="009B3B5F">
      <w:pPr>
        <w:pStyle w:val="Standard"/>
        <w:numPr>
          <w:ilvl w:val="0"/>
          <w:numId w:val="7"/>
        </w:numPr>
        <w:spacing w:line="276" w:lineRule="auto"/>
        <w:jc w:val="both"/>
        <w:rPr>
          <w:rStyle w:val="Domylnaczcionkaakapitu2"/>
          <w:rFonts w:ascii="Arial Narrow" w:hAnsi="Arial Narrow"/>
          <w:sz w:val="22"/>
          <w:szCs w:val="22"/>
        </w:rPr>
      </w:pPr>
      <w:r>
        <w:rPr>
          <w:rStyle w:val="Domylnaczcionkaakapitu2"/>
          <w:rFonts w:ascii="Arial Narrow" w:hAnsi="Arial Narrow"/>
          <w:sz w:val="22"/>
          <w:szCs w:val="22"/>
        </w:rPr>
        <w:t>w zakresie części wynagrodzenia przewyższającej wartość wynikającą z obmiaru robót wykonanych przez podwykonawcę, zatwierdzonego przez Zamawiającego (Inspektora Nadzoru Inwestorskiego), według cen jednostkowych zawartych w kosztorysie ofertowym wykonawcy stanowiącym część jego oferty.</w:t>
      </w:r>
    </w:p>
    <w:p w:rsidR="00776E7C" w:rsidRDefault="00776E7C">
      <w:pPr>
        <w:spacing w:after="0"/>
        <w:ind w:left="142"/>
        <w:jc w:val="both"/>
        <w:rPr>
          <w:rFonts w:ascii="Arial Narrow" w:hAnsi="Arial Narrow"/>
          <w:lang w:eastAsia="x-none"/>
        </w:rPr>
      </w:pPr>
      <w:bookmarkStart w:id="3" w:name="_Hlk1009184251"/>
      <w:bookmarkEnd w:id="3"/>
    </w:p>
    <w:p w:rsidR="00776E7C" w:rsidRDefault="009B3B5F">
      <w:pPr>
        <w:spacing w:after="0"/>
        <w:jc w:val="center"/>
        <w:rPr>
          <w:rFonts w:ascii="Arial Narrow" w:hAnsi="Arial Narrow"/>
          <w:b/>
          <w:lang w:eastAsia="x-none"/>
        </w:rPr>
      </w:pPr>
      <w:r>
        <w:rPr>
          <w:rFonts w:ascii="Arial Narrow" w:hAnsi="Arial Narrow"/>
          <w:b/>
          <w:lang w:eastAsia="x-none"/>
        </w:rPr>
        <w:t>§ 9</w:t>
      </w:r>
    </w:p>
    <w:p w:rsidR="00776E7C" w:rsidRDefault="009B3B5F">
      <w:pPr>
        <w:spacing w:after="0"/>
        <w:jc w:val="center"/>
        <w:rPr>
          <w:rFonts w:ascii="Arial Narrow" w:hAnsi="Arial Narrow"/>
          <w:b/>
          <w:lang w:eastAsia="x-none"/>
        </w:rPr>
      </w:pPr>
      <w:bookmarkStart w:id="4" w:name="_Hlk101258018"/>
      <w:r>
        <w:rPr>
          <w:rFonts w:ascii="Arial Narrow" w:hAnsi="Arial Narrow"/>
          <w:b/>
          <w:lang w:eastAsia="x-none"/>
        </w:rPr>
        <w:t>Wynagrodzenie podwykonawcy</w:t>
      </w:r>
      <w:bookmarkEnd w:id="4"/>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Zamawiający dokonuje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zamówienia na roboty budowlane.</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76E7C" w:rsidRDefault="009B3B5F">
      <w:pPr>
        <w:pStyle w:val="Akapitzlist"/>
        <w:numPr>
          <w:ilvl w:val="0"/>
          <w:numId w:val="26"/>
        </w:numPr>
        <w:spacing w:after="0"/>
        <w:jc w:val="both"/>
        <w:rPr>
          <w:rFonts w:ascii="Arial Narrow" w:hAnsi="Arial Narrow"/>
        </w:rPr>
      </w:pPr>
      <w:r>
        <w:rPr>
          <w:rFonts w:ascii="Arial Narrow" w:hAnsi="Arial Narrow"/>
        </w:rPr>
        <w:t>Wykonawca (lub odpowiednio Podwykonawca) są zobowiązani poinformować Podwykonawcę (lub odpowiednio Dalszego Podwykonawcę) o uzgodnionej pomiędzy Zamawiającym a Wykonawcą wartości robót, które będzie wykonywał dany Podwykonawca w formie pisemnej pod rygorem nieważności. Nastąpi to poprzez przesłanie przez Wykonawcę (lub odpowiednio Podwykonawcę) projektu umowy o podwykonawstwo, zarówno do Zamawiającego i Podwykonawcy (lub odpowiednio Dalszego Podwykonawcy). Jednocześnie na żądanie Zamawiającego – Wykonawca, Podwykonawca lub Dalszy Podwykonawca przedstawi Zamawiającemu potwierdzenie nadania ww. pisma do Podwykonawcy lub Dalszego Podwykonawcy.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 xml:space="preserve">Bezpośrednia zapłata obejmuje wyłącznie należne wynagrodzenie, bez odsetek, należnych Podwykonawcy lub Dalszemu Podwykonawcy. </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Przed dokonaniem bezpośredniej zapłaty Zamawiający jest obowiązany umożliwić Wykonawcy zgłoszenie pisemnych uwag dotyczących zasadności bezpośredniej zapłaty wynagrodzenia Podwykonawcy lub Dalszemu Podwykonawcy, o którym mowa w ust. 1. Zamawiający informuje o terminie zgłaszania uwag, nie krótszym niż 7 dni od dnia doręczenia tej informacji.</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zgłoszenia uwag, o których mowa w ust. 5, w terminie wskazanym przez Zamawiającego, Zamawiający może:</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lastRenderedPageBreak/>
        <w:t>nie dokonać bezpośredniej zapłaty wynagrodzenia Podwykonawcy lub Dalszemu Podwykonawcy, jeżeli Wykonawca wykaże niezasadność takiej zapłaty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76E7C" w:rsidRDefault="009B3B5F">
      <w:pPr>
        <w:pStyle w:val="Akapitzlist"/>
        <w:widowControl w:val="0"/>
        <w:numPr>
          <w:ilvl w:val="1"/>
          <w:numId w:val="25"/>
        </w:numPr>
        <w:spacing w:after="0"/>
        <w:ind w:left="709" w:right="70"/>
        <w:jc w:val="both"/>
        <w:rPr>
          <w:rFonts w:ascii="Arial Narrow" w:hAnsi="Arial Narrow"/>
        </w:rPr>
      </w:pPr>
      <w:r>
        <w:rPr>
          <w:rFonts w:ascii="Arial Narrow" w:hAnsi="Arial Narrow"/>
        </w:rPr>
        <w:t>dokonać bezpośredniej zapłaty wynagrodzenia Podwykonawcy lub Dalszemu Podwykonawcy, jeżeli Podwykonawca lub Dalszy Podwykonawca wykaże zasadność takiej zapłaty.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W przypadku dokonania bezpośredniej zapłaty Podwykonawcy lub Dalszemu Podwykonawcy, o których mowa w ust. 1, Zamawiający potrąca kwotę wypłaconego wynagrodzenia z wynagrodzenia należnego Wykonawcy.</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Konieczność wielokrotnego (tj. co najmniej dwukrotnego) dokonywania bezpośredniej zapłaty Podwykonawcy lub Dalszemu Podwykonawcy, o których mowa w ust. 1, lub konieczność dokonania bezpośrednich zapłat na sumę większą niż 5% wartości Umowy może stanowić podstawę do odstąpienia od Umowy przez Zamawiającego.</w:t>
      </w:r>
    </w:p>
    <w:p w:rsidR="00776E7C" w:rsidRDefault="009B3B5F">
      <w:pPr>
        <w:pStyle w:val="Akapitzlist"/>
        <w:widowControl w:val="0"/>
        <w:numPr>
          <w:ilvl w:val="0"/>
          <w:numId w:val="26"/>
        </w:numPr>
        <w:spacing w:after="0"/>
        <w:ind w:right="70"/>
        <w:jc w:val="both"/>
        <w:rPr>
          <w:rFonts w:ascii="Arial Narrow" w:hAnsi="Arial Narrow"/>
        </w:rPr>
      </w:pPr>
      <w:r>
        <w:rPr>
          <w:rFonts w:ascii="Arial Narrow" w:hAnsi="Arial Narrow"/>
        </w:rPr>
        <w:t>Do zasad odpowiedzialności Zamawiającego, Wykonawcy, Podwykonawcy i Dalszego Podwykonawcy z tytułu wykonanych robót budowlanych stosuje się przepisy ustawy z dnia 23 kwietnia 1964 r. - Kodeks cywilny (dalej jako „Kodeks cywilny”), jeżeli przepisy Prawa zamówień publicznych nie stanowią inaczej.</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10</w:t>
      </w:r>
    </w:p>
    <w:p w:rsidR="00776E7C" w:rsidRDefault="009B3B5F">
      <w:pPr>
        <w:spacing w:after="0"/>
        <w:jc w:val="center"/>
        <w:rPr>
          <w:rFonts w:ascii="Arial Narrow" w:hAnsi="Arial Narrow"/>
          <w:b/>
        </w:rPr>
      </w:pPr>
      <w:r>
        <w:rPr>
          <w:rFonts w:ascii="Arial Narrow" w:hAnsi="Arial Narrow"/>
          <w:b/>
        </w:rPr>
        <w:t>Odbiór robót</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Odbiory będą przeprowadzane zgodnie z treścią przygotowanego przez Wykonawcę Harmonogramu Prac, przy czym Zamawiający zastrzega konieczność przeprowadzenia co najmniej następujących odbiorów:</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odbiorów wszystkich robót zanikających i ulegających zakryciu;</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odbiorów częściowych, których przedmiotem będzie każdy z elementów przedmiotu Zamówienia wy</w:t>
      </w:r>
      <w:r w:rsidR="009A308A">
        <w:rPr>
          <w:rFonts w:ascii="Arial Narrow" w:eastAsia="ArialMT" w:hAnsi="Arial Narrow" w:cs="ArialMT"/>
        </w:rPr>
        <w:t>mienionych w § 1</w:t>
      </w:r>
      <w:r>
        <w:rPr>
          <w:rFonts w:ascii="Arial Narrow" w:eastAsia="ArialMT" w:hAnsi="Arial Narrow" w:cs="ArialMT"/>
        </w:rPr>
        <w:t>;</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końcowego (ostatecznego), polegającego na finalnej ocenie rzeczywistego wykonania robót w odniesieniu do zakresu (ilości) oraz jakości;</w:t>
      </w:r>
    </w:p>
    <w:p w:rsidR="00776E7C" w:rsidRDefault="009B3B5F">
      <w:pPr>
        <w:numPr>
          <w:ilvl w:val="0"/>
          <w:numId w:val="21"/>
        </w:numPr>
        <w:spacing w:after="0"/>
        <w:contextualSpacing/>
        <w:jc w:val="both"/>
        <w:rPr>
          <w:rFonts w:ascii="Arial Narrow" w:eastAsia="ArialMT" w:hAnsi="Arial Narrow" w:cs="ArialMT"/>
        </w:rPr>
      </w:pPr>
      <w:r>
        <w:rPr>
          <w:rFonts w:ascii="Arial Narrow" w:eastAsia="ArialMT" w:hAnsi="Arial Narrow" w:cs="ArialMT"/>
        </w:rPr>
        <w:t>odbioru po upływie okresu rękojmi i gwarancji.</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Z każdego z odbiorów sporządzany będzie protokół według wzoru ustalonego przez Zamawiającego.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robót zanikających i ulegających zakryciu polega na finalnej ocenie jakości wykonywanych robót oraz ilości tych robót, które w dalszym procesie realizacji ulegną zakryciu. Odbiór robót zanikających i ulegających zakryciu będzie dokonany w czasie umożliwiającym wykonanie ewentualnych korekt i poprawek bez hamowania ogólnego postępu robót. Odbioru tego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Gotowość wykonanych robót do odbioru częściowego zgłasza Wykonawca wpisem do dziennika budowy i jednoczesnym powiadomieniem Inspektora nadzoru. Każdy z odbiorów częściowych nastąpi nie wcześniej niż w terminie 3 dni roboczych od dnia powiadomienia. Odbiorów tych dokonuje Inspektor nadzoru.</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 xml:space="preserve">W protokole odbioru częściowego zamieszcza się zestawienie wykonanych prac. W przypadku, gdy w wyniku przeprowadzenia odbioru częściowego Inspektor nadzoru stwierdzi, że roboty zostały wykonane z wadami i usterkami oraz co za tym idzie w jego ocenie nie będą one gotowe do odbioru, Inspektor nadzoru w porozumieniu z Wykonawcą wyznaczy termin wykonania robót poprawkowych i robót uzupełniających oraz ponowny termin odbioru częściowego robót. </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końcowy nastąpi w terminie 14 dni, licząc od dnia potwierdzenia przez Inspektora nadzoru zakończenia robót i przyjęcia dokumentów, które zgodnie z dokumentacją techniczną są niezbędne do jego dokonania.</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Odbioru końcowego robót dokona komisja wyznaczona przez Zamawiającego w obecności Inspektora nadzoru i Wykonawcy. Komisja odbierająca roboty dokona ich oceny jakościowej na podstawie przedłożonych dokumentów, wyników badań i pomiarów, ocenie wizualnej oraz zgodności wykonania robót z dokumentacją techniczną.</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lastRenderedPageBreak/>
        <w:t>W toku odbioru końcowego robót, komisja zapozna się z realizacją ustaleń przyjętych w trakcie odbiorów robót zanikających i ulegających zakryciu oraz odbiorów częściowych, zwłaszcza w zakresie wykonania robót uzupełniających i robót poprawkowych.</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 przypadkach niewykonania wyznaczonych robót poprawkowych lub robót uzupełniających w poszczególnych elementach wykończeniowych, komisja przerwie swoje czynności i ustali nowy termin odbioru końcowego. W przypadku stwierdzenia przez komisję, że jakość wykonywanych robót w poszczególnych asortymentach nieznacznie odbiega od wymaganej dokumentacją techniczną z uwzględnieniem tolerancji i nie ma większego wpływu na cechy eksploatacyjne obiektu, komisja oceni pomniejszoną wartość wykonywanych robót w stosunku do wymagań przyjętych w dokumentach Umowy.</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Odbiór po upływie okresu rękojmi i gwarancji polega na ocenie wykonanych robót związanych z usunięciem wad, które ujawnią się w okresie gwarancyjnym i rękojmi. Odbiór po upływie okresu rękojmi i gwarancji będzie dokonany na podstawie oceny wizualnej obiektu z uwzględnieniem zasad obowiązujących przy odbiorze końcowym (ostatecznym).</w:t>
      </w:r>
    </w:p>
    <w:p w:rsidR="00776E7C" w:rsidRDefault="009B3B5F">
      <w:pPr>
        <w:numPr>
          <w:ilvl w:val="0"/>
          <w:numId w:val="20"/>
        </w:numPr>
        <w:spacing w:after="0"/>
        <w:ind w:left="360"/>
        <w:contextualSpacing/>
        <w:jc w:val="both"/>
        <w:rPr>
          <w:rFonts w:ascii="Arial Narrow" w:eastAsia="ArialMT" w:hAnsi="Arial Narrow" w:cs="ArialMT"/>
        </w:rPr>
      </w:pPr>
      <w:r>
        <w:rPr>
          <w:rFonts w:ascii="Arial Narrow" w:eastAsia="ArialMT" w:hAnsi="Arial Narrow" w:cs="ArialMT"/>
        </w:rPr>
        <w:t>Wykonawca zobowiązany jest być przy każdym ze wskazanych w niniejszym paragrafie. odbiorów osobiście lub wyznaczyć w tym celu upoważnionego pisemnie pełnomocnika. Nieobecność osoby upoważnionej ze strony Wykonawcy nie tamuje czynności odbioru robót.</w:t>
      </w:r>
    </w:p>
    <w:p w:rsidR="00776E7C" w:rsidRDefault="00776E7C">
      <w:pPr>
        <w:ind w:left="720"/>
        <w:contextualSpacing/>
        <w:jc w:val="both"/>
        <w:rPr>
          <w:rFonts w:ascii="Arial Narrow" w:eastAsia="ArialMT" w:hAnsi="Arial Narrow" w:cs="ArialMT"/>
        </w:rPr>
      </w:pPr>
    </w:p>
    <w:p w:rsidR="00776E7C" w:rsidRDefault="009B3B5F">
      <w:pPr>
        <w:spacing w:after="0"/>
        <w:ind w:left="426" w:hanging="284"/>
        <w:jc w:val="center"/>
        <w:rPr>
          <w:rFonts w:ascii="Arial Narrow" w:hAnsi="Arial Narrow"/>
          <w:b/>
        </w:rPr>
      </w:pPr>
      <w:r>
        <w:rPr>
          <w:rFonts w:ascii="Arial Narrow" w:hAnsi="Arial Narrow"/>
          <w:b/>
        </w:rPr>
        <w:t>§ 11</w:t>
      </w:r>
    </w:p>
    <w:p w:rsidR="00776E7C" w:rsidRDefault="009B3B5F">
      <w:pPr>
        <w:spacing w:after="0"/>
        <w:ind w:left="426" w:hanging="284"/>
        <w:jc w:val="center"/>
        <w:rPr>
          <w:rFonts w:ascii="Arial Narrow" w:hAnsi="Arial Narrow"/>
          <w:b/>
        </w:rPr>
      </w:pPr>
      <w:r>
        <w:rPr>
          <w:rFonts w:ascii="Arial Narrow" w:hAnsi="Arial Narrow"/>
          <w:b/>
        </w:rPr>
        <w:t>Rękojmia i gwarancja</w:t>
      </w:r>
    </w:p>
    <w:p w:rsidR="00776E7C" w:rsidRDefault="009B3B5F">
      <w:pPr>
        <w:numPr>
          <w:ilvl w:val="0"/>
          <w:numId w:val="8"/>
        </w:numPr>
        <w:spacing w:after="0"/>
        <w:ind w:left="360"/>
        <w:jc w:val="both"/>
        <w:outlineLvl w:val="1"/>
        <w:rPr>
          <w:rFonts w:ascii="Arial Narrow" w:eastAsia="Times New Roman" w:hAnsi="Arial Narrow" w:cs="Times New Roman"/>
          <w:b/>
          <w:bCs/>
          <w:lang w:val="x-none" w:eastAsia="x-none"/>
        </w:rPr>
      </w:pPr>
      <w:r>
        <w:rPr>
          <w:rFonts w:ascii="Arial Narrow" w:eastAsia="Times New Roman" w:hAnsi="Arial Narrow" w:cs="Times New Roman"/>
          <w:bCs/>
          <w:lang w:val="x-none" w:eastAsia="x-none"/>
        </w:rPr>
        <w:t>Wykonawca udzie</w:t>
      </w:r>
      <w:r>
        <w:rPr>
          <w:rFonts w:ascii="Arial Narrow" w:eastAsia="Times New Roman" w:hAnsi="Arial Narrow" w:cs="Times New Roman"/>
          <w:bCs/>
          <w:lang w:eastAsia="x-none"/>
        </w:rPr>
        <w:t>la</w:t>
      </w:r>
      <w:r>
        <w:rPr>
          <w:rFonts w:ascii="Arial Narrow" w:eastAsia="Times New Roman" w:hAnsi="Arial Narrow" w:cs="Times New Roman"/>
          <w:bCs/>
          <w:lang w:val="x-none" w:eastAsia="x-none"/>
        </w:rPr>
        <w:t xml:space="preserve"> gwarancji jakości na wykonane roboty na okres</w:t>
      </w:r>
      <w:r w:rsidR="00DE33C7">
        <w:rPr>
          <w:rFonts w:ascii="Arial Narrow" w:eastAsia="Times New Roman" w:hAnsi="Arial Narrow" w:cs="Times New Roman"/>
          <w:bCs/>
          <w:lang w:eastAsia="x-none"/>
        </w:rPr>
        <w:t xml:space="preserve"> </w:t>
      </w:r>
      <w:r w:rsidR="003A4ADE">
        <w:rPr>
          <w:rFonts w:ascii="Arial Narrow" w:eastAsia="Times New Roman" w:hAnsi="Arial Narrow" w:cs="Times New Roman"/>
          <w:bCs/>
          <w:lang w:eastAsia="x-none"/>
        </w:rPr>
        <w:t>.……</w:t>
      </w:r>
      <w:r w:rsidR="00E75BB9">
        <w:rPr>
          <w:rFonts w:ascii="Arial Narrow" w:eastAsia="Times New Roman" w:hAnsi="Arial Narrow" w:cs="Times New Roman"/>
          <w:b/>
          <w:bCs/>
          <w:lang w:eastAsia="x-none"/>
        </w:rPr>
        <w:t xml:space="preserve"> miesięcy</w:t>
      </w:r>
      <w:r>
        <w:rPr>
          <w:rFonts w:ascii="Arial Narrow" w:eastAsia="Times New Roman" w:hAnsi="Arial Narrow" w:cs="Times New Roman"/>
          <w:bCs/>
          <w:lang w:val="x-none" w:eastAsia="x-none"/>
        </w:rPr>
        <w:t>,</w:t>
      </w:r>
      <w:r>
        <w:rPr>
          <w:rFonts w:ascii="Arial Narrow" w:eastAsia="Times New Roman" w:hAnsi="Arial Narrow" w:cs="Times New Roman"/>
          <w:bCs/>
          <w:lang w:eastAsia="x-none"/>
        </w:rPr>
        <w:t xml:space="preserve"> </w:t>
      </w:r>
      <w:r>
        <w:rPr>
          <w:rFonts w:ascii="Arial Narrow" w:eastAsia="Times New Roman" w:hAnsi="Arial Narrow" w:cs="Times New Roman"/>
          <w:bCs/>
          <w:lang w:val="x-none" w:eastAsia="x-none"/>
        </w:rPr>
        <w:t xml:space="preserve">liczony od dnia zakończenia </w:t>
      </w:r>
      <w:r>
        <w:rPr>
          <w:rFonts w:ascii="Arial Narrow" w:eastAsia="Times New Roman" w:hAnsi="Arial Narrow" w:cs="Times New Roman"/>
          <w:bCs/>
          <w:lang w:eastAsia="x-none"/>
        </w:rPr>
        <w:t xml:space="preserve">i </w:t>
      </w:r>
      <w:r>
        <w:rPr>
          <w:rFonts w:ascii="Arial Narrow" w:eastAsia="Times New Roman" w:hAnsi="Arial Narrow" w:cs="Times New Roman"/>
          <w:bCs/>
          <w:lang w:val="x-none" w:eastAsia="x-none"/>
        </w:rPr>
        <w:t>bezusterkowego odbioru końcowego robót. Gwarancja Wykonawcy obowiązuje niezależnie od</w:t>
      </w:r>
      <w:r>
        <w:rPr>
          <w:rFonts w:ascii="Arial Narrow" w:eastAsia="Times New Roman" w:hAnsi="Arial Narrow" w:cs="Times New Roman"/>
          <w:bCs/>
          <w:lang w:eastAsia="x-none"/>
        </w:rPr>
        <w:t> </w:t>
      </w:r>
      <w:r>
        <w:rPr>
          <w:rFonts w:ascii="Arial Narrow" w:eastAsia="Times New Roman" w:hAnsi="Arial Narrow" w:cs="Times New Roman"/>
          <w:bCs/>
          <w:lang w:val="x-none" w:eastAsia="x-none"/>
        </w:rPr>
        <w:t>gwarancji wytwórców materiałów.</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udziela rękojmi za wady na wykonane roboty na okres odpowiadający okresowi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Jeżeli Wykonawca na podstawie umów zawartych ze swoimi podwykonawcami uzyskał od nich warunki gwarancyjne na dłuższy okres gwarancyjny, to zobowiązany jest przenieść powyższe prawa na Zamawiającego po upływie okresu gwarancji Wykonawcy.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odpowiedzialność z tytułu gwarancji za:</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wady, usterki, braki fizyczne zmniejszające wartość użytkową, techniczną i estetyczną wykonanych robót; </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usunięcie tych wad, usterek, braków stwierdzonych w toku czynności odbioru i ujawnionych w okresie gwarancyjnym.</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Wszelkie wady lub usterki ujawnione w okresie gwarancji Wykonawca usunie na własny koszt w terminie uzgodnionym z Zamawiającym nie dłuższym niż 7 dni od dnia pisemnego zgłoszenia wady lub usterki. W razie zwłoki Wykonawcy w usunięciu wad lub usterek w wyznaczonym terminie, Zamawiający jest uprawniony do zlecenia napraw wad lub usterek innym podmiotom na koszt i ryzyko Wykonawcy, na co Wykonawca wyraża zgodę. Zamawiający jest uprawniony do skorzystania z wykonania zastępczego po uprzednim wezwaniu Wykonawcy do prawidłowego wykonania Umowy, ze wskazaniem zakresu prac, który będzie podlegał ewentualnemu wykonaniu zastępczemu. Wykonanie ww. uprawnienia przez Zamawiającego nie powoduje wygaśnięcia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Termin określony w ust. 5 powyżej nie dotyczy tzw. przypadków nagłych, wymagających natychmiastowego usunięcia wady lub usterki, w szczególności ze względu na konieczność zmniejszenia szkody. W takich przypadkach Zamawiający może zażądać od Wykonawcy natychmiastowego usunięcia wady lub usterki, a jeżeli Wykonawca nie przystąpi do natychmiastowego usuwania wady lub usterki, zlecić ich usunięcie innemu podmiotowi na koszt Wykonawcy, na zasadach określonych w ust. 5 powyżej. </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Wykonawca ponosi wszelkie koszty wynikające z udzielonej gwarancji.</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gwarancji będzie przedłużony w następujących przypadkach:</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lastRenderedPageBreak/>
        <w:t>Jeżeli wykonując obowiązki z tytułu gwarancji, Wykonawca dostarczył zamiast rzeczy wadliwej rzecz wolną od wad albo dokonał istotnych napraw rzeczy, termin gwarancji dla tych rzeczy biegnie na nowo od chwili dostarczenia rzeczy bądź jej części wolnej od wad lub zwrócenia naprawionej rzeczy bądź jej części,</w:t>
      </w:r>
    </w:p>
    <w:p w:rsidR="00776E7C" w:rsidRDefault="009B3B5F">
      <w:pPr>
        <w:numPr>
          <w:ilvl w:val="1"/>
          <w:numId w:val="8"/>
        </w:numPr>
        <w:spacing w:after="0"/>
        <w:ind w:left="72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dokonania napraw innych niż wymienione w pkt a termin gwarancji ulega przedłużeniu o czas, w którym Zamawiający wskutek wady rzeczy nie mógł z niej korzystać.</w:t>
      </w:r>
    </w:p>
    <w:p w:rsidR="00776E7C" w:rsidRDefault="009B3B5F">
      <w:pPr>
        <w:pStyle w:val="Akapitzlist"/>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Okres gwarancyjny określony w § 11 ust. 1 Umowy, wydłuża się każdorazowo o czas odpowiadający okresowi od dnia zgłoszenia wady przez Zamawiającego do dnia jej całkowitego usunięcia. Jeżeli jednak Wykonawca w wykonaniu swoich zobowiązań gwarancyjnych wymieni jakiekolwiek materiały, instalacje, urządzenia lub ich części, to okres gwarancyjny w odniesieniu do tych materiałów, instalacji, urządzeń lub ich części zaczyna biec na nowo od chwili usunięcia wady.</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 przypadku niemożliwości usunięcia danej wady Wykonawca będzie zobowiązany do ponownego wykonania stosownej części robót lub prac, które zostały wykonane wadliwie. Obowiązek ponownego wykonania robót obejmuje także te roboty lub prace, które zostały wcześniej wykonane niewadliwie, jeśli zajdzie konieczność ich ponownego wykonania celem usunięcia wad robót, prac, instalacji, urządzeń.</w:t>
      </w:r>
    </w:p>
    <w:p w:rsidR="00776E7C" w:rsidRDefault="009B3B5F">
      <w:pPr>
        <w:numPr>
          <w:ilvl w:val="0"/>
          <w:numId w:val="8"/>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Powyższe postanowienia nie ograniczają uprawnień Zamawiającego wynikających z rękojmi, a także możliwości dochodzenia roszczeń odszkodowawczych.</w:t>
      </w:r>
    </w:p>
    <w:p w:rsidR="009208B2" w:rsidRPr="009208B2" w:rsidRDefault="009B3B5F" w:rsidP="009208B2">
      <w:pPr>
        <w:numPr>
          <w:ilvl w:val="0"/>
          <w:numId w:val="8"/>
        </w:numPr>
        <w:spacing w:after="0"/>
        <w:ind w:left="360" w:right="-94"/>
        <w:jc w:val="both"/>
        <w:rPr>
          <w:rFonts w:ascii="Arial Narrow" w:eastAsia="Times New Roman" w:hAnsi="Arial Narrow" w:cs="Times New Roman"/>
          <w:u w:val="single"/>
          <w:lang w:eastAsia="pl-PL"/>
        </w:rPr>
      </w:pPr>
      <w:r w:rsidRPr="009208B2">
        <w:rPr>
          <w:rFonts w:ascii="Arial Narrow" w:eastAsia="Times New Roman" w:hAnsi="Arial Narrow" w:cs="Times New Roman"/>
          <w:lang w:eastAsia="pl-PL"/>
        </w:rPr>
        <w:t xml:space="preserve">W </w:t>
      </w:r>
      <w:r w:rsidR="009208B2" w:rsidRPr="009208B2">
        <w:rPr>
          <w:rFonts w:ascii="Arial Narrow" w:eastAsia="Times New Roman" w:hAnsi="Arial Narrow" w:cs="Times New Roman"/>
          <w:lang w:eastAsia="pl-PL"/>
        </w:rPr>
        <w:t>zakresie nieuregulowanym, zastosowanie znajdują przepisy ustawy z dnia 23 kwietnia 1964 roku - Kodeks cywilny (Dz.U. z 2023 r., poz. 1610 ze zm.).</w:t>
      </w:r>
    </w:p>
    <w:p w:rsidR="00776E7C" w:rsidRDefault="00776E7C">
      <w:pPr>
        <w:spacing w:after="0"/>
        <w:rPr>
          <w:rFonts w:ascii="Arial Narrow" w:hAnsi="Arial Narrow"/>
          <w:b/>
        </w:rPr>
      </w:pPr>
    </w:p>
    <w:p w:rsidR="009208B2" w:rsidRDefault="009208B2">
      <w:pPr>
        <w:spacing w:after="0"/>
        <w:rPr>
          <w:rFonts w:ascii="Arial Narrow" w:hAnsi="Arial Narrow"/>
          <w:b/>
        </w:rPr>
      </w:pPr>
    </w:p>
    <w:p w:rsidR="00776E7C" w:rsidRDefault="009B3B5F">
      <w:pPr>
        <w:spacing w:after="0"/>
        <w:ind w:left="426" w:hanging="284"/>
        <w:jc w:val="center"/>
        <w:rPr>
          <w:rFonts w:ascii="Arial Narrow" w:hAnsi="Arial Narrow"/>
          <w:b/>
        </w:rPr>
      </w:pPr>
      <w:r>
        <w:rPr>
          <w:rFonts w:ascii="Arial Narrow" w:hAnsi="Arial Narrow"/>
          <w:b/>
        </w:rPr>
        <w:t>§ 12</w:t>
      </w:r>
    </w:p>
    <w:p w:rsidR="00776E7C" w:rsidRDefault="009B3B5F">
      <w:pPr>
        <w:spacing w:after="0"/>
        <w:ind w:left="426" w:hanging="284"/>
        <w:jc w:val="center"/>
        <w:rPr>
          <w:rFonts w:ascii="Arial Narrow" w:hAnsi="Arial Narrow"/>
          <w:b/>
        </w:rPr>
      </w:pPr>
      <w:r>
        <w:rPr>
          <w:rFonts w:ascii="Arial Narrow" w:hAnsi="Arial Narrow"/>
          <w:b/>
        </w:rPr>
        <w:t>Zabezpieczenie należytego wykonania Umowy</w:t>
      </w:r>
    </w:p>
    <w:p w:rsidR="00776E7C" w:rsidRDefault="009A308A">
      <w:pPr>
        <w:numPr>
          <w:ilvl w:val="0"/>
          <w:numId w:val="23"/>
        </w:numPr>
        <w:spacing w:after="0"/>
        <w:ind w:left="360"/>
        <w:jc w:val="both"/>
        <w:outlineLvl w:val="1"/>
        <w:rPr>
          <w:rFonts w:ascii="Arial Narrow" w:eastAsia="Times New Roman" w:hAnsi="Arial Narrow" w:cs="Times New Roman"/>
          <w:bCs/>
          <w:lang w:val="x-none" w:eastAsia="x-none"/>
        </w:rPr>
      </w:pPr>
      <w:r>
        <w:rPr>
          <w:rFonts w:ascii="Arial Narrow" w:eastAsia="Times New Roman" w:hAnsi="Arial Narrow" w:cs="Times New Roman"/>
          <w:bCs/>
          <w:lang w:eastAsia="x-none"/>
        </w:rPr>
        <w:t>Zamawiający nie wymaga wniesienia zabezpieczenia należytego wykonania umowy.</w:t>
      </w:r>
    </w:p>
    <w:p w:rsidR="00776E7C" w:rsidRDefault="00776E7C">
      <w:pPr>
        <w:spacing w:after="0"/>
        <w:ind w:left="360" w:hanging="36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13</w:t>
      </w:r>
    </w:p>
    <w:p w:rsidR="00776E7C" w:rsidRDefault="009B3B5F">
      <w:pPr>
        <w:widowControl w:val="0"/>
        <w:spacing w:after="0"/>
        <w:ind w:left="284"/>
        <w:jc w:val="center"/>
        <w:rPr>
          <w:rFonts w:ascii="Arial Narrow" w:eastAsia="Times New Roman" w:hAnsi="Arial Narrow" w:cs="Times New Roman"/>
          <w:b/>
          <w:lang w:eastAsia="pl-PL"/>
        </w:rPr>
      </w:pPr>
      <w:r>
        <w:rPr>
          <w:rFonts w:ascii="Arial Narrow" w:eastAsia="Times New Roman" w:hAnsi="Arial Narrow" w:cs="Times New Roman"/>
          <w:b/>
          <w:lang w:eastAsia="pl-PL"/>
        </w:rPr>
        <w:t>Odstąpienie od Umowy</w:t>
      </w:r>
    </w:p>
    <w:p w:rsidR="00776E7C" w:rsidRDefault="009B3B5F">
      <w:pPr>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wo</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w całości lub w części, w</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3"/>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lang w:eastAsia="pl-PL"/>
        </w:rPr>
        <w:t>pó</w:t>
      </w:r>
      <w:r>
        <w:rPr>
          <w:rFonts w:ascii="Arial Narrow" w:eastAsia="Times New Roman" w:hAnsi="Arial Narrow" w:cs="Times New Roman"/>
          <w:spacing w:val="2"/>
          <w:lang w:eastAsia="pl-PL"/>
        </w:rPr>
        <w:t>ź</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ż</w:t>
      </w:r>
      <w:r>
        <w:rPr>
          <w:rFonts w:ascii="Arial Narrow" w:eastAsia="Times New Roman" w:hAnsi="Arial Narrow" w:cs="Times New Roman"/>
          <w:lang w:eastAsia="pl-PL"/>
        </w:rPr>
        <w:t>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ż</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60</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dni</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mi</w:t>
      </w:r>
      <w:r>
        <w:rPr>
          <w:rFonts w:ascii="Arial Narrow" w:eastAsia="Times New Roman" w:hAnsi="Arial Narrow" w:cs="Times New Roman"/>
          <w:lang w:eastAsia="pl-PL"/>
        </w:rPr>
        <w:t>nów</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Zamawiający może odstąpić od Umowy w całości lub w części, z przyczyn zależnych od Wykonawcy, w przypadkach określonych w obowiązujących przepisach prawa, w szczególności w Kodeksie cywilnym i Prawie zamówień publicznych, oraz w przypadku: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Wykonawca nie podjął się wykonywania obowiązków wynikających z niniejszej Umowy lub przerwał ich wykonywanie, przez czas dłuższy niż 7 dni po uprzednim wezwaniu do kontynuowania robót i wyznaczeniu dodatkowego terminu nie krótszego niż 3 dni;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wykonuje Przedmiot Umowy niezgodnie z Umową, harmonogramem rzeczowo - finansowym lub zasadami sztuki budowlanej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prowadzi roboty w sposób zagrażający bezpieczeństwu swoich pracowników i osób trzecich,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zachodzi konieczność wielokrotnego (w rozumieniu § 9 Umowy) dokonywania bezpośredniej zapłaty podwykonawcy lub dalszemu podwykonawcy lub konieczność dokonania zapłaty bezpośredniej na kwotę większą niż 5 % wartości przedmiotu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stosuje materiały i urządzenia niedopuszczone do obrotu i stosowania w budownictwie lub inne niż określono w dokumentacji technicznej, po uprzednim 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Wykonawca powierzył wykonywanie robót osobie trzeciej bez zgody Zamawiającego, po uprzednim </w:t>
      </w:r>
      <w:r>
        <w:rPr>
          <w:rFonts w:ascii="Arial Narrow" w:eastAsia="Times New Roman" w:hAnsi="Arial Narrow" w:cs="Times New Roman"/>
          <w:lang w:eastAsia="pl-PL"/>
        </w:rPr>
        <w:lastRenderedPageBreak/>
        <w:t>wezwaniu i wyznaczeniu dodatkowego terminu nie krótszego niż 3 dni na prawidłową realizację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środki, które Zamawiający zamierzał przeznaczyć na sfinansowanie całości lub części zamówienia, nie zostały mu przyznane;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zaistnienia istotnej zmiany okoliczności powodującej, że wykonanie Umowy nie leży w interesie publicznym lub społecznym, czego nie można było przewidzieć w chwili zawarcia Umowy, lub gdy dalsze wykonywanie Umowy może zagrozić bezpieczeństwu publicznemu lub społecznemu;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utraty przez Wykonawcę prawa do wykonywania działalności będącej Przedmiotem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gdy zostanie wydany nakaz zajęcia majątku Wykonawcy, w stopniu uniemożliwiającym mu wykonanie zobowiązań wynikających z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suma naliczonych Wykonawcy kar umownych przekroczy 30% wynagrodzenia brutto, o którym mowa w § 7 ust. 1 Umowy;</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7- dniowej zwłoki w wykonaniu obowiązku określonego w § 17 ust. 1 Umowy; </w:t>
      </w:r>
    </w:p>
    <w:p w:rsidR="00776E7C" w:rsidRDefault="009B3B5F">
      <w:pPr>
        <w:pStyle w:val="Akapitzlist"/>
        <w:widowControl w:val="0"/>
        <w:numPr>
          <w:ilvl w:val="0"/>
          <w:numId w:val="29"/>
        </w:numPr>
        <w:spacing w:after="0"/>
        <w:ind w:left="714" w:right="-94" w:hanging="357"/>
        <w:jc w:val="both"/>
        <w:rPr>
          <w:rFonts w:ascii="Arial Narrow" w:eastAsia="Times New Roman" w:hAnsi="Arial Narrow" w:cs="Times New Roman"/>
          <w:lang w:eastAsia="pl-PL"/>
        </w:rPr>
      </w:pPr>
      <w:r>
        <w:rPr>
          <w:rFonts w:ascii="Arial Narrow" w:eastAsia="Times New Roman" w:hAnsi="Arial Narrow" w:cs="Times New Roman"/>
          <w:lang w:eastAsia="pl-PL"/>
        </w:rPr>
        <w:t>gdy Wykonawca pozostaje w zwłoce z wykonaniem przedmiotu niniejszej Umowy tak dalece, że nie jest prawdopodobne zrealizowanie przedmiotu Umowy w terminie, o którym mowa w § 2 ust. 1 niniejszej Umowy.</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Strony mogą odstąpić od Umowy w terminie 30 dni od dnia zaistnienia przesłanki to uzasadniającej.</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34"/>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1"/>
          <w:lang w:eastAsia="pl-PL"/>
        </w:rPr>
        <w:t>rą</w:t>
      </w:r>
      <w:r>
        <w:rPr>
          <w:rFonts w:ascii="Arial Narrow" w:eastAsia="Times New Roman" w:hAnsi="Arial Narrow" w:cs="Times New Roman"/>
          <w:lang w:eastAsia="pl-PL"/>
        </w:rPr>
        <w:t>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 xml:space="preserve">Umowy,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u</w:t>
      </w:r>
      <w:r>
        <w:rPr>
          <w:rFonts w:ascii="Arial Narrow" w:eastAsia="Times New Roman" w:hAnsi="Arial Narrow" w:cs="Times New Roman"/>
          <w:spacing w:val="3"/>
          <w:lang w:eastAsia="pl-PL"/>
        </w:rPr>
        <w:t>j</w:t>
      </w:r>
      <w:r>
        <w:rPr>
          <w:rFonts w:ascii="Arial Narrow" w:eastAsia="Times New Roman" w:hAnsi="Arial Narrow" w:cs="Times New Roman"/>
          <w:lang w:eastAsia="pl-PL"/>
        </w:rPr>
        <w:t xml:space="preserve">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na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 xml:space="preserve">y prawidłowo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e do 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od Umowy. </w:t>
      </w:r>
    </w:p>
    <w:p w:rsidR="00776E7C" w:rsidRDefault="009B3B5F">
      <w:pPr>
        <w:widowControl w:val="0"/>
        <w:numPr>
          <w:ilvl w:val="0"/>
          <w:numId w:val="9"/>
        </w:numPr>
        <w:spacing w:after="0"/>
        <w:ind w:left="360" w:right="-94"/>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dku,</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odstąpienia od Umowy</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6"/>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c</w:t>
      </w:r>
      <w:r>
        <w:rPr>
          <w:rFonts w:ascii="Arial Narrow" w:eastAsia="Times New Roman" w:hAnsi="Arial Narrow" w:cs="Times New Roman"/>
          <w:lang w:eastAsia="pl-PL"/>
        </w:rPr>
        <w:t>a</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4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 xml:space="preserve">robót </w:t>
      </w:r>
      <w:r>
        <w:rPr>
          <w:rFonts w:ascii="Arial Narrow" w:eastAsia="Times New Roman" w:hAnsi="Arial Narrow" w:cs="Times New Roman"/>
          <w:w w:val="99"/>
          <w:lang w:eastAsia="pl-PL"/>
        </w:rPr>
        <w:t>w</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4"/>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lang w:eastAsia="pl-PL"/>
        </w:rPr>
        <w:t>b</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7"/>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5"/>
          <w:lang w:eastAsia="pl-PL"/>
        </w:rPr>
        <w:t xml:space="preserve"> </w:t>
      </w:r>
      <w:r>
        <w:rPr>
          <w:rFonts w:ascii="Arial Narrow" w:eastAsia="Times New Roman" w:hAnsi="Arial Narrow" w:cs="Times New Roman"/>
          <w:lang w:eastAsia="pl-PL"/>
        </w:rPr>
        <w:t>Umowy 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ą</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3"/>
          <w:lang w:eastAsia="pl-PL"/>
        </w:rPr>
        <w:t>t</w:t>
      </w:r>
      <w:r>
        <w:rPr>
          <w:rFonts w:ascii="Arial Narrow" w:eastAsia="Times New Roman" w:hAnsi="Arial Narrow" w:cs="Times New Roman"/>
          <w:spacing w:val="2"/>
          <w:lang w:eastAsia="pl-PL"/>
        </w:rPr>
        <w:t>ar</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37"/>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obót</w:t>
      </w:r>
      <w:r>
        <w:rPr>
          <w:rFonts w:ascii="Arial Narrow" w:eastAsia="Times New Roman" w:hAnsi="Arial Narrow" w:cs="Times New Roman"/>
          <w:spacing w:val="4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7"/>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43"/>
          <w:lang w:eastAsia="pl-PL"/>
        </w:rPr>
        <w:t xml:space="preserve"> </w:t>
      </w:r>
      <w:r>
        <w:rPr>
          <w:rFonts w:ascii="Arial Narrow" w:eastAsia="Times New Roman" w:hAnsi="Arial Narrow" w:cs="Times New Roman"/>
          <w:spacing w:val="1"/>
          <w:lang w:eastAsia="pl-PL"/>
        </w:rPr>
        <w:t>P</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Umowy</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ów</w:t>
      </w:r>
      <w:r>
        <w:rPr>
          <w:rFonts w:ascii="Arial Narrow" w:eastAsia="Times New Roman" w:hAnsi="Arial Narrow" w:cs="Times New Roman"/>
          <w:spacing w:val="3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osu</w:t>
      </w:r>
      <w:r>
        <w:rPr>
          <w:rFonts w:ascii="Arial Narrow" w:eastAsia="Times New Roman" w:hAnsi="Arial Narrow" w:cs="Times New Roman"/>
          <w:spacing w:val="1"/>
          <w:lang w:eastAsia="pl-PL"/>
        </w:rPr>
        <w:t>j</w:t>
      </w:r>
      <w:r>
        <w:rPr>
          <w:rFonts w:ascii="Arial Narrow" w:eastAsia="Times New Roman" w:hAnsi="Arial Narrow" w:cs="Times New Roman"/>
          <w:lang w:eastAsia="pl-PL"/>
        </w:rPr>
        <w:t>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odpowiednio</w:t>
      </w:r>
      <w:r>
        <w:rPr>
          <w:rFonts w:ascii="Arial Narrow" w:eastAsia="Times New Roman" w:hAnsi="Arial Narrow" w:cs="Times New Roman"/>
          <w:w w:val="99"/>
          <w:lang w:eastAsia="pl-PL"/>
        </w:rPr>
        <w:t>.</w:t>
      </w:r>
      <w:r>
        <w:rPr>
          <w:rFonts w:ascii="Arial Narrow" w:eastAsia="Times New Roman" w:hAnsi="Arial Narrow" w:cs="Times New Roman"/>
          <w:lang w:eastAsia="pl-PL"/>
        </w:rPr>
        <w:t xml:space="preserve"> Dodatkowe koszty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na</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nu</w:t>
      </w:r>
      <w:r>
        <w:rPr>
          <w:rFonts w:ascii="Arial Narrow" w:eastAsia="Times New Roman" w:hAnsi="Arial Narrow" w:cs="Times New Roman"/>
          <w:spacing w:val="45"/>
          <w:lang w:eastAsia="pl-PL"/>
        </w:rPr>
        <w:t xml:space="preserve"> </w:t>
      </w:r>
      <w:r>
        <w:rPr>
          <w:rFonts w:ascii="Arial Narrow" w:eastAsia="Times New Roman" w:hAnsi="Arial Narrow" w:cs="Times New Roman"/>
          <w:lang w:eastAsia="pl-PL"/>
        </w:rPr>
        <w:t>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w:t>
      </w:r>
      <w:r>
        <w:rPr>
          <w:rFonts w:ascii="Arial Narrow" w:eastAsia="Times New Roman" w:hAnsi="Arial Narrow" w:cs="Times New Roman"/>
          <w:spacing w:val="48"/>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4"/>
          <w:lang w:eastAsia="pl-PL"/>
        </w:rPr>
        <w:t xml:space="preserve"> </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n</w:t>
      </w:r>
      <w:r>
        <w:rPr>
          <w:rFonts w:ascii="Arial Narrow" w:eastAsia="Times New Roman" w:hAnsi="Arial Narrow" w:cs="Times New Roman"/>
          <w:lang w:eastAsia="pl-PL"/>
        </w:rPr>
        <w:t>ne</w:t>
      </w:r>
      <w:r>
        <w:rPr>
          <w:rFonts w:ascii="Arial Narrow" w:eastAsia="Times New Roman" w:hAnsi="Arial Narrow" w:cs="Times New Roman"/>
          <w:spacing w:val="4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one kos</w:t>
      </w:r>
      <w:r>
        <w:rPr>
          <w:rFonts w:ascii="Arial Narrow" w:eastAsia="Times New Roman" w:hAnsi="Arial Narrow" w:cs="Times New Roman"/>
          <w:spacing w:val="2"/>
          <w:lang w:eastAsia="pl-PL"/>
        </w:rPr>
        <w:t>z</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 ods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ponosi</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 u której zaistniały przyczyny uzasadniające odstąpienie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i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lang w:eastAsia="pl-PL"/>
        </w:rPr>
        <w:t>y o</w:t>
      </w:r>
      <w:r>
        <w:rPr>
          <w:rFonts w:ascii="Arial Narrow" w:eastAsia="Times New Roman" w:hAnsi="Arial Narrow" w:cs="Times New Roman"/>
          <w:spacing w:val="2"/>
          <w:lang w:eastAsia="pl-PL"/>
        </w:rPr>
        <w:t>d</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ą</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ł od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 z p</w:t>
      </w:r>
      <w:r>
        <w:rPr>
          <w:rFonts w:ascii="Arial Narrow" w:eastAsia="Times New Roman" w:hAnsi="Arial Narrow" w:cs="Times New Roman"/>
          <w:spacing w:val="2"/>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n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żn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od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du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i</w:t>
      </w:r>
      <w:r>
        <w:rPr>
          <w:rFonts w:ascii="Arial Narrow" w:eastAsia="Times New Roman" w:hAnsi="Arial Narrow" w:cs="Times New Roman"/>
          <w:lang w:eastAsia="pl-PL"/>
        </w:rPr>
        <w:t>ę na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 budo</w:t>
      </w:r>
      <w:r>
        <w:rPr>
          <w:rFonts w:ascii="Arial Narrow" w:eastAsia="Times New Roman" w:hAnsi="Arial Narrow" w:cs="Times New Roman"/>
          <w:spacing w:val="2"/>
          <w:lang w:eastAsia="pl-PL"/>
        </w:rPr>
        <w:t>w</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er</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ł</w:t>
      </w:r>
      <w:r>
        <w:rPr>
          <w:rFonts w:ascii="Arial Narrow" w:eastAsia="Times New Roman" w:hAnsi="Arial Narrow" w:cs="Times New Roman"/>
          <w:spacing w:val="-5"/>
          <w:lang w:eastAsia="pl-PL"/>
        </w:rPr>
        <w:t>y</w:t>
      </w:r>
      <w:r>
        <w:rPr>
          <w:rFonts w:ascii="Arial Narrow" w:eastAsia="Times New Roman" w:hAnsi="Arial Narrow" w:cs="Times New Roman"/>
          <w:lang w:eastAsia="pl-PL"/>
        </w:rPr>
        <w:t>, u</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sp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1"/>
          <w:lang w:eastAsia="pl-PL"/>
        </w:rPr>
        <w:t>t</w:t>
      </w:r>
      <w:r>
        <w:rPr>
          <w:rFonts w:ascii="Arial Narrow" w:eastAsia="Times New Roman" w:hAnsi="Arial Narrow" w:cs="Times New Roman"/>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3"/>
          <w:lang w:eastAsia="pl-PL"/>
        </w:rPr>
        <w:t>t</w:t>
      </w:r>
      <w:r>
        <w:rPr>
          <w:rFonts w:ascii="Arial Narrow" w:eastAsia="Times New Roman" w:hAnsi="Arial Narrow" w:cs="Times New Roman"/>
          <w:lang w:eastAsia="pl-PL"/>
        </w:rPr>
        <w:t xml:space="preserve">y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sowe</w:t>
      </w:r>
      <w:r>
        <w:rPr>
          <w:rFonts w:ascii="Arial Narrow" w:eastAsia="Times New Roman" w:hAnsi="Arial Narrow" w:cs="Times New Roman"/>
          <w:spacing w:val="40"/>
          <w:lang w:eastAsia="pl-PL"/>
        </w:rPr>
        <w:t xml:space="preserve"> </w:t>
      </w:r>
      <w:r>
        <w:rPr>
          <w:rFonts w:ascii="Arial Narrow" w:eastAsia="Times New Roman" w:hAnsi="Arial Narrow" w:cs="Times New Roman"/>
          <w:lang w:eastAsia="pl-PL"/>
        </w:rPr>
        <w:t>i</w:t>
      </w:r>
      <w:r>
        <w:rPr>
          <w:rFonts w:ascii="Arial Narrow" w:eastAsia="Times New Roman" w:hAnsi="Arial Narrow" w:cs="Times New Roman"/>
          <w:spacing w:val="48"/>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obo</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3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ną</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
          <w:lang w:eastAsia="pl-PL"/>
        </w:rPr>
        <w:t>az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ne</w:t>
      </w:r>
      <w:r>
        <w:rPr>
          <w:rFonts w:ascii="Arial Narrow" w:eastAsia="Times New Roman" w:hAnsi="Arial Narrow" w:cs="Times New Roman"/>
          <w:spacing w:val="4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cę</w:t>
      </w:r>
      <w:r>
        <w:rPr>
          <w:rFonts w:ascii="Arial Narrow" w:eastAsia="Times New Roman" w:hAnsi="Arial Narrow" w:cs="Times New Roman"/>
          <w:lang w:eastAsia="pl-PL"/>
        </w:rPr>
        <w:t>.</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Niezależnie od postanowień ust. 2, Zamawiającemu przysługuje prawo do odstąpienia od Umowy, jeżeli wynikała istotna zmiana okoliczności powodująca, że wykonanie Umowy nie leży w interesie publicznym, czego nie można było przewidzieć w chwili zawarcia Umowy. Odstąpienie od Umowy w takim przypadku może nastąpić w terminie 30 dni od powzięcia wiadomości o powyższych okolicznościach. W takich przypadkach Wykonawca może żądać jedynie wynagrodzenia należnego mu z tytułu wykonania części Umowy.</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Strony oświadczają, iż wykonanie prawa odstąpienia od Umowy będzie miało skutek co do części Umowy, która nie została jeszcze wykonana.</w:t>
      </w:r>
    </w:p>
    <w:p w:rsidR="00776E7C" w:rsidRDefault="009B3B5F">
      <w:pPr>
        <w:widowControl w:val="0"/>
        <w:numPr>
          <w:ilvl w:val="0"/>
          <w:numId w:val="9"/>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Odstąpienie od Umowy musi mieć formę pisemną pod rygorem nieważności i zawierać uzasadnienie.</w:t>
      </w:r>
    </w:p>
    <w:p w:rsidR="00776E7C" w:rsidRDefault="00776E7C">
      <w:pPr>
        <w:spacing w:after="0"/>
        <w:jc w:val="center"/>
        <w:rPr>
          <w:rFonts w:ascii="Arial Narrow" w:hAnsi="Arial Narrow"/>
          <w:b/>
        </w:rPr>
      </w:pPr>
    </w:p>
    <w:p w:rsidR="00776E7C" w:rsidRDefault="009B3B5F">
      <w:pPr>
        <w:spacing w:after="0"/>
        <w:jc w:val="center"/>
        <w:rPr>
          <w:rFonts w:ascii="Arial Narrow" w:hAnsi="Arial Narrow"/>
          <w:b/>
        </w:rPr>
      </w:pPr>
      <w:r>
        <w:rPr>
          <w:rFonts w:ascii="Arial Narrow" w:hAnsi="Arial Narrow"/>
          <w:b/>
        </w:rPr>
        <w:t>§ 14</w:t>
      </w:r>
    </w:p>
    <w:p w:rsidR="00776E7C" w:rsidRDefault="009B3B5F">
      <w:pPr>
        <w:spacing w:after="0"/>
        <w:jc w:val="center"/>
        <w:rPr>
          <w:rFonts w:ascii="Arial Narrow" w:eastAsia="Times New Roman" w:hAnsi="Arial Narrow" w:cs="Times New Roman"/>
          <w:b/>
          <w:bCs/>
          <w:spacing w:val="-2"/>
          <w:lang w:eastAsia="pl-PL"/>
        </w:rPr>
      </w:pPr>
      <w:r>
        <w:rPr>
          <w:rFonts w:ascii="Arial Narrow" w:eastAsia="Times New Roman" w:hAnsi="Arial Narrow" w:cs="Times New Roman"/>
          <w:b/>
          <w:bCs/>
          <w:spacing w:val="-2"/>
          <w:lang w:eastAsia="pl-PL"/>
        </w:rPr>
        <w:t>Kary umowne</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Umowy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odpow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ność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spacing w:val="4"/>
          <w:lang w:eastAsia="pl-PL"/>
        </w:rPr>
        <w:t>ż</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3"/>
          <w:lang w:eastAsia="pl-PL"/>
        </w:rPr>
        <w:t>i</w:t>
      </w:r>
      <w:r>
        <w:rPr>
          <w:rFonts w:ascii="Arial Narrow" w:eastAsia="Times New Roman" w:hAnsi="Arial Narrow" w:cs="Times New Roman"/>
          <w:lang w:eastAsia="pl-PL"/>
        </w:rPr>
        <w:t>e</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ń</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n</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2"/>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spacing w:val="5"/>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ok</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ś</w:t>
      </w:r>
      <w:r>
        <w:rPr>
          <w:rFonts w:ascii="Arial Narrow" w:eastAsia="Times New Roman" w:hAnsi="Arial Narrow" w:cs="Times New Roman"/>
          <w:spacing w:val="1"/>
          <w:lang w:eastAsia="pl-PL"/>
        </w:rPr>
        <w:t>l</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h </w:t>
      </w:r>
      <w:r>
        <w:rPr>
          <w:rFonts w:ascii="Arial Narrow" w:eastAsia="Times New Roman" w:hAnsi="Arial Narrow" w:cs="Times New Roman"/>
          <w:spacing w:val="2"/>
          <w:lang w:eastAsia="pl-PL"/>
        </w:rPr>
        <w:t>K</w:t>
      </w:r>
      <w:r>
        <w:rPr>
          <w:rFonts w:ascii="Arial Narrow" w:eastAsia="Times New Roman" w:hAnsi="Arial Narrow" w:cs="Times New Roman"/>
          <w:lang w:eastAsia="pl-PL"/>
        </w:rPr>
        <w:t>odeksu cywilnego 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a</w:t>
      </w:r>
      <w:r>
        <w:rPr>
          <w:rFonts w:ascii="Arial Narrow" w:eastAsia="Times New Roman" w:hAnsi="Arial Narrow" w:cs="Times New Roman"/>
          <w:lang w:eastAsia="pl-PL"/>
        </w:rPr>
        <w:t>z p</w:t>
      </w:r>
      <w:r>
        <w:rPr>
          <w:rFonts w:ascii="Arial Narrow" w:eastAsia="Times New Roman" w:hAnsi="Arial Narrow" w:cs="Times New Roman"/>
          <w:spacing w:val="2"/>
          <w:lang w:eastAsia="pl-PL"/>
        </w:rPr>
        <w:t>rz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t</w:t>
      </w:r>
      <w:r>
        <w:rPr>
          <w:rFonts w:ascii="Arial Narrow" w:eastAsia="Times New Roman" w:hAnsi="Arial Narrow" w:cs="Times New Roman"/>
          <w:lang w:eastAsia="pl-PL"/>
        </w:rPr>
        <w:t>ę k</w:t>
      </w:r>
      <w:r>
        <w:rPr>
          <w:rFonts w:ascii="Arial Narrow" w:eastAsia="Times New Roman" w:hAnsi="Arial Narrow" w:cs="Times New Roman"/>
          <w:spacing w:val="-1"/>
          <w:lang w:eastAsia="pl-PL"/>
        </w:rPr>
        <w:t>a</w:t>
      </w:r>
      <w:r>
        <w:rPr>
          <w:rFonts w:ascii="Arial Narrow" w:eastAsia="Times New Roman" w:hAnsi="Arial Narrow" w:cs="Times New Roman"/>
          <w:lang w:eastAsia="pl-PL"/>
        </w:rPr>
        <w:t>r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z 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2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spacing w:val="3"/>
          <w:lang w:eastAsia="pl-PL"/>
        </w:rPr>
        <w:t>t</w:t>
      </w:r>
      <w:r>
        <w:rPr>
          <w:rFonts w:ascii="Arial Narrow" w:eastAsia="Times New Roman" w:hAnsi="Arial Narrow" w:cs="Times New Roman"/>
          <w:lang w:eastAsia="pl-PL"/>
        </w:rPr>
        <w:t>u</w:t>
      </w:r>
      <w:r>
        <w:rPr>
          <w:rFonts w:ascii="Arial Narrow" w:eastAsia="Times New Roman" w:hAnsi="Arial Narrow" w:cs="Times New Roman"/>
          <w:spacing w:val="1"/>
          <w:lang w:eastAsia="pl-PL"/>
        </w:rPr>
        <w:t>ł</w:t>
      </w:r>
      <w:r>
        <w:rPr>
          <w:rFonts w:ascii="Arial Narrow" w:eastAsia="Times New Roman" w:hAnsi="Arial Narrow" w:cs="Times New Roman"/>
          <w:lang w:eastAsia="pl-PL"/>
        </w:rPr>
        <w:t>ów i w</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ę</w:t>
      </w:r>
      <w:r>
        <w:rPr>
          <w:rFonts w:ascii="Arial Narrow" w:eastAsia="Times New Roman" w:hAnsi="Arial Narrow" w:cs="Times New Roman"/>
          <w:lang w:eastAsia="pl-PL"/>
        </w:rPr>
        <w:t>pu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oko</w:t>
      </w:r>
      <w:r>
        <w:rPr>
          <w:rFonts w:ascii="Arial Narrow" w:eastAsia="Times New Roman" w:hAnsi="Arial Narrow" w:cs="Times New Roman"/>
          <w:spacing w:val="1"/>
          <w:lang w:eastAsia="pl-PL"/>
        </w:rPr>
        <w:t>li</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2"/>
          <w:lang w:eastAsia="pl-PL"/>
        </w:rPr>
        <w:t>o</w:t>
      </w:r>
      <w:r>
        <w:rPr>
          <w:rFonts w:ascii="Arial Narrow" w:eastAsia="Times New Roman" w:hAnsi="Arial Narrow" w:cs="Times New Roman"/>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p>
    <w:p w:rsidR="00776E7C" w:rsidRDefault="009B3B5F">
      <w:pPr>
        <w:widowControl w:val="0"/>
        <w:numPr>
          <w:ilvl w:val="0"/>
          <w:numId w:val="11"/>
        </w:numPr>
        <w:spacing w:after="0"/>
        <w:ind w:left="360" w:right="-94"/>
        <w:contextualSpacing/>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2"/>
          <w:lang w:eastAsia="pl-PL"/>
        </w:rPr>
        <w:t>c</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10"/>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p</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t</w:t>
      </w:r>
      <w:r>
        <w:rPr>
          <w:rFonts w:ascii="Arial Narrow" w:eastAsia="Times New Roman" w:hAnsi="Arial Narrow" w:cs="Times New Roman"/>
          <w:lang w:eastAsia="pl-PL"/>
        </w:rPr>
        <w:t>y</w:t>
      </w:r>
      <w:r>
        <w:rPr>
          <w:rFonts w:ascii="Arial Narrow" w:eastAsia="Times New Roman" w:hAnsi="Arial Narrow" w:cs="Times New Roman"/>
          <w:spacing w:val="-4"/>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ące</w:t>
      </w:r>
      <w:r>
        <w:rPr>
          <w:rFonts w:ascii="Arial Narrow" w:eastAsia="Times New Roman" w:hAnsi="Arial Narrow" w:cs="Times New Roman"/>
          <w:spacing w:val="1"/>
          <w:lang w:eastAsia="pl-PL"/>
        </w:rPr>
        <w:t>m</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2"/>
          <w:lang w:eastAsia="pl-PL"/>
        </w:rPr>
        <w:t>a</w:t>
      </w:r>
      <w:r>
        <w:rPr>
          <w:rFonts w:ascii="Arial Narrow" w:eastAsia="Times New Roman" w:hAnsi="Arial Narrow" w:cs="Times New Roman"/>
          <w:spacing w:val="4"/>
          <w:lang w:eastAsia="pl-PL"/>
        </w:rPr>
        <w:t>r</w:t>
      </w:r>
      <w:r>
        <w:rPr>
          <w:rFonts w:ascii="Arial Narrow" w:eastAsia="Times New Roman" w:hAnsi="Arial Narrow" w:cs="Times New Roman"/>
          <w:lang w:eastAsia="pl-PL"/>
        </w:rPr>
        <w:t>y</w:t>
      </w:r>
      <w:r>
        <w:rPr>
          <w:rFonts w:ascii="Arial Narrow" w:eastAsia="Times New Roman" w:hAnsi="Arial Narrow" w:cs="Times New Roman"/>
          <w:spacing w:val="-7"/>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own</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w:t>
      </w:r>
    </w:p>
    <w:p w:rsidR="00776E7C" w:rsidRDefault="009B3B5F">
      <w:pPr>
        <w:widowControl w:val="0"/>
        <w:numPr>
          <w:ilvl w:val="0"/>
          <w:numId w:val="10"/>
        </w:numPr>
        <w:spacing w:after="0"/>
        <w:ind w:left="567" w:right="-94" w:hanging="283"/>
        <w:jc w:val="both"/>
        <w:rPr>
          <w:rFonts w:ascii="Arial Narrow" w:eastAsia="Times New Roman" w:hAnsi="Arial Narrow" w:cs="Times New Roman"/>
          <w:lang w:eastAsia="pl-PL"/>
        </w:rPr>
      </w:pP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zwłokę</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k</w:t>
      </w:r>
      <w:r>
        <w:rPr>
          <w:rFonts w:ascii="Arial Narrow" w:eastAsia="Times New Roman" w:hAnsi="Arial Narrow" w:cs="Times New Roman"/>
          <w:lang w:eastAsia="pl-PL"/>
        </w:rPr>
        <w:t>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 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Umowy w</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soko</w:t>
      </w:r>
      <w:r>
        <w:rPr>
          <w:rFonts w:ascii="Arial Narrow" w:eastAsia="Times New Roman" w:hAnsi="Arial Narrow" w:cs="Times New Roman"/>
          <w:spacing w:val="3"/>
          <w:lang w:eastAsia="pl-PL"/>
        </w:rPr>
        <w:t>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4"/>
          <w:lang w:eastAsia="pl-PL"/>
        </w:rPr>
        <w:t xml:space="preserve"> </w:t>
      </w:r>
      <w:r>
        <w:rPr>
          <w:rFonts w:ascii="Arial Narrow" w:eastAsia="Times New Roman" w:hAnsi="Arial Narrow" w:cs="Times New Roman"/>
          <w:bCs/>
          <w:lang w:eastAsia="pl-PL"/>
        </w:rPr>
        <w:t>0,5 %</w:t>
      </w:r>
      <w:r>
        <w:rPr>
          <w:rFonts w:ascii="Arial Narrow" w:eastAsia="Times New Roman" w:hAnsi="Arial Narrow" w:cs="Times New Roman"/>
          <w:b/>
          <w:bCs/>
          <w:spacing w:val="17"/>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ar</w:t>
      </w:r>
      <w:r>
        <w:rPr>
          <w:rFonts w:ascii="Arial Narrow" w:eastAsia="Times New Roman" w:hAnsi="Arial Narrow" w:cs="Times New Roman"/>
          <w:spacing w:val="1"/>
          <w:lang w:eastAsia="pl-PL"/>
        </w:rPr>
        <w:t>t</w:t>
      </w:r>
      <w:r>
        <w:rPr>
          <w:rFonts w:ascii="Arial Narrow" w:eastAsia="Times New Roman" w:hAnsi="Arial Narrow" w:cs="Times New Roman"/>
          <w:lang w:eastAsia="pl-PL"/>
        </w:rPr>
        <w:t>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od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1"/>
          <w:lang w:eastAsia="pl-PL"/>
        </w:rPr>
        <w:t xml:space="preserve"> </w:t>
      </w:r>
      <w:r>
        <w:rPr>
          <w:rFonts w:ascii="Arial Narrow" w:eastAsia="Times New Roman" w:hAnsi="Arial Narrow" w:cs="Times New Roman"/>
          <w:lang w:eastAsia="pl-PL"/>
        </w:rPr>
        <w:t>umownego brutto</w:t>
      </w:r>
      <w:r>
        <w:rPr>
          <w:rFonts w:ascii="Arial Narrow" w:eastAsia="Times New Roman" w:hAnsi="Arial Narrow" w:cs="Times New Roman"/>
          <w:spacing w:val="2"/>
          <w:lang w:eastAsia="pl-PL"/>
        </w:rPr>
        <w:t xml:space="preserve"> z</w:t>
      </w:r>
      <w:r>
        <w:rPr>
          <w:rFonts w:ascii="Arial Narrow" w:eastAsia="Times New Roman" w:hAnsi="Arial Narrow" w:cs="Times New Roman"/>
          <w:lang w:eastAsia="pl-PL"/>
        </w:rPr>
        <w:t>a</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żd</w:t>
      </w:r>
      <w:r>
        <w:rPr>
          <w:rFonts w:ascii="Arial Narrow" w:eastAsia="Times New Roman" w:hAnsi="Arial Narrow" w:cs="Times New Roman"/>
          <w:lang w:eastAsia="pl-PL"/>
        </w:rPr>
        <w:t xml:space="preserve">y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zp</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ę</w:t>
      </w:r>
      <w:r>
        <w:rPr>
          <w:rFonts w:ascii="Arial Narrow" w:eastAsia="Times New Roman" w:hAnsi="Arial Narrow" w:cs="Times New Roman"/>
          <w:spacing w:val="3"/>
          <w:lang w:eastAsia="pl-PL"/>
        </w:rPr>
        <w:t>t</w:t>
      </w:r>
      <w:r>
        <w:rPr>
          <w:rFonts w:ascii="Arial Narrow" w:eastAsia="Times New Roman" w:hAnsi="Arial Narrow" w:cs="Times New Roman"/>
          <w:lang w:eastAsia="pl-PL"/>
        </w:rPr>
        <w:t>y</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zwłoki w stosunku do terminu końcowego o którym mowa w § 2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 usuwaniu wad przedmiotu Umowy w wysokości 0,5 % wartości wynagrodzenia umownego brutto, za każdy rozpoczęty dzień zwłoki w stosunku do terminów przyjętych w Umowie lub ustalonych </w:t>
      </w:r>
      <w:r>
        <w:rPr>
          <w:rFonts w:ascii="Arial Narrow" w:eastAsia="Times New Roman" w:hAnsi="Arial Narrow" w:cs="Times New Roman"/>
          <w:spacing w:val="2"/>
          <w:lang w:eastAsia="pl-PL"/>
        </w:rPr>
        <w:lastRenderedPageBreak/>
        <w:t xml:space="preserve">przez Strony;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odstąpienie od Umowy z przyczyn leżących po stronie Wykonawcy w wysokości 10% wartości wynagrodzenia umownego brutto;</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nieterminową zapłatę wynagrodzenia należnego podwykonawcom lub dalszym podwykonawcom w wysokości 0,5 % całkowitego wynagrodzenia należnego podwykonawcy za każdy rozpoczęty dzień zwłoki;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nieprzedłożenie przez Wykonawcę do zaakceptowania projektu umowy o podwykonawstwo lub jej zmiany oraz poświadczonej za zgodność z oryginałem kopii umowy o podwykonawstwo lub jej zmiany, Wykonawca zapłaci Zamawiającemu karę w wysokości 500,00 zł za każdy stwierdzony przypadek; </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brak zmiany umowy o podwykonawstwo w zakresie terminu zapłaty wynagrodzenia, Wykonawca zapłaci Zamawiającemu karę w wysokości 500,00 zł za każdy stwierdzony przypadek;</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za nieprzedłożenie Zamawiającemu dokumentów określonych w § 4 ust. 6 Umowy w wysokości 500,00 zł za każdy rozpoczęty dzień zwłoki liczonej od terminu określonego w § 4 ust. 6 Umowy.</w:t>
      </w:r>
    </w:p>
    <w:p w:rsidR="00776E7C" w:rsidRDefault="009B3B5F">
      <w:pPr>
        <w:widowControl w:val="0"/>
        <w:numPr>
          <w:ilvl w:val="0"/>
          <w:numId w:val="10"/>
        </w:numPr>
        <w:spacing w:after="0"/>
        <w:ind w:left="567" w:right="-94" w:hanging="283"/>
        <w:jc w:val="both"/>
        <w:rPr>
          <w:rFonts w:ascii="Arial Narrow" w:eastAsia="Times New Roman" w:hAnsi="Arial Narrow" w:cs="Times New Roman"/>
          <w:spacing w:val="2"/>
          <w:lang w:eastAsia="pl-PL"/>
        </w:rPr>
      </w:pPr>
      <w:r>
        <w:rPr>
          <w:rFonts w:ascii="Arial Narrow" w:eastAsia="Times New Roman" w:hAnsi="Arial Narrow" w:cs="Times New Roman"/>
          <w:spacing w:val="2"/>
          <w:lang w:eastAsia="pl-PL"/>
        </w:rPr>
        <w:t xml:space="preserve">Za zwłokę </w:t>
      </w:r>
      <w:r>
        <w:rPr>
          <w:rFonts w:ascii="Arial Narrow" w:eastAsia="Times New Roman" w:hAnsi="Arial Narrow" w:cs="Times New Roman"/>
          <w:lang w:eastAsia="pl-PL"/>
        </w:rPr>
        <w:t>w przedłożeniu kopii polisy ubezpieczeniowej zgodnie z § 4 ust. 15 Umowy w wysokości 200 zł za każdy rozpoczęty dzień zwłoki.</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Naliczone kary umowne ulegają sumowaniu. </w:t>
      </w:r>
      <w:r>
        <w:rPr>
          <w:rFonts w:ascii="Arial Narrow" w:eastAsia="Times New Roman" w:hAnsi="Arial Narrow" w:cs="Times New Roman"/>
          <w:spacing w:val="-5"/>
          <w:lang w:eastAsia="pl-PL"/>
        </w:rPr>
        <w:t xml:space="preserve">Łączna kwota naliczonych kar umownych nie może przekroczyć 30% wynagrodzenia brutto określonego w § 7 ust. 1 Umowy. </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Wykonawca wyraża zgodę na potrącenie kar umownych z przysługującego mu od Zamawiającego wynagrodzenia.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Obowiązek zapłaty kary umownej nie ustaje w przypadku odstąpienia od Umowy lub jej rozwiązania.</w:t>
      </w:r>
    </w:p>
    <w:p w:rsidR="00776E7C" w:rsidRDefault="009B3B5F">
      <w:pPr>
        <w:widowControl w:val="0"/>
        <w:numPr>
          <w:ilvl w:val="0"/>
          <w:numId w:val="11"/>
        </w:numPr>
        <w:spacing w:after="0"/>
        <w:ind w:left="360" w:right="-94"/>
        <w:contextualSpacing/>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Zastrzeżone zgodnie z postanowieniami niniejszego paragrafu kary umowne nie wyłączają możliwości dochodzenia odszkodowania przewyższającego wysokość zastrzeżonych kar umownych.</w:t>
      </w:r>
    </w:p>
    <w:p w:rsidR="00776E7C" w:rsidRDefault="00776E7C">
      <w:pPr>
        <w:pStyle w:val="Default"/>
        <w:jc w:val="center"/>
        <w:rPr>
          <w:rFonts w:ascii="Arial Narrow" w:hAnsi="Arial Narrow"/>
          <w:b/>
          <w:bCs/>
          <w:sz w:val="22"/>
          <w:szCs w:val="22"/>
        </w:rPr>
      </w:pPr>
    </w:p>
    <w:p w:rsidR="00776E7C" w:rsidRDefault="009B3B5F">
      <w:pPr>
        <w:pStyle w:val="Default"/>
        <w:jc w:val="center"/>
        <w:rPr>
          <w:rFonts w:ascii="Arial Narrow" w:hAnsi="Arial Narrow"/>
          <w:sz w:val="22"/>
          <w:szCs w:val="22"/>
        </w:rPr>
      </w:pPr>
      <w:r>
        <w:rPr>
          <w:rFonts w:ascii="Arial Narrow" w:hAnsi="Arial Narrow"/>
          <w:b/>
          <w:bCs/>
          <w:sz w:val="22"/>
          <w:szCs w:val="22"/>
        </w:rPr>
        <w:t>§ 15.</w:t>
      </w:r>
    </w:p>
    <w:p w:rsidR="00776E7C" w:rsidRDefault="009B3B5F">
      <w:pPr>
        <w:pStyle w:val="Default"/>
        <w:jc w:val="center"/>
        <w:rPr>
          <w:rFonts w:ascii="Arial Narrow" w:hAnsi="Arial Narrow"/>
          <w:sz w:val="22"/>
          <w:szCs w:val="22"/>
        </w:rPr>
      </w:pPr>
      <w:r>
        <w:rPr>
          <w:rFonts w:ascii="Arial Narrow" w:hAnsi="Arial Narrow"/>
          <w:b/>
          <w:bCs/>
          <w:sz w:val="22"/>
          <w:szCs w:val="22"/>
        </w:rPr>
        <w:t>Klauzule waloryzacyjne</w:t>
      </w:r>
    </w:p>
    <w:p w:rsidR="00776E7C" w:rsidRDefault="009B3B5F">
      <w:pPr>
        <w:pStyle w:val="Default"/>
        <w:numPr>
          <w:ilvl w:val="1"/>
          <w:numId w:val="30"/>
        </w:numPr>
        <w:spacing w:after="60"/>
        <w:jc w:val="both"/>
        <w:rPr>
          <w:rFonts w:ascii="Arial Narrow" w:hAnsi="Arial Narrow"/>
          <w:sz w:val="22"/>
          <w:szCs w:val="22"/>
        </w:rPr>
      </w:pPr>
      <w:r>
        <w:rPr>
          <w:rFonts w:ascii="Arial Narrow" w:hAnsi="Arial Narrow"/>
          <w:sz w:val="22"/>
          <w:szCs w:val="22"/>
        </w:rPr>
        <w:t>Zamawiający przewiduje możliwość zmiany wysokości wynagrodzenia określonego w § 7 ust. 1 Umowy w następujących przypadkach:</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stawki podatku od towarów i usług oraz podatku akcyzowego. Zmiana stawki VAT dotyczyć będzie wynagrodzenia umownego za prace wykonane po dacie podpisania aneksu do Umowy;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wysokości minimalnego wynagrodzenia za pracę albo wysokości minimalnej stawki godzinowej, ustalonych na podstawie przepisów ustawy z dnia 10 października 2002 r. o minimalnym wynagrodzeniu za pracę; </w:t>
      </w:r>
    </w:p>
    <w:p w:rsidR="00776E7C" w:rsidRDefault="009B3B5F">
      <w:pPr>
        <w:pStyle w:val="Default"/>
        <w:numPr>
          <w:ilvl w:val="4"/>
          <w:numId w:val="31"/>
        </w:numPr>
        <w:spacing w:after="60"/>
        <w:ind w:left="709"/>
        <w:jc w:val="both"/>
        <w:rPr>
          <w:rFonts w:ascii="Arial Narrow" w:hAnsi="Arial Narrow"/>
          <w:sz w:val="22"/>
          <w:szCs w:val="22"/>
        </w:rPr>
      </w:pPr>
      <w:r>
        <w:rPr>
          <w:rFonts w:ascii="Arial Narrow" w:hAnsi="Arial Narrow"/>
          <w:sz w:val="22"/>
          <w:szCs w:val="22"/>
        </w:rPr>
        <w:t xml:space="preserve">zmiany zasad podlegania ubezpieczeniom społecznym lub ubezpieczeniu zdrowotnemu lub zmiany wysokości stawki składki na ubezpieczenia społeczne lub ubezpieczenie zdrowotne; </w:t>
      </w:r>
    </w:p>
    <w:p w:rsidR="00776E7C" w:rsidRDefault="009B3B5F">
      <w:pPr>
        <w:pStyle w:val="Default"/>
        <w:numPr>
          <w:ilvl w:val="4"/>
          <w:numId w:val="31"/>
        </w:numPr>
        <w:ind w:left="709"/>
        <w:jc w:val="both"/>
        <w:rPr>
          <w:rFonts w:ascii="Arial Narrow" w:hAnsi="Arial Narrow"/>
          <w:sz w:val="22"/>
          <w:szCs w:val="22"/>
        </w:rPr>
      </w:pPr>
      <w:r>
        <w:rPr>
          <w:rFonts w:ascii="Arial Narrow" w:hAnsi="Arial Narrow"/>
          <w:sz w:val="22"/>
          <w:szCs w:val="22"/>
        </w:rPr>
        <w:t xml:space="preserve">zmiany zasad gromadzenia i wysokości wpłat do pracowniczych planów kapitałowych, o których mowa w ustawie z dnia 4.10.2018 r. o pracowniczych planach kapitałowych; </w:t>
      </w:r>
    </w:p>
    <w:p w:rsidR="00776E7C" w:rsidRDefault="009B3B5F">
      <w:pPr>
        <w:pStyle w:val="Default"/>
        <w:numPr>
          <w:ilvl w:val="1"/>
          <w:numId w:val="30"/>
        </w:numPr>
        <w:jc w:val="both"/>
        <w:rPr>
          <w:rFonts w:ascii="Arial Narrow" w:hAnsi="Arial Narrow"/>
          <w:sz w:val="22"/>
          <w:szCs w:val="22"/>
        </w:rPr>
      </w:pPr>
      <w:r>
        <w:rPr>
          <w:rFonts w:ascii="Arial Narrow" w:hAnsi="Arial Narrow"/>
          <w:sz w:val="22"/>
          <w:szCs w:val="22"/>
        </w:rPr>
        <w:t xml:space="preserve">W sytuacji wystąpienia okoliczności opisanych w § 15 ust. 1 lit. a. Umowy, Wykonawca jest uprawniony złożyć Zamawiającemu pisemny wniosek o zmianę Umowy w zakresie płatności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 xml:space="preserve">W sytuacji wystąpienia okoliczności wskazanych § 15 ust. 1 lit. b. Umowy, Wykonawca jest uprawniony złożyć Zamawiającemu pisemny wniosek o zmianę Umowy w zakresie płatności po wejściu w życie przepisów zmieniających wysokość minimalnego wynagrodzenia za pracę albo wysokości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a wpływem zmiany minimalnego wynagrodzenia za pracę albo wysokości minimalnej stawki godzinowej na kalkulację wynagrodzenia. Wniosek powinien obejmować jedynie dodatkowe koszty realizacji Umowy, które Wykonawca obowiązkowo ponosi w związku z podwyższeniem płacy minimalnej. Zamawiający oświadcza, iż nie będzie akceptował kosztów wynikających z podwyższenia wynagrodzeń pracownikom Wykonawcy, które nie są </w:t>
      </w:r>
      <w:r>
        <w:rPr>
          <w:rFonts w:ascii="Arial Narrow" w:hAnsi="Arial Narrow"/>
          <w:sz w:val="22"/>
          <w:szCs w:val="22"/>
        </w:rPr>
        <w:lastRenderedPageBreak/>
        <w:t xml:space="preserve">konieczne do ich dostosowania do wysokości minimalnego wynagrodzenia za pracę, w szczególności koszty podwyższenia wynagrodzenia w kwocie przewyższającej wysokość płacy minimalnej albo wysokości minimalnej stawki godzinowej. </w:t>
      </w:r>
    </w:p>
    <w:p w:rsidR="00776E7C" w:rsidRDefault="009B3B5F">
      <w:pPr>
        <w:pStyle w:val="Default"/>
        <w:numPr>
          <w:ilvl w:val="1"/>
          <w:numId w:val="30"/>
        </w:numPr>
        <w:spacing w:after="59"/>
        <w:jc w:val="both"/>
        <w:rPr>
          <w:rFonts w:ascii="Arial Narrow" w:hAnsi="Arial Narrow"/>
          <w:sz w:val="22"/>
          <w:szCs w:val="22"/>
        </w:rPr>
      </w:pPr>
      <w:r>
        <w:rPr>
          <w:rFonts w:ascii="Arial Narrow" w:hAnsi="Arial Narrow"/>
          <w:sz w:val="22"/>
          <w:szCs w:val="22"/>
        </w:rPr>
        <w:t>W sytuacji wystąpienia okoliczności wskazanych § 15 ust. 1 lit. c. Umowy, Wykonawca jest uprawniony złożyć Zamawiającemu pisemny wniosek o zmianę Umowy w zakresie płatności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w:t>
      </w:r>
      <w:r w:rsidR="0035372E">
        <w:rPr>
          <w:rFonts w:ascii="Arial Narrow" w:hAnsi="Arial Narrow"/>
          <w:sz w:val="22"/>
          <w:szCs w:val="22"/>
        </w:rPr>
        <w:t>ą</w:t>
      </w:r>
      <w:r>
        <w:rPr>
          <w:rFonts w:ascii="Arial Narrow" w:hAnsi="Arial Narrow"/>
          <w:sz w:val="22"/>
          <w:szCs w:val="22"/>
        </w:rPr>
        <w:t xml:space="preserve"> podwyższenia wynagrodzenia, a wpływem zmiany zasad o których mowa w ust. § 15 ust. 1 lit. c. Umowy na kalkulację wynagrodzenia. Wniosek powinien obejmować jedynie dodatkowe koszty realizacji Umowy, które wykonawca obowiązkowo ponosi, w związku ze zmianą zasad, o których mowa w § 15 ust. 1 lit. c. Umowy.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sytuacji wystąpienia okoliczności wskazanych w § 15 ust. 1 lit. d. Umowy, Wykonawca jest uprawniony złożyć Zamawiającemu pisemny wniosek o zmianę Umowy w zakresie płatności po zmianie przepisów zmieniających wysokość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wnioskowana kwot podwyższenia wynagrodzenia a wpływem zmiany wysokości wpłaty do pracowniczych planów kapitałowych. Zamawiający oświadcza, że nie będzie akceptował kosztów wynikających z podwyższenia wynagrodzeń pracownikom Wykonawcy, które nie są konieczne w celu ich dostosowania do wysokości obowiązkowej wpłaty do pracowniczych planów kapitałowych.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Umowy w zakresie zmiany wynagrodzenia z przyczyn określonych w § 15 ust. 1 lit. a.-d. Umowy obejmować będzie wyłącznie płatności za prace, których w dniu zmiany odpowiednio stawki podatku VAT, wysokości minimalnego wynagrodzenia za pracę, składki na ubezpieczenia społeczne lub zdrowotne i wysokości wpłaty do pracowniczych planów kapitałowych, jeszcze nie wykonano.</w:t>
      </w:r>
    </w:p>
    <w:p w:rsidR="00776E7C" w:rsidRDefault="009B3B5F">
      <w:pPr>
        <w:pStyle w:val="Akapitzlist"/>
        <w:numPr>
          <w:ilvl w:val="1"/>
          <w:numId w:val="30"/>
        </w:numPr>
        <w:spacing w:after="59" w:line="240" w:lineRule="auto"/>
        <w:jc w:val="both"/>
        <w:rPr>
          <w:rFonts w:ascii="Arial Narrow" w:hAnsi="Arial Narrow" w:cs="Times New Roman"/>
          <w:color w:val="000000"/>
          <w:u w:val="single"/>
        </w:rPr>
      </w:pPr>
      <w:r>
        <w:rPr>
          <w:rFonts w:ascii="Arial Narrow" w:hAnsi="Arial Narrow" w:cs="Times New Roman"/>
          <w:color w:val="000000"/>
        </w:rPr>
        <w:t>Wysokość wynagrodzenia Wykonawcy, o którym mowa jest w § 7 ust. 1 Umowy może ulec zmianie w przypadku zmiany ceny materiałów lub kosztów związanych z realizacją zamówienia przekraczającej 10 % w stosunku do tych cen i kosztów według stanu na dzień składania oferty wówczas, gdy zmiana ta będzie miała bezpośredni wpływ na koszt wykonania zamówienia, co Wykonawca winien wykazać w pisemnym wniosku o dokonanie zmiany wynagrodzenia</w:t>
      </w:r>
      <w:r>
        <w:rPr>
          <w:rFonts w:ascii="Arial Narrow" w:hAnsi="Arial Narrow" w:cs="Times New Roman"/>
          <w:color w:val="000000"/>
          <w:u w:val="single"/>
        </w:rPr>
        <w:t>.</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 xml:space="preserve">W przypadku, o którym mowa jest w ust. 7 powyżej, wynagrodzenie Wykonawcy ulegnie zmianie (waloryzacji) w oparciu o zmianę wzrostu cen towarów i usług konsumpcyjnych określonych w Komunikacie Prezesa Głównego Urzędu Statystycznego i ogłaszanego w Dzienniku Urzędowym RP „Monitor Polski". </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Zmiana wynagrodzenia Wykonawcy może następować w cyklach rocznych, raz w danym roku, przy czym pierwsza waloryzacja wynagrodzenia Wykonawcy może nastąpić po upływie roku obowiązywania umowy – na pisemny wniosek Wykonawcy, nie więcej niż o wskaźnik za rok ubiegły.</w:t>
      </w:r>
    </w:p>
    <w:p w:rsidR="00776E7C" w:rsidRDefault="009B3B5F">
      <w:pPr>
        <w:pStyle w:val="Akapitzlist"/>
        <w:numPr>
          <w:ilvl w:val="1"/>
          <w:numId w:val="30"/>
        </w:numPr>
        <w:spacing w:after="59" w:line="240" w:lineRule="auto"/>
        <w:jc w:val="both"/>
      </w:pPr>
      <w:r>
        <w:rPr>
          <w:rFonts w:ascii="Arial Narrow" w:hAnsi="Arial Narrow" w:cs="Times New Roman"/>
          <w:color w:val="000000"/>
        </w:rPr>
        <w:t>Łączna maksymalna wartość zmiany wynagrodzenia Wykonawcy, jaką dopuszcza Zamawiający w efekcie zastosowania postanowień o zasadach wprowadzania zmian wysokości wynagrodzenia wynosi +4% wynagrodzenia Wykonawcy, o którym mowa jest w § 7 ust. 1 Umowy</w:t>
      </w:r>
    </w:p>
    <w:p w:rsidR="00776E7C" w:rsidRDefault="009B3B5F">
      <w:pPr>
        <w:pStyle w:val="Akapitzlist"/>
        <w:numPr>
          <w:ilvl w:val="1"/>
          <w:numId w:val="30"/>
        </w:numPr>
        <w:spacing w:after="59" w:line="240" w:lineRule="auto"/>
        <w:jc w:val="both"/>
        <w:rPr>
          <w:rFonts w:ascii="Arial Narrow" w:hAnsi="Arial Narrow" w:cs="Times New Roman"/>
          <w:color w:val="000000"/>
        </w:rPr>
      </w:pPr>
      <w:r>
        <w:rPr>
          <w:rFonts w:ascii="Arial Narrow" w:hAnsi="Arial Narrow" w:cs="Times New Roman"/>
          <w:color w:val="000000"/>
        </w:rPr>
        <w:t>Wykonawca, którego wynagrodzenie zostało zmienione zgodnie z powyższymi regulacjami, zobowiązany jest do zmiany wynagrodzenia przysługującego podwykonawcy, z którym zawarł umowę, w zakresie odpowiadającym zmianom cen materiałów lub kosztów dotyczących zobowiązania podwykonawcy, jeżeli przedmiotem umowy podwykonawczej są roboty budowlane lub usługi oraz okres obowiązywania danej umowy podwykonawczej przekracza 12 miesięcy.</w:t>
      </w:r>
    </w:p>
    <w:p w:rsidR="00776E7C" w:rsidRDefault="00776E7C">
      <w:pPr>
        <w:widowControl w:val="0"/>
        <w:spacing w:after="0"/>
        <w:ind w:right="-94"/>
        <w:contextualSpacing/>
        <w:jc w:val="center"/>
        <w:rPr>
          <w:rFonts w:ascii="Arial Narrow" w:eastAsia="Times New Roman" w:hAnsi="Arial Narrow" w:cs="Times New Roman"/>
          <w:b/>
          <w:spacing w:val="-3"/>
          <w:lang w:eastAsia="pl-PL"/>
        </w:rPr>
      </w:pPr>
    </w:p>
    <w:p w:rsidR="00776E7C" w:rsidRDefault="009B3B5F">
      <w:pPr>
        <w:widowControl w:val="0"/>
        <w:spacing w:after="0"/>
        <w:ind w:right="-94"/>
        <w:contextualSpacing/>
        <w:jc w:val="center"/>
        <w:rPr>
          <w:rFonts w:ascii="Arial Narrow" w:eastAsia="Times New Roman" w:hAnsi="Arial Narrow" w:cs="Times New Roman"/>
          <w:b/>
          <w:spacing w:val="-3"/>
          <w:lang w:eastAsia="pl-PL"/>
        </w:rPr>
      </w:pPr>
      <w:r>
        <w:rPr>
          <w:rFonts w:ascii="Arial Narrow" w:eastAsia="Times New Roman" w:hAnsi="Arial Narrow" w:cs="Times New Roman"/>
          <w:b/>
          <w:spacing w:val="-3"/>
          <w:lang w:eastAsia="pl-PL"/>
        </w:rPr>
        <w:t>§ 16</w:t>
      </w:r>
    </w:p>
    <w:p w:rsidR="00776E7C" w:rsidRDefault="009B3B5F">
      <w:pPr>
        <w:widowControl w:val="0"/>
        <w:spacing w:after="0"/>
        <w:ind w:left="284" w:right="-94" w:hanging="284"/>
        <w:jc w:val="center"/>
        <w:rPr>
          <w:rFonts w:ascii="Arial Narrow" w:eastAsia="Times New Roman" w:hAnsi="Arial Narrow" w:cs="Times New Roman"/>
          <w:b/>
          <w:bCs/>
          <w:w w:val="99"/>
          <w:lang w:eastAsia="pl-PL"/>
        </w:rPr>
      </w:pPr>
      <w:r>
        <w:rPr>
          <w:rFonts w:ascii="Arial Narrow" w:eastAsia="Times New Roman" w:hAnsi="Arial Narrow" w:cs="Times New Roman"/>
          <w:b/>
          <w:bCs/>
          <w:spacing w:val="-2"/>
          <w:lang w:eastAsia="pl-PL"/>
        </w:rPr>
        <w:t>Z</w:t>
      </w:r>
      <w:r>
        <w:rPr>
          <w:rFonts w:ascii="Arial Narrow" w:eastAsia="Times New Roman" w:hAnsi="Arial Narrow" w:cs="Times New Roman"/>
          <w:b/>
          <w:bCs/>
          <w:lang w:eastAsia="pl-PL"/>
        </w:rPr>
        <w:t>a</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ady</w:t>
      </w:r>
      <w:r>
        <w:rPr>
          <w:rFonts w:ascii="Arial Narrow" w:eastAsia="Times New Roman" w:hAnsi="Arial Narrow" w:cs="Times New Roman"/>
          <w:b/>
          <w:bCs/>
          <w:spacing w:val="1"/>
          <w:lang w:eastAsia="pl-PL"/>
        </w:rPr>
        <w:t xml:space="preserve"> </w:t>
      </w:r>
      <w:r>
        <w:rPr>
          <w:rFonts w:ascii="Arial Narrow" w:eastAsia="Times New Roman" w:hAnsi="Arial Narrow" w:cs="Times New Roman"/>
          <w:b/>
          <w:bCs/>
          <w:spacing w:val="-2"/>
          <w:lang w:eastAsia="pl-PL"/>
        </w:rPr>
        <w:t>k</w:t>
      </w:r>
      <w:r>
        <w:rPr>
          <w:rFonts w:ascii="Arial Narrow" w:eastAsia="Times New Roman" w:hAnsi="Arial Narrow" w:cs="Times New Roman"/>
          <w:b/>
          <w:bCs/>
          <w:spacing w:val="1"/>
          <w:lang w:eastAsia="pl-PL"/>
        </w:rPr>
        <w:t>o</w:t>
      </w:r>
      <w:r>
        <w:rPr>
          <w:rFonts w:ascii="Arial Narrow" w:eastAsia="Times New Roman" w:hAnsi="Arial Narrow" w:cs="Times New Roman"/>
          <w:b/>
          <w:bCs/>
          <w:spacing w:val="-1"/>
          <w:lang w:eastAsia="pl-PL"/>
        </w:rPr>
        <w:t>m</w:t>
      </w:r>
      <w:r>
        <w:rPr>
          <w:rFonts w:ascii="Arial Narrow" w:eastAsia="Times New Roman" w:hAnsi="Arial Narrow" w:cs="Times New Roman"/>
          <w:b/>
          <w:bCs/>
          <w:spacing w:val="2"/>
          <w:lang w:eastAsia="pl-PL"/>
        </w:rPr>
        <w:t>u</w:t>
      </w:r>
      <w:r>
        <w:rPr>
          <w:rFonts w:ascii="Arial Narrow" w:eastAsia="Times New Roman" w:hAnsi="Arial Narrow" w:cs="Times New Roman"/>
          <w:b/>
          <w:bCs/>
          <w:lang w:eastAsia="pl-PL"/>
        </w:rPr>
        <w:t>ni</w:t>
      </w:r>
      <w:r>
        <w:rPr>
          <w:rFonts w:ascii="Arial Narrow" w:eastAsia="Times New Roman" w:hAnsi="Arial Narrow" w:cs="Times New Roman"/>
          <w:b/>
          <w:bCs/>
          <w:spacing w:val="1"/>
          <w:lang w:eastAsia="pl-PL"/>
        </w:rPr>
        <w:t>ko</w:t>
      </w:r>
      <w:r>
        <w:rPr>
          <w:rFonts w:ascii="Arial Narrow" w:eastAsia="Times New Roman" w:hAnsi="Arial Narrow" w:cs="Times New Roman"/>
          <w:b/>
          <w:bCs/>
          <w:lang w:eastAsia="pl-PL"/>
        </w:rPr>
        <w:t>wania</w:t>
      </w:r>
      <w:r>
        <w:rPr>
          <w:rFonts w:ascii="Arial Narrow" w:eastAsia="Times New Roman" w:hAnsi="Arial Narrow" w:cs="Times New Roman"/>
          <w:b/>
          <w:bCs/>
          <w:spacing w:val="-9"/>
          <w:lang w:eastAsia="pl-PL"/>
        </w:rPr>
        <w:t xml:space="preserve"> </w:t>
      </w:r>
      <w:r>
        <w:rPr>
          <w:rFonts w:ascii="Arial Narrow" w:eastAsia="Times New Roman" w:hAnsi="Arial Narrow" w:cs="Times New Roman"/>
          <w:b/>
          <w:bCs/>
          <w:spacing w:val="1"/>
          <w:lang w:eastAsia="pl-PL"/>
        </w:rPr>
        <w:t>s</w:t>
      </w:r>
      <w:r>
        <w:rPr>
          <w:rFonts w:ascii="Arial Narrow" w:eastAsia="Times New Roman" w:hAnsi="Arial Narrow" w:cs="Times New Roman"/>
          <w:b/>
          <w:bCs/>
          <w:lang w:eastAsia="pl-PL"/>
        </w:rPr>
        <w:t xml:space="preserve">ię </w:t>
      </w:r>
      <w:r>
        <w:rPr>
          <w:rFonts w:ascii="Arial Narrow" w:eastAsia="Times New Roman" w:hAnsi="Arial Narrow" w:cs="Times New Roman"/>
          <w:b/>
          <w:bCs/>
          <w:spacing w:val="1"/>
          <w:w w:val="99"/>
          <w:lang w:eastAsia="pl-PL"/>
        </w:rPr>
        <w:t>S</w:t>
      </w:r>
      <w:r>
        <w:rPr>
          <w:rFonts w:ascii="Arial Narrow" w:eastAsia="Times New Roman" w:hAnsi="Arial Narrow" w:cs="Times New Roman"/>
          <w:b/>
          <w:bCs/>
          <w:spacing w:val="1"/>
          <w:lang w:eastAsia="pl-PL"/>
        </w:rPr>
        <w:t>t</w:t>
      </w:r>
      <w:r>
        <w:rPr>
          <w:rFonts w:ascii="Arial Narrow" w:eastAsia="Times New Roman" w:hAnsi="Arial Narrow" w:cs="Times New Roman"/>
          <w:b/>
          <w:bCs/>
          <w:w w:val="99"/>
          <w:lang w:eastAsia="pl-PL"/>
        </w:rPr>
        <w:t>r</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n</w:t>
      </w:r>
    </w:p>
    <w:p w:rsidR="00776E7C" w:rsidRDefault="009B3B5F">
      <w:pPr>
        <w:widowControl w:val="0"/>
        <w:numPr>
          <w:ilvl w:val="0"/>
          <w:numId w:val="17"/>
        </w:numPr>
        <w:spacing w:after="0"/>
        <w:ind w:left="426"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da</w:t>
      </w:r>
      <w:r>
        <w:rPr>
          <w:rFonts w:ascii="Arial Narrow" w:eastAsia="Times New Roman" w:hAnsi="Arial Narrow" w:cs="Times New Roman"/>
          <w:spacing w:val="21"/>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upow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ni</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2"/>
          <w:lang w:eastAsia="pl-PL"/>
        </w:rPr>
        <w:t xml:space="preserve"> </w:t>
      </w:r>
      <w:r>
        <w:rPr>
          <w:rFonts w:ascii="Arial Narrow" w:eastAsia="Times New Roman" w:hAnsi="Arial Narrow" w:cs="Times New Roman"/>
          <w:spacing w:val="1"/>
          <w:lang w:eastAsia="pl-PL"/>
        </w:rPr>
        <w:t xml:space="preserve">dwóch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i,</w:t>
      </w:r>
      <w:r>
        <w:rPr>
          <w:rFonts w:ascii="Arial Narrow" w:eastAsia="Times New Roman" w:hAnsi="Arial Narrow" w:cs="Times New Roman"/>
          <w:spacing w:val="18"/>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rz</w:t>
      </w:r>
      <w:r>
        <w:rPr>
          <w:rFonts w:ascii="Arial Narrow" w:eastAsia="Times New Roman" w:hAnsi="Arial Narrow" w:cs="Times New Roman"/>
          <w:lang w:eastAsia="pl-PL"/>
        </w:rPr>
        <w:t>y</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lang w:eastAsia="pl-PL"/>
        </w:rPr>
        <w:t>dą</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upo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ż</w:t>
      </w:r>
      <w:r>
        <w:rPr>
          <w:rFonts w:ascii="Arial Narrow" w:eastAsia="Times New Roman" w:hAnsi="Arial Narrow" w:cs="Times New Roman"/>
          <w:lang w:eastAsia="pl-PL"/>
        </w:rPr>
        <w:t>n</w:t>
      </w:r>
      <w:r>
        <w:rPr>
          <w:rFonts w:ascii="Arial Narrow" w:eastAsia="Times New Roman" w:hAnsi="Arial Narrow" w:cs="Times New Roman"/>
          <w:spacing w:val="1"/>
          <w:lang w:eastAsia="pl-PL"/>
        </w:rPr>
        <w:t>ieni</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do 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ws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4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42"/>
          <w:lang w:eastAsia="pl-PL"/>
        </w:rPr>
        <w:t xml:space="preserve"> </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n</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w:t>
      </w:r>
      <w:r>
        <w:rPr>
          <w:rFonts w:ascii="Arial Narrow" w:eastAsia="Times New Roman" w:hAnsi="Arial Narrow" w:cs="Times New Roman"/>
          <w:lang w:eastAsia="pl-PL"/>
        </w:rPr>
        <w:t>s</w:t>
      </w:r>
      <w:r>
        <w:rPr>
          <w:rFonts w:ascii="Arial Narrow" w:eastAsia="Times New Roman" w:hAnsi="Arial Narrow" w:cs="Times New Roman"/>
          <w:spacing w:val="-1"/>
          <w:lang w:eastAsia="pl-PL"/>
        </w:rPr>
        <w:t>ze</w:t>
      </w:r>
      <w:r>
        <w:rPr>
          <w:rFonts w:ascii="Arial Narrow" w:eastAsia="Times New Roman" w:hAnsi="Arial Narrow" w:cs="Times New Roman"/>
          <w:lang w:eastAsia="pl-PL"/>
        </w:rPr>
        <w:t>j 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lang w:eastAsia="pl-PL"/>
        </w:rPr>
        <w:t>y</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1"/>
          <w:lang w:eastAsia="pl-PL"/>
        </w:rPr>
        <w:t>ę</w:t>
      </w:r>
      <w:r>
        <w:rPr>
          <w:rFonts w:ascii="Arial Narrow" w:eastAsia="Times New Roman" w:hAnsi="Arial Narrow" w:cs="Times New Roman"/>
          <w:lang w:eastAsia="pl-PL"/>
        </w:rPr>
        <w:t>,</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lang w:eastAsia="pl-PL"/>
        </w:rPr>
        <w:t>a</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 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1"/>
          <w:lang w:eastAsia="pl-PL"/>
        </w:rPr>
        <w:t>ił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Zamawiającego jest:</w:t>
      </w:r>
    </w:p>
    <w:p w:rsidR="00776E7C" w:rsidRDefault="00E75BB9">
      <w:pPr>
        <w:pStyle w:val="Akapitzlist"/>
        <w:widowControl w:val="0"/>
        <w:numPr>
          <w:ilvl w:val="1"/>
          <w:numId w:val="18"/>
        </w:numPr>
        <w:spacing w:after="0"/>
        <w:ind w:right="-94"/>
        <w:jc w:val="both"/>
        <w:rPr>
          <w:rFonts w:ascii="Arial Narrow" w:eastAsia="Times New Roman" w:hAnsi="Arial Narrow" w:cs="Times New Roman"/>
          <w:lang w:eastAsia="pl-PL"/>
        </w:rPr>
      </w:pPr>
      <w:r w:rsidRPr="00E75BB9">
        <w:rPr>
          <w:rFonts w:ascii="Arial Narrow" w:eastAsia="Times New Roman" w:hAnsi="Arial Narrow" w:cs="Times New Roman"/>
          <w:b/>
          <w:lang w:eastAsia="pl-PL"/>
        </w:rPr>
        <w:t>Henryk Plichta</w:t>
      </w:r>
      <w:r w:rsidR="009B3B5F">
        <w:rPr>
          <w:rFonts w:ascii="Arial Narrow" w:eastAsia="Times New Roman" w:hAnsi="Arial Narrow" w:cs="Times New Roman"/>
          <w:lang w:eastAsia="pl-PL"/>
        </w:rPr>
        <w:t>,</w:t>
      </w:r>
    </w:p>
    <w:p w:rsidR="00776E7C" w:rsidRPr="00E75BB9" w:rsidRDefault="009B3B5F">
      <w:pPr>
        <w:pStyle w:val="Akapitzlist"/>
        <w:widowControl w:val="0"/>
        <w:spacing w:after="0"/>
        <w:ind w:left="1440" w:right="-94"/>
        <w:jc w:val="both"/>
        <w:rPr>
          <w:rFonts w:ascii="Arial Narrow" w:eastAsia="Times New Roman" w:hAnsi="Arial Narrow" w:cs="Times New Roman"/>
          <w:b/>
          <w:lang w:eastAsia="pl-PL"/>
        </w:rPr>
      </w:pPr>
      <w:r>
        <w:rPr>
          <w:rFonts w:ascii="Arial Narrow" w:eastAsia="Times New Roman" w:hAnsi="Arial Narrow" w:cs="Times New Roman"/>
          <w:lang w:eastAsia="pl-PL"/>
        </w:rPr>
        <w:t xml:space="preserve">Dane teleadresowe: </w:t>
      </w:r>
      <w:hyperlink r:id="rId11" w:history="1">
        <w:r w:rsidR="00DE33C7" w:rsidRPr="006A2FB2">
          <w:rPr>
            <w:rStyle w:val="Hipercze"/>
            <w:rFonts w:ascii="Arial Narrow" w:eastAsia="Times New Roman" w:hAnsi="Arial Narrow" w:cs="Times New Roman"/>
            <w:b/>
            <w:lang w:eastAsia="pl-PL"/>
          </w:rPr>
          <w:t>wojt@czajkow-gmina</w:t>
        </w:r>
      </w:hyperlink>
      <w:r w:rsidR="000D1AFC">
        <w:rPr>
          <w:rStyle w:val="Hipercze"/>
          <w:rFonts w:ascii="Arial Narrow" w:eastAsia="Times New Roman" w:hAnsi="Arial Narrow" w:cs="Times New Roman"/>
          <w:b/>
          <w:lang w:eastAsia="pl-PL"/>
        </w:rPr>
        <w:t>.pl</w:t>
      </w:r>
      <w:r w:rsidR="00E75BB9">
        <w:rPr>
          <w:rFonts w:ascii="Arial Narrow" w:eastAsia="Times New Roman" w:hAnsi="Arial Narrow" w:cs="Times New Roman"/>
          <w:b/>
          <w:lang w:eastAsia="pl-PL"/>
        </w:rPr>
        <w:t>, tel. 627311006</w:t>
      </w:r>
    </w:p>
    <w:p w:rsidR="00776E7C" w:rsidRPr="00E75BB9" w:rsidRDefault="00E75BB9">
      <w:pPr>
        <w:pStyle w:val="Akapitzlist"/>
        <w:widowControl w:val="0"/>
        <w:numPr>
          <w:ilvl w:val="1"/>
          <w:numId w:val="18"/>
        </w:numPr>
        <w:spacing w:after="0"/>
        <w:ind w:right="-94"/>
        <w:jc w:val="both"/>
        <w:rPr>
          <w:rFonts w:ascii="Arial Narrow" w:eastAsia="Times New Roman" w:hAnsi="Arial Narrow" w:cs="Times New Roman"/>
          <w:b/>
          <w:lang w:eastAsia="pl-PL"/>
        </w:rPr>
      </w:pPr>
      <w:r w:rsidRPr="00E75BB9">
        <w:rPr>
          <w:rFonts w:ascii="Arial Narrow" w:eastAsia="Times New Roman" w:hAnsi="Arial Narrow" w:cs="Times New Roman"/>
          <w:b/>
          <w:lang w:eastAsia="pl-PL"/>
        </w:rPr>
        <w:lastRenderedPageBreak/>
        <w:t>Paweł Galbierczyk</w:t>
      </w:r>
    </w:p>
    <w:p w:rsidR="00776E7C" w:rsidRDefault="009B3B5F">
      <w:pPr>
        <w:pStyle w:val="Akapitzlist"/>
        <w:widowControl w:val="0"/>
        <w:spacing w:after="0"/>
        <w:ind w:left="1440" w:right="-94"/>
        <w:jc w:val="both"/>
        <w:rPr>
          <w:rFonts w:ascii="Arial Narrow" w:eastAsia="Times New Roman" w:hAnsi="Arial Narrow" w:cs="Times New Roman"/>
          <w:lang w:eastAsia="pl-PL"/>
        </w:rPr>
      </w:pPr>
      <w:r>
        <w:rPr>
          <w:rFonts w:ascii="Arial Narrow" w:eastAsia="Times New Roman" w:hAnsi="Arial Narrow" w:cs="Times New Roman"/>
          <w:lang w:eastAsia="pl-PL"/>
        </w:rPr>
        <w:t>Dane teleadresowe:</w:t>
      </w:r>
      <w:r w:rsidRPr="00E75BB9">
        <w:rPr>
          <w:rFonts w:ascii="Arial Narrow" w:eastAsia="Times New Roman" w:hAnsi="Arial Narrow" w:cs="Times New Roman"/>
          <w:b/>
          <w:lang w:eastAsia="pl-PL"/>
        </w:rPr>
        <w:t xml:space="preserve"> </w:t>
      </w:r>
      <w:hyperlink r:id="rId12" w:history="1">
        <w:r w:rsidR="00DE33C7" w:rsidRPr="006A2FB2">
          <w:rPr>
            <w:rStyle w:val="Hipercze"/>
            <w:rFonts w:ascii="Arial Narrow" w:eastAsia="Times New Roman" w:hAnsi="Arial Narrow" w:cs="Times New Roman"/>
            <w:b/>
            <w:lang w:eastAsia="pl-PL"/>
          </w:rPr>
          <w:t>sekretarz@czajkow-gmina</w:t>
        </w:r>
      </w:hyperlink>
      <w:r w:rsidR="000D1AFC">
        <w:rPr>
          <w:rStyle w:val="Hipercze"/>
          <w:rFonts w:ascii="Arial Narrow" w:eastAsia="Times New Roman" w:hAnsi="Arial Narrow" w:cs="Times New Roman"/>
          <w:b/>
          <w:lang w:eastAsia="pl-PL"/>
        </w:rPr>
        <w:t>.pl</w:t>
      </w:r>
      <w:r w:rsidR="00E75BB9" w:rsidRPr="00E75BB9">
        <w:rPr>
          <w:rFonts w:ascii="Arial Narrow" w:eastAsia="Times New Roman" w:hAnsi="Arial Narrow" w:cs="Times New Roman"/>
          <w:b/>
          <w:lang w:eastAsia="pl-PL"/>
        </w:rPr>
        <w:t>, tel. 627311020</w:t>
      </w:r>
    </w:p>
    <w:p w:rsidR="00776E7C" w:rsidRDefault="009B3B5F">
      <w:pPr>
        <w:widowControl w:val="0"/>
        <w:numPr>
          <w:ilvl w:val="0"/>
          <w:numId w:val="18"/>
        </w:numPr>
        <w:spacing w:after="0"/>
        <w:ind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Osobą upoważnioną do reprezentowania Wykonawcy jest:</w:t>
      </w:r>
    </w:p>
    <w:p w:rsidR="004A788C" w:rsidRPr="00DE33C7" w:rsidRDefault="003A4ADE" w:rsidP="00DE33C7">
      <w:pPr>
        <w:pStyle w:val="Akapitzlist"/>
        <w:widowControl w:val="0"/>
        <w:numPr>
          <w:ilvl w:val="1"/>
          <w:numId w:val="17"/>
        </w:numPr>
        <w:spacing w:after="0"/>
        <w:ind w:right="-94"/>
        <w:rPr>
          <w:rFonts w:ascii="Arial Narrow" w:eastAsia="Times New Roman" w:hAnsi="Arial Narrow" w:cs="Times New Roman"/>
          <w:b/>
          <w:lang w:eastAsia="pl-PL"/>
        </w:rPr>
      </w:pPr>
      <w:r>
        <w:rPr>
          <w:rFonts w:ascii="Arial Narrow" w:eastAsia="Times New Roman" w:hAnsi="Arial Narrow" w:cs="Times New Roman"/>
          <w:b/>
          <w:lang w:eastAsia="pl-PL"/>
        </w:rPr>
        <w:t>…….</w:t>
      </w:r>
      <w:r w:rsidR="00DE33C7">
        <w:rPr>
          <w:rFonts w:ascii="Arial Narrow" w:eastAsia="Times New Roman" w:hAnsi="Arial Narrow" w:cs="Times New Roman"/>
          <w:b/>
          <w:lang w:eastAsia="pl-PL"/>
        </w:rPr>
        <w:br/>
        <w:t>Dane teleadresowe:</w:t>
      </w:r>
      <w:r>
        <w:rPr>
          <w:rFonts w:ascii="Arial Narrow" w:eastAsia="Times New Roman" w:hAnsi="Arial Narrow" w:cs="Times New Roman"/>
          <w:b/>
          <w:lang w:eastAsia="pl-PL"/>
        </w:rPr>
        <w:t>……………………</w:t>
      </w:r>
      <w:r w:rsidR="00DE33C7">
        <w:rPr>
          <w:rFonts w:ascii="Arial Narrow" w:eastAsia="Times New Roman" w:hAnsi="Arial Narrow" w:cs="Times New Roman"/>
          <w:b/>
          <w:lang w:eastAsia="pl-PL"/>
        </w:rPr>
        <w:t xml:space="preserve">, tel. </w:t>
      </w:r>
      <w:r>
        <w:rPr>
          <w:rFonts w:ascii="Arial Narrow" w:eastAsia="Times New Roman" w:hAnsi="Arial Narrow" w:cs="Times New Roman"/>
          <w:b/>
          <w:lang w:eastAsia="pl-PL"/>
        </w:rPr>
        <w:t>…………………………</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1"/>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30"/>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32"/>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1"/>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2"/>
          <w:lang w:eastAsia="pl-PL"/>
        </w:rPr>
        <w:t>g</w:t>
      </w:r>
      <w:r>
        <w:rPr>
          <w:rFonts w:ascii="Arial Narrow" w:eastAsia="Times New Roman" w:hAnsi="Arial Narrow" w:cs="Times New Roman"/>
          <w:lang w:eastAsia="pl-PL"/>
        </w:rPr>
        <w:t>ą</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l</w:t>
      </w:r>
      <w:r>
        <w:rPr>
          <w:rFonts w:ascii="Arial Narrow" w:eastAsia="Times New Roman" w:hAnsi="Arial Narrow" w:cs="Times New Roman"/>
          <w:spacing w:val="-1"/>
          <w:lang w:eastAsia="pl-PL"/>
        </w:rPr>
        <w:t>e</w:t>
      </w:r>
      <w:r>
        <w:rPr>
          <w:rFonts w:ascii="Arial Narrow" w:eastAsia="Times New Roman" w:hAnsi="Arial Narrow" w:cs="Times New Roman"/>
          <w:lang w:eastAsia="pl-PL"/>
        </w:rPr>
        <w:t>ń, które zmieniałyby</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w:t>
      </w:r>
      <w:r>
        <w:rPr>
          <w:rFonts w:ascii="Arial Narrow" w:eastAsia="Times New Roman" w:hAnsi="Arial Narrow" w:cs="Times New Roman"/>
          <w:spacing w:val="2"/>
          <w:lang w:eastAsia="pl-PL"/>
        </w:rPr>
        <w:t>b</w:t>
      </w:r>
      <w:r>
        <w:rPr>
          <w:rFonts w:ascii="Arial Narrow" w:eastAsia="Times New Roman" w:hAnsi="Arial Narrow" w:cs="Times New Roman"/>
          <w:lang w:eastAsia="pl-PL"/>
        </w:rPr>
        <w:t>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 xml:space="preserve">on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k</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lang w:eastAsia="pl-PL"/>
        </w:rPr>
        <w:t>e z Umowy, a w 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ó</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są</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3"/>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ni</w:t>
      </w:r>
      <w:r>
        <w:rPr>
          <w:rFonts w:ascii="Arial Narrow" w:eastAsia="Times New Roman" w:hAnsi="Arial Narrow" w:cs="Times New Roman"/>
          <w:spacing w:val="22"/>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lang w:eastAsia="pl-PL"/>
        </w:rPr>
        <w:t>p</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St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6"/>
          <w:lang w:eastAsia="pl-PL"/>
        </w:rPr>
        <w:t>z</w:t>
      </w:r>
      <w:r>
        <w:rPr>
          <w:rFonts w:ascii="Arial Narrow" w:eastAsia="Times New Roman" w:hAnsi="Arial Narrow" w:cs="Times New Roman"/>
          <w:lang w:eastAsia="pl-PL"/>
        </w:rPr>
        <w:t>y</w:t>
      </w:r>
      <w:r>
        <w:rPr>
          <w:rFonts w:ascii="Arial Narrow" w:eastAsia="Times New Roman" w:hAnsi="Arial Narrow" w:cs="Times New Roman"/>
          <w:spacing w:val="20"/>
          <w:lang w:eastAsia="pl-PL"/>
        </w:rPr>
        <w:t xml:space="preserve"> </w:t>
      </w:r>
      <w:r>
        <w:rPr>
          <w:rFonts w:ascii="Arial Narrow" w:eastAsia="Times New Roman" w:hAnsi="Arial Narrow" w:cs="Times New Roman"/>
          <w:lang w:eastAsia="pl-PL"/>
        </w:rPr>
        <w:t>doko</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u</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w:t>
      </w:r>
      <w:r>
        <w:rPr>
          <w:rFonts w:ascii="Arial Narrow" w:eastAsia="Times New Roman" w:hAnsi="Arial Narrow" w:cs="Times New Roman"/>
          <w:spacing w:val="20"/>
          <w:lang w:eastAsia="pl-PL"/>
        </w:rPr>
        <w:t xml:space="preserve"> </w:t>
      </w:r>
      <w:r>
        <w:rPr>
          <w:rFonts w:ascii="Arial Narrow" w:eastAsia="Times New Roman" w:hAnsi="Arial Narrow" w:cs="Times New Roman"/>
          <w:spacing w:val="-1"/>
          <w:lang w:eastAsia="pl-PL"/>
        </w:rPr>
        <w:t>ra</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pow</w:t>
      </w:r>
      <w:r>
        <w:rPr>
          <w:rFonts w:ascii="Arial Narrow" w:eastAsia="Times New Roman" w:hAnsi="Arial Narrow" w:cs="Times New Roman"/>
          <w:spacing w:val="-1"/>
          <w:lang w:eastAsia="pl-PL"/>
        </w:rPr>
        <w:t>z</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ęc</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lang w:eastAsia="pl-PL"/>
        </w:rPr>
        <w:t>hko</w:t>
      </w:r>
      <w:r>
        <w:rPr>
          <w:rFonts w:ascii="Arial Narrow" w:eastAsia="Times New Roman" w:hAnsi="Arial Narrow" w:cs="Times New Roman"/>
          <w:spacing w:val="1"/>
          <w:lang w:eastAsia="pl-PL"/>
        </w:rPr>
        <w:t>l</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k</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1"/>
          <w:lang w:eastAsia="pl-PL"/>
        </w:rPr>
        <w:t>ą</w:t>
      </w:r>
      <w:r>
        <w:rPr>
          <w:rFonts w:ascii="Arial Narrow" w:eastAsia="Times New Roman" w:hAnsi="Arial Narrow" w:cs="Times New Roman"/>
          <w:spacing w:val="1"/>
          <w:lang w:eastAsia="pl-PL"/>
        </w:rPr>
        <w:t>t</w:t>
      </w:r>
      <w:r>
        <w:rPr>
          <w:rFonts w:ascii="Arial Narrow" w:eastAsia="Times New Roman" w:hAnsi="Arial Narrow" w:cs="Times New Roman"/>
          <w:lang w:eastAsia="pl-PL"/>
        </w:rPr>
        <w:t>p</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4"/>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t>
      </w:r>
      <w:r>
        <w:rPr>
          <w:rFonts w:ascii="Arial Narrow" w:eastAsia="Times New Roman" w:hAnsi="Arial Narrow" w:cs="Times New Roman"/>
          <w:spacing w:val="28"/>
          <w:lang w:eastAsia="pl-PL"/>
        </w:rPr>
        <w:t xml:space="preserve"> </w:t>
      </w:r>
      <w:r>
        <w:rPr>
          <w:rFonts w:ascii="Arial Narrow" w:eastAsia="Times New Roman" w:hAnsi="Arial Narrow" w:cs="Times New Roman"/>
          <w:lang w:eastAsia="pl-PL"/>
        </w:rPr>
        <w:t>do</w:t>
      </w:r>
      <w:r>
        <w:rPr>
          <w:rFonts w:ascii="Arial Narrow" w:eastAsia="Times New Roman" w:hAnsi="Arial Narrow" w:cs="Times New Roman"/>
          <w:spacing w:val="2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re</w:t>
      </w:r>
      <w:r>
        <w:rPr>
          <w:rFonts w:ascii="Arial Narrow" w:eastAsia="Times New Roman" w:hAnsi="Arial Narrow" w:cs="Times New Roman"/>
          <w:lang w:eastAsia="pl-PL"/>
        </w:rPr>
        <w:t>su</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u</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1"/>
          <w:lang w:eastAsia="pl-PL"/>
        </w:rPr>
        <w:t>ra</w:t>
      </w:r>
      <w:r>
        <w:rPr>
          <w:rFonts w:ascii="Arial Narrow" w:eastAsia="Times New Roman" w:hAnsi="Arial Narrow" w:cs="Times New Roman"/>
          <w:lang w:eastAsia="pl-PL"/>
        </w:rPr>
        <w:t>z</w:t>
      </w:r>
      <w:r>
        <w:rPr>
          <w:rFonts w:ascii="Arial Narrow" w:eastAsia="Times New Roman" w:hAnsi="Arial Narrow" w:cs="Times New Roman"/>
          <w:spacing w:val="19"/>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spacing w:val="1"/>
          <w:lang w:eastAsia="pl-PL"/>
        </w:rPr>
        <w:t>l</w:t>
      </w:r>
      <w:r>
        <w:rPr>
          <w:rFonts w:ascii="Arial Narrow" w:eastAsia="Times New Roman" w:hAnsi="Arial Narrow" w:cs="Times New Roman"/>
          <w:lang w:eastAsia="pl-PL"/>
        </w:rPr>
        <w:t xml:space="preserve">u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pod</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jm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spacing w:val="5"/>
          <w:lang w:eastAsia="pl-PL"/>
        </w:rPr>
        <w:t>n</w:t>
      </w:r>
      <w:r>
        <w:rPr>
          <w:rFonts w:ascii="Arial Narrow" w:eastAsia="Times New Roman" w:hAnsi="Arial Narrow" w:cs="Times New Roman"/>
          <w:spacing w:val="-2"/>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li</w:t>
      </w:r>
      <w:r>
        <w:rPr>
          <w:rFonts w:ascii="Arial Narrow" w:eastAsia="Times New Roman" w:hAnsi="Arial Narrow" w:cs="Times New Roman"/>
          <w:lang w:eastAsia="pl-PL"/>
        </w:rPr>
        <w:t>,</w:t>
      </w:r>
      <w:r>
        <w:rPr>
          <w:rFonts w:ascii="Arial Narrow" w:eastAsia="Times New Roman" w:hAnsi="Arial Narrow" w:cs="Times New Roman"/>
          <w:spacing w:val="21"/>
          <w:lang w:eastAsia="pl-PL"/>
        </w:rPr>
        <w:t xml:space="preserve"> </w:t>
      </w:r>
      <w:r>
        <w:rPr>
          <w:rFonts w:ascii="Arial Narrow" w:eastAsia="Times New Roman" w:hAnsi="Arial Narrow" w:cs="Times New Roman"/>
          <w:lang w:eastAsia="pl-PL"/>
        </w:rPr>
        <w:t>o</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lang w:eastAsia="pl-PL"/>
        </w:rPr>
        <w:t>ó</w:t>
      </w:r>
      <w:r>
        <w:rPr>
          <w:rFonts w:ascii="Arial Narrow" w:eastAsia="Times New Roman" w:hAnsi="Arial Narrow" w:cs="Times New Roman"/>
          <w:spacing w:val="2"/>
          <w:lang w:eastAsia="pl-PL"/>
        </w:rPr>
        <w:t>r</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owa</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w</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us</w:t>
      </w:r>
      <w:r>
        <w:rPr>
          <w:rFonts w:ascii="Arial Narrow" w:eastAsia="Times New Roman" w:hAnsi="Arial Narrow" w:cs="Times New Roman"/>
          <w:spacing w:val="1"/>
          <w:lang w:eastAsia="pl-PL"/>
        </w:rPr>
        <w:t>t</w:t>
      </w:r>
      <w:r>
        <w:rPr>
          <w:rFonts w:ascii="Arial Narrow" w:eastAsia="Times New Roman" w:hAnsi="Arial Narrow" w:cs="Times New Roman"/>
          <w:lang w:eastAsia="pl-PL"/>
        </w:rPr>
        <w:t>.</w:t>
      </w:r>
      <w:r>
        <w:rPr>
          <w:rFonts w:ascii="Arial Narrow" w:eastAsia="Times New Roman" w:hAnsi="Arial Narrow" w:cs="Times New Roman"/>
          <w:spacing w:val="24"/>
          <w:lang w:eastAsia="pl-PL"/>
        </w:rPr>
        <w:t xml:space="preserve"> </w:t>
      </w:r>
      <w:r>
        <w:rPr>
          <w:rFonts w:ascii="Arial Narrow" w:eastAsia="Times New Roman" w:hAnsi="Arial Narrow" w:cs="Times New Roman"/>
          <w:lang w:eastAsia="pl-PL"/>
        </w:rPr>
        <w:t>1,</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d</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g</w:t>
      </w:r>
      <w:r>
        <w:rPr>
          <w:rFonts w:ascii="Arial Narrow" w:eastAsia="Times New Roman" w:hAnsi="Arial Narrow" w:cs="Times New Roman"/>
          <w:lang w:eastAsia="pl-PL"/>
        </w:rPr>
        <w:t>a</w:t>
      </w:r>
      <w:r>
        <w:rPr>
          <w:rFonts w:ascii="Arial Narrow" w:eastAsia="Times New Roman" w:hAnsi="Arial Narrow" w:cs="Times New Roman"/>
          <w:spacing w:val="25"/>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e 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on</w:t>
      </w:r>
      <w:r>
        <w:rPr>
          <w:rFonts w:ascii="Arial Narrow" w:eastAsia="Times New Roman" w:hAnsi="Arial Narrow" w:cs="Times New Roman"/>
          <w:spacing w:val="32"/>
          <w:lang w:eastAsia="pl-PL"/>
        </w:rPr>
        <w:t xml:space="preserve">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st</w:t>
      </w:r>
      <w:r>
        <w:rPr>
          <w:rFonts w:ascii="Arial Narrow" w:eastAsia="Times New Roman" w:hAnsi="Arial Narrow" w:cs="Times New Roman"/>
          <w:spacing w:val="30"/>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obow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 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8"/>
          <w:lang w:eastAsia="pl-PL"/>
        </w:rPr>
        <w:t xml:space="preserve"> </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ą</w:t>
      </w:r>
      <w:r>
        <w:rPr>
          <w:rFonts w:ascii="Arial Narrow" w:eastAsia="Times New Roman" w:hAnsi="Arial Narrow" w:cs="Times New Roman"/>
          <w:lang w:eastAsia="pl-PL"/>
        </w:rPr>
        <w:t>d</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31"/>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2"/>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27"/>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mi</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nnoś</w:t>
      </w:r>
      <w:r>
        <w:rPr>
          <w:rFonts w:ascii="Arial Narrow" w:eastAsia="Times New Roman" w:hAnsi="Arial Narrow" w:cs="Times New Roman"/>
          <w:spacing w:val="-1"/>
          <w:lang w:eastAsia="pl-PL"/>
        </w:rPr>
        <w:t>c</w:t>
      </w:r>
      <w:r>
        <w:rPr>
          <w:rFonts w:ascii="Arial Narrow" w:eastAsia="Times New Roman" w:hAnsi="Arial Narrow" w:cs="Times New Roman"/>
          <w:lang w:eastAsia="pl-PL"/>
        </w:rPr>
        <w:t>i</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osobę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up</w:t>
      </w:r>
      <w:r>
        <w:rPr>
          <w:rFonts w:ascii="Arial Narrow" w:eastAsia="Times New Roman" w:hAnsi="Arial Narrow" w:cs="Times New Roman"/>
          <w:spacing w:val="-1"/>
          <w:lang w:eastAsia="pl-PL"/>
        </w:rPr>
        <w:t>ra</w:t>
      </w:r>
      <w:r>
        <w:rPr>
          <w:rFonts w:ascii="Arial Narrow" w:eastAsia="Times New Roman" w:hAnsi="Arial Narrow" w:cs="Times New Roman"/>
          <w:lang w:eastAsia="pl-PL"/>
        </w:rPr>
        <w:t>wn</w:t>
      </w:r>
      <w:r>
        <w:rPr>
          <w:rFonts w:ascii="Arial Narrow" w:eastAsia="Times New Roman" w:hAnsi="Arial Narrow" w:cs="Times New Roman"/>
          <w:spacing w:val="1"/>
          <w:lang w:eastAsia="pl-PL"/>
        </w:rPr>
        <w:t>i</w:t>
      </w:r>
      <w:r>
        <w:rPr>
          <w:rFonts w:ascii="Arial Narrow" w:eastAsia="Times New Roman" w:hAnsi="Arial Narrow" w:cs="Times New Roman"/>
          <w:lang w:eastAsia="pl-PL"/>
        </w:rPr>
        <w:t>oną</w:t>
      </w:r>
      <w:r>
        <w:rPr>
          <w:rFonts w:ascii="Arial Narrow" w:eastAsia="Times New Roman" w:hAnsi="Arial Narrow" w:cs="Times New Roman"/>
          <w:spacing w:val="-4"/>
          <w:lang w:eastAsia="pl-PL"/>
        </w:rPr>
        <w:t xml:space="preserve"> </w:t>
      </w:r>
      <w:r>
        <w:rPr>
          <w:rFonts w:ascii="Arial Narrow" w:eastAsia="Times New Roman" w:hAnsi="Arial Narrow" w:cs="Times New Roman"/>
          <w:lang w:eastAsia="pl-PL"/>
        </w:rPr>
        <w:t xml:space="preserve">do </w:t>
      </w:r>
      <w:r>
        <w:rPr>
          <w:rFonts w:ascii="Arial Narrow" w:eastAsia="Times New Roman" w:hAnsi="Arial Narrow" w:cs="Times New Roman"/>
          <w:spacing w:val="-1"/>
          <w:lang w:eastAsia="pl-PL"/>
        </w:rPr>
        <w:t>re</w:t>
      </w:r>
      <w:r>
        <w:rPr>
          <w:rFonts w:ascii="Arial Narrow" w:eastAsia="Times New Roman" w:hAnsi="Arial Narrow" w:cs="Times New Roman"/>
          <w:lang w:eastAsia="pl-PL"/>
        </w:rPr>
        <w:t>p</w:t>
      </w:r>
      <w:r>
        <w:rPr>
          <w:rFonts w:ascii="Arial Narrow" w:eastAsia="Times New Roman" w:hAnsi="Arial Narrow" w:cs="Times New Roman"/>
          <w:spacing w:val="-1"/>
          <w:lang w:eastAsia="pl-PL"/>
        </w:rPr>
        <w:t>re</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n</w:t>
      </w:r>
      <w:r>
        <w:rPr>
          <w:rFonts w:ascii="Arial Narrow" w:eastAsia="Times New Roman" w:hAnsi="Arial Narrow" w:cs="Times New Roman"/>
          <w:lang w:eastAsia="pl-PL"/>
        </w:rPr>
        <w:t>y</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Umowy.</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7"/>
          <w:lang w:eastAsia="pl-PL"/>
        </w:rPr>
        <w:t>y</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dku, </w:t>
      </w:r>
      <w:r>
        <w:rPr>
          <w:rFonts w:ascii="Arial Narrow" w:eastAsia="Times New Roman" w:hAnsi="Arial Narrow" w:cs="Times New Roman"/>
          <w:spacing w:val="-2"/>
          <w:lang w:eastAsia="pl-PL"/>
        </w:rPr>
        <w:t>g</w:t>
      </w:r>
      <w:r>
        <w:rPr>
          <w:rFonts w:ascii="Arial Narrow" w:eastAsia="Times New Roman" w:hAnsi="Arial Narrow" w:cs="Times New Roman"/>
          <w:spacing w:val="5"/>
          <w:lang w:eastAsia="pl-PL"/>
        </w:rPr>
        <w:t>d</w:t>
      </w:r>
      <w:r>
        <w:rPr>
          <w:rFonts w:ascii="Arial Narrow" w:eastAsia="Times New Roman" w:hAnsi="Arial Narrow" w:cs="Times New Roman"/>
          <w:lang w:eastAsia="pl-PL"/>
        </w:rPr>
        <w:t xml:space="preserve">y </w:t>
      </w:r>
      <w:r>
        <w:rPr>
          <w:rFonts w:ascii="Arial Narrow" w:eastAsia="Times New Roman" w:hAnsi="Arial Narrow" w:cs="Times New Roman"/>
          <w:spacing w:val="2"/>
          <w:lang w:eastAsia="pl-PL"/>
        </w:rPr>
        <w:t>n</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r</w:t>
      </w:r>
      <w:r>
        <w:rPr>
          <w:rFonts w:ascii="Arial Narrow" w:eastAsia="Times New Roman" w:hAnsi="Arial Narrow" w:cs="Times New Roman"/>
          <w:lang w:eastAsia="pl-PL"/>
        </w:rPr>
        <w:t>un</w:t>
      </w:r>
      <w:r>
        <w:rPr>
          <w:rFonts w:ascii="Arial Narrow" w:eastAsia="Times New Roman" w:hAnsi="Arial Narrow" w:cs="Times New Roman"/>
          <w:spacing w:val="-1"/>
          <w:lang w:eastAsia="pl-PL"/>
        </w:rPr>
        <w:t>c</w:t>
      </w:r>
      <w:r>
        <w:rPr>
          <w:rFonts w:ascii="Arial Narrow" w:eastAsia="Times New Roman" w:hAnsi="Arial Narrow" w:cs="Times New Roman"/>
          <w:spacing w:val="3"/>
          <w:lang w:eastAsia="pl-PL"/>
        </w:rPr>
        <w:t>i</w:t>
      </w:r>
      <w:r>
        <w:rPr>
          <w:rFonts w:ascii="Arial Narrow" w:eastAsia="Times New Roman" w:hAnsi="Arial Narrow" w:cs="Times New Roman"/>
          <w:lang w:eastAsia="pl-PL"/>
        </w:rPr>
        <w:t>e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now</w:t>
      </w:r>
      <w:r>
        <w:rPr>
          <w:rFonts w:ascii="Arial Narrow" w:eastAsia="Times New Roman" w:hAnsi="Arial Narrow" w:cs="Times New Roman"/>
          <w:spacing w:val="3"/>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ń Umowy </w:t>
      </w:r>
      <w:r>
        <w:rPr>
          <w:rFonts w:ascii="Arial Narrow" w:eastAsia="Times New Roman" w:hAnsi="Arial Narrow" w:cs="Times New Roman"/>
          <w:spacing w:val="2"/>
          <w:lang w:eastAsia="pl-PL"/>
        </w:rPr>
        <w:t>d</w:t>
      </w:r>
      <w:r>
        <w:rPr>
          <w:rFonts w:ascii="Arial Narrow" w:eastAsia="Times New Roman" w:hAnsi="Arial Narrow" w:cs="Times New Roman"/>
          <w:lang w:eastAsia="pl-PL"/>
        </w:rPr>
        <w:t xml:space="preserve">o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w:t>
      </w:r>
      <w:r>
        <w:rPr>
          <w:rFonts w:ascii="Arial Narrow" w:eastAsia="Times New Roman" w:hAnsi="Arial Narrow" w:cs="Times New Roman"/>
          <w:spacing w:val="2"/>
          <w:lang w:eastAsia="pl-PL"/>
        </w:rPr>
        <w:t>ż</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 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7"/>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lang w:eastAsia="pl-PL"/>
        </w:rPr>
        <w:t>i w pos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ac</w:t>
      </w:r>
      <w:r>
        <w:rPr>
          <w:rFonts w:ascii="Arial Narrow" w:eastAsia="Times New Roman" w:hAnsi="Arial Narrow" w:cs="Times New Roman"/>
          <w:lang w:eastAsia="pl-PL"/>
        </w:rPr>
        <w:t xml:space="preserve">i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spacing w:val="1"/>
          <w:lang w:eastAsia="pl-PL"/>
        </w:rPr>
        <w:t>ł</w:t>
      </w:r>
      <w:r>
        <w:rPr>
          <w:rFonts w:ascii="Arial Narrow" w:eastAsia="Times New Roman" w:hAnsi="Arial Narrow" w:cs="Times New Roman"/>
          <w:lang w:eastAsia="pl-PL"/>
        </w:rPr>
        <w:t>os</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do</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a</w:t>
      </w:r>
      <w:r>
        <w:rPr>
          <w:rFonts w:ascii="Arial Narrow" w:eastAsia="Times New Roman" w:hAnsi="Arial Narrow" w:cs="Times New Roman"/>
          <w:spacing w:val="16"/>
          <w:lang w:eastAsia="pl-PL"/>
        </w:rPr>
        <w:t xml:space="preserve"> </w:t>
      </w:r>
      <w:r>
        <w:rPr>
          <w:rFonts w:ascii="Arial Narrow" w:eastAsia="Times New Roman" w:hAnsi="Arial Narrow" w:cs="Times New Roman"/>
          <w:spacing w:val="-1"/>
          <w:lang w:eastAsia="pl-PL"/>
        </w:rPr>
        <w:t>c</w:t>
      </w:r>
      <w:r>
        <w:rPr>
          <w:rFonts w:ascii="Arial Narrow" w:eastAsia="Times New Roman" w:hAnsi="Arial Narrow" w:cs="Times New Roman"/>
          <w:spacing w:val="4"/>
          <w:lang w:eastAsia="pl-PL"/>
        </w:rPr>
        <w:t>z</w:t>
      </w:r>
      <w:r>
        <w:rPr>
          <w:rFonts w:ascii="Arial Narrow" w:eastAsia="Times New Roman" w:hAnsi="Arial Narrow" w:cs="Times New Roman"/>
          <w:lang w:eastAsia="pl-PL"/>
        </w:rPr>
        <w:t>y po</w:t>
      </w:r>
      <w:r>
        <w:rPr>
          <w:rFonts w:ascii="Arial Narrow" w:eastAsia="Times New Roman" w:hAnsi="Arial Narrow" w:cs="Times New Roman"/>
          <w:spacing w:val="1"/>
          <w:lang w:eastAsia="pl-PL"/>
        </w:rPr>
        <w:t>i</w:t>
      </w:r>
      <w:r>
        <w:rPr>
          <w:rFonts w:ascii="Arial Narrow" w:eastAsia="Times New Roman" w:hAnsi="Arial Narrow" w:cs="Times New Roman"/>
          <w:lang w:eastAsia="pl-PL"/>
        </w:rPr>
        <w:t>n</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2"/>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ow</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o </w:t>
      </w:r>
      <w:r>
        <w:rPr>
          <w:rFonts w:ascii="Arial Narrow" w:eastAsia="Times New Roman" w:hAnsi="Arial Narrow" w:cs="Times New Roman"/>
          <w:spacing w:val="2"/>
          <w:lang w:eastAsia="pl-PL"/>
        </w:rPr>
        <w:t>z</w:t>
      </w:r>
      <w:r>
        <w:rPr>
          <w:rFonts w:ascii="Arial Narrow" w:eastAsia="Times New Roman" w:hAnsi="Arial Narrow" w:cs="Times New Roman"/>
          <w:lang w:eastAsia="pl-PL"/>
        </w:rPr>
        <w:t>d</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8"/>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2"/>
          <w:lang w:eastAsia="pl-PL"/>
        </w:rPr>
        <w:t>f</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c</w:t>
      </w:r>
      <w:r>
        <w:rPr>
          <w:rFonts w:ascii="Arial Narrow" w:eastAsia="Times New Roman" w:hAnsi="Arial Narrow" w:cs="Times New Roman"/>
          <w:lang w:eastAsia="pl-PL"/>
        </w:rPr>
        <w:t>h</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ą</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 xml:space="preserve">h z </w:t>
      </w:r>
      <w:r>
        <w:rPr>
          <w:rFonts w:ascii="Arial Narrow" w:eastAsia="Times New Roman" w:hAnsi="Arial Narrow" w:cs="Times New Roman"/>
          <w:spacing w:val="-1"/>
          <w:lang w:eastAsia="pl-PL"/>
        </w:rPr>
        <w:t>rea</w:t>
      </w:r>
      <w:r>
        <w:rPr>
          <w:rFonts w:ascii="Arial Narrow" w:eastAsia="Times New Roman" w:hAnsi="Arial Narrow" w:cs="Times New Roman"/>
          <w:spacing w:val="1"/>
          <w:lang w:eastAsia="pl-PL"/>
        </w:rPr>
        <w:t>l</w:t>
      </w:r>
      <w:r>
        <w:rPr>
          <w:rFonts w:ascii="Arial Narrow" w:eastAsia="Times New Roman" w:hAnsi="Arial Narrow" w:cs="Times New Roman"/>
          <w:spacing w:val="3"/>
          <w:lang w:eastAsia="pl-PL"/>
        </w:rPr>
        <w:t>i</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spacing w:val="1"/>
          <w:lang w:eastAsia="pl-PL"/>
        </w:rPr>
        <w:t>j</w:t>
      </w:r>
      <w:r>
        <w:rPr>
          <w:rFonts w:ascii="Arial Narrow" w:eastAsia="Times New Roman" w:hAnsi="Arial Narrow" w:cs="Times New Roman"/>
          <w:lang w:eastAsia="pl-PL"/>
        </w:rPr>
        <w:t>ą Umowy</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st </w:t>
      </w:r>
      <w:r>
        <w:rPr>
          <w:rFonts w:ascii="Arial Narrow" w:eastAsia="Times New Roman" w:hAnsi="Arial Narrow" w:cs="Times New Roman"/>
          <w:spacing w:val="2"/>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m</w:t>
      </w:r>
      <w:r>
        <w:rPr>
          <w:rFonts w:ascii="Arial Narrow" w:eastAsia="Times New Roman" w:hAnsi="Arial Narrow" w:cs="Times New Roman"/>
          <w:spacing w:val="2"/>
          <w:lang w:eastAsia="pl-PL"/>
        </w:rPr>
        <w:t>a</w:t>
      </w:r>
      <w:r>
        <w:rPr>
          <w:rFonts w:ascii="Arial Narrow" w:eastAsia="Times New Roman" w:hAnsi="Arial Narrow" w:cs="Times New Roman"/>
          <w:lang w:eastAsia="pl-PL"/>
        </w:rPr>
        <w:t>g</w:t>
      </w:r>
      <w:r>
        <w:rPr>
          <w:rFonts w:ascii="Arial Narrow" w:eastAsia="Times New Roman" w:hAnsi="Arial Narrow" w:cs="Times New Roman"/>
          <w:spacing w:val="-1"/>
          <w:lang w:eastAsia="pl-PL"/>
        </w:rPr>
        <w:t>a</w:t>
      </w:r>
      <w:r>
        <w:rPr>
          <w:rFonts w:ascii="Arial Narrow" w:eastAsia="Times New Roman" w:hAnsi="Arial Narrow" w:cs="Times New Roman"/>
          <w:lang w:eastAsia="pl-PL"/>
        </w:rPr>
        <w:t>na</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m</w:t>
      </w:r>
      <w:r>
        <w:rPr>
          <w:rFonts w:ascii="Arial Narrow" w:eastAsia="Times New Roman" w:hAnsi="Arial Narrow" w:cs="Times New Roman"/>
          <w:lang w:eastAsia="pl-PL"/>
        </w:rPr>
        <w:t>a</w:t>
      </w:r>
      <w:r>
        <w:rPr>
          <w:rFonts w:ascii="Arial Narrow" w:eastAsia="Times New Roman" w:hAnsi="Arial Narrow" w:cs="Times New Roman"/>
          <w:spacing w:val="19"/>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i</w:t>
      </w:r>
      <w:r>
        <w:rPr>
          <w:rFonts w:ascii="Arial Narrow" w:eastAsia="Times New Roman" w:hAnsi="Arial Narrow" w:cs="Times New Roman"/>
          <w:lang w:eastAsia="pl-PL"/>
        </w:rPr>
        <w:t>s</w:t>
      </w:r>
      <w:r>
        <w:rPr>
          <w:rFonts w:ascii="Arial Narrow" w:eastAsia="Times New Roman" w:hAnsi="Arial Narrow" w:cs="Times New Roman"/>
          <w:spacing w:val="-1"/>
          <w:lang w:eastAsia="pl-PL"/>
        </w:rPr>
        <w:t>e</w:t>
      </w:r>
      <w:r>
        <w:rPr>
          <w:rFonts w:ascii="Arial Narrow" w:eastAsia="Times New Roman" w:hAnsi="Arial Narrow" w:cs="Times New Roman"/>
          <w:spacing w:val="3"/>
          <w:lang w:eastAsia="pl-PL"/>
        </w:rPr>
        <w:t>m</w:t>
      </w:r>
      <w:r>
        <w:rPr>
          <w:rFonts w:ascii="Arial Narrow" w:eastAsia="Times New Roman" w:hAnsi="Arial Narrow" w:cs="Times New Roman"/>
          <w:lang w:eastAsia="pl-PL"/>
        </w:rPr>
        <w:t>na,</w:t>
      </w:r>
      <w:r>
        <w:rPr>
          <w:rFonts w:ascii="Arial Narrow" w:eastAsia="Times New Roman" w:hAnsi="Arial Narrow" w:cs="Times New Roman"/>
          <w:spacing w:val="25"/>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z </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j</w:t>
      </w:r>
      <w:r>
        <w:rPr>
          <w:rFonts w:ascii="Arial Narrow" w:eastAsia="Times New Roman" w:hAnsi="Arial Narrow" w:cs="Times New Roman"/>
          <w:spacing w:val="2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ac</w:t>
      </w:r>
      <w:r>
        <w:rPr>
          <w:rFonts w:ascii="Arial Narrow" w:eastAsia="Times New Roman" w:hAnsi="Arial Narrow" w:cs="Times New Roman"/>
          <w:lang w:eastAsia="pl-PL"/>
        </w:rPr>
        <w:t>h</w:t>
      </w:r>
      <w:r>
        <w:rPr>
          <w:rFonts w:ascii="Arial Narrow" w:eastAsia="Times New Roman" w:hAnsi="Arial Narrow" w:cs="Times New Roman"/>
          <w:spacing w:val="2"/>
          <w:lang w:eastAsia="pl-PL"/>
        </w:rPr>
        <w:t>o</w:t>
      </w:r>
      <w:r>
        <w:rPr>
          <w:rFonts w:ascii="Arial Narrow" w:eastAsia="Times New Roman" w:hAnsi="Arial Narrow" w:cs="Times New Roman"/>
          <w:lang w:eastAsia="pl-PL"/>
        </w:rPr>
        <w:t>w</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26"/>
          <w:lang w:eastAsia="pl-PL"/>
        </w:rPr>
        <w:t xml:space="preserve"> </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5"/>
          <w:lang w:eastAsia="pl-PL"/>
        </w:rPr>
        <w:t>n</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lang w:eastAsia="pl-PL"/>
        </w:rPr>
        <w:t>b</w:t>
      </w:r>
      <w:r>
        <w:rPr>
          <w:rFonts w:ascii="Arial Narrow" w:eastAsia="Times New Roman" w:hAnsi="Arial Narrow" w:cs="Times New Roman"/>
          <w:spacing w:val="-1"/>
          <w:lang w:eastAsia="pl-PL"/>
        </w:rPr>
        <w:t>ę</w:t>
      </w:r>
      <w:r>
        <w:rPr>
          <w:rFonts w:ascii="Arial Narrow" w:eastAsia="Times New Roman" w:hAnsi="Arial Narrow" w:cs="Times New Roman"/>
          <w:spacing w:val="2"/>
          <w:lang w:eastAsia="pl-PL"/>
        </w:rPr>
        <w:t>d</w:t>
      </w:r>
      <w:r>
        <w:rPr>
          <w:rFonts w:ascii="Arial Narrow" w:eastAsia="Times New Roman" w:hAnsi="Arial Narrow" w:cs="Times New Roman"/>
          <w:lang w:eastAsia="pl-PL"/>
        </w:rPr>
        <w:t>ą</w:t>
      </w:r>
      <w:r>
        <w:rPr>
          <w:rFonts w:ascii="Arial Narrow" w:eastAsia="Times New Roman" w:hAnsi="Arial Narrow" w:cs="Times New Roman"/>
          <w:spacing w:val="18"/>
          <w:lang w:eastAsia="pl-PL"/>
        </w:rPr>
        <w:t xml:space="preserve"> </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2"/>
          <w:lang w:eastAsia="pl-PL"/>
        </w:rPr>
        <w:t>z</w:t>
      </w:r>
      <w:r>
        <w:rPr>
          <w:rFonts w:ascii="Arial Narrow" w:eastAsia="Times New Roman" w:hAnsi="Arial Narrow" w:cs="Times New Roman"/>
          <w:lang w:eastAsia="pl-PL"/>
        </w:rPr>
        <w:t>u</w:t>
      </w:r>
      <w:r>
        <w:rPr>
          <w:rFonts w:ascii="Arial Narrow" w:eastAsia="Times New Roman" w:hAnsi="Arial Narrow" w:cs="Times New Roman"/>
          <w:spacing w:val="1"/>
          <w:lang w:eastAsia="pl-PL"/>
        </w:rPr>
        <w:t>mi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ł</w:t>
      </w:r>
      <w:r>
        <w:rPr>
          <w:rFonts w:ascii="Arial Narrow" w:eastAsia="Times New Roman" w:hAnsi="Arial Narrow" w:cs="Times New Roman"/>
          <w:lang w:eastAsia="pl-PL"/>
        </w:rPr>
        <w:t>y</w:t>
      </w:r>
      <w:r>
        <w:rPr>
          <w:rFonts w:ascii="Arial Narrow" w:eastAsia="Times New Roman" w:hAnsi="Arial Narrow" w:cs="Times New Roman"/>
          <w:spacing w:val="23"/>
          <w:lang w:eastAsia="pl-PL"/>
        </w:rPr>
        <w:t xml:space="preserve"> </w:t>
      </w:r>
      <w:r>
        <w:rPr>
          <w:rFonts w:ascii="Arial Narrow" w:eastAsia="Times New Roman" w:hAnsi="Arial Narrow" w:cs="Times New Roman"/>
          <w:spacing w:val="2"/>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1"/>
          <w:lang w:eastAsia="pl-PL"/>
        </w:rPr>
        <w:t>a</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3"/>
          <w:lang w:eastAsia="pl-PL"/>
        </w:rPr>
        <w:t xml:space="preserve"> </w:t>
      </w:r>
      <w:r>
        <w:rPr>
          <w:rFonts w:ascii="Arial Narrow" w:eastAsia="Times New Roman" w:hAnsi="Arial Narrow" w:cs="Times New Roman"/>
          <w:lang w:eastAsia="pl-PL"/>
        </w:rPr>
        <w:t>ośw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lang w:eastAsia="pl-PL"/>
        </w:rPr>
        <w:t>d</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a</w:t>
      </w:r>
      <w:r>
        <w:rPr>
          <w:rFonts w:ascii="Arial Narrow" w:eastAsia="Times New Roman" w:hAnsi="Arial Narrow" w:cs="Times New Roman"/>
          <w:spacing w:val="40"/>
          <w:lang w:eastAsia="pl-PL"/>
        </w:rPr>
        <w:t> </w:t>
      </w:r>
      <w:r>
        <w:rPr>
          <w:rFonts w:ascii="Arial Narrow" w:eastAsia="Times New Roman" w:hAnsi="Arial Narrow" w:cs="Times New Roman"/>
          <w:lang w:eastAsia="pl-PL"/>
        </w:rPr>
        <w:t>poś</w:t>
      </w:r>
      <w:r>
        <w:rPr>
          <w:rFonts w:ascii="Arial Narrow" w:eastAsia="Times New Roman" w:hAnsi="Arial Narrow" w:cs="Times New Roman"/>
          <w:spacing w:val="2"/>
          <w:lang w:eastAsia="pl-PL"/>
        </w:rPr>
        <w:t>re</w:t>
      </w:r>
      <w:r>
        <w:rPr>
          <w:rFonts w:ascii="Arial Narrow" w:eastAsia="Times New Roman" w:hAnsi="Arial Narrow" w:cs="Times New Roman"/>
          <w:lang w:eastAsia="pl-PL"/>
        </w:rPr>
        <w:t>dn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e</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li</w:t>
      </w:r>
      <w:r>
        <w:rPr>
          <w:rFonts w:ascii="Arial Narrow" w:eastAsia="Times New Roman" w:hAnsi="Arial Narrow" w:cs="Times New Roman"/>
          <w:lang w:eastAsia="pl-PL"/>
        </w:rPr>
        <w:t>s</w:t>
      </w:r>
      <w:r>
        <w:rPr>
          <w:rFonts w:ascii="Arial Narrow" w:eastAsia="Times New Roman" w:hAnsi="Arial Narrow" w:cs="Times New Roman"/>
          <w:spacing w:val="1"/>
          <w:lang w:eastAsia="pl-PL"/>
        </w:rPr>
        <w:t>t</w:t>
      </w:r>
      <w:r>
        <w:rPr>
          <w:rFonts w:ascii="Arial Narrow" w:eastAsia="Times New Roman" w:hAnsi="Arial Narrow" w:cs="Times New Roman"/>
          <w:lang w:eastAsia="pl-PL"/>
        </w:rPr>
        <w:t>u po</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ec</w:t>
      </w:r>
      <w:r>
        <w:rPr>
          <w:rFonts w:ascii="Arial Narrow" w:eastAsia="Times New Roman" w:hAnsi="Arial Narrow" w:cs="Times New Roman"/>
          <w:spacing w:val="2"/>
          <w:lang w:eastAsia="pl-PL"/>
        </w:rPr>
        <w:t>o</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7"/>
          <w:lang w:eastAsia="pl-PL"/>
        </w:rPr>
        <w:t xml:space="preserve"> </w:t>
      </w:r>
      <w:r>
        <w:rPr>
          <w:rFonts w:ascii="Arial Narrow" w:eastAsia="Times New Roman" w:hAnsi="Arial Narrow" w:cs="Times New Roman"/>
          <w:spacing w:val="-1"/>
          <w:lang w:eastAsia="pl-PL"/>
        </w:rPr>
        <w:t>(</w:t>
      </w:r>
      <w:r>
        <w:rPr>
          <w:rFonts w:ascii="Arial Narrow" w:eastAsia="Times New Roman" w:hAnsi="Arial Narrow" w:cs="Times New Roman"/>
          <w:lang w:eastAsia="pl-PL"/>
        </w:rPr>
        <w:t xml:space="preserve">w </w:t>
      </w:r>
      <w:r>
        <w:rPr>
          <w:rFonts w:ascii="Arial Narrow" w:eastAsia="Times New Roman" w:hAnsi="Arial Narrow" w:cs="Times New Roman"/>
          <w:spacing w:val="3"/>
          <w:lang w:eastAsia="pl-PL"/>
        </w:rPr>
        <w:t>t</w:t>
      </w:r>
      <w:r>
        <w:rPr>
          <w:rFonts w:ascii="Arial Narrow" w:eastAsia="Times New Roman" w:hAnsi="Arial Narrow" w:cs="Times New Roman"/>
          <w:spacing w:val="-5"/>
          <w:lang w:eastAsia="pl-PL"/>
        </w:rPr>
        <w:t>y</w:t>
      </w:r>
      <w:r>
        <w:rPr>
          <w:rFonts w:ascii="Arial Narrow" w:eastAsia="Times New Roman" w:hAnsi="Arial Narrow" w:cs="Times New Roman"/>
          <w:lang w:eastAsia="pl-PL"/>
        </w:rPr>
        <w:t xml:space="preserve">m </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a</w:t>
      </w:r>
      <w:r>
        <w:rPr>
          <w:rFonts w:ascii="Arial Narrow" w:eastAsia="Times New Roman" w:hAnsi="Arial Narrow" w:cs="Times New Roman"/>
          <w:lang w:eastAsia="pl-PL"/>
        </w:rPr>
        <w:t>k</w:t>
      </w:r>
      <w:r>
        <w:rPr>
          <w:rFonts w:ascii="Arial Narrow" w:eastAsia="Times New Roman" w:hAnsi="Arial Narrow" w:cs="Times New Roman"/>
          <w:spacing w:val="2"/>
          <w:lang w:eastAsia="pl-PL"/>
        </w:rPr>
        <w:t>ż</w:t>
      </w:r>
      <w:r>
        <w:rPr>
          <w:rFonts w:ascii="Arial Narrow" w:eastAsia="Times New Roman" w:hAnsi="Arial Narrow" w:cs="Times New Roman"/>
          <w:lang w:eastAsia="pl-PL"/>
        </w:rPr>
        <w:t>e</w:t>
      </w:r>
      <w:r>
        <w:rPr>
          <w:rFonts w:ascii="Arial Narrow" w:eastAsia="Times New Roman" w:hAnsi="Arial Narrow" w:cs="Times New Roman"/>
          <w:spacing w:val="39"/>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lang w:eastAsia="pl-PL"/>
        </w:rPr>
        <w:t xml:space="preserve">a </w:t>
      </w:r>
      <w:r>
        <w:rPr>
          <w:rFonts w:ascii="Arial Narrow" w:eastAsia="Times New Roman" w:hAnsi="Arial Narrow" w:cs="Times New Roman"/>
          <w:spacing w:val="2"/>
          <w:lang w:eastAsia="pl-PL"/>
        </w:rPr>
        <w:t>z</w:t>
      </w:r>
      <w:r>
        <w:rPr>
          <w:rFonts w:ascii="Arial Narrow" w:eastAsia="Times New Roman" w:hAnsi="Arial Narrow" w:cs="Times New Roman"/>
          <w:lang w:eastAsia="pl-PL"/>
        </w:rPr>
        <w:t>w</w:t>
      </w:r>
      <w:r>
        <w:rPr>
          <w:rFonts w:ascii="Arial Narrow" w:eastAsia="Times New Roman" w:hAnsi="Arial Narrow" w:cs="Times New Roman"/>
          <w:spacing w:val="-1"/>
          <w:lang w:eastAsia="pl-PL"/>
        </w:rPr>
        <w:t>r</w:t>
      </w:r>
      <w:r>
        <w:rPr>
          <w:rFonts w:ascii="Arial Narrow" w:eastAsia="Times New Roman" w:hAnsi="Arial Narrow" w:cs="Times New Roman"/>
          <w:lang w:eastAsia="pl-PL"/>
        </w:rPr>
        <w:t>o</w:t>
      </w:r>
      <w:r>
        <w:rPr>
          <w:rFonts w:ascii="Arial Narrow" w:eastAsia="Times New Roman" w:hAnsi="Arial Narrow" w:cs="Times New Roman"/>
          <w:spacing w:val="1"/>
          <w:lang w:eastAsia="pl-PL"/>
        </w:rPr>
        <w:t>t</w:t>
      </w:r>
      <w:r>
        <w:rPr>
          <w:rFonts w:ascii="Arial Narrow" w:eastAsia="Times New Roman" w:hAnsi="Arial Narrow" w:cs="Times New Roman"/>
          <w:spacing w:val="2"/>
          <w:lang w:eastAsia="pl-PL"/>
        </w:rPr>
        <w:t>n</w:t>
      </w:r>
      <w:r>
        <w:rPr>
          <w:rFonts w:ascii="Arial Narrow" w:eastAsia="Times New Roman" w:hAnsi="Arial Narrow" w:cs="Times New Roman"/>
          <w:spacing w:val="-5"/>
          <w:lang w:eastAsia="pl-PL"/>
        </w:rPr>
        <w:t>y</w:t>
      </w:r>
      <w:r>
        <w:rPr>
          <w:rFonts w:ascii="Arial Narrow" w:eastAsia="Times New Roman" w:hAnsi="Arial Narrow" w:cs="Times New Roman"/>
          <w:lang w:eastAsia="pl-PL"/>
        </w:rPr>
        <w:t>m</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w:t>
      </w:r>
      <w:r>
        <w:rPr>
          <w:rFonts w:ascii="Arial Narrow" w:eastAsia="Times New Roman" w:hAnsi="Arial Narrow" w:cs="Times New Roman"/>
          <w:spacing w:val="1"/>
          <w:lang w:eastAsia="pl-PL"/>
        </w:rPr>
        <w:t>t</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lang w:eastAsia="pl-PL"/>
        </w:rPr>
        <w:t>d</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w:t>
      </w:r>
      <w:r>
        <w:rPr>
          <w:rFonts w:ascii="Arial Narrow" w:eastAsia="Times New Roman" w:hAnsi="Arial Narrow" w:cs="Times New Roman"/>
          <w:lang w:eastAsia="pl-PL"/>
        </w:rPr>
        <w:t>m</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odb</w:t>
      </w:r>
      <w:r>
        <w:rPr>
          <w:rFonts w:ascii="Arial Narrow" w:eastAsia="Times New Roman" w:hAnsi="Arial Narrow" w:cs="Times New Roman"/>
          <w:spacing w:val="1"/>
          <w:lang w:eastAsia="pl-PL"/>
        </w:rPr>
        <w:t>i</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u)</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pop</w:t>
      </w:r>
      <w:r>
        <w:rPr>
          <w:rFonts w:ascii="Arial Narrow" w:eastAsia="Times New Roman" w:hAnsi="Arial Narrow" w:cs="Times New Roman"/>
          <w:spacing w:val="-1"/>
          <w:lang w:eastAsia="pl-PL"/>
        </w:rPr>
        <w:t>r</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
          <w:lang w:eastAsia="pl-PL"/>
        </w:rPr>
        <w:t xml:space="preserve"> </w:t>
      </w:r>
      <w:r>
        <w:rPr>
          <w:rFonts w:ascii="Arial Narrow" w:eastAsia="Times New Roman" w:hAnsi="Arial Narrow" w:cs="Times New Roman"/>
          <w:lang w:eastAsia="pl-PL"/>
        </w:rPr>
        <w:t>op</w:t>
      </w:r>
      <w:r>
        <w:rPr>
          <w:rFonts w:ascii="Arial Narrow" w:eastAsia="Times New Roman" w:hAnsi="Arial Narrow" w:cs="Times New Roman"/>
          <w:spacing w:val="-1"/>
          <w:lang w:eastAsia="pl-PL"/>
        </w:rPr>
        <w:t>era</w:t>
      </w:r>
      <w:r>
        <w:rPr>
          <w:rFonts w:ascii="Arial Narrow" w:eastAsia="Times New Roman" w:hAnsi="Arial Narrow" w:cs="Times New Roman"/>
          <w:spacing w:val="1"/>
          <w:lang w:eastAsia="pl-PL"/>
        </w:rPr>
        <w:t>t</w:t>
      </w:r>
      <w:r>
        <w:rPr>
          <w:rFonts w:ascii="Arial Narrow" w:eastAsia="Times New Roman" w:hAnsi="Arial Narrow" w:cs="Times New Roman"/>
          <w:lang w:eastAsia="pl-PL"/>
        </w:rPr>
        <w:t>o</w:t>
      </w:r>
      <w:r>
        <w:rPr>
          <w:rFonts w:ascii="Arial Narrow" w:eastAsia="Times New Roman" w:hAnsi="Arial Narrow" w:cs="Times New Roman"/>
          <w:spacing w:val="-1"/>
          <w:lang w:eastAsia="pl-PL"/>
        </w:rPr>
        <w:t>r</w:t>
      </w:r>
      <w:r>
        <w:rPr>
          <w:rFonts w:ascii="Arial Narrow" w:eastAsia="Times New Roman" w:hAnsi="Arial Narrow" w:cs="Times New Roman"/>
          <w:lang w:eastAsia="pl-PL"/>
        </w:rPr>
        <w:t>a</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pub</w:t>
      </w:r>
      <w:r>
        <w:rPr>
          <w:rFonts w:ascii="Arial Narrow" w:eastAsia="Times New Roman" w:hAnsi="Arial Narrow" w:cs="Times New Roman"/>
          <w:spacing w:val="1"/>
          <w:lang w:eastAsia="pl-PL"/>
        </w:rPr>
        <w:t>li</w:t>
      </w:r>
      <w:r>
        <w:rPr>
          <w:rFonts w:ascii="Arial Narrow" w:eastAsia="Times New Roman" w:hAnsi="Arial Narrow" w:cs="Times New Roman"/>
          <w:spacing w:val="2"/>
          <w:lang w:eastAsia="pl-PL"/>
        </w:rPr>
        <w:t>cz</w:t>
      </w:r>
      <w:r>
        <w:rPr>
          <w:rFonts w:ascii="Arial Narrow" w:eastAsia="Times New Roman" w:hAnsi="Arial Narrow" w:cs="Times New Roman"/>
          <w:lang w:eastAsia="pl-PL"/>
        </w:rPr>
        <w:t>n</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5"/>
          <w:lang w:eastAsia="pl-PL"/>
        </w:rPr>
        <w:t xml:space="preserve"> </w:t>
      </w:r>
      <w:r>
        <w:rPr>
          <w:rFonts w:ascii="Arial Narrow" w:eastAsia="Times New Roman" w:hAnsi="Arial Narrow" w:cs="Times New Roman"/>
          <w:spacing w:val="1"/>
          <w:lang w:eastAsia="pl-PL"/>
        </w:rPr>
        <w:t>l</w:t>
      </w:r>
      <w:r>
        <w:rPr>
          <w:rFonts w:ascii="Arial Narrow" w:eastAsia="Times New Roman" w:hAnsi="Arial Narrow" w:cs="Times New Roman"/>
          <w:lang w:eastAsia="pl-PL"/>
        </w:rPr>
        <w:t>ub</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1"/>
          <w:lang w:eastAsia="pl-PL"/>
        </w:rPr>
        <w:t>f</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r</w:t>
      </w:r>
      <w:r>
        <w:rPr>
          <w:rFonts w:ascii="Arial Narrow" w:eastAsia="Times New Roman" w:hAnsi="Arial Narrow" w:cs="Times New Roman"/>
          <w:spacing w:val="5"/>
          <w:lang w:eastAsia="pl-PL"/>
        </w:rPr>
        <w:t>m</w:t>
      </w:r>
      <w:r>
        <w:rPr>
          <w:rFonts w:ascii="Arial Narrow" w:eastAsia="Times New Roman" w:hAnsi="Arial Narrow" w:cs="Times New Roman"/>
          <w:lang w:eastAsia="pl-PL"/>
        </w:rPr>
        <w:t>ę</w:t>
      </w:r>
      <w:r>
        <w:rPr>
          <w:rFonts w:ascii="Arial Narrow" w:eastAsia="Times New Roman" w:hAnsi="Arial Narrow" w:cs="Times New Roman"/>
          <w:spacing w:val="-5"/>
          <w:lang w:eastAsia="pl-PL"/>
        </w:rPr>
        <w:t xml:space="preserve"> </w:t>
      </w:r>
      <w:r>
        <w:rPr>
          <w:rFonts w:ascii="Arial Narrow" w:eastAsia="Times New Roman" w:hAnsi="Arial Narrow" w:cs="Times New Roman"/>
          <w:lang w:eastAsia="pl-PL"/>
        </w:rPr>
        <w:t>ku</w:t>
      </w:r>
      <w:r>
        <w:rPr>
          <w:rFonts w:ascii="Arial Narrow" w:eastAsia="Times New Roman" w:hAnsi="Arial Narrow" w:cs="Times New Roman"/>
          <w:spacing w:val="-1"/>
          <w:lang w:eastAsia="pl-PL"/>
        </w:rPr>
        <w:t>r</w:t>
      </w:r>
      <w:r>
        <w:rPr>
          <w:rFonts w:ascii="Arial Narrow" w:eastAsia="Times New Roman" w:hAnsi="Arial Narrow" w:cs="Times New Roman"/>
          <w:spacing w:val="1"/>
          <w:lang w:eastAsia="pl-PL"/>
        </w:rPr>
        <w:t>i</w:t>
      </w:r>
      <w:r>
        <w:rPr>
          <w:rFonts w:ascii="Arial Narrow" w:eastAsia="Times New Roman" w:hAnsi="Arial Narrow" w:cs="Times New Roman"/>
          <w:spacing w:val="2"/>
          <w:lang w:eastAsia="pl-PL"/>
        </w:rPr>
        <w:t>e</w:t>
      </w:r>
      <w:r>
        <w:rPr>
          <w:rFonts w:ascii="Arial Narrow" w:eastAsia="Times New Roman" w:hAnsi="Arial Narrow" w:cs="Times New Roman"/>
          <w:spacing w:val="-1"/>
          <w:lang w:eastAsia="pl-PL"/>
        </w:rPr>
        <w:t>r</w:t>
      </w:r>
      <w:r>
        <w:rPr>
          <w:rFonts w:ascii="Arial Narrow" w:eastAsia="Times New Roman" w:hAnsi="Arial Narrow" w:cs="Times New Roman"/>
          <w:lang w:eastAsia="pl-PL"/>
        </w:rPr>
        <w:t>sk</w:t>
      </w:r>
      <w:r>
        <w:rPr>
          <w:rFonts w:ascii="Arial Narrow" w:eastAsia="Times New Roman" w:hAnsi="Arial Narrow" w:cs="Times New Roman"/>
          <w:spacing w:val="1"/>
          <w:lang w:eastAsia="pl-PL"/>
        </w:rPr>
        <w:t>ą</w:t>
      </w:r>
      <w:r>
        <w:rPr>
          <w:rFonts w:ascii="Arial Narrow" w:eastAsia="Times New Roman" w:hAnsi="Arial Narrow" w:cs="Times New Roman"/>
          <w:lang w:eastAsia="pl-PL"/>
        </w:rPr>
        <w:t>.</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przypadku, gdy na gruncie postanowień Umowy do złożenia oświadczenia woli w postaci zgłoszenia, zawiadomienia czy poinformowania o zdarzeniach lub faktach związanych z realizacją Umowy nie jest wymagana forma pisemna, Strony dopuszczają przesłanie oświadczeń za pośrednictwem faksu oraz poczty e-mail.</w:t>
      </w:r>
    </w:p>
    <w:p w:rsidR="00776E7C" w:rsidRDefault="009B3B5F">
      <w:pPr>
        <w:widowControl w:val="0"/>
        <w:numPr>
          <w:ilvl w:val="0"/>
          <w:numId w:val="17"/>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 xml:space="preserve">Strony Umowy zobowiązują się do wzajemnego informowania o każdej zmianie adresu swojej siedziby oraz wszelkich danych teleadresowych (numer telefonu, faksu, adres poczty e-mail). Aktualne na dzień podpisania Umowy adresy Strony podały w komparycji Umowy. </w:t>
      </w:r>
    </w:p>
    <w:p w:rsidR="00776E7C" w:rsidRDefault="009B3B5F">
      <w:pPr>
        <w:widowControl w:val="0"/>
        <w:numPr>
          <w:ilvl w:val="0"/>
          <w:numId w:val="17"/>
        </w:numPr>
        <w:tabs>
          <w:tab w:val="left" w:pos="880"/>
          <w:tab w:val="left" w:pos="2160"/>
          <w:tab w:val="left" w:pos="2740"/>
          <w:tab w:val="left" w:pos="3180"/>
          <w:tab w:val="left" w:pos="4100"/>
          <w:tab w:val="left" w:pos="5520"/>
          <w:tab w:val="left" w:pos="6640"/>
          <w:tab w:val="left" w:pos="7560"/>
          <w:tab w:val="left" w:pos="8020"/>
        </w:tabs>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Niedopełnienie obowiązków określonych w ust. 6 spowoduje ten skutek, że pismo wysłane na adres drugiej Strony uznaje się za doręczone także wówczas, gdy zostanie zwrócone z powodu nieaktualnego adresu.</w:t>
      </w:r>
    </w:p>
    <w:p w:rsidR="00776E7C" w:rsidRDefault="00776E7C">
      <w:pPr>
        <w:widowControl w:val="0"/>
        <w:tabs>
          <w:tab w:val="left" w:pos="880"/>
          <w:tab w:val="left" w:pos="2160"/>
          <w:tab w:val="left" w:pos="2740"/>
          <w:tab w:val="left" w:pos="3180"/>
          <w:tab w:val="left" w:pos="4100"/>
          <w:tab w:val="left" w:pos="5520"/>
          <w:tab w:val="left" w:pos="6640"/>
          <w:tab w:val="left" w:pos="7560"/>
          <w:tab w:val="left" w:pos="8020"/>
        </w:tabs>
        <w:spacing w:after="0"/>
        <w:ind w:left="426" w:right="-94"/>
        <w:contextualSpacing/>
        <w:jc w:val="both"/>
        <w:rPr>
          <w:rFonts w:ascii="Arial Narrow" w:eastAsia="Times New Roman" w:hAnsi="Arial Narrow" w:cs="Times New Roman"/>
          <w:lang w:eastAsia="pl-PL"/>
        </w:rPr>
      </w:pP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Times New Roman"/>
          <w:b/>
          <w:lang w:eastAsia="pl-PL"/>
        </w:rPr>
        <w:t xml:space="preserve">§ </w:t>
      </w:r>
      <w:r>
        <w:rPr>
          <w:rFonts w:ascii="Arial Narrow" w:eastAsia="Times New Roman" w:hAnsi="Arial Narrow" w:cs="Arial"/>
          <w:b/>
          <w:lang w:eastAsia="pl-PL"/>
        </w:rPr>
        <w:t>17</w:t>
      </w:r>
    </w:p>
    <w:p w:rsidR="00776E7C" w:rsidRDefault="009B3B5F">
      <w:pPr>
        <w:widowControl w:val="0"/>
        <w:spacing w:after="0"/>
        <w:jc w:val="center"/>
        <w:rPr>
          <w:rFonts w:ascii="Arial Narrow" w:eastAsia="Times New Roman" w:hAnsi="Arial Narrow" w:cs="Arial"/>
          <w:b/>
          <w:lang w:eastAsia="pl-PL"/>
        </w:rPr>
      </w:pPr>
      <w:r>
        <w:rPr>
          <w:rFonts w:ascii="Arial Narrow" w:eastAsia="Times New Roman" w:hAnsi="Arial Narrow" w:cs="Arial"/>
          <w:b/>
          <w:lang w:eastAsia="pl-PL"/>
        </w:rPr>
        <w:t>Dane osobowe</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Wykonawca wdraża i stosuje adekwatne środki techniczne i organizacyjne, w celu zapewnienia stopnia bezpieczeństwa odpowiedniego do ryzyka naruszenia praw lub wolności osób fizycznych, których dane osobowe są przetwarzane na podstawie umowy, w tym zapewniające możliwość ciągłego zapewnienia poufności, integralności, dostępności i odporności systemów służących do przetwarzania danych osobowych oraz usług przetwarzania oraz zapewniające możliwość szybkiego przywrócenia dostępności danych osobowych i dostępu do nich w razie incydentu fizycznego lub technicznego.</w:t>
      </w:r>
    </w:p>
    <w:p w:rsidR="00776E7C" w:rsidRDefault="009B3B5F">
      <w:pPr>
        <w:pStyle w:val="Akapitzlist"/>
        <w:widowControl w:val="0"/>
        <w:numPr>
          <w:ilvl w:val="0"/>
          <w:numId w:val="22"/>
        </w:numPr>
        <w:spacing w:after="0"/>
        <w:jc w:val="both"/>
        <w:rPr>
          <w:rFonts w:ascii="Arial Narrow" w:eastAsia="Times New Roman" w:hAnsi="Arial Narrow" w:cs="Arial"/>
          <w:lang w:eastAsia="pl-PL"/>
        </w:rPr>
      </w:pPr>
      <w:r>
        <w:rPr>
          <w:rFonts w:ascii="Arial Narrow" w:eastAsia="Times New Roman" w:hAnsi="Arial Narrow" w:cs="Arial"/>
          <w:lang w:eastAsia="pl-PL"/>
        </w:rPr>
        <w:t>W przypadku gdy w trakcie realizacji Umowy konieczne będzie powierzenie Wykonawcy przez Zamawiającego przetwarzania danych osobowych, Strony zobowiązują się zawrzeć umowę o</w:t>
      </w:r>
      <w:r>
        <w:rPr>
          <w:rFonts w:ascii="Arial Narrow" w:eastAsia="Times New Roman" w:hAnsi="Arial Narrow" w:cs="Times New Roman"/>
          <w:lang w:eastAsia="pl-PL"/>
        </w:rPr>
        <w:t> </w:t>
      </w:r>
      <w:r>
        <w:rPr>
          <w:rFonts w:ascii="Arial Narrow" w:eastAsia="Times New Roman" w:hAnsi="Arial Narrow" w:cs="Arial"/>
          <w:lang w:eastAsia="pl-PL"/>
        </w:rPr>
        <w:t>powierzeniu przetwarzania danych osobowych, zgodnie z wymogami artykułu 28 RODO (rozporządzenie Parlamentu Europejskiego i Rady (UE) 2016/679 z dnia 27 kwietnia 2016 r. w</w:t>
      </w:r>
      <w:r>
        <w:rPr>
          <w:rFonts w:ascii="Arial Narrow" w:eastAsia="Times New Roman" w:hAnsi="Arial Narrow" w:cs="Times New Roman"/>
          <w:lang w:eastAsia="pl-PL"/>
        </w:rPr>
        <w:t> </w:t>
      </w:r>
      <w:r>
        <w:rPr>
          <w:rFonts w:ascii="Arial Narrow" w:eastAsia="Times New Roman" w:hAnsi="Arial Narrow" w:cs="Arial"/>
          <w:lang w:eastAsia="pl-PL"/>
        </w:rPr>
        <w:t>sprawie ochrony osób fizycznych w związku z przetwarzaniem danych osobowych i w sprawie swobodnego przepływu takich danych oraz uchylenia dyrektywy 95/46/WE - ogólne rozporządzenie o ochronie danych (Dz. Urz. UE L 119 z 04.05.2016, str. 1). Uchylanie się Wykonawcy od zawarcia tej umowy, uznaje się za przerwę w realizacji Umowy z winy Wykonawcy.</w:t>
      </w:r>
    </w:p>
    <w:p w:rsidR="00776E7C" w:rsidRDefault="00776E7C">
      <w:pPr>
        <w:pStyle w:val="Akapitzlist"/>
        <w:widowControl w:val="0"/>
        <w:spacing w:after="0"/>
        <w:ind w:left="360"/>
        <w:jc w:val="both"/>
        <w:rPr>
          <w:rFonts w:ascii="Arial Narrow" w:eastAsia="Times New Roman" w:hAnsi="Arial Narrow" w:cs="Arial"/>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18</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olubowne rozstrzyganie sporów</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 xml:space="preserve">Wszelkie spory mogące wynikać w związku z realizacją niniejszej Umowy będą rozstrzygane polubownie. </w:t>
      </w:r>
    </w:p>
    <w:p w:rsidR="00776E7C" w:rsidRDefault="009B3B5F">
      <w:pPr>
        <w:pStyle w:val="justify"/>
        <w:numPr>
          <w:ilvl w:val="0"/>
          <w:numId w:val="24"/>
        </w:numPr>
      </w:pPr>
      <w:r>
        <w:lastRenderedPageBreak/>
        <w:t>W przypadku zaistnienia pomiędzy stronami sporu wynikającego z umowy lub pozostającego  w związku z umową, Strony zobowiązują się do jego rozwiązania w drodze mediacji lub koncyliacji bądź innej polubownej metodzie rozwiązania sporu. Mediacja, koncyliacja lub inna polubowna metoda rozwiązywania sporów prowadzona będzie odpowiednio przez Mediatorów, Koncyliatorów Stałych Sądu Polubownego przy Prokuratorii Generalnej Rzeczypospolitej Polskiej zgodnie  z Regulaminem tego Sądu lub arbitrów wyznaczonych zgodnie z tym Regulaminem, wybranym mediatorem albo osobą prowadzącą inne polubowne rozwiązanie sporu.</w:t>
      </w:r>
    </w:p>
    <w:p w:rsidR="00776E7C" w:rsidRDefault="009B3B5F">
      <w:pPr>
        <w:pStyle w:val="Akapitzlist"/>
        <w:numPr>
          <w:ilvl w:val="0"/>
          <w:numId w:val="24"/>
        </w:numPr>
        <w:spacing w:after="0"/>
        <w:jc w:val="both"/>
        <w:rPr>
          <w:rFonts w:ascii="Arial Narrow" w:eastAsia="Times New Roman" w:hAnsi="Arial Narrow" w:cs="Times New Roman"/>
          <w:spacing w:val="-3"/>
          <w:lang w:eastAsia="pl-PL"/>
        </w:rPr>
      </w:pPr>
      <w:r>
        <w:rPr>
          <w:rFonts w:ascii="Arial Narrow" w:eastAsia="Times New Roman" w:hAnsi="Arial Narrow" w:cs="Times New Roman"/>
          <w:spacing w:val="-3"/>
          <w:lang w:eastAsia="pl-PL"/>
        </w:rPr>
        <w:t>W przypadku braku porozumienia Stron, właściwym do rozstrzygnięcia spraw spornych będzie sąd właściwy dla siedziby Zamawiającego.</w:t>
      </w:r>
    </w:p>
    <w:p w:rsidR="00776E7C" w:rsidRDefault="00776E7C">
      <w:pPr>
        <w:widowControl w:val="0"/>
        <w:spacing w:after="0"/>
        <w:ind w:left="284" w:right="-94" w:hanging="284"/>
        <w:jc w:val="center"/>
        <w:rPr>
          <w:rFonts w:ascii="Arial Narrow" w:eastAsia="Times New Roman" w:hAnsi="Arial Narrow" w:cs="Times New Roman"/>
          <w:b/>
          <w:spacing w:val="-3"/>
          <w:lang w:eastAsia="pl-PL"/>
        </w:rPr>
      </w:pPr>
    </w:p>
    <w:p w:rsidR="00776E7C" w:rsidRDefault="009B3B5F">
      <w:pPr>
        <w:widowControl w:val="0"/>
        <w:spacing w:after="0"/>
        <w:ind w:left="284" w:right="-94" w:hanging="284"/>
        <w:jc w:val="center"/>
        <w:rPr>
          <w:rFonts w:ascii="Arial Narrow" w:eastAsia="Times New Roman" w:hAnsi="Arial Narrow" w:cs="Arial"/>
          <w:lang w:eastAsia="pl-PL"/>
        </w:rPr>
      </w:pPr>
      <w:r>
        <w:rPr>
          <w:rFonts w:ascii="Arial Narrow" w:eastAsia="Times New Roman" w:hAnsi="Arial Narrow" w:cs="Times New Roman"/>
          <w:b/>
          <w:spacing w:val="-3"/>
          <w:lang w:eastAsia="pl-PL"/>
        </w:rPr>
        <w:t>§ 19</w:t>
      </w:r>
    </w:p>
    <w:p w:rsidR="00776E7C" w:rsidRDefault="009B3B5F">
      <w:pPr>
        <w:widowControl w:val="0"/>
        <w:spacing w:after="0"/>
        <w:ind w:left="284" w:right="-94" w:hanging="284"/>
        <w:jc w:val="center"/>
        <w:rPr>
          <w:rFonts w:ascii="Arial Narrow" w:eastAsia="Times New Roman" w:hAnsi="Arial Narrow" w:cs="Times New Roman"/>
          <w:b/>
          <w:bCs/>
          <w:lang w:eastAsia="pl-PL"/>
        </w:rPr>
      </w:pPr>
      <w:r>
        <w:rPr>
          <w:rFonts w:ascii="Arial Narrow" w:eastAsia="Times New Roman" w:hAnsi="Arial Narrow" w:cs="Times New Roman"/>
          <w:b/>
          <w:bCs/>
          <w:spacing w:val="-3"/>
          <w:lang w:eastAsia="pl-PL"/>
        </w:rPr>
        <w:t>P</w:t>
      </w:r>
      <w:r>
        <w:rPr>
          <w:rFonts w:ascii="Arial Narrow" w:eastAsia="Times New Roman" w:hAnsi="Arial Narrow" w:cs="Times New Roman"/>
          <w:b/>
          <w:bCs/>
          <w:spacing w:val="1"/>
          <w:lang w:eastAsia="pl-PL"/>
        </w:rPr>
        <w:t>ost</w:t>
      </w:r>
      <w:r>
        <w:rPr>
          <w:rFonts w:ascii="Arial Narrow" w:eastAsia="Times New Roman" w:hAnsi="Arial Narrow" w:cs="Times New Roman"/>
          <w:b/>
          <w:bCs/>
          <w:lang w:eastAsia="pl-PL"/>
        </w:rPr>
        <w:t>an</w:t>
      </w:r>
      <w:r>
        <w:rPr>
          <w:rFonts w:ascii="Arial Narrow" w:eastAsia="Times New Roman" w:hAnsi="Arial Narrow" w:cs="Times New Roman"/>
          <w:b/>
          <w:bCs/>
          <w:spacing w:val="1"/>
          <w:lang w:eastAsia="pl-PL"/>
        </w:rPr>
        <w:t>o</w:t>
      </w:r>
      <w:r>
        <w:rPr>
          <w:rFonts w:ascii="Arial Narrow" w:eastAsia="Times New Roman" w:hAnsi="Arial Narrow" w:cs="Times New Roman"/>
          <w:b/>
          <w:bCs/>
          <w:lang w:eastAsia="pl-PL"/>
        </w:rPr>
        <w:t>wi</w:t>
      </w:r>
      <w:r>
        <w:rPr>
          <w:rFonts w:ascii="Arial Narrow" w:eastAsia="Times New Roman" w:hAnsi="Arial Narrow" w:cs="Times New Roman"/>
          <w:b/>
          <w:bCs/>
          <w:spacing w:val="1"/>
          <w:lang w:eastAsia="pl-PL"/>
        </w:rPr>
        <w:t>e</w:t>
      </w:r>
      <w:r>
        <w:rPr>
          <w:rFonts w:ascii="Arial Narrow" w:eastAsia="Times New Roman" w:hAnsi="Arial Narrow" w:cs="Times New Roman"/>
          <w:b/>
          <w:bCs/>
          <w:lang w:eastAsia="pl-PL"/>
        </w:rPr>
        <w:t>nia</w:t>
      </w:r>
      <w:r>
        <w:rPr>
          <w:rFonts w:ascii="Arial Narrow" w:eastAsia="Times New Roman" w:hAnsi="Arial Narrow" w:cs="Times New Roman"/>
          <w:b/>
          <w:bCs/>
          <w:spacing w:val="-10"/>
          <w:lang w:eastAsia="pl-PL"/>
        </w:rPr>
        <w:t xml:space="preserve"> </w:t>
      </w:r>
      <w:r>
        <w:rPr>
          <w:rFonts w:ascii="Arial Narrow" w:eastAsia="Times New Roman" w:hAnsi="Arial Narrow" w:cs="Times New Roman"/>
          <w:b/>
          <w:bCs/>
          <w:spacing w:val="1"/>
          <w:lang w:eastAsia="pl-PL"/>
        </w:rPr>
        <w:t>ko</w:t>
      </w:r>
      <w:r>
        <w:rPr>
          <w:rFonts w:ascii="Arial Narrow" w:eastAsia="Times New Roman" w:hAnsi="Arial Narrow" w:cs="Times New Roman"/>
          <w:b/>
          <w:bCs/>
          <w:w w:val="99"/>
          <w:lang w:eastAsia="pl-PL"/>
        </w:rPr>
        <w:t>ńc</w:t>
      </w:r>
      <w:r>
        <w:rPr>
          <w:rFonts w:ascii="Arial Narrow" w:eastAsia="Times New Roman" w:hAnsi="Arial Narrow" w:cs="Times New Roman"/>
          <w:b/>
          <w:bCs/>
          <w:spacing w:val="1"/>
          <w:lang w:eastAsia="pl-PL"/>
        </w:rPr>
        <w:t>o</w:t>
      </w:r>
      <w:r>
        <w:rPr>
          <w:rFonts w:ascii="Arial Narrow" w:eastAsia="Times New Roman" w:hAnsi="Arial Narrow" w:cs="Times New Roman"/>
          <w:b/>
          <w:bCs/>
          <w:w w:val="99"/>
          <w:lang w:eastAsia="pl-PL"/>
        </w:rPr>
        <w:t>w</w:t>
      </w:r>
      <w:r>
        <w:rPr>
          <w:rFonts w:ascii="Arial Narrow" w:eastAsia="Times New Roman" w:hAnsi="Arial Narrow" w:cs="Times New Roman"/>
          <w:b/>
          <w:bCs/>
          <w:lang w:eastAsia="pl-PL"/>
        </w:rPr>
        <w:t>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spacing w:val="4"/>
          <w:lang w:eastAsia="pl-PL"/>
        </w:rPr>
        <w:t>W</w:t>
      </w:r>
      <w:r>
        <w:rPr>
          <w:rFonts w:ascii="Arial Narrow" w:eastAsia="Times New Roman" w:hAnsi="Arial Narrow" w:cs="Times New Roman"/>
          <w:spacing w:val="-7"/>
          <w:lang w:eastAsia="pl-PL"/>
        </w:rPr>
        <w:t>y</w:t>
      </w:r>
      <w:r>
        <w:rPr>
          <w:rFonts w:ascii="Arial Narrow" w:eastAsia="Times New Roman" w:hAnsi="Arial Narrow" w:cs="Times New Roman"/>
          <w:lang w:eastAsia="pl-PL"/>
        </w:rPr>
        <w:t>ko</w:t>
      </w:r>
      <w:r>
        <w:rPr>
          <w:rFonts w:ascii="Arial Narrow" w:eastAsia="Times New Roman" w:hAnsi="Arial Narrow" w:cs="Times New Roman"/>
          <w:spacing w:val="2"/>
          <w:lang w:eastAsia="pl-PL"/>
        </w:rPr>
        <w:t>n</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lang w:eastAsia="pl-PL"/>
        </w:rPr>
        <w:t>y</w:t>
      </w:r>
      <w:r>
        <w:rPr>
          <w:rFonts w:ascii="Arial Narrow" w:eastAsia="Times New Roman" w:hAnsi="Arial Narrow" w:cs="Times New Roman"/>
          <w:spacing w:val="9"/>
          <w:lang w:eastAsia="pl-PL"/>
        </w:rPr>
        <w:t xml:space="preserve"> </w:t>
      </w:r>
      <w:r>
        <w:rPr>
          <w:rFonts w:ascii="Arial Narrow" w:eastAsia="Times New Roman" w:hAnsi="Arial Narrow" w:cs="Times New Roman"/>
          <w:spacing w:val="2"/>
          <w:lang w:eastAsia="pl-PL"/>
        </w:rPr>
        <w:t>b</w:t>
      </w:r>
      <w:r>
        <w:rPr>
          <w:rFonts w:ascii="Arial Narrow" w:eastAsia="Times New Roman" w:hAnsi="Arial Narrow" w:cs="Times New Roman"/>
          <w:spacing w:val="-1"/>
          <w:lang w:eastAsia="pl-PL"/>
        </w:rPr>
        <w:t>e</w:t>
      </w:r>
      <w:r>
        <w:rPr>
          <w:rFonts w:ascii="Arial Narrow" w:eastAsia="Times New Roman" w:hAnsi="Arial Narrow" w:cs="Times New Roman"/>
          <w:lang w:eastAsia="pl-PL"/>
        </w:rPr>
        <w:t>z</w:t>
      </w:r>
      <w:r>
        <w:rPr>
          <w:rFonts w:ascii="Arial Narrow" w:eastAsia="Times New Roman" w:hAnsi="Arial Narrow" w:cs="Times New Roman"/>
          <w:spacing w:val="17"/>
          <w:lang w:eastAsia="pl-PL"/>
        </w:rPr>
        <w:t xml:space="preserve"> </w:t>
      </w:r>
      <w:r>
        <w:rPr>
          <w:rFonts w:ascii="Arial Narrow" w:eastAsia="Times New Roman" w:hAnsi="Arial Narrow" w:cs="Times New Roman"/>
          <w:spacing w:val="2"/>
          <w:lang w:eastAsia="pl-PL"/>
        </w:rPr>
        <w:t>z</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d</w:t>
      </w:r>
      <w:r>
        <w:rPr>
          <w:rFonts w:ascii="Arial Narrow" w:eastAsia="Times New Roman" w:hAnsi="Arial Narrow" w:cs="Times New Roman"/>
          <w:lang w:eastAsia="pl-PL"/>
        </w:rPr>
        <w:t>y</w:t>
      </w:r>
      <w:r>
        <w:rPr>
          <w:rFonts w:ascii="Arial Narrow" w:eastAsia="Times New Roman" w:hAnsi="Arial Narrow" w:cs="Times New Roman"/>
          <w:spacing w:val="13"/>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n</w:t>
      </w:r>
      <w:r>
        <w:rPr>
          <w:rFonts w:ascii="Arial Narrow" w:eastAsia="Times New Roman" w:hAnsi="Arial Narrow" w:cs="Times New Roman"/>
          <w:spacing w:val="1"/>
          <w:lang w:eastAsia="pl-PL"/>
        </w:rPr>
        <w:t>i</w:t>
      </w:r>
      <w:r>
        <w:rPr>
          <w:rFonts w:ascii="Arial Narrow" w:eastAsia="Times New Roman" w:hAnsi="Arial Narrow" w:cs="Times New Roman"/>
          <w:lang w:eastAsia="pl-PL"/>
        </w:rPr>
        <w:t>e</w:t>
      </w:r>
      <w:r>
        <w:rPr>
          <w:rFonts w:ascii="Arial Narrow" w:eastAsia="Times New Roman" w:hAnsi="Arial Narrow" w:cs="Times New Roman"/>
          <w:spacing w:val="15"/>
          <w:lang w:eastAsia="pl-PL"/>
        </w:rPr>
        <w:t xml:space="preserve"> </w:t>
      </w:r>
      <w:r>
        <w:rPr>
          <w:rFonts w:ascii="Arial Narrow" w:eastAsia="Times New Roman" w:hAnsi="Arial Narrow" w:cs="Times New Roman"/>
          <w:lang w:eastAsia="pl-PL"/>
        </w:rPr>
        <w:t>wo</w:t>
      </w:r>
      <w:r>
        <w:rPr>
          <w:rFonts w:ascii="Arial Narrow" w:eastAsia="Times New Roman" w:hAnsi="Arial Narrow" w:cs="Times New Roman"/>
          <w:spacing w:val="1"/>
          <w:lang w:eastAsia="pl-PL"/>
        </w:rPr>
        <w:t>l</w:t>
      </w:r>
      <w:r>
        <w:rPr>
          <w:rFonts w:ascii="Arial Narrow" w:eastAsia="Times New Roman" w:hAnsi="Arial Narrow" w:cs="Times New Roman"/>
          <w:spacing w:val="2"/>
          <w:lang w:eastAsia="pl-PL"/>
        </w:rPr>
        <w:t>n</w:t>
      </w:r>
      <w:r>
        <w:rPr>
          <w:rFonts w:ascii="Arial Narrow" w:eastAsia="Times New Roman" w:hAnsi="Arial Narrow" w:cs="Times New Roman"/>
          <w:lang w:eastAsia="pl-PL"/>
        </w:rPr>
        <w:t>o</w:t>
      </w:r>
      <w:r>
        <w:rPr>
          <w:rFonts w:ascii="Arial Narrow" w:eastAsia="Times New Roman" w:hAnsi="Arial Narrow" w:cs="Times New Roman"/>
          <w:spacing w:val="14"/>
          <w:lang w:eastAsia="pl-PL"/>
        </w:rPr>
        <w:t xml:space="preserve"> </w:t>
      </w:r>
      <w:r>
        <w:rPr>
          <w:rFonts w:ascii="Arial Narrow" w:eastAsia="Times New Roman" w:hAnsi="Arial Narrow" w:cs="Times New Roman"/>
          <w:lang w:eastAsia="pl-PL"/>
        </w:rPr>
        <w:t>dokon</w:t>
      </w:r>
      <w:r>
        <w:rPr>
          <w:rFonts w:ascii="Arial Narrow" w:eastAsia="Times New Roman" w:hAnsi="Arial Narrow" w:cs="Times New Roman"/>
          <w:spacing w:val="-1"/>
          <w:lang w:eastAsia="pl-PL"/>
        </w:rPr>
        <w:t>a</w:t>
      </w:r>
      <w:r>
        <w:rPr>
          <w:rFonts w:ascii="Arial Narrow" w:eastAsia="Times New Roman" w:hAnsi="Arial Narrow" w:cs="Times New Roman"/>
          <w:lang w:eastAsia="pl-PL"/>
        </w:rPr>
        <w:t>ć</w:t>
      </w:r>
      <w:r>
        <w:rPr>
          <w:rFonts w:ascii="Arial Narrow" w:eastAsia="Times New Roman" w:hAnsi="Arial Narrow" w:cs="Times New Roman"/>
          <w:spacing w:val="11"/>
          <w:lang w:eastAsia="pl-PL"/>
        </w:rPr>
        <w:t xml:space="preserve"> </w:t>
      </w:r>
      <w:r>
        <w:rPr>
          <w:rFonts w:ascii="Arial Narrow" w:eastAsia="Times New Roman" w:hAnsi="Arial Narrow" w:cs="Times New Roman"/>
          <w:spacing w:val="-1"/>
          <w:lang w:eastAsia="pl-PL"/>
        </w:rPr>
        <w:t>ce</w:t>
      </w:r>
      <w:r>
        <w:rPr>
          <w:rFonts w:ascii="Arial Narrow" w:eastAsia="Times New Roman" w:hAnsi="Arial Narrow" w:cs="Times New Roman"/>
          <w:lang w:eastAsia="pl-PL"/>
        </w:rPr>
        <w:t>s</w:t>
      </w:r>
      <w:r>
        <w:rPr>
          <w:rFonts w:ascii="Arial Narrow" w:eastAsia="Times New Roman" w:hAnsi="Arial Narrow" w:cs="Times New Roman"/>
          <w:spacing w:val="1"/>
          <w:lang w:eastAsia="pl-PL"/>
        </w:rPr>
        <w:t>j</w:t>
      </w:r>
      <w:r>
        <w:rPr>
          <w:rFonts w:ascii="Arial Narrow" w:eastAsia="Times New Roman" w:hAnsi="Arial Narrow" w:cs="Times New Roman"/>
          <w:lang w:eastAsia="pl-PL"/>
        </w:rPr>
        <w:t>i</w:t>
      </w:r>
      <w:r>
        <w:rPr>
          <w:rFonts w:ascii="Arial Narrow" w:eastAsia="Times New Roman" w:hAnsi="Arial Narrow" w:cs="Times New Roman"/>
          <w:spacing w:val="16"/>
          <w:lang w:eastAsia="pl-PL"/>
        </w:rPr>
        <w:t xml:space="preserve"> </w:t>
      </w:r>
      <w:r>
        <w:rPr>
          <w:rFonts w:ascii="Arial Narrow" w:eastAsia="Times New Roman" w:hAnsi="Arial Narrow" w:cs="Times New Roman"/>
          <w:lang w:eastAsia="pl-PL"/>
        </w:rPr>
        <w:t>p</w:t>
      </w:r>
      <w:r>
        <w:rPr>
          <w:rFonts w:ascii="Arial Narrow" w:eastAsia="Times New Roman" w:hAnsi="Arial Narrow" w:cs="Times New Roman"/>
          <w:spacing w:val="-1"/>
          <w:lang w:eastAsia="pl-PL"/>
        </w:rPr>
        <w:t>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lang w:eastAsia="pl-PL"/>
        </w:rPr>
        <w:t>s</w:t>
      </w:r>
      <w:r>
        <w:rPr>
          <w:rFonts w:ascii="Arial Narrow" w:eastAsia="Times New Roman" w:hAnsi="Arial Narrow" w:cs="Times New Roman"/>
          <w:spacing w:val="1"/>
          <w:lang w:eastAsia="pl-PL"/>
        </w:rPr>
        <w:t>ł</w:t>
      </w:r>
      <w:r>
        <w:rPr>
          <w:rFonts w:ascii="Arial Narrow" w:eastAsia="Times New Roman" w:hAnsi="Arial Narrow" w:cs="Times New Roman"/>
          <w:spacing w:val="2"/>
          <w:lang w:eastAsia="pl-PL"/>
        </w:rPr>
        <w:t>u</w:t>
      </w:r>
      <w:r>
        <w:rPr>
          <w:rFonts w:ascii="Arial Narrow" w:eastAsia="Times New Roman" w:hAnsi="Arial Narrow" w:cs="Times New Roman"/>
          <w:lang w:eastAsia="pl-PL"/>
        </w:rPr>
        <w:t>gu</w:t>
      </w:r>
      <w:r>
        <w:rPr>
          <w:rFonts w:ascii="Arial Narrow" w:eastAsia="Times New Roman" w:hAnsi="Arial Narrow" w:cs="Times New Roman"/>
          <w:spacing w:val="1"/>
          <w:lang w:eastAsia="pl-PL"/>
        </w:rPr>
        <w:t>j</w:t>
      </w:r>
      <w:r>
        <w:rPr>
          <w:rFonts w:ascii="Arial Narrow" w:eastAsia="Times New Roman" w:hAnsi="Arial Narrow" w:cs="Times New Roman"/>
          <w:spacing w:val="-1"/>
          <w:lang w:eastAsia="pl-PL"/>
        </w:rPr>
        <w:t>ą</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12"/>
          <w:lang w:eastAsia="pl-PL"/>
        </w:rPr>
        <w:t xml:space="preserve"> </w:t>
      </w:r>
      <w:r>
        <w:rPr>
          <w:rFonts w:ascii="Arial Narrow" w:eastAsia="Times New Roman" w:hAnsi="Arial Narrow" w:cs="Times New Roman"/>
          <w:spacing w:val="1"/>
          <w:lang w:eastAsia="pl-PL"/>
        </w:rPr>
        <w:t>m</w:t>
      </w:r>
      <w:r>
        <w:rPr>
          <w:rFonts w:ascii="Arial Narrow" w:eastAsia="Times New Roman" w:hAnsi="Arial Narrow" w:cs="Times New Roman"/>
          <w:lang w:eastAsia="pl-PL"/>
        </w:rPr>
        <w:t>u wob</w:t>
      </w:r>
      <w:r>
        <w:rPr>
          <w:rFonts w:ascii="Arial Narrow" w:eastAsia="Times New Roman" w:hAnsi="Arial Narrow" w:cs="Times New Roman"/>
          <w:spacing w:val="-1"/>
          <w:lang w:eastAsia="pl-PL"/>
        </w:rPr>
        <w:t>e</w:t>
      </w:r>
      <w:r>
        <w:rPr>
          <w:rFonts w:ascii="Arial Narrow" w:eastAsia="Times New Roman" w:hAnsi="Arial Narrow" w:cs="Times New Roman"/>
          <w:lang w:eastAsia="pl-PL"/>
        </w:rPr>
        <w:t>c</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j</w:t>
      </w:r>
      <w:r>
        <w:rPr>
          <w:rFonts w:ascii="Arial Narrow" w:eastAsia="Times New Roman" w:hAnsi="Arial Narrow" w:cs="Times New Roman"/>
          <w:spacing w:val="2"/>
          <w:lang w:eastAsia="pl-PL"/>
        </w:rPr>
        <w:t>ą</w:t>
      </w:r>
      <w:r>
        <w:rPr>
          <w:rFonts w:ascii="Arial Narrow" w:eastAsia="Times New Roman" w:hAnsi="Arial Narrow" w:cs="Times New Roman"/>
          <w:spacing w:val="-1"/>
          <w:lang w:eastAsia="pl-PL"/>
        </w:rPr>
        <w:t>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er</w:t>
      </w:r>
      <w:r>
        <w:rPr>
          <w:rFonts w:ascii="Arial Narrow" w:eastAsia="Times New Roman" w:hAnsi="Arial Narrow" w:cs="Times New Roman"/>
          <w:spacing w:val="4"/>
          <w:lang w:eastAsia="pl-PL"/>
        </w:rPr>
        <w:t>z</w:t>
      </w:r>
      <w:r>
        <w:rPr>
          <w:rFonts w:ascii="Arial Narrow" w:eastAsia="Times New Roman" w:hAnsi="Arial Narrow" w:cs="Times New Roman"/>
          <w:spacing w:val="-5"/>
          <w:lang w:eastAsia="pl-PL"/>
        </w:rPr>
        <w:t>y</w:t>
      </w:r>
      <w:r>
        <w:rPr>
          <w:rFonts w:ascii="Arial Narrow" w:eastAsia="Times New Roman" w:hAnsi="Arial Narrow" w:cs="Times New Roman"/>
          <w:spacing w:val="1"/>
          <w:lang w:eastAsia="pl-PL"/>
        </w:rPr>
        <w:t>t</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l</w:t>
      </w:r>
      <w:r>
        <w:rPr>
          <w:rFonts w:ascii="Arial Narrow" w:eastAsia="Times New Roman" w:hAnsi="Arial Narrow" w:cs="Times New Roman"/>
          <w:lang w:eastAsia="pl-PL"/>
        </w:rPr>
        <w:t>noś</w:t>
      </w:r>
      <w:r>
        <w:rPr>
          <w:rFonts w:ascii="Arial Narrow" w:eastAsia="Times New Roman" w:hAnsi="Arial Narrow" w:cs="Times New Roman"/>
          <w:spacing w:val="-1"/>
          <w:lang w:eastAsia="pl-PL"/>
        </w:rPr>
        <w:t>c</w:t>
      </w:r>
      <w:r>
        <w:rPr>
          <w:rFonts w:ascii="Arial Narrow" w:eastAsia="Times New Roman" w:hAnsi="Arial Narrow" w:cs="Times New Roman"/>
          <w:spacing w:val="1"/>
          <w:lang w:eastAsia="pl-PL"/>
        </w:rPr>
        <w:t>i</w:t>
      </w:r>
      <w:r>
        <w:rPr>
          <w:rFonts w:ascii="Arial Narrow" w:eastAsia="Times New Roman" w:hAnsi="Arial Narrow" w:cs="Times New Roman"/>
          <w:lang w:eastAsia="pl-PL"/>
        </w:rPr>
        <w:t>.</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Wszelkie zmiany Umowy wymagają formy pisemnej pod rygorem nieważności.</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Jeżeli postanowienia niniejszej Umowy są lub staną się nieważne, lub Umowa zawierać będzie lukę, nie narusza to ważności pozostałych postanowień Umowy. Zamiast nieważnych postanowień lub jako wypełnienie luki obowiązywać będzie odpowiednia regulacja, która, jeżeli tylko będzie to prawnie dopuszczalne, w sposób możliwie bliski odpowiadać będzie temu, co strony ustaliły, lub temu, co by ustaliły, gdyby zawarły takie postanowienie.</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W zakresie nieuregulowanym w niniejszej Umowie zastosowanie znajdują przepisy ustawy Prawo zamówień publicznych oraz Kodeksu cywilnego.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Sądem właściwym do rozstrzygania sporów wynikłych na tle stosowania Umowy jest sąd powszechny właściwy dla siedziby Zamawiającego.</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Załączniki do Umowy stanowią jej integralną część.</w:t>
      </w:r>
    </w:p>
    <w:p w:rsidR="00776E7C" w:rsidRDefault="009B3B5F">
      <w:pPr>
        <w:widowControl w:val="0"/>
        <w:numPr>
          <w:ilvl w:val="0"/>
          <w:numId w:val="12"/>
        </w:numPr>
        <w:spacing w:after="0"/>
        <w:ind w:left="360" w:right="-94"/>
        <w:contextualSpacing/>
        <w:jc w:val="both"/>
        <w:rPr>
          <w:rFonts w:ascii="Arial Narrow" w:eastAsia="Times New Roman" w:hAnsi="Arial Narrow" w:cs="Times New Roman"/>
          <w:lang w:eastAsia="pl-PL"/>
        </w:rPr>
      </w:pPr>
      <w:r>
        <w:rPr>
          <w:rFonts w:ascii="Arial Narrow" w:eastAsia="Times New Roman" w:hAnsi="Arial Narrow" w:cs="Times New Roman"/>
          <w:lang w:eastAsia="pl-PL"/>
        </w:rPr>
        <w:t>Umowa została sporządzona w trzech jednobrzmiących</w:t>
      </w:r>
      <w:r>
        <w:rPr>
          <w:rFonts w:ascii="Arial Narrow" w:eastAsia="Times New Roman" w:hAnsi="Arial Narrow" w:cs="Times New Roman"/>
          <w:spacing w:val="-3"/>
          <w:lang w:eastAsia="pl-PL"/>
        </w:rPr>
        <w:t xml:space="preserve"> </w:t>
      </w:r>
      <w:r>
        <w:rPr>
          <w:rFonts w:ascii="Arial Narrow" w:eastAsia="Times New Roman" w:hAnsi="Arial Narrow" w:cs="Times New Roman"/>
          <w:spacing w:val="-1"/>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spacing w:val="2"/>
          <w:lang w:eastAsia="pl-PL"/>
        </w:rPr>
        <w:t>z</w:t>
      </w:r>
      <w:r>
        <w:rPr>
          <w:rFonts w:ascii="Arial Narrow" w:eastAsia="Times New Roman" w:hAnsi="Arial Narrow" w:cs="Times New Roman"/>
          <w:spacing w:val="-1"/>
          <w:lang w:eastAsia="pl-PL"/>
        </w:rPr>
        <w:t>e</w:t>
      </w:r>
      <w:r>
        <w:rPr>
          <w:rFonts w:ascii="Arial Narrow" w:eastAsia="Times New Roman" w:hAnsi="Arial Narrow" w:cs="Times New Roman"/>
          <w:spacing w:val="1"/>
          <w:lang w:eastAsia="pl-PL"/>
        </w:rPr>
        <w:t>m</w:t>
      </w:r>
      <w:r>
        <w:rPr>
          <w:rFonts w:ascii="Arial Narrow" w:eastAsia="Times New Roman" w:hAnsi="Arial Narrow" w:cs="Times New Roman"/>
          <w:lang w:eastAsia="pl-PL"/>
        </w:rPr>
        <w:t>p</w:t>
      </w:r>
      <w:r>
        <w:rPr>
          <w:rFonts w:ascii="Arial Narrow" w:eastAsia="Times New Roman" w:hAnsi="Arial Narrow" w:cs="Times New Roman"/>
          <w:spacing w:val="1"/>
          <w:lang w:eastAsia="pl-PL"/>
        </w:rPr>
        <w:t>l</w:t>
      </w:r>
      <w:r>
        <w:rPr>
          <w:rFonts w:ascii="Arial Narrow" w:eastAsia="Times New Roman" w:hAnsi="Arial Narrow" w:cs="Times New Roman"/>
          <w:spacing w:val="-1"/>
          <w:lang w:eastAsia="pl-PL"/>
        </w:rPr>
        <w:t>ar</w:t>
      </w:r>
      <w:r>
        <w:rPr>
          <w:rFonts w:ascii="Arial Narrow" w:eastAsia="Times New Roman" w:hAnsi="Arial Narrow" w:cs="Times New Roman"/>
          <w:spacing w:val="2"/>
          <w:lang w:eastAsia="pl-PL"/>
        </w:rPr>
        <w:t>za</w:t>
      </w:r>
      <w:r>
        <w:rPr>
          <w:rFonts w:ascii="Arial Narrow" w:eastAsia="Times New Roman" w:hAnsi="Arial Narrow" w:cs="Times New Roman"/>
          <w:spacing w:val="-1"/>
          <w:lang w:eastAsia="pl-PL"/>
        </w:rPr>
        <w:t>c</w:t>
      </w:r>
      <w:r>
        <w:rPr>
          <w:rFonts w:ascii="Arial Narrow" w:eastAsia="Times New Roman" w:hAnsi="Arial Narrow" w:cs="Times New Roman"/>
          <w:lang w:eastAsia="pl-PL"/>
        </w:rPr>
        <w:t>h,</w:t>
      </w:r>
      <w:r>
        <w:rPr>
          <w:rFonts w:ascii="Arial Narrow" w:eastAsia="Times New Roman" w:hAnsi="Arial Narrow" w:cs="Times New Roman"/>
          <w:spacing w:val="-4"/>
          <w:lang w:eastAsia="pl-PL"/>
        </w:rPr>
        <w:t xml:space="preserve"> dwa </w:t>
      </w:r>
      <w:r>
        <w:rPr>
          <w:rFonts w:ascii="Arial Narrow" w:eastAsia="Times New Roman" w:hAnsi="Arial Narrow" w:cs="Times New Roman"/>
          <w:lang w:eastAsia="pl-PL"/>
        </w:rPr>
        <w:t>d</w:t>
      </w:r>
      <w:r>
        <w:rPr>
          <w:rFonts w:ascii="Arial Narrow" w:eastAsia="Times New Roman" w:hAnsi="Arial Narrow" w:cs="Times New Roman"/>
          <w:spacing w:val="3"/>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xml:space="preserve"> </w:t>
      </w:r>
      <w:r>
        <w:rPr>
          <w:rFonts w:ascii="Arial Narrow" w:eastAsia="Times New Roman" w:hAnsi="Arial Narrow" w:cs="Times New Roman"/>
          <w:lang w:eastAsia="pl-PL"/>
        </w:rPr>
        <w:t>Z</w:t>
      </w:r>
      <w:r>
        <w:rPr>
          <w:rFonts w:ascii="Arial Narrow" w:eastAsia="Times New Roman" w:hAnsi="Arial Narrow" w:cs="Times New Roman"/>
          <w:spacing w:val="-1"/>
          <w:lang w:eastAsia="pl-PL"/>
        </w:rPr>
        <w:t>a</w:t>
      </w:r>
      <w:r>
        <w:rPr>
          <w:rFonts w:ascii="Arial Narrow" w:eastAsia="Times New Roman" w:hAnsi="Arial Narrow" w:cs="Times New Roman"/>
          <w:spacing w:val="1"/>
          <w:lang w:eastAsia="pl-PL"/>
        </w:rPr>
        <w:t>m</w:t>
      </w:r>
      <w:r>
        <w:rPr>
          <w:rFonts w:ascii="Arial Narrow" w:eastAsia="Times New Roman" w:hAnsi="Arial Narrow" w:cs="Times New Roman"/>
          <w:spacing w:val="-1"/>
          <w:lang w:eastAsia="pl-PL"/>
        </w:rPr>
        <w:t>a</w:t>
      </w:r>
      <w:r>
        <w:rPr>
          <w:rFonts w:ascii="Arial Narrow" w:eastAsia="Times New Roman" w:hAnsi="Arial Narrow" w:cs="Times New Roman"/>
          <w:lang w:eastAsia="pl-PL"/>
        </w:rPr>
        <w:t>w</w:t>
      </w:r>
      <w:r>
        <w:rPr>
          <w:rFonts w:ascii="Arial Narrow" w:eastAsia="Times New Roman" w:hAnsi="Arial Narrow" w:cs="Times New Roman"/>
          <w:spacing w:val="1"/>
          <w:lang w:eastAsia="pl-PL"/>
        </w:rPr>
        <w:t>i</w:t>
      </w:r>
      <w:r>
        <w:rPr>
          <w:rFonts w:ascii="Arial Narrow" w:eastAsia="Times New Roman" w:hAnsi="Arial Narrow" w:cs="Times New Roman"/>
          <w:spacing w:val="-1"/>
          <w:lang w:eastAsia="pl-PL"/>
        </w:rPr>
        <w:t>a</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ąc</w:t>
      </w:r>
      <w:r>
        <w:rPr>
          <w:rFonts w:ascii="Arial Narrow" w:eastAsia="Times New Roman" w:hAnsi="Arial Narrow" w:cs="Times New Roman"/>
          <w:spacing w:val="2"/>
          <w:lang w:eastAsia="pl-PL"/>
        </w:rPr>
        <w:t>e</w:t>
      </w:r>
      <w:r>
        <w:rPr>
          <w:rFonts w:ascii="Arial Narrow" w:eastAsia="Times New Roman" w:hAnsi="Arial Narrow" w:cs="Times New Roman"/>
          <w:spacing w:val="-2"/>
          <w:lang w:eastAsia="pl-PL"/>
        </w:rPr>
        <w:t>g</w:t>
      </w:r>
      <w:r>
        <w:rPr>
          <w:rFonts w:ascii="Arial Narrow" w:eastAsia="Times New Roman" w:hAnsi="Arial Narrow" w:cs="Times New Roman"/>
          <w:lang w:eastAsia="pl-PL"/>
        </w:rPr>
        <w:t>o oraz</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3"/>
          <w:lang w:eastAsia="pl-PL"/>
        </w:rPr>
        <w:t>j</w:t>
      </w:r>
      <w:r>
        <w:rPr>
          <w:rFonts w:ascii="Arial Narrow" w:eastAsia="Times New Roman" w:hAnsi="Arial Narrow" w:cs="Times New Roman"/>
          <w:spacing w:val="-1"/>
          <w:lang w:eastAsia="pl-PL"/>
        </w:rPr>
        <w:t>e</w:t>
      </w:r>
      <w:r>
        <w:rPr>
          <w:rFonts w:ascii="Arial Narrow" w:eastAsia="Times New Roman" w:hAnsi="Arial Narrow" w:cs="Times New Roman"/>
          <w:lang w:eastAsia="pl-PL"/>
        </w:rPr>
        <w:t>d</w:t>
      </w:r>
      <w:r>
        <w:rPr>
          <w:rFonts w:ascii="Arial Narrow" w:eastAsia="Times New Roman" w:hAnsi="Arial Narrow" w:cs="Times New Roman"/>
          <w:spacing w:val="-1"/>
          <w:lang w:eastAsia="pl-PL"/>
        </w:rPr>
        <w:t>e</w:t>
      </w:r>
      <w:r>
        <w:rPr>
          <w:rFonts w:ascii="Arial Narrow" w:eastAsia="Times New Roman" w:hAnsi="Arial Narrow" w:cs="Times New Roman"/>
          <w:lang w:eastAsia="pl-PL"/>
        </w:rPr>
        <w:t>n</w:t>
      </w:r>
      <w:r>
        <w:rPr>
          <w:rFonts w:ascii="Arial Narrow" w:eastAsia="Times New Roman" w:hAnsi="Arial Narrow" w:cs="Times New Roman"/>
          <w:spacing w:val="-2"/>
          <w:lang w:eastAsia="pl-PL"/>
        </w:rPr>
        <w:t xml:space="preserve"> </w:t>
      </w:r>
      <w:r>
        <w:rPr>
          <w:rFonts w:ascii="Arial Narrow" w:eastAsia="Times New Roman" w:hAnsi="Arial Narrow" w:cs="Times New Roman"/>
          <w:spacing w:val="2"/>
          <w:lang w:eastAsia="pl-PL"/>
        </w:rPr>
        <w:t>d</w:t>
      </w:r>
      <w:r>
        <w:rPr>
          <w:rFonts w:ascii="Arial Narrow" w:eastAsia="Times New Roman" w:hAnsi="Arial Narrow" w:cs="Times New Roman"/>
          <w:spacing w:val="1"/>
          <w:lang w:eastAsia="pl-PL"/>
        </w:rPr>
        <w:t>l</w:t>
      </w:r>
      <w:r>
        <w:rPr>
          <w:rFonts w:ascii="Arial Narrow" w:eastAsia="Times New Roman" w:hAnsi="Arial Narrow" w:cs="Times New Roman"/>
          <w:lang w:eastAsia="pl-PL"/>
        </w:rPr>
        <w:t>a</w:t>
      </w:r>
      <w:r>
        <w:rPr>
          <w:rFonts w:ascii="Arial Narrow" w:eastAsia="Times New Roman" w:hAnsi="Arial Narrow" w:cs="Times New Roman"/>
          <w:spacing w:val="-2"/>
          <w:lang w:eastAsia="pl-PL"/>
        </w:rPr>
        <w:t> </w:t>
      </w:r>
      <w:r>
        <w:rPr>
          <w:rFonts w:ascii="Arial Narrow" w:eastAsia="Times New Roman" w:hAnsi="Arial Narrow" w:cs="Times New Roman"/>
          <w:spacing w:val="4"/>
          <w:lang w:eastAsia="pl-PL"/>
        </w:rPr>
        <w:t>W</w:t>
      </w:r>
      <w:r>
        <w:rPr>
          <w:rFonts w:ascii="Arial Narrow" w:eastAsia="Times New Roman" w:hAnsi="Arial Narrow" w:cs="Times New Roman"/>
          <w:spacing w:val="-5"/>
          <w:lang w:eastAsia="pl-PL"/>
        </w:rPr>
        <w:t>y</w:t>
      </w:r>
      <w:r>
        <w:rPr>
          <w:rFonts w:ascii="Arial Narrow" w:eastAsia="Times New Roman" w:hAnsi="Arial Narrow" w:cs="Times New Roman"/>
          <w:lang w:eastAsia="pl-PL"/>
        </w:rPr>
        <w:t>kon</w:t>
      </w:r>
      <w:r>
        <w:rPr>
          <w:rFonts w:ascii="Arial Narrow" w:eastAsia="Times New Roman" w:hAnsi="Arial Narrow" w:cs="Times New Roman"/>
          <w:spacing w:val="-1"/>
          <w:lang w:eastAsia="pl-PL"/>
        </w:rPr>
        <w:t>a</w:t>
      </w:r>
      <w:r>
        <w:rPr>
          <w:rFonts w:ascii="Arial Narrow" w:eastAsia="Times New Roman" w:hAnsi="Arial Narrow" w:cs="Times New Roman"/>
          <w:spacing w:val="2"/>
          <w:lang w:eastAsia="pl-PL"/>
        </w:rPr>
        <w:t>w</w:t>
      </w:r>
      <w:r>
        <w:rPr>
          <w:rFonts w:ascii="Arial Narrow" w:eastAsia="Times New Roman" w:hAnsi="Arial Narrow" w:cs="Times New Roman"/>
          <w:spacing w:val="4"/>
          <w:lang w:eastAsia="pl-PL"/>
        </w:rPr>
        <w:t>c</w:t>
      </w:r>
      <w:r>
        <w:rPr>
          <w:rFonts w:ascii="Arial Narrow" w:eastAsia="Times New Roman" w:hAnsi="Arial Narrow" w:cs="Times New Roman"/>
          <w:spacing w:val="-5"/>
          <w:lang w:eastAsia="pl-PL"/>
        </w:rPr>
        <w:t>y</w:t>
      </w:r>
      <w:r>
        <w:rPr>
          <w:rFonts w:ascii="Arial Narrow" w:eastAsia="Times New Roman" w:hAnsi="Arial Narrow" w:cs="Times New Roman"/>
          <w:lang w:eastAsia="pl-PL"/>
        </w:rPr>
        <w:t>.</w:t>
      </w: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776E7C">
      <w:pPr>
        <w:widowControl w:val="0"/>
        <w:tabs>
          <w:tab w:val="left" w:pos="7080"/>
        </w:tabs>
        <w:spacing w:after="0"/>
        <w:rPr>
          <w:rFonts w:ascii="Arial Narrow" w:eastAsia="Times New Roman" w:hAnsi="Arial Narrow" w:cs="Times New Roman"/>
          <w:bCs/>
          <w:lang w:eastAsia="pl-PL"/>
        </w:rPr>
      </w:pPr>
    </w:p>
    <w:p w:rsidR="00776E7C" w:rsidRDefault="009B3B5F">
      <w:pPr>
        <w:widowControl w:val="0"/>
        <w:tabs>
          <w:tab w:val="left" w:pos="7080"/>
        </w:tabs>
        <w:ind w:left="476"/>
        <w:rPr>
          <w:rFonts w:ascii="Arial Narrow" w:hAnsi="Arial Narrow"/>
          <w:b/>
          <w:bCs/>
        </w:rPr>
      </w:pPr>
      <w:r>
        <w:rPr>
          <w:rFonts w:ascii="Arial Narrow" w:hAnsi="Arial Narrow"/>
          <w:b/>
          <w:bCs/>
          <w:spacing w:val="-2"/>
          <w:position w:val="-1"/>
        </w:rPr>
        <w:t>Z</w:t>
      </w:r>
      <w:r>
        <w:rPr>
          <w:rFonts w:ascii="Arial Narrow" w:hAnsi="Arial Narrow"/>
          <w:b/>
          <w:bCs/>
          <w:position w:val="-1"/>
        </w:rPr>
        <w:t>A</w:t>
      </w:r>
      <w:r>
        <w:rPr>
          <w:rFonts w:ascii="Arial Narrow" w:hAnsi="Arial Narrow"/>
          <w:b/>
          <w:bCs/>
          <w:spacing w:val="2"/>
          <w:position w:val="-1"/>
        </w:rPr>
        <w:t>M</w:t>
      </w:r>
      <w:r>
        <w:rPr>
          <w:rFonts w:ascii="Arial Narrow" w:hAnsi="Arial Narrow"/>
          <w:b/>
          <w:bCs/>
          <w:position w:val="-1"/>
        </w:rPr>
        <w:t>AWIAJĄCY</w:t>
      </w:r>
      <w:r>
        <w:rPr>
          <w:rFonts w:ascii="Arial Narrow" w:hAnsi="Arial Narrow"/>
          <w:b/>
          <w:bCs/>
          <w:position w:val="-1"/>
        </w:rPr>
        <w:tab/>
        <w:t>WY</w:t>
      </w:r>
      <w:r>
        <w:rPr>
          <w:rFonts w:ascii="Arial Narrow" w:hAnsi="Arial Narrow"/>
          <w:b/>
          <w:bCs/>
          <w:spacing w:val="-2"/>
          <w:position w:val="-1"/>
        </w:rPr>
        <w:t>K</w:t>
      </w:r>
      <w:r>
        <w:rPr>
          <w:rFonts w:ascii="Arial Narrow" w:hAnsi="Arial Narrow"/>
          <w:b/>
          <w:bCs/>
          <w:spacing w:val="1"/>
          <w:position w:val="-1"/>
        </w:rPr>
        <w:t>O</w:t>
      </w:r>
      <w:r>
        <w:rPr>
          <w:rFonts w:ascii="Arial Narrow" w:hAnsi="Arial Narrow"/>
          <w:b/>
          <w:bCs/>
          <w:position w:val="-1"/>
        </w:rPr>
        <w:t>NA</w:t>
      </w:r>
      <w:r>
        <w:rPr>
          <w:rFonts w:ascii="Arial Narrow" w:hAnsi="Arial Narrow"/>
          <w:b/>
          <w:bCs/>
          <w:spacing w:val="3"/>
          <w:position w:val="-1"/>
        </w:rPr>
        <w:t>W</w:t>
      </w:r>
      <w:r>
        <w:rPr>
          <w:rFonts w:ascii="Arial Narrow" w:hAnsi="Arial Narrow"/>
          <w:b/>
          <w:bCs/>
          <w:position w:val="-1"/>
        </w:rPr>
        <w:t>CA</w:t>
      </w:r>
    </w:p>
    <w:p w:rsidR="00B21A5B" w:rsidRDefault="00B21A5B">
      <w:pPr>
        <w:widowControl w:val="0"/>
        <w:tabs>
          <w:tab w:val="left" w:pos="7080"/>
        </w:tabs>
        <w:ind w:left="476"/>
        <w:rPr>
          <w:rFonts w:ascii="Arial Narrow" w:hAnsi="Arial Narrow"/>
          <w:b/>
          <w:bCs/>
          <w:position w:val="-1"/>
        </w:rPr>
      </w:pPr>
    </w:p>
    <w:p w:rsidR="00B21A5B" w:rsidRDefault="00B21A5B">
      <w:pPr>
        <w:widowControl w:val="0"/>
        <w:tabs>
          <w:tab w:val="left" w:pos="7080"/>
        </w:tabs>
        <w:ind w:left="476"/>
        <w:rPr>
          <w:rFonts w:ascii="Arial Narrow" w:hAnsi="Arial Narrow"/>
          <w:b/>
          <w:bCs/>
          <w:position w:val="-1"/>
        </w:rPr>
      </w:pPr>
    </w:p>
    <w:p w:rsidR="00776E7C" w:rsidRDefault="009B3B5F">
      <w:pPr>
        <w:widowControl w:val="0"/>
        <w:tabs>
          <w:tab w:val="left" w:pos="7080"/>
        </w:tabs>
        <w:ind w:left="476"/>
        <w:rPr>
          <w:rFonts w:ascii="Arial Narrow" w:hAnsi="Arial Narrow"/>
          <w:b/>
          <w:bCs/>
        </w:rPr>
      </w:pPr>
      <w:r>
        <w:rPr>
          <w:rFonts w:ascii="Arial Narrow" w:hAnsi="Arial Narrow"/>
          <w:b/>
          <w:bCs/>
          <w:position w:val="-1"/>
        </w:rPr>
        <w:t>_____________</w:t>
      </w:r>
      <w:r>
        <w:rPr>
          <w:rFonts w:ascii="Arial Narrow" w:hAnsi="Arial Narrow"/>
          <w:b/>
          <w:bCs/>
          <w:position w:val="-1"/>
        </w:rPr>
        <w:tab/>
        <w:t>______________</w:t>
      </w:r>
    </w:p>
    <w:p w:rsidR="00776E7C" w:rsidRDefault="00776E7C">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B21A5B" w:rsidRDefault="00B21A5B">
      <w:pPr>
        <w:widowControl w:val="0"/>
        <w:tabs>
          <w:tab w:val="left" w:pos="7080"/>
        </w:tabs>
        <w:ind w:left="476"/>
        <w:rPr>
          <w:rFonts w:ascii="Arial Narrow" w:hAnsi="Arial Narrow"/>
          <w:b/>
          <w:bCs/>
        </w:rPr>
      </w:pPr>
    </w:p>
    <w:p w:rsidR="00776E7C" w:rsidRDefault="009B3B5F">
      <w:pPr>
        <w:widowControl w:val="0"/>
        <w:tabs>
          <w:tab w:val="left" w:pos="7080"/>
        </w:tabs>
        <w:spacing w:after="0"/>
        <w:ind w:left="476" w:hanging="476"/>
        <w:rPr>
          <w:rFonts w:ascii="Arial Narrow" w:eastAsia="Times New Roman" w:hAnsi="Arial Narrow" w:cs="Times New Roman"/>
          <w:b/>
          <w:bCs/>
          <w:u w:val="single"/>
          <w:lang w:eastAsia="pl-PL"/>
        </w:rPr>
      </w:pPr>
      <w:r>
        <w:rPr>
          <w:rFonts w:ascii="Arial Narrow" w:eastAsia="Times New Roman" w:hAnsi="Arial Narrow" w:cs="Times New Roman"/>
          <w:b/>
          <w:bCs/>
          <w:position w:val="-1"/>
          <w:u w:val="single"/>
          <w:lang w:eastAsia="pl-PL"/>
        </w:rPr>
        <w:t>Załączniki do Umowy: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oferta Wykonawcy,</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SWZ,</w:t>
      </w:r>
    </w:p>
    <w:p w:rsidR="00776E7C" w:rsidRDefault="009B3B5F">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position w:val="-1"/>
          <w:lang w:eastAsia="pl-PL"/>
        </w:rPr>
        <w:t>kopia polisy/umowy ubezpieczenia,</w:t>
      </w:r>
    </w:p>
    <w:p w:rsidR="003A4ADE" w:rsidRPr="003A4ADE" w:rsidRDefault="009B3B5F" w:rsidP="002C2A62">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 xml:space="preserve">harmonogram </w:t>
      </w:r>
      <w:r w:rsidR="002C2A62">
        <w:rPr>
          <w:rFonts w:ascii="Arial Narrow" w:eastAsia="Times New Roman" w:hAnsi="Arial Narrow" w:cs="Times New Roman"/>
          <w:bCs/>
          <w:position w:val="-1"/>
          <w:lang w:eastAsia="pl-PL"/>
        </w:rPr>
        <w:t>rzeczowo-finansowy</w:t>
      </w:r>
    </w:p>
    <w:p w:rsidR="00776E7C" w:rsidRPr="002C2A62" w:rsidRDefault="003A4ADE" w:rsidP="002C2A62">
      <w:pPr>
        <w:widowControl w:val="0"/>
        <w:numPr>
          <w:ilvl w:val="0"/>
          <w:numId w:val="13"/>
        </w:numPr>
        <w:tabs>
          <w:tab w:val="left" w:pos="284"/>
        </w:tabs>
        <w:spacing w:after="0"/>
        <w:ind w:left="284" w:hanging="284"/>
        <w:contextualSpacing/>
        <w:rPr>
          <w:rFonts w:ascii="Arial Narrow" w:eastAsia="Times New Roman" w:hAnsi="Arial Narrow" w:cs="Times New Roman"/>
          <w:bCs/>
          <w:lang w:eastAsia="pl-PL"/>
        </w:rPr>
      </w:pPr>
      <w:r>
        <w:rPr>
          <w:rFonts w:ascii="Arial Narrow" w:eastAsia="Times New Roman" w:hAnsi="Arial Narrow" w:cs="Times New Roman"/>
          <w:bCs/>
          <w:position w:val="-1"/>
          <w:lang w:eastAsia="pl-PL"/>
        </w:rPr>
        <w:t>Kosztorys ofertowy Wykonawcy</w:t>
      </w:r>
      <w:bookmarkStart w:id="5" w:name="_GoBack"/>
      <w:bookmarkEnd w:id="5"/>
      <w:r w:rsidR="002C2A62">
        <w:rPr>
          <w:rFonts w:ascii="Arial Narrow" w:eastAsia="Times New Roman" w:hAnsi="Arial Narrow" w:cs="Times New Roman"/>
          <w:bCs/>
          <w:position w:val="-1"/>
          <w:lang w:eastAsia="pl-PL"/>
        </w:rPr>
        <w:t>.</w:t>
      </w:r>
    </w:p>
    <w:sectPr w:rsidR="00776E7C" w:rsidRPr="002C2A62">
      <w:pgSz w:w="11906" w:h="16838"/>
      <w:pgMar w:top="1690" w:right="1417" w:bottom="1417" w:left="1417" w:header="708" w:footer="0" w:gutter="0"/>
      <w:cols w:space="708"/>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D87" w:rsidRDefault="00F36D87">
      <w:pPr>
        <w:spacing w:after="0" w:line="240" w:lineRule="auto"/>
      </w:pPr>
      <w:r>
        <w:separator/>
      </w:r>
    </w:p>
  </w:endnote>
  <w:endnote w:type="continuationSeparator" w:id="0">
    <w:p w:rsidR="00F36D87" w:rsidRDefault="00F3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MT">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D87" w:rsidRDefault="00F36D87">
      <w:pPr>
        <w:spacing w:after="0" w:line="240" w:lineRule="auto"/>
      </w:pPr>
      <w:r>
        <w:separator/>
      </w:r>
    </w:p>
  </w:footnote>
  <w:footnote w:type="continuationSeparator" w:id="0">
    <w:p w:rsidR="00F36D87" w:rsidRDefault="00F36D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D156652"/>
    <w:multiLevelType w:val="hybridMultilevel"/>
    <w:tmpl w:val="0F5320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B4AC0"/>
    <w:multiLevelType w:val="multilevel"/>
    <w:tmpl w:val="D45C67C2"/>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521355"/>
    <w:multiLevelType w:val="multilevel"/>
    <w:tmpl w:val="CDCCC1FE"/>
    <w:lvl w:ilvl="0">
      <w:start w:val="1"/>
      <w:numFmt w:val="decimal"/>
      <w:lvlText w:val="%1."/>
      <w:lvlJc w:val="left"/>
      <w:pPr>
        <w:tabs>
          <w:tab w:val="num" w:pos="0"/>
        </w:tabs>
        <w:ind w:left="360" w:hanging="360"/>
      </w:pPr>
    </w:lvl>
    <w:lvl w:ilvl="1">
      <w:start w:val="1"/>
      <w:numFmt w:val="decimal"/>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CA536D0"/>
    <w:multiLevelType w:val="multilevel"/>
    <w:tmpl w:val="2C761C3A"/>
    <w:lvl w:ilvl="0">
      <w:start w:val="1"/>
      <w:numFmt w:val="decimal"/>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cs="Symbol" w:hint="default"/>
      </w:rPr>
    </w:lvl>
    <w:lvl w:ilvl="2">
      <w:start w:val="1"/>
      <w:numFmt w:val="decimal"/>
      <w:lvlText w:val="%3."/>
      <w:lvlJc w:val="left"/>
      <w:pPr>
        <w:tabs>
          <w:tab w:val="num" w:pos="1980"/>
        </w:tabs>
        <w:ind w:left="1980" w:hanging="360"/>
      </w:pPr>
      <w:rPr>
        <w:rFonts w:cs="Times New Roman"/>
      </w:rPr>
    </w:lvl>
    <w:lvl w:ilvl="3">
      <w:start w:val="1"/>
      <w:numFmt w:val="decimal"/>
      <w:lvlText w:val="%4."/>
      <w:lvlJc w:val="left"/>
      <w:pPr>
        <w:tabs>
          <w:tab w:val="num" w:pos="2521"/>
        </w:tabs>
        <w:ind w:left="2521" w:hanging="360"/>
      </w:pPr>
      <w:rPr>
        <w:rFonts w:cs="Times New Roman"/>
      </w:rPr>
    </w:lvl>
    <w:lvl w:ilvl="4">
      <w:start w:val="1"/>
      <w:numFmt w:val="decimal"/>
      <w:lvlText w:val="%5."/>
      <w:lvlJc w:val="left"/>
      <w:pPr>
        <w:tabs>
          <w:tab w:val="num" w:pos="3241"/>
        </w:tabs>
        <w:ind w:left="3241" w:hanging="360"/>
      </w:pPr>
      <w:rPr>
        <w:rFonts w:cs="Times New Roman"/>
      </w:rPr>
    </w:lvl>
    <w:lvl w:ilvl="5">
      <w:start w:val="1"/>
      <w:numFmt w:val="decimal"/>
      <w:lvlText w:val="%6."/>
      <w:lvlJc w:val="left"/>
      <w:pPr>
        <w:tabs>
          <w:tab w:val="num" w:pos="3961"/>
        </w:tabs>
        <w:ind w:left="3961" w:hanging="360"/>
      </w:pPr>
      <w:rPr>
        <w:rFonts w:cs="Times New Roman"/>
      </w:rPr>
    </w:lvl>
    <w:lvl w:ilvl="6">
      <w:start w:val="1"/>
      <w:numFmt w:val="decimal"/>
      <w:lvlText w:val="%7."/>
      <w:lvlJc w:val="left"/>
      <w:pPr>
        <w:tabs>
          <w:tab w:val="num" w:pos="4681"/>
        </w:tabs>
        <w:ind w:left="4681" w:hanging="360"/>
      </w:pPr>
      <w:rPr>
        <w:rFonts w:cs="Times New Roman"/>
      </w:rPr>
    </w:lvl>
    <w:lvl w:ilvl="7">
      <w:start w:val="1"/>
      <w:numFmt w:val="decimal"/>
      <w:lvlText w:val="%8."/>
      <w:lvlJc w:val="left"/>
      <w:pPr>
        <w:tabs>
          <w:tab w:val="num" w:pos="5401"/>
        </w:tabs>
        <w:ind w:left="5401" w:hanging="360"/>
      </w:pPr>
      <w:rPr>
        <w:rFonts w:cs="Times New Roman"/>
      </w:rPr>
    </w:lvl>
    <w:lvl w:ilvl="8">
      <w:start w:val="1"/>
      <w:numFmt w:val="decimal"/>
      <w:lvlText w:val="%9."/>
      <w:lvlJc w:val="left"/>
      <w:pPr>
        <w:tabs>
          <w:tab w:val="num" w:pos="6121"/>
        </w:tabs>
        <w:ind w:left="6121" w:hanging="360"/>
      </w:pPr>
      <w:rPr>
        <w:rFonts w:cs="Times New Roman"/>
      </w:rPr>
    </w:lvl>
  </w:abstractNum>
  <w:abstractNum w:abstractNumId="4" w15:restartNumberingAfterBreak="0">
    <w:nsid w:val="1DC2442A"/>
    <w:multiLevelType w:val="multilevel"/>
    <w:tmpl w:val="6C187762"/>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5" w15:restartNumberingAfterBreak="0">
    <w:nsid w:val="2071360C"/>
    <w:multiLevelType w:val="multilevel"/>
    <w:tmpl w:val="5DD62F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4B73FAD"/>
    <w:multiLevelType w:val="multilevel"/>
    <w:tmpl w:val="FCD40B7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7" w15:restartNumberingAfterBreak="0">
    <w:nsid w:val="24EE78D4"/>
    <w:multiLevelType w:val="multilevel"/>
    <w:tmpl w:val="43CC3FE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2D8929B1"/>
    <w:multiLevelType w:val="multilevel"/>
    <w:tmpl w:val="69D8F55E"/>
    <w:lvl w:ilvl="0">
      <w:start w:val="1"/>
      <w:numFmt w:val="bullet"/>
      <w:pStyle w:val="Listapunktowana"/>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E43072F"/>
    <w:multiLevelType w:val="multilevel"/>
    <w:tmpl w:val="B1185B8C"/>
    <w:lvl w:ilvl="0">
      <w:start w:val="1"/>
      <w:numFmt w:val="decimal"/>
      <w:lvlText w:val="%1."/>
      <w:lvlJc w:val="left"/>
      <w:pPr>
        <w:tabs>
          <w:tab w:val="num" w:pos="0"/>
        </w:tabs>
        <w:ind w:left="360" w:hanging="360"/>
      </w:pPr>
      <w:rPr>
        <w:rFonts w:ascii="Arial Narrow" w:eastAsia="Times New Roman" w:hAnsi="Arial Narrow" w:cs="Times New Roman"/>
        <w:b w:val="0"/>
        <w:bCs w:val="0"/>
      </w:rPr>
    </w:lvl>
    <w:lvl w:ilvl="1">
      <w:start w:val="1"/>
      <w:numFmt w:val="decimal"/>
      <w:lvlText w:val="%2)"/>
      <w:lvlJc w:val="left"/>
      <w:pPr>
        <w:tabs>
          <w:tab w:val="num" w:pos="0"/>
        </w:tabs>
        <w:ind w:left="107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786" w:hanging="360"/>
      </w:pPr>
    </w:lvl>
    <w:lvl w:ilvl="8">
      <w:start w:val="1"/>
      <w:numFmt w:val="lowerRoman"/>
      <w:lvlText w:val="%9."/>
      <w:lvlJc w:val="left"/>
      <w:pPr>
        <w:tabs>
          <w:tab w:val="num" w:pos="0"/>
        </w:tabs>
        <w:ind w:left="3240" w:hanging="360"/>
      </w:pPr>
    </w:lvl>
  </w:abstractNum>
  <w:abstractNum w:abstractNumId="10" w15:restartNumberingAfterBreak="0">
    <w:nsid w:val="36D24C3C"/>
    <w:multiLevelType w:val="multilevel"/>
    <w:tmpl w:val="9D8C8444"/>
    <w:lvl w:ilvl="0">
      <w:start w:val="1"/>
      <w:numFmt w:val="decimal"/>
      <w:lvlText w:val="%1."/>
      <w:lvlJc w:val="left"/>
      <w:pPr>
        <w:tabs>
          <w:tab w:val="num" w:pos="0"/>
        </w:tabs>
        <w:ind w:left="720" w:hanging="360"/>
      </w:pPr>
      <w:rPr>
        <w:rFonts w:ascii="Arial Narrow" w:eastAsiaTheme="minorHAnsi" w:hAnsi="Arial Narrow" w:cstheme="minorBid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7F20CBA"/>
    <w:multiLevelType w:val="multilevel"/>
    <w:tmpl w:val="FCCCDB88"/>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start w:val="1"/>
      <w:numFmt w:val="lowerLetter"/>
      <w:lvlText w:val="%5."/>
      <w:lvlJc w:val="left"/>
      <w:pPr>
        <w:tabs>
          <w:tab w:val="num" w:pos="0"/>
        </w:tabs>
        <w:ind w:left="360" w:hanging="36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2" w15:restartNumberingAfterBreak="0">
    <w:nsid w:val="3A3C5F1F"/>
    <w:multiLevelType w:val="multilevel"/>
    <w:tmpl w:val="C78E3C5C"/>
    <w:lvl w:ilvl="0">
      <w:start w:val="1"/>
      <w:numFmt w:val="lowerLetter"/>
      <w:lvlText w:val="%1)"/>
      <w:lvlJc w:val="left"/>
      <w:pPr>
        <w:tabs>
          <w:tab w:val="num" w:pos="0"/>
        </w:tabs>
        <w:ind w:left="2138" w:hanging="360"/>
      </w:pPr>
      <w:rPr>
        <w:rFonts w:cs="Times New Roman"/>
      </w:rPr>
    </w:lvl>
    <w:lvl w:ilvl="1">
      <w:start w:val="1"/>
      <w:numFmt w:val="decimal"/>
      <w:lvlText w:val="%2)"/>
      <w:lvlJc w:val="left"/>
      <w:pPr>
        <w:tabs>
          <w:tab w:val="num" w:pos="0"/>
        </w:tabs>
        <w:ind w:left="2858" w:hanging="360"/>
      </w:pPr>
      <w:rPr>
        <w:rFonts w:cs="Times New Roman"/>
        <w:color w:val="auto"/>
      </w:rPr>
    </w:lvl>
    <w:lvl w:ilvl="2">
      <w:start w:val="1"/>
      <w:numFmt w:val="lowerRoman"/>
      <w:lvlText w:val="%3."/>
      <w:lvlJc w:val="right"/>
      <w:pPr>
        <w:tabs>
          <w:tab w:val="num" w:pos="0"/>
        </w:tabs>
        <w:ind w:left="3578" w:hanging="180"/>
      </w:pPr>
      <w:rPr>
        <w:rFonts w:cs="Times New Roman"/>
      </w:rPr>
    </w:lvl>
    <w:lvl w:ilvl="3">
      <w:start w:val="1"/>
      <w:numFmt w:val="decimal"/>
      <w:lvlText w:val="%4."/>
      <w:lvlJc w:val="left"/>
      <w:pPr>
        <w:tabs>
          <w:tab w:val="num" w:pos="0"/>
        </w:tabs>
        <w:ind w:left="4298" w:hanging="360"/>
      </w:pPr>
      <w:rPr>
        <w:rFonts w:cs="Times New Roman"/>
      </w:rPr>
    </w:lvl>
    <w:lvl w:ilvl="4">
      <w:start w:val="1"/>
      <w:numFmt w:val="lowerLetter"/>
      <w:lvlText w:val="%5."/>
      <w:lvlJc w:val="left"/>
      <w:pPr>
        <w:tabs>
          <w:tab w:val="num" w:pos="0"/>
        </w:tabs>
        <w:ind w:left="5018" w:hanging="360"/>
      </w:pPr>
      <w:rPr>
        <w:rFonts w:cs="Times New Roman"/>
      </w:rPr>
    </w:lvl>
    <w:lvl w:ilvl="5">
      <w:start w:val="1"/>
      <w:numFmt w:val="lowerRoman"/>
      <w:lvlText w:val="%6."/>
      <w:lvlJc w:val="right"/>
      <w:pPr>
        <w:tabs>
          <w:tab w:val="num" w:pos="0"/>
        </w:tabs>
        <w:ind w:left="5738" w:hanging="180"/>
      </w:pPr>
      <w:rPr>
        <w:rFonts w:cs="Times New Roman"/>
      </w:rPr>
    </w:lvl>
    <w:lvl w:ilvl="6">
      <w:start w:val="1"/>
      <w:numFmt w:val="decimal"/>
      <w:lvlText w:val="%7."/>
      <w:lvlJc w:val="left"/>
      <w:pPr>
        <w:tabs>
          <w:tab w:val="num" w:pos="0"/>
        </w:tabs>
        <w:ind w:left="6458" w:hanging="360"/>
      </w:pPr>
      <w:rPr>
        <w:rFonts w:cs="Times New Roman"/>
      </w:rPr>
    </w:lvl>
    <w:lvl w:ilvl="7">
      <w:start w:val="1"/>
      <w:numFmt w:val="lowerLetter"/>
      <w:lvlText w:val="%8."/>
      <w:lvlJc w:val="left"/>
      <w:pPr>
        <w:tabs>
          <w:tab w:val="num" w:pos="0"/>
        </w:tabs>
        <w:ind w:left="7178" w:hanging="360"/>
      </w:pPr>
      <w:rPr>
        <w:rFonts w:cs="Times New Roman"/>
      </w:rPr>
    </w:lvl>
    <w:lvl w:ilvl="8">
      <w:start w:val="1"/>
      <w:numFmt w:val="lowerRoman"/>
      <w:lvlText w:val="%9."/>
      <w:lvlJc w:val="right"/>
      <w:pPr>
        <w:tabs>
          <w:tab w:val="num" w:pos="0"/>
        </w:tabs>
        <w:ind w:left="7898" w:hanging="180"/>
      </w:pPr>
      <w:rPr>
        <w:rFonts w:cs="Times New Roman"/>
      </w:rPr>
    </w:lvl>
  </w:abstractNum>
  <w:abstractNum w:abstractNumId="13" w15:restartNumberingAfterBreak="0">
    <w:nsid w:val="3CFB2290"/>
    <w:multiLevelType w:val="multilevel"/>
    <w:tmpl w:val="5AEEE7C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D315234"/>
    <w:multiLevelType w:val="multilevel"/>
    <w:tmpl w:val="921E30D6"/>
    <w:lvl w:ilvl="0">
      <w:start w:val="1"/>
      <w:numFmt w:val="decimal"/>
      <w:lvlText w:val="%1."/>
      <w:lvlJc w:val="left"/>
      <w:pPr>
        <w:tabs>
          <w:tab w:val="num" w:pos="0"/>
        </w:tabs>
        <w:ind w:left="1196" w:hanging="360"/>
      </w:pPr>
    </w:lvl>
    <w:lvl w:ilvl="1">
      <w:start w:val="1"/>
      <w:numFmt w:val="lowerLetter"/>
      <w:lvlText w:val="%2."/>
      <w:lvlJc w:val="left"/>
      <w:pPr>
        <w:tabs>
          <w:tab w:val="num" w:pos="0"/>
        </w:tabs>
        <w:ind w:left="1916" w:hanging="360"/>
      </w:pPr>
    </w:lvl>
    <w:lvl w:ilvl="2">
      <w:start w:val="1"/>
      <w:numFmt w:val="lowerRoman"/>
      <w:lvlText w:val="%3."/>
      <w:lvlJc w:val="right"/>
      <w:pPr>
        <w:tabs>
          <w:tab w:val="num" w:pos="0"/>
        </w:tabs>
        <w:ind w:left="2636" w:hanging="180"/>
      </w:pPr>
    </w:lvl>
    <w:lvl w:ilvl="3">
      <w:start w:val="1"/>
      <w:numFmt w:val="decimal"/>
      <w:lvlText w:val="%4."/>
      <w:lvlJc w:val="left"/>
      <w:pPr>
        <w:tabs>
          <w:tab w:val="num" w:pos="0"/>
        </w:tabs>
        <w:ind w:left="3356" w:hanging="360"/>
      </w:pPr>
    </w:lvl>
    <w:lvl w:ilvl="4">
      <w:start w:val="1"/>
      <w:numFmt w:val="lowerLetter"/>
      <w:lvlText w:val="%5."/>
      <w:lvlJc w:val="left"/>
      <w:pPr>
        <w:tabs>
          <w:tab w:val="num" w:pos="0"/>
        </w:tabs>
        <w:ind w:left="4076" w:hanging="360"/>
      </w:pPr>
    </w:lvl>
    <w:lvl w:ilvl="5">
      <w:start w:val="1"/>
      <w:numFmt w:val="lowerRoman"/>
      <w:lvlText w:val="%6."/>
      <w:lvlJc w:val="right"/>
      <w:pPr>
        <w:tabs>
          <w:tab w:val="num" w:pos="0"/>
        </w:tabs>
        <w:ind w:left="4796" w:hanging="180"/>
      </w:pPr>
    </w:lvl>
    <w:lvl w:ilvl="6">
      <w:start w:val="1"/>
      <w:numFmt w:val="decimal"/>
      <w:lvlText w:val="%7."/>
      <w:lvlJc w:val="left"/>
      <w:pPr>
        <w:tabs>
          <w:tab w:val="num" w:pos="0"/>
        </w:tabs>
        <w:ind w:left="5516" w:hanging="360"/>
      </w:pPr>
    </w:lvl>
    <w:lvl w:ilvl="7">
      <w:start w:val="1"/>
      <w:numFmt w:val="lowerLetter"/>
      <w:lvlText w:val="%8."/>
      <w:lvlJc w:val="left"/>
      <w:pPr>
        <w:tabs>
          <w:tab w:val="num" w:pos="0"/>
        </w:tabs>
        <w:ind w:left="6236" w:hanging="360"/>
      </w:pPr>
    </w:lvl>
    <w:lvl w:ilvl="8">
      <w:start w:val="1"/>
      <w:numFmt w:val="lowerRoman"/>
      <w:lvlText w:val="%9."/>
      <w:lvlJc w:val="right"/>
      <w:pPr>
        <w:tabs>
          <w:tab w:val="num" w:pos="0"/>
        </w:tabs>
        <w:ind w:left="6956" w:hanging="180"/>
      </w:pPr>
    </w:lvl>
  </w:abstractNum>
  <w:abstractNum w:abstractNumId="15" w15:restartNumberingAfterBreak="0">
    <w:nsid w:val="3DB04776"/>
    <w:multiLevelType w:val="multilevel"/>
    <w:tmpl w:val="9348CEFE"/>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3FB675FC"/>
    <w:multiLevelType w:val="multilevel"/>
    <w:tmpl w:val="52785656"/>
    <w:lvl w:ilvl="0">
      <w:start w:val="1"/>
      <w:numFmt w:val="decimal"/>
      <w:lvlText w:val="%1."/>
      <w:lvlJc w:val="left"/>
      <w:pPr>
        <w:tabs>
          <w:tab w:val="num" w:pos="0"/>
        </w:tabs>
        <w:ind w:left="720" w:hanging="360"/>
      </w:pPr>
      <w:rPr>
        <w:rFonts w:ascii="Arial Narrow" w:hAnsi="Arial Narrow"/>
        <w:b w:val="0"/>
        <w:color w:val="auto"/>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436C5AE5"/>
    <w:multiLevelType w:val="multilevel"/>
    <w:tmpl w:val="8EDE4CA2"/>
    <w:lvl w:ilvl="0">
      <w:start w:val="1"/>
      <w:numFmt w:val="decimal"/>
      <w:lvlText w:val="%1."/>
      <w:lvlJc w:val="left"/>
      <w:pPr>
        <w:tabs>
          <w:tab w:val="num" w:pos="0"/>
        </w:tabs>
        <w:ind w:left="476" w:hanging="360"/>
      </w:pPr>
      <w:rPr>
        <w:rFonts w:ascii="Arial Narrow" w:eastAsiaTheme="minorHAnsi" w:hAnsi="Arial Narrow" w:cstheme="minorBidi"/>
      </w:rPr>
    </w:lvl>
    <w:lvl w:ilvl="1">
      <w:start w:val="1"/>
      <w:numFmt w:val="lowerLetter"/>
      <w:lvlText w:val="%2."/>
      <w:lvlJc w:val="left"/>
      <w:pPr>
        <w:tabs>
          <w:tab w:val="num" w:pos="0"/>
        </w:tabs>
        <w:ind w:left="1196" w:hanging="360"/>
      </w:pPr>
    </w:lvl>
    <w:lvl w:ilvl="2">
      <w:start w:val="1"/>
      <w:numFmt w:val="lowerRoman"/>
      <w:lvlText w:val="%3."/>
      <w:lvlJc w:val="right"/>
      <w:pPr>
        <w:tabs>
          <w:tab w:val="num" w:pos="0"/>
        </w:tabs>
        <w:ind w:left="1916" w:hanging="180"/>
      </w:pPr>
    </w:lvl>
    <w:lvl w:ilvl="3">
      <w:start w:val="1"/>
      <w:numFmt w:val="decimal"/>
      <w:lvlText w:val="%4."/>
      <w:lvlJc w:val="left"/>
      <w:pPr>
        <w:tabs>
          <w:tab w:val="num" w:pos="0"/>
        </w:tabs>
        <w:ind w:left="2636" w:hanging="360"/>
      </w:pPr>
    </w:lvl>
    <w:lvl w:ilvl="4">
      <w:start w:val="1"/>
      <w:numFmt w:val="lowerLetter"/>
      <w:lvlText w:val="%5."/>
      <w:lvlJc w:val="left"/>
      <w:pPr>
        <w:tabs>
          <w:tab w:val="num" w:pos="0"/>
        </w:tabs>
        <w:ind w:left="3356" w:hanging="360"/>
      </w:pPr>
    </w:lvl>
    <w:lvl w:ilvl="5">
      <w:start w:val="1"/>
      <w:numFmt w:val="lowerRoman"/>
      <w:lvlText w:val="%6."/>
      <w:lvlJc w:val="right"/>
      <w:pPr>
        <w:tabs>
          <w:tab w:val="num" w:pos="0"/>
        </w:tabs>
        <w:ind w:left="4076" w:hanging="180"/>
      </w:pPr>
    </w:lvl>
    <w:lvl w:ilvl="6">
      <w:start w:val="1"/>
      <w:numFmt w:val="decimal"/>
      <w:lvlText w:val="%7."/>
      <w:lvlJc w:val="left"/>
      <w:pPr>
        <w:tabs>
          <w:tab w:val="num" w:pos="0"/>
        </w:tabs>
        <w:ind w:left="4796" w:hanging="360"/>
      </w:pPr>
    </w:lvl>
    <w:lvl w:ilvl="7">
      <w:start w:val="1"/>
      <w:numFmt w:val="lowerLetter"/>
      <w:lvlText w:val="%8."/>
      <w:lvlJc w:val="left"/>
      <w:pPr>
        <w:tabs>
          <w:tab w:val="num" w:pos="0"/>
        </w:tabs>
        <w:ind w:left="5516" w:hanging="360"/>
      </w:pPr>
    </w:lvl>
    <w:lvl w:ilvl="8">
      <w:start w:val="1"/>
      <w:numFmt w:val="lowerRoman"/>
      <w:lvlText w:val="%9."/>
      <w:lvlJc w:val="right"/>
      <w:pPr>
        <w:tabs>
          <w:tab w:val="num" w:pos="0"/>
        </w:tabs>
        <w:ind w:left="6236" w:hanging="180"/>
      </w:pPr>
    </w:lvl>
  </w:abstractNum>
  <w:abstractNum w:abstractNumId="18" w15:restartNumberingAfterBreak="0">
    <w:nsid w:val="47C87A53"/>
    <w:multiLevelType w:val="multilevel"/>
    <w:tmpl w:val="21C045A8"/>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9" w15:restartNumberingAfterBreak="0">
    <w:nsid w:val="48825ECF"/>
    <w:multiLevelType w:val="multilevel"/>
    <w:tmpl w:val="C908E3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EF437E5"/>
    <w:multiLevelType w:val="multilevel"/>
    <w:tmpl w:val="13B20E6A"/>
    <w:lvl w:ilvl="0">
      <w:start w:val="1"/>
      <w:numFmt w:val="taiwaneseCountingThousand"/>
      <w:lvlText w:val=""/>
      <w:lvlJc w:val="left"/>
      <w:pPr>
        <w:tabs>
          <w:tab w:val="num" w:pos="0"/>
        </w:tabs>
        <w:ind w:left="0" w:firstLine="0"/>
      </w:pPr>
    </w:lvl>
    <w:lvl w:ilvl="1">
      <w:start w:val="1"/>
      <w:numFmt w:val="decimal"/>
      <w:lvlText w:val="%2."/>
      <w:lvlJc w:val="left"/>
      <w:pPr>
        <w:tabs>
          <w:tab w:val="num" w:pos="0"/>
        </w:tabs>
        <w:ind w:left="360" w:hanging="36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1" w15:restartNumberingAfterBreak="0">
    <w:nsid w:val="508F3DA7"/>
    <w:multiLevelType w:val="multilevel"/>
    <w:tmpl w:val="E34C8B3E"/>
    <w:lvl w:ilvl="0">
      <w:start w:val="1"/>
      <w:numFmt w:val="decimal"/>
      <w:lvlText w:val="%1."/>
      <w:lvlJc w:val="left"/>
      <w:pPr>
        <w:tabs>
          <w:tab w:val="num" w:pos="0"/>
        </w:tabs>
        <w:ind w:left="-261" w:hanging="360"/>
      </w:pPr>
    </w:lvl>
    <w:lvl w:ilvl="1">
      <w:start w:val="1"/>
      <w:numFmt w:val="lowerLetter"/>
      <w:lvlText w:val="%2."/>
      <w:lvlJc w:val="left"/>
      <w:pPr>
        <w:tabs>
          <w:tab w:val="num" w:pos="0"/>
        </w:tabs>
        <w:ind w:left="149" w:hanging="360"/>
      </w:pPr>
    </w:lvl>
    <w:lvl w:ilvl="2">
      <w:start w:val="1"/>
      <w:numFmt w:val="lowerRoman"/>
      <w:lvlText w:val="%3."/>
      <w:lvlJc w:val="right"/>
      <w:pPr>
        <w:tabs>
          <w:tab w:val="num" w:pos="0"/>
        </w:tabs>
        <w:ind w:left="869" w:hanging="180"/>
      </w:pPr>
    </w:lvl>
    <w:lvl w:ilvl="3">
      <w:start w:val="1"/>
      <w:numFmt w:val="decimal"/>
      <w:lvlText w:val="%4."/>
      <w:lvlJc w:val="left"/>
      <w:pPr>
        <w:tabs>
          <w:tab w:val="num" w:pos="0"/>
        </w:tabs>
        <w:ind w:left="1589" w:hanging="360"/>
      </w:pPr>
    </w:lvl>
    <w:lvl w:ilvl="4">
      <w:start w:val="1"/>
      <w:numFmt w:val="lowerLetter"/>
      <w:lvlText w:val="%5."/>
      <w:lvlJc w:val="left"/>
      <w:pPr>
        <w:tabs>
          <w:tab w:val="num" w:pos="0"/>
        </w:tabs>
        <w:ind w:left="2309" w:hanging="360"/>
      </w:pPr>
    </w:lvl>
    <w:lvl w:ilvl="5">
      <w:start w:val="1"/>
      <w:numFmt w:val="lowerRoman"/>
      <w:lvlText w:val="%6."/>
      <w:lvlJc w:val="right"/>
      <w:pPr>
        <w:tabs>
          <w:tab w:val="num" w:pos="0"/>
        </w:tabs>
        <w:ind w:left="3029" w:hanging="180"/>
      </w:pPr>
    </w:lvl>
    <w:lvl w:ilvl="6">
      <w:start w:val="1"/>
      <w:numFmt w:val="decimal"/>
      <w:lvlText w:val="%7."/>
      <w:lvlJc w:val="left"/>
      <w:pPr>
        <w:tabs>
          <w:tab w:val="num" w:pos="0"/>
        </w:tabs>
        <w:ind w:left="3749" w:hanging="360"/>
      </w:pPr>
    </w:lvl>
    <w:lvl w:ilvl="7">
      <w:start w:val="1"/>
      <w:numFmt w:val="lowerLetter"/>
      <w:lvlText w:val="%8."/>
      <w:lvlJc w:val="left"/>
      <w:pPr>
        <w:tabs>
          <w:tab w:val="num" w:pos="0"/>
        </w:tabs>
        <w:ind w:left="4469" w:hanging="360"/>
      </w:pPr>
    </w:lvl>
    <w:lvl w:ilvl="8">
      <w:start w:val="1"/>
      <w:numFmt w:val="lowerRoman"/>
      <w:lvlText w:val="%9."/>
      <w:lvlJc w:val="right"/>
      <w:pPr>
        <w:tabs>
          <w:tab w:val="num" w:pos="0"/>
        </w:tabs>
        <w:ind w:left="5189" w:hanging="180"/>
      </w:pPr>
    </w:lvl>
  </w:abstractNum>
  <w:abstractNum w:abstractNumId="22" w15:restartNumberingAfterBreak="0">
    <w:nsid w:val="51E86C25"/>
    <w:multiLevelType w:val="multilevel"/>
    <w:tmpl w:val="33AEFFA0"/>
    <w:lvl w:ilvl="0">
      <w:start w:val="1"/>
      <w:numFmt w:val="decimal"/>
      <w:lvlText w:val="%1."/>
      <w:lvlJc w:val="left"/>
      <w:pPr>
        <w:tabs>
          <w:tab w:val="num" w:pos="0"/>
        </w:tabs>
        <w:ind w:left="360" w:hanging="360"/>
      </w:pPr>
    </w:lvl>
    <w:lvl w:ilvl="1">
      <w:start w:val="1"/>
      <w:numFmt w:val="lowerLetter"/>
      <w:lvlText w:val="%2."/>
      <w:lvlJc w:val="left"/>
      <w:pPr>
        <w:tabs>
          <w:tab w:val="num" w:pos="0"/>
        </w:tabs>
        <w:ind w:left="786"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15:restartNumberingAfterBreak="0">
    <w:nsid w:val="58F33569"/>
    <w:multiLevelType w:val="multilevel"/>
    <w:tmpl w:val="826278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59D57CFC"/>
    <w:multiLevelType w:val="multilevel"/>
    <w:tmpl w:val="4C0CD91A"/>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Arial Narrow" w:eastAsiaTheme="minorHAnsi" w:hAnsi="Arial Narrow" w:cstheme="minorBidi"/>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5BAE6F4F"/>
    <w:multiLevelType w:val="multilevel"/>
    <w:tmpl w:val="E944928E"/>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6" w15:restartNumberingAfterBreak="0">
    <w:nsid w:val="5C601B5B"/>
    <w:multiLevelType w:val="multilevel"/>
    <w:tmpl w:val="633E9C18"/>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7" w15:restartNumberingAfterBreak="0">
    <w:nsid w:val="5CD76787"/>
    <w:multiLevelType w:val="multilevel"/>
    <w:tmpl w:val="D71CF97A"/>
    <w:lvl w:ilvl="0">
      <w:start w:val="1"/>
      <w:numFmt w:val="decimal"/>
      <w:lvlText w:val="%1."/>
      <w:lvlJc w:val="left"/>
      <w:pPr>
        <w:tabs>
          <w:tab w:val="num" w:pos="0"/>
        </w:tabs>
        <w:ind w:left="360" w:hanging="360"/>
      </w:pPr>
      <w:rPr>
        <w:rFonts w:ascii="Arial Narrow" w:hAnsi="Arial Narrow"/>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5EEC425D"/>
    <w:multiLevelType w:val="multilevel"/>
    <w:tmpl w:val="7608B51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43E76E5"/>
    <w:multiLevelType w:val="multilevel"/>
    <w:tmpl w:val="1F348C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15:restartNumberingAfterBreak="0">
    <w:nsid w:val="655D5FA0"/>
    <w:multiLevelType w:val="multilevel"/>
    <w:tmpl w:val="9D7884A6"/>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15:restartNumberingAfterBreak="0">
    <w:nsid w:val="67E33BBF"/>
    <w:multiLevelType w:val="multilevel"/>
    <w:tmpl w:val="88268540"/>
    <w:lvl w:ilvl="0">
      <w:start w:val="1"/>
      <w:numFmt w:val="lowerLetter"/>
      <w:lvlText w:val="%1."/>
      <w:lvlJc w:val="left"/>
      <w:pPr>
        <w:tabs>
          <w:tab w:val="num" w:pos="720"/>
        </w:tabs>
        <w:ind w:left="720" w:hanging="360"/>
      </w:p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6F6C6034"/>
    <w:multiLevelType w:val="multilevel"/>
    <w:tmpl w:val="0415001F"/>
    <w:lvl w:ilvl="0">
      <w:start w:val="1"/>
      <w:numFmt w:val="decimal"/>
      <w:lvlText w:val="%1."/>
      <w:lvlJc w:val="left"/>
      <w:pPr>
        <w:tabs>
          <w:tab w:val="num" w:pos="0"/>
        </w:tabs>
        <w:ind w:left="360" w:hanging="360"/>
      </w:pPr>
      <w:rPr>
        <w:b w:val="0"/>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3" w15:restartNumberingAfterBreak="0">
    <w:nsid w:val="7DFE3E04"/>
    <w:multiLevelType w:val="multilevel"/>
    <w:tmpl w:val="9D789CE6"/>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num w:numId="1">
    <w:abstractNumId w:val="1"/>
  </w:num>
  <w:num w:numId="2">
    <w:abstractNumId w:val="32"/>
  </w:num>
  <w:num w:numId="3">
    <w:abstractNumId w:val="29"/>
  </w:num>
  <w:num w:numId="4">
    <w:abstractNumId w:val="16"/>
  </w:num>
  <w:num w:numId="5">
    <w:abstractNumId w:val="21"/>
  </w:num>
  <w:num w:numId="6">
    <w:abstractNumId w:val="6"/>
  </w:num>
  <w:num w:numId="7">
    <w:abstractNumId w:val="33"/>
  </w:num>
  <w:num w:numId="8">
    <w:abstractNumId w:val="30"/>
  </w:num>
  <w:num w:numId="9">
    <w:abstractNumId w:val="15"/>
  </w:num>
  <w:num w:numId="10">
    <w:abstractNumId w:val="19"/>
  </w:num>
  <w:num w:numId="11">
    <w:abstractNumId w:val="13"/>
  </w:num>
  <w:num w:numId="12">
    <w:abstractNumId w:val="17"/>
  </w:num>
  <w:num w:numId="13">
    <w:abstractNumId w:val="14"/>
  </w:num>
  <w:num w:numId="14">
    <w:abstractNumId w:val="2"/>
  </w:num>
  <w:num w:numId="15">
    <w:abstractNumId w:val="24"/>
  </w:num>
  <w:num w:numId="16">
    <w:abstractNumId w:val="4"/>
  </w:num>
  <w:num w:numId="17">
    <w:abstractNumId w:val="10"/>
  </w:num>
  <w:num w:numId="18">
    <w:abstractNumId w:val="23"/>
  </w:num>
  <w:num w:numId="19">
    <w:abstractNumId w:val="27"/>
  </w:num>
  <w:num w:numId="20">
    <w:abstractNumId w:val="5"/>
  </w:num>
  <w:num w:numId="21">
    <w:abstractNumId w:val="26"/>
  </w:num>
  <w:num w:numId="22">
    <w:abstractNumId w:val="25"/>
  </w:num>
  <w:num w:numId="23">
    <w:abstractNumId w:val="28"/>
  </w:num>
  <w:num w:numId="24">
    <w:abstractNumId w:val="9"/>
  </w:num>
  <w:num w:numId="25">
    <w:abstractNumId w:val="12"/>
  </w:num>
  <w:num w:numId="26">
    <w:abstractNumId w:val="3"/>
  </w:num>
  <w:num w:numId="27">
    <w:abstractNumId w:val="8"/>
  </w:num>
  <w:num w:numId="28">
    <w:abstractNumId w:val="31"/>
  </w:num>
  <w:num w:numId="29">
    <w:abstractNumId w:val="18"/>
  </w:num>
  <w:num w:numId="30">
    <w:abstractNumId w:val="20"/>
  </w:num>
  <w:num w:numId="31">
    <w:abstractNumId w:val="11"/>
  </w:num>
  <w:num w:numId="32">
    <w:abstractNumId w:val="22"/>
  </w:num>
  <w:num w:numId="33">
    <w:abstractNumId w:val="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E7C"/>
    <w:rsid w:val="00022216"/>
    <w:rsid w:val="00036FF5"/>
    <w:rsid w:val="000D1AFC"/>
    <w:rsid w:val="00104946"/>
    <w:rsid w:val="00190B55"/>
    <w:rsid w:val="001F7E51"/>
    <w:rsid w:val="00200026"/>
    <w:rsid w:val="002A490D"/>
    <w:rsid w:val="002C2A62"/>
    <w:rsid w:val="002C3EEC"/>
    <w:rsid w:val="0030432C"/>
    <w:rsid w:val="003049DA"/>
    <w:rsid w:val="00347C80"/>
    <w:rsid w:val="0035372E"/>
    <w:rsid w:val="003875DE"/>
    <w:rsid w:val="003A4ADE"/>
    <w:rsid w:val="003F046C"/>
    <w:rsid w:val="004032A9"/>
    <w:rsid w:val="00481AA9"/>
    <w:rsid w:val="004A60CE"/>
    <w:rsid w:val="004A788C"/>
    <w:rsid w:val="005077F3"/>
    <w:rsid w:val="00585AFE"/>
    <w:rsid w:val="005B28C6"/>
    <w:rsid w:val="005F554C"/>
    <w:rsid w:val="00606E9F"/>
    <w:rsid w:val="00615423"/>
    <w:rsid w:val="006419BD"/>
    <w:rsid w:val="00643F6C"/>
    <w:rsid w:val="006B1EA2"/>
    <w:rsid w:val="006F24D6"/>
    <w:rsid w:val="00776E7C"/>
    <w:rsid w:val="00782264"/>
    <w:rsid w:val="007934C3"/>
    <w:rsid w:val="007F2B21"/>
    <w:rsid w:val="00816F78"/>
    <w:rsid w:val="00842980"/>
    <w:rsid w:val="00880C46"/>
    <w:rsid w:val="008B449F"/>
    <w:rsid w:val="00915571"/>
    <w:rsid w:val="009208B2"/>
    <w:rsid w:val="00961F83"/>
    <w:rsid w:val="00962E85"/>
    <w:rsid w:val="009A308A"/>
    <w:rsid w:val="009B3B5F"/>
    <w:rsid w:val="00A93FBD"/>
    <w:rsid w:val="00AD7B6C"/>
    <w:rsid w:val="00B10A58"/>
    <w:rsid w:val="00B21A5B"/>
    <w:rsid w:val="00B448BE"/>
    <w:rsid w:val="00B63574"/>
    <w:rsid w:val="00B86FF7"/>
    <w:rsid w:val="00BB1576"/>
    <w:rsid w:val="00C77301"/>
    <w:rsid w:val="00CA177D"/>
    <w:rsid w:val="00CC0F60"/>
    <w:rsid w:val="00CF555C"/>
    <w:rsid w:val="00D34F48"/>
    <w:rsid w:val="00D90850"/>
    <w:rsid w:val="00DE2E76"/>
    <w:rsid w:val="00DE33C7"/>
    <w:rsid w:val="00DF47CF"/>
    <w:rsid w:val="00E11DA3"/>
    <w:rsid w:val="00E46613"/>
    <w:rsid w:val="00E75BB9"/>
    <w:rsid w:val="00EB244D"/>
    <w:rsid w:val="00F36D87"/>
    <w:rsid w:val="00F915AF"/>
    <w:rsid w:val="00FE692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56E579-B680-48E8-810A-79D44DA3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style>
  <w:style w:type="paragraph" w:styleId="Nagwek1">
    <w:name w:val="heading 1"/>
    <w:basedOn w:val="Normalny"/>
    <w:next w:val="Normalny"/>
    <w:link w:val="Nagwek1Znak"/>
    <w:uiPriority w:val="9"/>
    <w:qFormat/>
    <w:rsid w:val="00AB33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8F3004"/>
    <w:pPr>
      <w:keepNext/>
      <w:keepLines/>
      <w:spacing w:before="200" w:after="0" w:line="240" w:lineRule="auto"/>
      <w:outlineLvl w:val="1"/>
    </w:pPr>
    <w:rPr>
      <w:rFonts w:ascii="Cambria" w:eastAsia="Times New Roman" w:hAnsi="Cambria" w:cs="Times New Roman"/>
      <w:b/>
      <w:bCs/>
      <w:color w:val="4F81BD"/>
      <w:sz w:val="26"/>
      <w:szCs w:val="26"/>
      <w:lang w:val="x-none" w:eastAsia="x-none"/>
    </w:rPr>
  </w:style>
  <w:style w:type="paragraph" w:styleId="Nagwek3">
    <w:name w:val="heading 3"/>
    <w:basedOn w:val="Normalny"/>
    <w:next w:val="Normalny"/>
    <w:link w:val="Nagwek3Znak"/>
    <w:uiPriority w:val="9"/>
    <w:semiHidden/>
    <w:unhideWhenUsed/>
    <w:qFormat/>
    <w:rsid w:val="00674C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uiPriority w:val="99"/>
    <w:semiHidden/>
    <w:unhideWhenUsed/>
    <w:qFormat/>
    <w:rsid w:val="0045161B"/>
    <w:rPr>
      <w:sz w:val="16"/>
      <w:szCs w:val="16"/>
    </w:rPr>
  </w:style>
  <w:style w:type="character" w:customStyle="1" w:styleId="TekstkomentarzaZnak">
    <w:name w:val="Tekst komentarza Znak"/>
    <w:basedOn w:val="Domylnaczcionkaakapitu"/>
    <w:link w:val="Tekstkomentarza"/>
    <w:uiPriority w:val="99"/>
    <w:qFormat/>
    <w:rsid w:val="0045161B"/>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qFormat/>
    <w:rsid w:val="0045161B"/>
    <w:rPr>
      <w:rFonts w:ascii="Tahoma" w:hAnsi="Tahoma" w:cs="Tahoma"/>
      <w:sz w:val="16"/>
      <w:szCs w:val="16"/>
    </w:rPr>
  </w:style>
  <w:style w:type="character" w:customStyle="1" w:styleId="Nagwek2Znak">
    <w:name w:val="Nagłówek 2 Znak"/>
    <w:basedOn w:val="Domylnaczcionkaakapitu"/>
    <w:link w:val="Nagwek2"/>
    <w:uiPriority w:val="9"/>
    <w:qFormat/>
    <w:rsid w:val="008F3004"/>
    <w:rPr>
      <w:rFonts w:ascii="Cambria" w:eastAsia="Times New Roman" w:hAnsi="Cambria" w:cs="Times New Roman"/>
      <w:b/>
      <w:bCs/>
      <w:color w:val="4F81BD"/>
      <w:sz w:val="26"/>
      <w:szCs w:val="26"/>
      <w:lang w:val="x-none" w:eastAsia="x-none"/>
    </w:rPr>
  </w:style>
  <w:style w:type="character" w:customStyle="1" w:styleId="TematkomentarzaZnak">
    <w:name w:val="Temat komentarza Znak"/>
    <w:basedOn w:val="TekstkomentarzaZnak"/>
    <w:link w:val="Tematkomentarza"/>
    <w:uiPriority w:val="99"/>
    <w:semiHidden/>
    <w:qFormat/>
    <w:rsid w:val="00AA3BEB"/>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uiPriority w:val="9"/>
    <w:semiHidden/>
    <w:qFormat/>
    <w:rsid w:val="00674C02"/>
    <w:rPr>
      <w:rFonts w:asciiTheme="majorHAnsi" w:eastAsiaTheme="majorEastAsia" w:hAnsiTheme="majorHAnsi" w:cstheme="majorBidi"/>
      <w:b/>
      <w:bCs/>
      <w:color w:val="4F81BD" w:themeColor="accent1"/>
    </w:rPr>
  </w:style>
  <w:style w:type="character" w:customStyle="1" w:styleId="Nagwek1Znak">
    <w:name w:val="Nagłówek 1 Znak"/>
    <w:basedOn w:val="Domylnaczcionkaakapitu"/>
    <w:link w:val="Nagwek1"/>
    <w:uiPriority w:val="9"/>
    <w:qFormat/>
    <w:rsid w:val="00AB331D"/>
    <w:rPr>
      <w:rFonts w:asciiTheme="majorHAnsi" w:eastAsiaTheme="majorEastAsia" w:hAnsiTheme="majorHAnsi" w:cstheme="majorBidi"/>
      <w:b/>
      <w:bCs/>
      <w:color w:val="365F91" w:themeColor="accent1" w:themeShade="BF"/>
      <w:sz w:val="28"/>
      <w:szCs w:val="28"/>
    </w:rPr>
  </w:style>
  <w:style w:type="character" w:customStyle="1" w:styleId="bold">
    <w:name w:val="bold"/>
    <w:qFormat/>
    <w:rsid w:val="00FD44C7"/>
    <w:rPr>
      <w:b/>
    </w:rPr>
  </w:style>
  <w:style w:type="character" w:customStyle="1" w:styleId="NagwekZnak">
    <w:name w:val="Nagłówek Znak"/>
    <w:basedOn w:val="Domylnaczcionkaakapitu"/>
    <w:link w:val="Nagwek"/>
    <w:uiPriority w:val="99"/>
    <w:qFormat/>
    <w:rsid w:val="00A3598D"/>
  </w:style>
  <w:style w:type="character" w:customStyle="1" w:styleId="StopkaZnak">
    <w:name w:val="Stopka Znak"/>
    <w:basedOn w:val="Domylnaczcionkaakapitu"/>
    <w:link w:val="Stopka"/>
    <w:uiPriority w:val="99"/>
    <w:qFormat/>
    <w:rsid w:val="00A3598D"/>
  </w:style>
  <w:style w:type="character" w:customStyle="1" w:styleId="Domylnaczcionkaakapitu2">
    <w:name w:val="Domyślna czcionka akapitu2"/>
    <w:uiPriority w:val="99"/>
    <w:qFormat/>
    <w:rsid w:val="00E722AE"/>
  </w:style>
  <w:style w:type="paragraph" w:styleId="Nagwek">
    <w:name w:val="header"/>
    <w:basedOn w:val="Normalny"/>
    <w:next w:val="Tekstpodstawowy"/>
    <w:link w:val="NagwekZnak"/>
    <w:uiPriority w:val="99"/>
    <w:unhideWhenUsed/>
    <w:rsid w:val="00A3598D"/>
    <w:pPr>
      <w:tabs>
        <w:tab w:val="center" w:pos="4536"/>
        <w:tab w:val="right" w:pos="9072"/>
      </w:tabs>
      <w:spacing w:after="0" w:line="240" w:lineRule="auto"/>
    </w:pPr>
  </w:style>
  <w:style w:type="paragraph" w:styleId="Tekstpodstawowy">
    <w:name w:val="Body Text"/>
    <w:basedOn w:val="Normalny"/>
    <w:pPr>
      <w:spacing w:after="140"/>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Tekstkomentarza">
    <w:name w:val="annotation text"/>
    <w:basedOn w:val="Normalny"/>
    <w:link w:val="TekstkomentarzaZnak"/>
    <w:uiPriority w:val="99"/>
    <w:unhideWhenUsed/>
    <w:qFormat/>
    <w:rsid w:val="0045161B"/>
    <w:pPr>
      <w:spacing w:after="0" w:line="240" w:lineRule="auto"/>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qFormat/>
    <w:rsid w:val="0045161B"/>
    <w:pPr>
      <w:spacing w:after="0" w:line="240" w:lineRule="auto"/>
    </w:pPr>
    <w:rPr>
      <w:rFonts w:ascii="Tahoma" w:hAnsi="Tahoma" w:cs="Tahoma"/>
      <w:sz w:val="16"/>
      <w:szCs w:val="16"/>
    </w:rPr>
  </w:style>
  <w:style w:type="paragraph" w:styleId="Akapitzlist">
    <w:name w:val="List Paragraph"/>
    <w:basedOn w:val="Normalny"/>
    <w:uiPriority w:val="34"/>
    <w:qFormat/>
    <w:rsid w:val="008744C5"/>
    <w:pPr>
      <w:ind w:left="720"/>
      <w:contextualSpacing/>
    </w:pPr>
  </w:style>
  <w:style w:type="paragraph" w:customStyle="1" w:styleId="justify">
    <w:name w:val="justify"/>
    <w:qFormat/>
    <w:rsid w:val="008744C5"/>
    <w:pPr>
      <w:spacing w:line="259" w:lineRule="auto"/>
      <w:jc w:val="both"/>
    </w:pPr>
    <w:rPr>
      <w:rFonts w:ascii="Arial Narrow" w:eastAsia="Arial Narrow" w:hAnsi="Arial Narrow" w:cs="Arial Narrow"/>
      <w:lang w:eastAsia="pl-PL"/>
    </w:rPr>
  </w:style>
  <w:style w:type="paragraph" w:styleId="Tematkomentarza">
    <w:name w:val="annotation subject"/>
    <w:basedOn w:val="Tekstkomentarza"/>
    <w:next w:val="Tekstkomentarza"/>
    <w:link w:val="TematkomentarzaZnak"/>
    <w:uiPriority w:val="99"/>
    <w:semiHidden/>
    <w:unhideWhenUsed/>
    <w:qFormat/>
    <w:rsid w:val="00AA3BEB"/>
    <w:pPr>
      <w:spacing w:after="200"/>
    </w:pPr>
    <w:rPr>
      <w:rFonts w:asciiTheme="minorHAnsi" w:eastAsiaTheme="minorHAnsi" w:hAnsiTheme="minorHAnsi" w:cstheme="minorBidi"/>
      <w:b/>
      <w:bCs/>
      <w:lang w:eastAsia="en-US"/>
    </w:rPr>
  </w:style>
  <w:style w:type="paragraph" w:styleId="Bezodstpw">
    <w:name w:val="No Spacing"/>
    <w:uiPriority w:val="1"/>
    <w:qFormat/>
    <w:rsid w:val="009D3F38"/>
  </w:style>
  <w:style w:type="paragraph" w:customStyle="1" w:styleId="p">
    <w:name w:val="p"/>
    <w:qFormat/>
    <w:rsid w:val="009921EA"/>
    <w:pPr>
      <w:spacing w:line="252" w:lineRule="auto"/>
    </w:pPr>
    <w:rPr>
      <w:rFonts w:ascii="Arial Narrow" w:eastAsia="Arial Narrow" w:hAnsi="Arial Narrow" w:cs="Arial Narrow"/>
      <w:lang w:eastAsia="pl-PL"/>
    </w:rPr>
  </w:style>
  <w:style w:type="paragraph" w:styleId="Stopka">
    <w:name w:val="footer"/>
    <w:basedOn w:val="Normalny"/>
    <w:link w:val="StopkaZnak"/>
    <w:uiPriority w:val="99"/>
    <w:unhideWhenUsed/>
    <w:rsid w:val="00A3598D"/>
    <w:pPr>
      <w:tabs>
        <w:tab w:val="center" w:pos="4536"/>
        <w:tab w:val="right" w:pos="9072"/>
      </w:tabs>
      <w:spacing w:after="0" w:line="240" w:lineRule="auto"/>
    </w:pPr>
  </w:style>
  <w:style w:type="paragraph" w:customStyle="1" w:styleId="Standard">
    <w:name w:val="Standard"/>
    <w:uiPriority w:val="99"/>
    <w:qFormat/>
    <w:rsid w:val="00E722AE"/>
    <w:pPr>
      <w:widowControl w:val="0"/>
      <w:textAlignment w:val="baseline"/>
    </w:pPr>
    <w:rPr>
      <w:rFonts w:ascii="Times New Roman" w:hAnsi="Times New Roman" w:cs="Times New Roman"/>
      <w:kern w:val="2"/>
      <w:sz w:val="24"/>
      <w:szCs w:val="24"/>
      <w:lang w:eastAsia="zh-CN" w:bidi="hi-IN"/>
    </w:rPr>
  </w:style>
  <w:style w:type="paragraph" w:styleId="Listapunktowana">
    <w:name w:val="List Bullet"/>
    <w:basedOn w:val="Normalny"/>
    <w:uiPriority w:val="99"/>
    <w:unhideWhenUsed/>
    <w:qFormat/>
    <w:rsid w:val="00FD2496"/>
    <w:pPr>
      <w:numPr>
        <w:numId w:val="27"/>
      </w:numPr>
      <w:contextualSpacing/>
    </w:pPr>
  </w:style>
  <w:style w:type="paragraph" w:styleId="Poprawka">
    <w:name w:val="Revision"/>
    <w:uiPriority w:val="99"/>
    <w:semiHidden/>
    <w:qFormat/>
    <w:rsid w:val="00E21BFE"/>
  </w:style>
  <w:style w:type="paragraph" w:customStyle="1" w:styleId="center">
    <w:name w:val="center"/>
    <w:qFormat/>
    <w:rsid w:val="007B11B4"/>
    <w:pPr>
      <w:spacing w:line="259" w:lineRule="auto"/>
      <w:jc w:val="center"/>
    </w:pPr>
    <w:rPr>
      <w:rFonts w:ascii="Arial Narrow" w:eastAsia="Arial Narrow" w:hAnsi="Arial Narrow" w:cs="Arial Narrow"/>
      <w:lang w:eastAsia="pl-PL"/>
    </w:rPr>
  </w:style>
  <w:style w:type="paragraph" w:customStyle="1" w:styleId="Default">
    <w:name w:val="Default"/>
    <w:qFormat/>
    <w:rsid w:val="00135987"/>
    <w:rPr>
      <w:rFonts w:ascii="Times New Roman" w:eastAsia="Calibri" w:hAnsi="Times New Roman" w:cs="Times New Roman"/>
      <w:color w:val="000000"/>
      <w:sz w:val="24"/>
      <w:szCs w:val="24"/>
    </w:rPr>
  </w:style>
  <w:style w:type="character" w:styleId="Hipercze">
    <w:name w:val="Hyperlink"/>
    <w:basedOn w:val="Domylnaczcionkaakapitu"/>
    <w:uiPriority w:val="99"/>
    <w:unhideWhenUsed/>
    <w:rsid w:val="00E75B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kretarz@czajkow-gmin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ojt@czajkow-gmin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32B002C994B2F42B02A1C0C41E16F13" ma:contentTypeVersion="16" ma:contentTypeDescription="Utwórz nowy dokument." ma:contentTypeScope="" ma:versionID="3b8f58fbe283e9cb6e9c490bfe5d1359">
  <xsd:schema xmlns:xsd="http://www.w3.org/2001/XMLSchema" xmlns:xs="http://www.w3.org/2001/XMLSchema" xmlns:p="http://schemas.microsoft.com/office/2006/metadata/properties" xmlns:ns2="01fee267-e52a-4e3a-95e9-6d926f35630b" xmlns:ns3="e253a305-8fb4-46f2-8475-e966e0325099" targetNamespace="http://schemas.microsoft.com/office/2006/metadata/properties" ma:root="true" ma:fieldsID="759055d7c20ba56d4c7c9aa7d7c20367" ns2:_="" ns3:_="">
    <xsd:import namespace="01fee267-e52a-4e3a-95e9-6d926f35630b"/>
    <xsd:import namespace="e253a305-8fb4-46f2-8475-e966e03250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fee267-e52a-4e3a-95e9-6d926f356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0238883e-69ed-47f1-8b62-e9a6209b73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53a305-8fb4-46f2-8475-e966e0325099" elementFormDefault="qualified">
    <xsd:import namespace="http://schemas.microsoft.com/office/2006/documentManagement/types"/>
    <xsd:import namespace="http://schemas.microsoft.com/office/infopath/2007/PartnerControls"/>
    <xsd:element name="SharedWithUsers" ma:index="16"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f7e1afaf-1c9d-40a9-b45f-6572615077ba}" ma:internalName="TaxCatchAll" ma:showField="CatchAllData" ma:web="e253a305-8fb4-46f2-8475-e966e0325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01fee267-e52a-4e3a-95e9-6d926f35630b" xsi:nil="true"/>
    <lcf76f155ced4ddcb4097134ff3c332f xmlns="01fee267-e52a-4e3a-95e9-6d926f35630b">
      <Terms xmlns="http://schemas.microsoft.com/office/infopath/2007/PartnerControls"/>
    </lcf76f155ced4ddcb4097134ff3c332f>
    <TaxCatchAll xmlns="e253a305-8fb4-46f2-8475-e966e03250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B62E2-F116-42F4-979E-8A1C28511A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fee267-e52a-4e3a-95e9-6d926f35630b"/>
    <ds:schemaRef ds:uri="e253a305-8fb4-46f2-8475-e966e0325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96B5B-DAA3-49F0-B953-C25DA727568E}">
  <ds:schemaRefs>
    <ds:schemaRef ds:uri="http://schemas.microsoft.com/office/2006/metadata/properties"/>
    <ds:schemaRef ds:uri="http://schemas.microsoft.com/office/infopath/2007/PartnerControls"/>
    <ds:schemaRef ds:uri="01fee267-e52a-4e3a-95e9-6d926f35630b"/>
    <ds:schemaRef ds:uri="e253a305-8fb4-46f2-8475-e966e0325099"/>
  </ds:schemaRefs>
</ds:datastoreItem>
</file>

<file path=customXml/itemProps3.xml><?xml version="1.0" encoding="utf-8"?>
<ds:datastoreItem xmlns:ds="http://schemas.openxmlformats.org/officeDocument/2006/customXml" ds:itemID="{60ABE1DC-C356-46A0-8281-C06D2A0B863A}">
  <ds:schemaRefs>
    <ds:schemaRef ds:uri="http://schemas.microsoft.com/sharepoint/v3/contenttype/forms"/>
  </ds:schemaRefs>
</ds:datastoreItem>
</file>

<file path=customXml/itemProps4.xml><?xml version="1.0" encoding="utf-8"?>
<ds:datastoreItem xmlns:ds="http://schemas.openxmlformats.org/officeDocument/2006/customXml" ds:itemID="{7C03366C-A434-42C4-A710-C9C5FEBAE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8486</Words>
  <Characters>50922</Characters>
  <Application>Microsoft Office Word</Application>
  <DocSecurity>0</DocSecurity>
  <Lines>424</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Chraplewska</dc:creator>
  <dc:description/>
  <cp:lastModifiedBy>Paweł Galbierczyk</cp:lastModifiedBy>
  <cp:revision>2</cp:revision>
  <cp:lastPrinted>2023-04-19T06:41:00Z</cp:lastPrinted>
  <dcterms:created xsi:type="dcterms:W3CDTF">2025-02-24T06:51:00Z</dcterms:created>
  <dcterms:modified xsi:type="dcterms:W3CDTF">2025-02-24T06:51:00Z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0x010100732B002C994B2F42B02A1C0C41E16F13</vt:lpwstr>
  </property>
  <property fmtid="{D5CDD505-2E9C-101B-9397-08002B2CF9AE}" pid="4" name="MediaServiceImageTags">
    <vt:lpwstr/>
  </property>
  <property fmtid="{D5CDD505-2E9C-101B-9397-08002B2CF9AE}" pid="5" name="Order">
    <vt:r8>2768400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