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E6" w:rsidRPr="007245E6" w:rsidRDefault="007245E6" w:rsidP="007245E6">
      <w:pPr>
        <w:spacing w:after="24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Ogłoszenie nr 624362-N-2019 z dnia 2019-11-19 r. </w:t>
      </w:r>
    </w:p>
    <w:p w:rsidR="007245E6" w:rsidRPr="007245E6" w:rsidRDefault="007245E6" w:rsidP="007245E6">
      <w:pPr>
        <w:spacing w:after="0" w:line="240" w:lineRule="auto"/>
        <w:jc w:val="center"/>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Gmina Czajków: Usługi transportowe na przewóz dzieci i młodzieży szkolnej z terenu gminy Czajków w roku 2020</w:t>
      </w:r>
      <w:r w:rsidRPr="007245E6">
        <w:rPr>
          <w:rFonts w:ascii="Times New Roman" w:eastAsia="Times New Roman" w:hAnsi="Times New Roman" w:cs="Times New Roman"/>
          <w:sz w:val="24"/>
          <w:szCs w:val="24"/>
          <w:lang w:eastAsia="pl-PL"/>
        </w:rPr>
        <w:br/>
        <w:t xml:space="preserve">OGŁOSZENIE O ZAMÓWIENIU - Usługi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Zamieszczanie ogłoszenia:</w:t>
      </w:r>
      <w:r w:rsidRPr="007245E6">
        <w:rPr>
          <w:rFonts w:ascii="Times New Roman" w:eastAsia="Times New Roman" w:hAnsi="Times New Roman" w:cs="Times New Roman"/>
          <w:sz w:val="24"/>
          <w:szCs w:val="24"/>
          <w:lang w:eastAsia="pl-PL"/>
        </w:rPr>
        <w:t xml:space="preserve"> Zamieszczanie obowiązkowe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Ogłoszenie dotyczy:</w:t>
      </w:r>
      <w:r w:rsidRPr="007245E6">
        <w:rPr>
          <w:rFonts w:ascii="Times New Roman" w:eastAsia="Times New Roman" w:hAnsi="Times New Roman" w:cs="Times New Roman"/>
          <w:sz w:val="24"/>
          <w:szCs w:val="24"/>
          <w:lang w:eastAsia="pl-PL"/>
        </w:rPr>
        <w:t xml:space="preserve"> Zamówienia publicznego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Nazwa projektu lub programu</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u w:val="single"/>
          <w:lang w:eastAsia="pl-PL"/>
        </w:rPr>
        <w:t>SEKCJA I: ZAMAWIAJĄCY</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Postępowanie przeprowadza centralny zamawiający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Informacje na temat podmiotu któremu zamawiający powierzył/powierzyli prowadzenie postępowania:</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Postępowanie jest przeprowadzane wspólnie przez zamawiających</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Informacje dodatkowe:</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 1) NAZWA I ADRES: </w:t>
      </w:r>
      <w:r w:rsidRPr="007245E6">
        <w:rPr>
          <w:rFonts w:ascii="Times New Roman" w:eastAsia="Times New Roman" w:hAnsi="Times New Roman" w:cs="Times New Roman"/>
          <w:sz w:val="24"/>
          <w:szCs w:val="24"/>
          <w:lang w:eastAsia="pl-PL"/>
        </w:rPr>
        <w:t xml:space="preserve">Gmina Czajków, krajowy numer identyfikacyjny 25085559300000, ul. Czajków 39  , 63-524  Czajków, woj. wielkopolskie, państwo Polska, tel. 627 311 006, e-mail ugczajkow@xl.wp.pl, faks 627 311 034. </w:t>
      </w:r>
      <w:r w:rsidRPr="007245E6">
        <w:rPr>
          <w:rFonts w:ascii="Times New Roman" w:eastAsia="Times New Roman" w:hAnsi="Times New Roman" w:cs="Times New Roman"/>
          <w:sz w:val="24"/>
          <w:szCs w:val="24"/>
          <w:lang w:eastAsia="pl-PL"/>
        </w:rPr>
        <w:br/>
        <w:t xml:space="preserve">Adres strony internetowej (URL): www.czajkow-gmina.pl </w:t>
      </w:r>
      <w:r w:rsidRPr="007245E6">
        <w:rPr>
          <w:rFonts w:ascii="Times New Roman" w:eastAsia="Times New Roman" w:hAnsi="Times New Roman" w:cs="Times New Roman"/>
          <w:sz w:val="24"/>
          <w:szCs w:val="24"/>
          <w:lang w:eastAsia="pl-PL"/>
        </w:rPr>
        <w:br/>
        <w:t xml:space="preserve">Adres profilu nabywcy: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 2) RODZAJ ZAMAWIAJĄCEGO: </w:t>
      </w:r>
      <w:r w:rsidRPr="007245E6">
        <w:rPr>
          <w:rFonts w:ascii="Times New Roman" w:eastAsia="Times New Roman" w:hAnsi="Times New Roman" w:cs="Times New Roman"/>
          <w:sz w:val="24"/>
          <w:szCs w:val="24"/>
          <w:lang w:eastAsia="pl-PL"/>
        </w:rPr>
        <w:t xml:space="preserve">Administracja samorządowa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I.3) WSPÓLNE UDZIELANIE ZAMÓWIENIA </w:t>
      </w:r>
      <w:r w:rsidRPr="007245E6">
        <w:rPr>
          <w:rFonts w:ascii="Times New Roman" w:eastAsia="Times New Roman" w:hAnsi="Times New Roman" w:cs="Times New Roman"/>
          <w:b/>
          <w:bCs/>
          <w:i/>
          <w:iCs/>
          <w:sz w:val="24"/>
          <w:szCs w:val="24"/>
          <w:lang w:eastAsia="pl-PL"/>
        </w:rPr>
        <w:t>(jeżeli dotyczy)</w:t>
      </w:r>
      <w:r w:rsidRPr="007245E6">
        <w:rPr>
          <w:rFonts w:ascii="Times New Roman" w:eastAsia="Times New Roman" w:hAnsi="Times New Roman" w:cs="Times New Roman"/>
          <w:b/>
          <w:bCs/>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I.4) KOMUNIKACJA: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Tak </w:t>
      </w:r>
      <w:r w:rsidRPr="007245E6">
        <w:rPr>
          <w:rFonts w:ascii="Times New Roman" w:eastAsia="Times New Roman" w:hAnsi="Times New Roman" w:cs="Times New Roman"/>
          <w:sz w:val="24"/>
          <w:szCs w:val="24"/>
          <w:lang w:eastAsia="pl-PL"/>
        </w:rPr>
        <w:br/>
        <w:t xml:space="preserve">http://bip.czajkow-gmina.pl/wiadomosci/3/lista/1/przetargi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Oferty lub wnioski o dopuszczenie do udziału w postępowaniu należy przesyłać:</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Elektronicznie</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adres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Nie </w:t>
      </w:r>
      <w:r w:rsidRPr="007245E6">
        <w:rPr>
          <w:rFonts w:ascii="Times New Roman" w:eastAsia="Times New Roman" w:hAnsi="Times New Roman" w:cs="Times New Roman"/>
          <w:sz w:val="24"/>
          <w:szCs w:val="24"/>
          <w:lang w:eastAsia="pl-PL"/>
        </w:rPr>
        <w:br/>
        <w:t xml:space="preserve">Inny sposób: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Tak </w:t>
      </w:r>
      <w:r w:rsidRPr="007245E6">
        <w:rPr>
          <w:rFonts w:ascii="Times New Roman" w:eastAsia="Times New Roman" w:hAnsi="Times New Roman" w:cs="Times New Roman"/>
          <w:sz w:val="24"/>
          <w:szCs w:val="24"/>
          <w:lang w:eastAsia="pl-PL"/>
        </w:rPr>
        <w:br/>
        <w:t xml:space="preserve">Inny sposób: </w:t>
      </w:r>
      <w:r w:rsidRPr="007245E6">
        <w:rPr>
          <w:rFonts w:ascii="Times New Roman" w:eastAsia="Times New Roman" w:hAnsi="Times New Roman" w:cs="Times New Roman"/>
          <w:sz w:val="24"/>
          <w:szCs w:val="24"/>
          <w:lang w:eastAsia="pl-PL"/>
        </w:rPr>
        <w:br/>
        <w:t xml:space="preserve">Pisemnie </w:t>
      </w:r>
      <w:r w:rsidRPr="007245E6">
        <w:rPr>
          <w:rFonts w:ascii="Times New Roman" w:eastAsia="Times New Roman" w:hAnsi="Times New Roman" w:cs="Times New Roman"/>
          <w:sz w:val="24"/>
          <w:szCs w:val="24"/>
          <w:lang w:eastAsia="pl-PL"/>
        </w:rPr>
        <w:br/>
        <w:t xml:space="preserve">Adres: </w:t>
      </w:r>
      <w:r w:rsidRPr="007245E6">
        <w:rPr>
          <w:rFonts w:ascii="Times New Roman" w:eastAsia="Times New Roman" w:hAnsi="Times New Roman" w:cs="Times New Roman"/>
          <w:sz w:val="24"/>
          <w:szCs w:val="24"/>
          <w:lang w:eastAsia="pl-PL"/>
        </w:rPr>
        <w:br/>
        <w:t xml:space="preserve">Urząd Gminy w Czajkowie, Czajków 39, 63-524 Czajków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lastRenderedPageBreak/>
        <w:t xml:space="preserve">Nie </w:t>
      </w:r>
      <w:r w:rsidRPr="007245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u w:val="single"/>
          <w:lang w:eastAsia="pl-PL"/>
        </w:rPr>
        <w:t xml:space="preserve">SEKCJA II: PRZEDMIOT ZAMÓWIENIA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II.1) Nazwa nadana zamówieniu przez zamawiającego: </w:t>
      </w:r>
      <w:r w:rsidRPr="007245E6">
        <w:rPr>
          <w:rFonts w:ascii="Times New Roman" w:eastAsia="Times New Roman" w:hAnsi="Times New Roman" w:cs="Times New Roman"/>
          <w:sz w:val="24"/>
          <w:szCs w:val="24"/>
          <w:lang w:eastAsia="pl-PL"/>
        </w:rPr>
        <w:t xml:space="preserve">Usługi transportowe na przewóz dzieci i młodzieży szkolnej z terenu gminy Czajków w roku 2020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Numer referencyjny: </w:t>
      </w:r>
      <w:r w:rsidRPr="007245E6">
        <w:rPr>
          <w:rFonts w:ascii="Times New Roman" w:eastAsia="Times New Roman" w:hAnsi="Times New Roman" w:cs="Times New Roman"/>
          <w:sz w:val="24"/>
          <w:szCs w:val="24"/>
          <w:lang w:eastAsia="pl-PL"/>
        </w:rPr>
        <w:t xml:space="preserve">ZP.271.8.2019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245E6" w:rsidRPr="007245E6" w:rsidRDefault="007245E6" w:rsidP="007245E6">
      <w:pPr>
        <w:spacing w:after="0" w:line="240" w:lineRule="auto"/>
        <w:jc w:val="both"/>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II.2) Rodzaj zamówienia: </w:t>
      </w:r>
      <w:r w:rsidRPr="007245E6">
        <w:rPr>
          <w:rFonts w:ascii="Times New Roman" w:eastAsia="Times New Roman" w:hAnsi="Times New Roman" w:cs="Times New Roman"/>
          <w:sz w:val="24"/>
          <w:szCs w:val="24"/>
          <w:lang w:eastAsia="pl-PL"/>
        </w:rPr>
        <w:t xml:space="preserve">Usługi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II.3) Informacja o możliwości składania ofert częściowych</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Zamówienie podzielone jest na części: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Oferty lub wnioski o dopuszczenie do udziału w postępowaniu można składać w odniesieniu do:</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II.4) Krótki opis przedmiotu zamówienia </w:t>
      </w:r>
      <w:r w:rsidRPr="007245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45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245E6">
        <w:rPr>
          <w:rFonts w:ascii="Times New Roman" w:eastAsia="Times New Roman" w:hAnsi="Times New Roman" w:cs="Times New Roman"/>
          <w:sz w:val="24"/>
          <w:szCs w:val="24"/>
          <w:lang w:eastAsia="pl-PL"/>
        </w:rPr>
        <w:t xml:space="preserve">Przedmiotem zamówienia są usługi transportowe na przewóz młodzieży szkolnej z terenu gminy Czajków dwoma autobusami plus jeden na wypadek awarii, których rok produkcji nie jest niższy niż 2001, do przewozu jednorazowo co najmniej 58 osób. Wykonawca zapewnia opiekunów na czas trwania przewozów, jeden opiekun na jeden środek transportu, kierowca nie może być jednocześnie opiekunem. Zamawiający nie wymaga zapewnienia opiekuna podczas wyjazdów na zawody sportowo - kulturalne. Zakres rzeczowy obejmuje przewóz młodzieży szkolnej na zajęcia lekcyjne w Zespole Szkół w Czajkowie oraz wyjazdy kulturalno - sportowe stosownie do potrzeb Zamawiającego w roku 2020. Opis tras znajduje się w punkcie 3.4 SIWZ. Szczegółowe wykazy tras dostarczone będą przez Zamawiającego przed dniem 01.01.2020 r. Ustalenia tras mogą być w każdym czasie zmienione przez Zamawiającego w porozumieniu z Wykonawcą. Szacunkowa ilość kilometrów w okresie trwania zamówienia to: 200 - 240 km dziennie.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II.5) Główny kod CPV: </w:t>
      </w:r>
      <w:r w:rsidRPr="007245E6">
        <w:rPr>
          <w:rFonts w:ascii="Times New Roman" w:eastAsia="Times New Roman" w:hAnsi="Times New Roman" w:cs="Times New Roman"/>
          <w:sz w:val="24"/>
          <w:szCs w:val="24"/>
          <w:lang w:eastAsia="pl-PL"/>
        </w:rPr>
        <w:t xml:space="preserve">60100000-9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Dodatkowe kody CPV:</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II.6) Całkowita wartość zamówienia </w:t>
      </w:r>
      <w:r w:rsidRPr="007245E6">
        <w:rPr>
          <w:rFonts w:ascii="Times New Roman" w:eastAsia="Times New Roman" w:hAnsi="Times New Roman" w:cs="Times New Roman"/>
          <w:i/>
          <w:iCs/>
          <w:sz w:val="24"/>
          <w:szCs w:val="24"/>
          <w:lang w:eastAsia="pl-PL"/>
        </w:rPr>
        <w:t>(jeżeli zamawiający podaje informacje o wartości zamówienia)</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lastRenderedPageBreak/>
        <w:t xml:space="preserve">Wartość bez VAT: </w:t>
      </w:r>
      <w:r w:rsidRPr="007245E6">
        <w:rPr>
          <w:rFonts w:ascii="Times New Roman" w:eastAsia="Times New Roman" w:hAnsi="Times New Roman" w:cs="Times New Roman"/>
          <w:sz w:val="24"/>
          <w:szCs w:val="24"/>
          <w:lang w:eastAsia="pl-PL"/>
        </w:rPr>
        <w:br/>
        <w:t xml:space="preserve">Waluta: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miesiącach:   </w:t>
      </w:r>
      <w:r w:rsidRPr="007245E6">
        <w:rPr>
          <w:rFonts w:ascii="Times New Roman" w:eastAsia="Times New Roman" w:hAnsi="Times New Roman" w:cs="Times New Roman"/>
          <w:i/>
          <w:iCs/>
          <w:sz w:val="24"/>
          <w:szCs w:val="24"/>
          <w:lang w:eastAsia="pl-PL"/>
        </w:rPr>
        <w:t xml:space="preserve"> lub </w:t>
      </w:r>
      <w:r w:rsidRPr="007245E6">
        <w:rPr>
          <w:rFonts w:ascii="Times New Roman" w:eastAsia="Times New Roman" w:hAnsi="Times New Roman" w:cs="Times New Roman"/>
          <w:b/>
          <w:bCs/>
          <w:sz w:val="24"/>
          <w:szCs w:val="24"/>
          <w:lang w:eastAsia="pl-PL"/>
        </w:rPr>
        <w:t>dniach:</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i/>
          <w:iCs/>
          <w:sz w:val="24"/>
          <w:szCs w:val="24"/>
          <w:lang w:eastAsia="pl-PL"/>
        </w:rPr>
        <w:t>lub</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data rozpoczęcia: </w:t>
      </w:r>
      <w:r w:rsidRPr="007245E6">
        <w:rPr>
          <w:rFonts w:ascii="Times New Roman" w:eastAsia="Times New Roman" w:hAnsi="Times New Roman" w:cs="Times New Roman"/>
          <w:sz w:val="24"/>
          <w:szCs w:val="24"/>
          <w:lang w:eastAsia="pl-PL"/>
        </w:rPr>
        <w:t> </w:t>
      </w:r>
      <w:r w:rsidRPr="007245E6">
        <w:rPr>
          <w:rFonts w:ascii="Times New Roman" w:eastAsia="Times New Roman" w:hAnsi="Times New Roman" w:cs="Times New Roman"/>
          <w:i/>
          <w:iCs/>
          <w:sz w:val="24"/>
          <w:szCs w:val="24"/>
          <w:lang w:eastAsia="pl-PL"/>
        </w:rPr>
        <w:t xml:space="preserve"> lub </w:t>
      </w:r>
      <w:r w:rsidRPr="007245E6">
        <w:rPr>
          <w:rFonts w:ascii="Times New Roman" w:eastAsia="Times New Roman" w:hAnsi="Times New Roman" w:cs="Times New Roman"/>
          <w:b/>
          <w:bCs/>
          <w:sz w:val="24"/>
          <w:szCs w:val="24"/>
          <w:lang w:eastAsia="pl-PL"/>
        </w:rPr>
        <w:t xml:space="preserve">zakończenia: </w:t>
      </w:r>
      <w:r w:rsidRPr="007245E6">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245E6" w:rsidRPr="007245E6" w:rsidTr="007245E6">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Data zakończenia</w:t>
            </w:r>
          </w:p>
        </w:tc>
      </w:tr>
      <w:tr w:rsidR="007245E6" w:rsidRPr="007245E6" w:rsidTr="007245E6">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2020-12-31</w:t>
            </w:r>
          </w:p>
        </w:tc>
      </w:tr>
    </w:tbl>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II.9) Informacje dodatkowe: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III.1) WARUNKI UDZIAŁU W POSTĘPOWANIU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Określenie warunków: Warunek ten zostanie uznany za spełniony, jeżeli Wykonawca wykaże, że posiada aktualne zezwolenie na wykonywanie zawodu przewoźnika drogowego lub posiada aktualną licencję na wykonywanie krajowego transportu drogowego osób zgodnie z ustawą z dnia 6 września 2001 roku o transporcie drogowym. (tj.Dz.U. z 2019 r. poz. 2140). Zamawiający dopuszcza uprawnienia wydane obywatelom państw Europejskiego Obszaru Gospodarczego oraz Konfederacji Szwajcarskiej, zgodnie z ustawą o zasadach uznawania kwalifikacji zawodowych nabytych w państwach członkowskich Unii Europejskiej. 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 Ocena spełniania warunku udziału w postępowaniu dokonana zostanie zgodnie z formułą „spełnia – nie spełnia”, na podstawie złożonych dokumentów </w:t>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III.1.2) Sytuacja finansowa lub ekonomiczna </w:t>
      </w:r>
      <w:r w:rsidRPr="007245E6">
        <w:rPr>
          <w:rFonts w:ascii="Times New Roman" w:eastAsia="Times New Roman" w:hAnsi="Times New Roman" w:cs="Times New Roman"/>
          <w:sz w:val="24"/>
          <w:szCs w:val="24"/>
          <w:lang w:eastAsia="pl-PL"/>
        </w:rPr>
        <w:br/>
        <w:t xml:space="preserve">Określenie warunków: Zamawiający nie precyzuje warunków w tym zakresie </w:t>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III.1.3) Zdolność techniczna lub zawodowa </w:t>
      </w:r>
      <w:r w:rsidRPr="007245E6">
        <w:rPr>
          <w:rFonts w:ascii="Times New Roman" w:eastAsia="Times New Roman" w:hAnsi="Times New Roman" w:cs="Times New Roman"/>
          <w:sz w:val="24"/>
          <w:szCs w:val="24"/>
          <w:lang w:eastAsia="pl-PL"/>
        </w:rPr>
        <w:br/>
        <w:t xml:space="preserve">Określenie warunków: Określenie warunków: Warunek ten zostanie spełniony, jeżeli Wykonawca wykaże, że wykonał lub wykonuje w okresie ostatnich trzech lat przed upływem terminu składania ofert, a jeżeli okres prowadzenia działalności jest krótszy - w tym okresie, co najmniej jedną usługę wykonywaną w sposób ciągły przez okres min. 9 miesięcy, o wartości min. 50.000,00 zł brutto polegającą na dowozie dzieci do szkół. W przypadku usługi wykonywanej wymóg wartości 50.000,00 zł dotyczy tej części usługi, która już została </w:t>
      </w:r>
      <w:r w:rsidRPr="007245E6">
        <w:rPr>
          <w:rFonts w:ascii="Times New Roman" w:eastAsia="Times New Roman" w:hAnsi="Times New Roman" w:cs="Times New Roman"/>
          <w:sz w:val="24"/>
          <w:szCs w:val="24"/>
          <w:lang w:eastAsia="pl-PL"/>
        </w:rPr>
        <w:lastRenderedPageBreak/>
        <w:t xml:space="preserve">wykonana. Wartości podane w dokumentach potwierdzających spełnienie warunku w walutach innych niż wskazane przez Zamawiającego należy przeliczyć wg średniego kursu NBP na dzień opublikowania ogłoszenia o niniejszym zamówienia w Biuletynie Zamówień Publicznych. Ocena spełniania warunku udziału w postępowaniu dokonana zostanie zgodnie z formułą „spełnia – nie spełnia”, na podstawie złożonych oświadczeń i dokumentów. Uwaga: w związku z art. 22a ust. 4 : „W odniesieniu do warunków dotyczących wykształcenia, kwalifikacji zawodowych lub doświadczenia, Wykonawcy mogą polegać na zdolnościach innych podmiotów, gdy podmioty te zrealizują roboty lub usługi, do realizacji, których te zdolności są wymagane”. Warunek ten zostanie spełniony, jeżeli Wykonawca wykaże, że dysponuje sprzętem niezbędnym do wykonania zamówienia tj. min. 3 środkami transportu, w tym: - wszystkie samochody z liczbą miejsc siedzących co najmniej 58, Każdy pojazd musi posiadać aktualne : ubezpieczenie OC, NW oraz dokument potwierdzający stan techniczny - dopuszczenie pojazdu do ruchu oraz jego wiek - nie może być wyprodukowany wcześniej niż w roku 2001. W przypadku składania oferty przez Wykonawców występujących wspólnie, informacja może być złożona wspólnie. Ocena spełniania warunku udziału w postępowaniu dokonana zostanie zgodnie z formułą „spełnia – nie spełnia”, na podstawie złożonych oświadczeń i dokumentów. </w:t>
      </w:r>
      <w:r w:rsidRPr="007245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245E6">
        <w:rPr>
          <w:rFonts w:ascii="Times New Roman" w:eastAsia="Times New Roman" w:hAnsi="Times New Roman" w:cs="Times New Roman"/>
          <w:sz w:val="24"/>
          <w:szCs w:val="24"/>
          <w:lang w:eastAsia="pl-PL"/>
        </w:rPr>
        <w:br/>
        <w:t xml:space="preserve">Informacje dodatkowe: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III.2) PODSTAWY WYKLUCZENIA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III.2.1) Podstawy wykluczenia określone w art. 24 ust. 1 ustawy Pzp</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III.2.2) Zamawiający przewiduje wykluczenie wykonawcy na podstawie art. 24 ust. 5 ustawy Pzp</w:t>
      </w:r>
      <w:r w:rsidRPr="007245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245E6">
        <w:rPr>
          <w:rFonts w:ascii="Times New Roman" w:eastAsia="Times New Roman" w:hAnsi="Times New Roman" w:cs="Times New Roman"/>
          <w:sz w:val="24"/>
          <w:szCs w:val="24"/>
          <w:lang w:eastAsia="pl-PL"/>
        </w:rPr>
        <w:br/>
        <w:t xml:space="preserve">Tak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Oświadczenie o spełnianiu kryteriów selekcji </w:t>
      </w:r>
      <w:r w:rsidRPr="007245E6">
        <w:rPr>
          <w:rFonts w:ascii="Times New Roman" w:eastAsia="Times New Roman" w:hAnsi="Times New Roman" w:cs="Times New Roman"/>
          <w:sz w:val="24"/>
          <w:szCs w:val="24"/>
          <w:lang w:eastAsia="pl-PL"/>
        </w:rPr>
        <w:br/>
        <w:t xml:space="preserve">Nie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r w:rsidRPr="007245E6">
        <w:rPr>
          <w:rFonts w:ascii="Times New Roman" w:eastAsia="Times New Roman" w:hAnsi="Times New Roman" w:cs="Times New Roman"/>
          <w:sz w:val="24"/>
          <w:szCs w:val="24"/>
          <w:lang w:eastAsia="pl-PL"/>
        </w:rPr>
        <w:lastRenderedPageBreak/>
        <w:t xml:space="preserve">(Wykonawca, który polega na zdolnościach lub sytuacji innych podmiotów na zasadach określonych w art. 22a ustawy, składa odpis z właściwego rejestru lub z centralnej ewidencji i informacji o działalności gospodarczej, także w odniesieniu do tych podmiotów)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III.5.1) W ZAKRESIE SPEŁNIANIA WARUNKÓW UDZIAŁU W POSTĘPOWANIU:</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Koncesji, zezwolenia lub licencji lub dokumentu potwierdzającego, że wykonawca jest wpisany do jednego z rejestrów zawodowych lub handlowych, prowadzonych w państwie członkowskim Unii Europejskiej, w którym wykonawca ma siedzibę lub miejsce zamieszkania - potwierdzające warunek udziału w postępowaniu określony w pkt. 8.2.1, Wykazu usług wykonanych, a w przypadku świadczeń okresowych lub ciągłych również wykonywanych, w okresie ostatnich 3 lat przed upływem terminu składania ofert, a jeżeli okres działalności jest krótszy – w tym okresie, wraz z podaniem ich wartości, przedmiotu ,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potwierdzający warunek udziału w postępowaniu określony w pkt. 8.2.2.a), Wykazu narzędzi, wyposażenia zakładu lub urządzeń technicznych dostępnych wykonawcy w celu wykonania zamówienia publicznego wraz z informacją o podstawie do dysponowania tymi zasobami - potwierdzającego spełnianie warunku udziału w postępowaniu - potwierdzający warunek udziału w postępowaniu określony w pkt. 8.2.2.b)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III.5.2) W ZAKRESIE KRYTERIÓW SELEKCJI:</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III.7) INNE DOKUMENTY NIE WYMIENIONE W pkt III.3) - III.6)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Wypełniony i podpisany formularz ofertowy sporządzony z wykorzystaniem wzoru stanowiącego Załącznik nr 1 do SIWZ.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u w:val="single"/>
          <w:lang w:eastAsia="pl-PL"/>
        </w:rPr>
        <w:t xml:space="preserve">SEKCJA IV: PROCEDURA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 xml:space="preserve">IV.1) OPIS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IV.1.1) Tryb udzielenia zamówienia: </w:t>
      </w:r>
      <w:r w:rsidRPr="007245E6">
        <w:rPr>
          <w:rFonts w:ascii="Times New Roman" w:eastAsia="Times New Roman" w:hAnsi="Times New Roman" w:cs="Times New Roman"/>
          <w:sz w:val="24"/>
          <w:szCs w:val="24"/>
          <w:lang w:eastAsia="pl-PL"/>
        </w:rPr>
        <w:t xml:space="preserve">Przetarg nieograniczony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IV.1.2) Zamawiający żąda wniesienia wadium:</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Informacja na temat wadium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lastRenderedPageBreak/>
        <w:br/>
      </w:r>
      <w:r w:rsidRPr="007245E6">
        <w:rPr>
          <w:rFonts w:ascii="Times New Roman" w:eastAsia="Times New Roman" w:hAnsi="Times New Roman" w:cs="Times New Roman"/>
          <w:b/>
          <w:bCs/>
          <w:sz w:val="24"/>
          <w:szCs w:val="24"/>
          <w:lang w:eastAsia="pl-PL"/>
        </w:rPr>
        <w:t>IV.1.3) Przewiduje się udzielenie zaliczek na poczet wykonania zamówienia:</w:t>
      </w:r>
      <w:r w:rsidRPr="007245E6">
        <w:rPr>
          <w:rFonts w:ascii="Times New Roman" w:eastAsia="Times New Roman" w:hAnsi="Times New Roman" w:cs="Times New Roman"/>
          <w:sz w:val="24"/>
          <w:szCs w:val="24"/>
          <w:lang w:eastAsia="pl-PL"/>
        </w:rPr>
        <w:t xml:space="preserv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Należy podać informacje na temat udzielania zaliczek: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245E6">
        <w:rPr>
          <w:rFonts w:ascii="Times New Roman" w:eastAsia="Times New Roman" w:hAnsi="Times New Roman" w:cs="Times New Roman"/>
          <w:sz w:val="24"/>
          <w:szCs w:val="24"/>
          <w:lang w:eastAsia="pl-PL"/>
        </w:rPr>
        <w:br/>
        <w:t xml:space="preserve">Nie </w:t>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IV.1.5.) Wymaga się złożenia oferty wariantowej: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Dopuszcza się złożenie oferty wariantowej </w:t>
      </w:r>
      <w:r w:rsidRPr="007245E6">
        <w:rPr>
          <w:rFonts w:ascii="Times New Roman" w:eastAsia="Times New Roman" w:hAnsi="Times New Roman" w:cs="Times New Roman"/>
          <w:sz w:val="24"/>
          <w:szCs w:val="24"/>
          <w:lang w:eastAsia="pl-PL"/>
        </w:rPr>
        <w:br/>
        <w:t xml:space="preserve">Nie </w:t>
      </w:r>
      <w:r w:rsidRPr="007245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Liczba wykonawców   </w:t>
      </w:r>
      <w:r w:rsidRPr="007245E6">
        <w:rPr>
          <w:rFonts w:ascii="Times New Roman" w:eastAsia="Times New Roman" w:hAnsi="Times New Roman" w:cs="Times New Roman"/>
          <w:sz w:val="24"/>
          <w:szCs w:val="24"/>
          <w:lang w:eastAsia="pl-PL"/>
        </w:rPr>
        <w:br/>
        <w:t xml:space="preserve">Przewidywana minimalna liczba wykonawców </w:t>
      </w:r>
      <w:r w:rsidRPr="007245E6">
        <w:rPr>
          <w:rFonts w:ascii="Times New Roman" w:eastAsia="Times New Roman" w:hAnsi="Times New Roman" w:cs="Times New Roman"/>
          <w:sz w:val="24"/>
          <w:szCs w:val="24"/>
          <w:lang w:eastAsia="pl-PL"/>
        </w:rPr>
        <w:br/>
        <w:t xml:space="preserve">Maksymalna liczba wykonawców   </w:t>
      </w:r>
      <w:r w:rsidRPr="007245E6">
        <w:rPr>
          <w:rFonts w:ascii="Times New Roman" w:eastAsia="Times New Roman" w:hAnsi="Times New Roman" w:cs="Times New Roman"/>
          <w:sz w:val="24"/>
          <w:szCs w:val="24"/>
          <w:lang w:eastAsia="pl-PL"/>
        </w:rPr>
        <w:br/>
        <w:t xml:space="preserve">Kryteria selekcji wykonawców: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IV.1.7) Informacje na temat umowy ramowej lub dynamicznego systemu zakupów: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Umowa ramowa będzie zawarta: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Czy przewiduje się ograniczenie liczby uczestników umowy ramowej: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Przewidziana maksymalna liczba uczestników umowy ramowej: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Zamówienie obejmuje ustanowienie dynamicznego systemu zakupów: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W ramach umowy ramowej/dynamicznego systemu zakupów dopuszcza się złożenie ofert w </w:t>
      </w:r>
      <w:r w:rsidRPr="007245E6">
        <w:rPr>
          <w:rFonts w:ascii="Times New Roman" w:eastAsia="Times New Roman" w:hAnsi="Times New Roman" w:cs="Times New Roman"/>
          <w:sz w:val="24"/>
          <w:szCs w:val="24"/>
          <w:lang w:eastAsia="pl-PL"/>
        </w:rPr>
        <w:lastRenderedPageBreak/>
        <w:t xml:space="preserve">formie katalogów elektronicznych: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IV.1.8) Aukcja elektroniczna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Przewidziane jest przeprowadzenie aukcji elektronicznej </w:t>
      </w:r>
      <w:r w:rsidRPr="007245E6">
        <w:rPr>
          <w:rFonts w:ascii="Times New Roman" w:eastAsia="Times New Roman" w:hAnsi="Times New Roman" w:cs="Times New Roman"/>
          <w:i/>
          <w:iCs/>
          <w:sz w:val="24"/>
          <w:szCs w:val="24"/>
          <w:lang w:eastAsia="pl-PL"/>
        </w:rPr>
        <w:t xml:space="preserve">(przetarg nieograniczony, przetarg ograniczony, negocjacje z ogłoszeniem) </w:t>
      </w:r>
      <w:r w:rsidRPr="007245E6">
        <w:rPr>
          <w:rFonts w:ascii="Times New Roman" w:eastAsia="Times New Roman" w:hAnsi="Times New Roman" w:cs="Times New Roman"/>
          <w:sz w:val="24"/>
          <w:szCs w:val="24"/>
          <w:lang w:eastAsia="pl-PL"/>
        </w:rPr>
        <w:t xml:space="preserve">Nie </w:t>
      </w:r>
      <w:r w:rsidRPr="007245E6">
        <w:rPr>
          <w:rFonts w:ascii="Times New Roman" w:eastAsia="Times New Roman" w:hAnsi="Times New Roman" w:cs="Times New Roman"/>
          <w:sz w:val="24"/>
          <w:szCs w:val="24"/>
          <w:lang w:eastAsia="pl-PL"/>
        </w:rPr>
        <w:br/>
        <w:t xml:space="preserve">Należy podać adres strony internetowej, na której aukcja będzie prowadzona: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245E6">
        <w:rPr>
          <w:rFonts w:ascii="Times New Roman" w:eastAsia="Times New Roman" w:hAnsi="Times New Roman" w:cs="Times New Roman"/>
          <w:sz w:val="24"/>
          <w:szCs w:val="24"/>
          <w:lang w:eastAsia="pl-PL"/>
        </w:rPr>
        <w:br/>
        <w:t xml:space="preserve">Informacje dotyczące przebiegu aukcji elektronicznej: </w:t>
      </w:r>
      <w:r w:rsidRPr="007245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245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245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7245E6">
        <w:rPr>
          <w:rFonts w:ascii="Times New Roman" w:eastAsia="Times New Roman" w:hAnsi="Times New Roman" w:cs="Times New Roman"/>
          <w:sz w:val="24"/>
          <w:szCs w:val="24"/>
          <w:lang w:eastAsia="pl-PL"/>
        </w:rPr>
        <w:br/>
        <w:t xml:space="preserve">Informacje o liczbie etapów aukcji elektronicznej i czasie ich trwania: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t xml:space="preserve">Czas trwania: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245E6">
        <w:rPr>
          <w:rFonts w:ascii="Times New Roman" w:eastAsia="Times New Roman" w:hAnsi="Times New Roman" w:cs="Times New Roman"/>
          <w:sz w:val="24"/>
          <w:szCs w:val="24"/>
          <w:lang w:eastAsia="pl-PL"/>
        </w:rPr>
        <w:br/>
        <w:t xml:space="preserve">Warunki zamknięcia aukcji elektronicznej: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IV.2) KRYTERIA OCENY OFERT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IV.2.1) Kryteria oceny ofert: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IV.2.2) Kryteria</w:t>
      </w:r>
      <w:r w:rsidRPr="007245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245E6" w:rsidRPr="007245E6" w:rsidTr="007245E6">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Znaczenie</w:t>
            </w:r>
          </w:p>
        </w:tc>
      </w:tr>
      <w:tr w:rsidR="007245E6" w:rsidRPr="007245E6" w:rsidTr="007245E6">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60,00</w:t>
            </w:r>
          </w:p>
        </w:tc>
      </w:tr>
      <w:tr w:rsidR="007245E6" w:rsidRPr="007245E6" w:rsidTr="007245E6">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40,00</w:t>
            </w:r>
          </w:p>
        </w:tc>
      </w:tr>
    </w:tbl>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IV.2.3) Zastosowanie procedury, o której mowa w art. 24aa ust. 1 ustawy Pzp </w:t>
      </w:r>
      <w:r w:rsidRPr="007245E6">
        <w:rPr>
          <w:rFonts w:ascii="Times New Roman" w:eastAsia="Times New Roman" w:hAnsi="Times New Roman" w:cs="Times New Roman"/>
          <w:sz w:val="24"/>
          <w:szCs w:val="24"/>
          <w:lang w:eastAsia="pl-PL"/>
        </w:rPr>
        <w:t xml:space="preserve">(przetarg nieograniczony) </w:t>
      </w:r>
      <w:r w:rsidRPr="007245E6">
        <w:rPr>
          <w:rFonts w:ascii="Times New Roman" w:eastAsia="Times New Roman" w:hAnsi="Times New Roman" w:cs="Times New Roman"/>
          <w:sz w:val="24"/>
          <w:szCs w:val="24"/>
          <w:lang w:eastAsia="pl-PL"/>
        </w:rPr>
        <w:br/>
        <w:t xml:space="preserve">Tak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IV.3) Negocjacje z ogłoszeniem, dialog konkurencyjny, partnerstwo innowacyjne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IV.3.1) Informacje na temat negocjacji z ogłoszeniem</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Minimalne wymagania, które muszą spełniać wszystkie oferty: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245E6">
        <w:rPr>
          <w:rFonts w:ascii="Times New Roman" w:eastAsia="Times New Roman" w:hAnsi="Times New Roman" w:cs="Times New Roman"/>
          <w:sz w:val="24"/>
          <w:szCs w:val="24"/>
          <w:lang w:eastAsia="pl-PL"/>
        </w:rPr>
        <w:br/>
        <w:t xml:space="preserve">Przewidziany jest podział negocjacji na etapy w celu ograniczenia liczby ofert: </w:t>
      </w:r>
      <w:r w:rsidRPr="007245E6">
        <w:rPr>
          <w:rFonts w:ascii="Times New Roman" w:eastAsia="Times New Roman" w:hAnsi="Times New Roman" w:cs="Times New Roman"/>
          <w:sz w:val="24"/>
          <w:szCs w:val="24"/>
          <w:lang w:eastAsia="pl-PL"/>
        </w:rPr>
        <w:br/>
        <w:t xml:space="preserve">Należy podać informacje na temat etapów negocjacji (w tym liczbę etapów):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lastRenderedPageBreak/>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IV.3.2) Informacje na temat dialogu konkurencyjnego</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Wstępny harmonogram postępowania: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Podział dialogu na etapy w celu ograniczenia liczby rozwiązań: </w:t>
      </w:r>
      <w:r w:rsidRPr="007245E6">
        <w:rPr>
          <w:rFonts w:ascii="Times New Roman" w:eastAsia="Times New Roman" w:hAnsi="Times New Roman" w:cs="Times New Roman"/>
          <w:sz w:val="24"/>
          <w:szCs w:val="24"/>
          <w:lang w:eastAsia="pl-PL"/>
        </w:rPr>
        <w:br/>
        <w:t xml:space="preserve">Należy podać informacje na temat etapów dialogu: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IV.3.3) Informacje na temat partnerstwa innowacyjnego</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Informacje dodatkowe: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IV.4) Licytacja elektroniczna </w:t>
      </w:r>
      <w:r w:rsidRPr="007245E6">
        <w:rPr>
          <w:rFonts w:ascii="Times New Roman" w:eastAsia="Times New Roman" w:hAnsi="Times New Roman" w:cs="Times New Roman"/>
          <w:sz w:val="24"/>
          <w:szCs w:val="24"/>
          <w:lang w:eastAsia="pl-PL"/>
        </w:rPr>
        <w:br/>
        <w:t xml:space="preserve">Adres strony internetowej, na której będzie prowadzona licytacja elektroniczna: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Informacje o liczbie etapów licytacji elektronicznej i czasie ich trwania: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Czas trwania: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Termin składania wniosków o dopuszczenie do udziału w licytacji elektronicznej: </w:t>
      </w:r>
      <w:r w:rsidRPr="007245E6">
        <w:rPr>
          <w:rFonts w:ascii="Times New Roman" w:eastAsia="Times New Roman" w:hAnsi="Times New Roman" w:cs="Times New Roman"/>
          <w:sz w:val="24"/>
          <w:szCs w:val="24"/>
          <w:lang w:eastAsia="pl-PL"/>
        </w:rPr>
        <w:br/>
        <w:t xml:space="preserve">Data: godzina: </w:t>
      </w:r>
      <w:r w:rsidRPr="007245E6">
        <w:rPr>
          <w:rFonts w:ascii="Times New Roman" w:eastAsia="Times New Roman" w:hAnsi="Times New Roman" w:cs="Times New Roman"/>
          <w:sz w:val="24"/>
          <w:szCs w:val="24"/>
          <w:lang w:eastAsia="pl-PL"/>
        </w:rPr>
        <w:br/>
        <w:t xml:space="preserve">Termin otwarcia licytacji elektronicznej: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t xml:space="preserve">Termin i warunki zamknięcia licytacji elektronicznej: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lang w:eastAsia="pl-PL"/>
        </w:rPr>
        <w:br/>
        <w:t xml:space="preserve">Informacje dodatkowe: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r w:rsidRPr="007245E6">
        <w:rPr>
          <w:rFonts w:ascii="Times New Roman" w:eastAsia="Times New Roman" w:hAnsi="Times New Roman" w:cs="Times New Roman"/>
          <w:b/>
          <w:bCs/>
          <w:sz w:val="24"/>
          <w:szCs w:val="24"/>
          <w:lang w:eastAsia="pl-PL"/>
        </w:rPr>
        <w:t>IV.5) ZMIANA UMOWY</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245E6">
        <w:rPr>
          <w:rFonts w:ascii="Times New Roman" w:eastAsia="Times New Roman" w:hAnsi="Times New Roman" w:cs="Times New Roman"/>
          <w:sz w:val="24"/>
          <w:szCs w:val="24"/>
          <w:lang w:eastAsia="pl-PL"/>
        </w:rPr>
        <w:t xml:space="preserve"> Nie </w:t>
      </w:r>
      <w:r w:rsidRPr="007245E6">
        <w:rPr>
          <w:rFonts w:ascii="Times New Roman" w:eastAsia="Times New Roman" w:hAnsi="Times New Roman" w:cs="Times New Roman"/>
          <w:sz w:val="24"/>
          <w:szCs w:val="24"/>
          <w:lang w:eastAsia="pl-PL"/>
        </w:rPr>
        <w:br/>
        <w:t xml:space="preserve">Należy wskazać zakres, charakter zmian oraz warunki wprowadzenia zmian: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IV.6) INFORMACJE ADMINISTRACYJNE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IV.6.1) Sposób udostępniania informacji o charakterze poufnym </w:t>
      </w:r>
      <w:r w:rsidRPr="007245E6">
        <w:rPr>
          <w:rFonts w:ascii="Times New Roman" w:eastAsia="Times New Roman" w:hAnsi="Times New Roman" w:cs="Times New Roman"/>
          <w:i/>
          <w:iCs/>
          <w:sz w:val="24"/>
          <w:szCs w:val="24"/>
          <w:lang w:eastAsia="pl-PL"/>
        </w:rPr>
        <w:t xml:space="preserve">(jeżeli dotyczy):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Środki służące ochronie informacji o charakterze poufnym</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245E6">
        <w:rPr>
          <w:rFonts w:ascii="Times New Roman" w:eastAsia="Times New Roman" w:hAnsi="Times New Roman" w:cs="Times New Roman"/>
          <w:sz w:val="24"/>
          <w:szCs w:val="24"/>
          <w:lang w:eastAsia="pl-PL"/>
        </w:rPr>
        <w:br/>
        <w:t xml:space="preserve">Data: 2019-11-29, godzina: 10:00, </w:t>
      </w:r>
      <w:r w:rsidRPr="007245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245E6">
        <w:rPr>
          <w:rFonts w:ascii="Times New Roman" w:eastAsia="Times New Roman" w:hAnsi="Times New Roman" w:cs="Times New Roman"/>
          <w:sz w:val="24"/>
          <w:szCs w:val="24"/>
          <w:lang w:eastAsia="pl-PL"/>
        </w:rPr>
        <w:br/>
        <w:t xml:space="preserve">Nie </w:t>
      </w:r>
      <w:r w:rsidRPr="007245E6">
        <w:rPr>
          <w:rFonts w:ascii="Times New Roman" w:eastAsia="Times New Roman" w:hAnsi="Times New Roman" w:cs="Times New Roman"/>
          <w:sz w:val="24"/>
          <w:szCs w:val="24"/>
          <w:lang w:eastAsia="pl-PL"/>
        </w:rPr>
        <w:br/>
        <w:t xml:space="preserve">Wskazać powody: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245E6">
        <w:rPr>
          <w:rFonts w:ascii="Times New Roman" w:eastAsia="Times New Roman" w:hAnsi="Times New Roman" w:cs="Times New Roman"/>
          <w:sz w:val="24"/>
          <w:szCs w:val="24"/>
          <w:lang w:eastAsia="pl-PL"/>
        </w:rPr>
        <w:br/>
        <w:t xml:space="preserve">&gt; Polski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 xml:space="preserve">IV.6.3) Termin związania ofertą: </w:t>
      </w:r>
      <w:r w:rsidRPr="007245E6">
        <w:rPr>
          <w:rFonts w:ascii="Times New Roman" w:eastAsia="Times New Roman" w:hAnsi="Times New Roman" w:cs="Times New Roman"/>
          <w:sz w:val="24"/>
          <w:szCs w:val="24"/>
          <w:lang w:eastAsia="pl-PL"/>
        </w:rPr>
        <w:t xml:space="preserve">do: okres w dniach: 30 (od ostatecznego terminu składania ofert)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r w:rsidRPr="007245E6">
        <w:rPr>
          <w:rFonts w:ascii="Times New Roman" w:eastAsia="Times New Roman" w:hAnsi="Times New Roman" w:cs="Times New Roman"/>
          <w:b/>
          <w:bCs/>
          <w:sz w:val="24"/>
          <w:szCs w:val="24"/>
          <w:lang w:eastAsia="pl-PL"/>
        </w:rPr>
        <w:t>IV.6.6) Informacje dodatkowe:</w:t>
      </w:r>
      <w:r w:rsidRPr="007245E6">
        <w:rPr>
          <w:rFonts w:ascii="Times New Roman" w:eastAsia="Times New Roman" w:hAnsi="Times New Roman" w:cs="Times New Roman"/>
          <w:sz w:val="24"/>
          <w:szCs w:val="24"/>
          <w:lang w:eastAsia="pl-PL"/>
        </w:rPr>
        <w:t xml:space="preserve"> </w:t>
      </w:r>
      <w:r w:rsidRPr="007245E6">
        <w:rPr>
          <w:rFonts w:ascii="Times New Roman" w:eastAsia="Times New Roman" w:hAnsi="Times New Roman" w:cs="Times New Roman"/>
          <w:sz w:val="24"/>
          <w:szCs w:val="24"/>
          <w:lang w:eastAsia="pl-PL"/>
        </w:rPr>
        <w:br/>
      </w:r>
    </w:p>
    <w:p w:rsidR="007245E6" w:rsidRPr="007245E6" w:rsidRDefault="007245E6" w:rsidP="007245E6">
      <w:pPr>
        <w:spacing w:after="0" w:line="240" w:lineRule="auto"/>
        <w:jc w:val="center"/>
        <w:rPr>
          <w:rFonts w:ascii="Times New Roman" w:eastAsia="Times New Roman" w:hAnsi="Times New Roman" w:cs="Times New Roman"/>
          <w:sz w:val="24"/>
          <w:szCs w:val="24"/>
          <w:lang w:eastAsia="pl-PL"/>
        </w:rPr>
      </w:pPr>
      <w:r w:rsidRPr="007245E6">
        <w:rPr>
          <w:rFonts w:ascii="Times New Roman" w:eastAsia="Times New Roman" w:hAnsi="Times New Roman" w:cs="Times New Roman"/>
          <w:sz w:val="24"/>
          <w:szCs w:val="24"/>
          <w:u w:val="single"/>
          <w:lang w:eastAsia="pl-PL"/>
        </w:rPr>
        <w:t xml:space="preserve">ZAŁĄCZNIK I - INFORMACJE DOTYCZĄCE OFERT CZĘŚCIOWYCH </w:t>
      </w:r>
    </w:p>
    <w:p w:rsidR="007245E6" w:rsidRPr="007245E6" w:rsidRDefault="007245E6" w:rsidP="007245E6">
      <w:pPr>
        <w:spacing w:after="0" w:line="240" w:lineRule="auto"/>
        <w:rPr>
          <w:rFonts w:ascii="Times New Roman" w:eastAsia="Times New Roman" w:hAnsi="Times New Roman" w:cs="Times New Roman"/>
          <w:sz w:val="24"/>
          <w:szCs w:val="24"/>
          <w:lang w:eastAsia="pl-PL"/>
        </w:rPr>
      </w:pPr>
    </w:p>
    <w:p w:rsidR="007245E6" w:rsidRPr="007245E6" w:rsidRDefault="007245E6" w:rsidP="007245E6">
      <w:pPr>
        <w:spacing w:after="0" w:line="240" w:lineRule="auto"/>
        <w:rPr>
          <w:rFonts w:ascii="Times New Roman" w:eastAsia="Times New Roman" w:hAnsi="Times New Roman" w:cs="Times New Roman"/>
          <w:sz w:val="24"/>
          <w:szCs w:val="24"/>
          <w:lang w:eastAsia="pl-PL"/>
        </w:rPr>
      </w:pPr>
    </w:p>
    <w:p w:rsidR="007245E6" w:rsidRPr="007245E6" w:rsidRDefault="007245E6" w:rsidP="007245E6">
      <w:pPr>
        <w:spacing w:after="240" w:line="240" w:lineRule="auto"/>
        <w:rPr>
          <w:rFonts w:ascii="Times New Roman" w:eastAsia="Times New Roman" w:hAnsi="Times New Roman" w:cs="Times New Roman"/>
          <w:sz w:val="24"/>
          <w:szCs w:val="24"/>
          <w:lang w:eastAsia="pl-PL"/>
        </w:rPr>
      </w:pPr>
    </w:p>
    <w:p w:rsidR="007245E6" w:rsidRPr="007245E6" w:rsidRDefault="007245E6" w:rsidP="007245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245E6" w:rsidRPr="007245E6" w:rsidTr="007245E6">
        <w:trPr>
          <w:tblCellSpacing w:w="15" w:type="dxa"/>
        </w:trPr>
        <w:tc>
          <w:tcPr>
            <w:tcW w:w="0" w:type="auto"/>
            <w:vAlign w:val="center"/>
            <w:hideMark/>
          </w:tcPr>
          <w:p w:rsidR="007245E6" w:rsidRPr="007245E6" w:rsidRDefault="007245E6" w:rsidP="007245E6">
            <w:pPr>
              <w:spacing w:after="240" w:line="240" w:lineRule="auto"/>
              <w:rPr>
                <w:rFonts w:ascii="Times New Roman" w:eastAsia="Times New Roman" w:hAnsi="Times New Roman" w:cs="Times New Roman"/>
                <w:sz w:val="24"/>
                <w:szCs w:val="24"/>
                <w:lang w:eastAsia="pl-PL"/>
              </w:rPr>
            </w:pPr>
          </w:p>
        </w:tc>
      </w:tr>
    </w:tbl>
    <w:p w:rsidR="0021724D" w:rsidRDefault="0021724D">
      <w:bookmarkStart w:id="0" w:name="_GoBack"/>
      <w:bookmarkEnd w:id="0"/>
    </w:p>
    <w:sectPr w:rsidR="0021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B9"/>
    <w:rsid w:val="000B26B9"/>
    <w:rsid w:val="0021724D"/>
    <w:rsid w:val="00724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A92F-B92F-41B7-BBE9-5AD860AD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45870">
      <w:bodyDiv w:val="1"/>
      <w:marLeft w:val="0"/>
      <w:marRight w:val="0"/>
      <w:marTop w:val="0"/>
      <w:marBottom w:val="0"/>
      <w:divBdr>
        <w:top w:val="none" w:sz="0" w:space="0" w:color="auto"/>
        <w:left w:val="none" w:sz="0" w:space="0" w:color="auto"/>
        <w:bottom w:val="none" w:sz="0" w:space="0" w:color="auto"/>
        <w:right w:val="none" w:sz="0" w:space="0" w:color="auto"/>
      </w:divBdr>
      <w:divsChild>
        <w:div w:id="1680231177">
          <w:marLeft w:val="0"/>
          <w:marRight w:val="0"/>
          <w:marTop w:val="0"/>
          <w:marBottom w:val="0"/>
          <w:divBdr>
            <w:top w:val="none" w:sz="0" w:space="0" w:color="auto"/>
            <w:left w:val="none" w:sz="0" w:space="0" w:color="auto"/>
            <w:bottom w:val="none" w:sz="0" w:space="0" w:color="auto"/>
            <w:right w:val="none" w:sz="0" w:space="0" w:color="auto"/>
          </w:divBdr>
          <w:divsChild>
            <w:div w:id="702101323">
              <w:marLeft w:val="0"/>
              <w:marRight w:val="0"/>
              <w:marTop w:val="0"/>
              <w:marBottom w:val="0"/>
              <w:divBdr>
                <w:top w:val="none" w:sz="0" w:space="0" w:color="auto"/>
                <w:left w:val="none" w:sz="0" w:space="0" w:color="auto"/>
                <w:bottom w:val="none" w:sz="0" w:space="0" w:color="auto"/>
                <w:right w:val="none" w:sz="0" w:space="0" w:color="auto"/>
              </w:divBdr>
            </w:div>
            <w:div w:id="1385759870">
              <w:marLeft w:val="0"/>
              <w:marRight w:val="0"/>
              <w:marTop w:val="0"/>
              <w:marBottom w:val="0"/>
              <w:divBdr>
                <w:top w:val="none" w:sz="0" w:space="0" w:color="auto"/>
                <w:left w:val="none" w:sz="0" w:space="0" w:color="auto"/>
                <w:bottom w:val="none" w:sz="0" w:space="0" w:color="auto"/>
                <w:right w:val="none" w:sz="0" w:space="0" w:color="auto"/>
              </w:divBdr>
            </w:div>
            <w:div w:id="1946113390">
              <w:marLeft w:val="0"/>
              <w:marRight w:val="0"/>
              <w:marTop w:val="0"/>
              <w:marBottom w:val="0"/>
              <w:divBdr>
                <w:top w:val="none" w:sz="0" w:space="0" w:color="auto"/>
                <w:left w:val="none" w:sz="0" w:space="0" w:color="auto"/>
                <w:bottom w:val="none" w:sz="0" w:space="0" w:color="auto"/>
                <w:right w:val="none" w:sz="0" w:space="0" w:color="auto"/>
              </w:divBdr>
              <w:divsChild>
                <w:div w:id="1296178628">
                  <w:marLeft w:val="0"/>
                  <w:marRight w:val="0"/>
                  <w:marTop w:val="0"/>
                  <w:marBottom w:val="0"/>
                  <w:divBdr>
                    <w:top w:val="none" w:sz="0" w:space="0" w:color="auto"/>
                    <w:left w:val="none" w:sz="0" w:space="0" w:color="auto"/>
                    <w:bottom w:val="none" w:sz="0" w:space="0" w:color="auto"/>
                    <w:right w:val="none" w:sz="0" w:space="0" w:color="auto"/>
                  </w:divBdr>
                </w:div>
              </w:divsChild>
            </w:div>
            <w:div w:id="1634557735">
              <w:marLeft w:val="0"/>
              <w:marRight w:val="0"/>
              <w:marTop w:val="0"/>
              <w:marBottom w:val="0"/>
              <w:divBdr>
                <w:top w:val="none" w:sz="0" w:space="0" w:color="auto"/>
                <w:left w:val="none" w:sz="0" w:space="0" w:color="auto"/>
                <w:bottom w:val="none" w:sz="0" w:space="0" w:color="auto"/>
                <w:right w:val="none" w:sz="0" w:space="0" w:color="auto"/>
              </w:divBdr>
              <w:divsChild>
                <w:div w:id="1928269567">
                  <w:marLeft w:val="0"/>
                  <w:marRight w:val="0"/>
                  <w:marTop w:val="0"/>
                  <w:marBottom w:val="0"/>
                  <w:divBdr>
                    <w:top w:val="none" w:sz="0" w:space="0" w:color="auto"/>
                    <w:left w:val="none" w:sz="0" w:space="0" w:color="auto"/>
                    <w:bottom w:val="none" w:sz="0" w:space="0" w:color="auto"/>
                    <w:right w:val="none" w:sz="0" w:space="0" w:color="auto"/>
                  </w:divBdr>
                </w:div>
              </w:divsChild>
            </w:div>
            <w:div w:id="86508369">
              <w:marLeft w:val="0"/>
              <w:marRight w:val="0"/>
              <w:marTop w:val="0"/>
              <w:marBottom w:val="0"/>
              <w:divBdr>
                <w:top w:val="none" w:sz="0" w:space="0" w:color="auto"/>
                <w:left w:val="none" w:sz="0" w:space="0" w:color="auto"/>
                <w:bottom w:val="none" w:sz="0" w:space="0" w:color="auto"/>
                <w:right w:val="none" w:sz="0" w:space="0" w:color="auto"/>
              </w:divBdr>
              <w:divsChild>
                <w:div w:id="258107029">
                  <w:marLeft w:val="0"/>
                  <w:marRight w:val="0"/>
                  <w:marTop w:val="0"/>
                  <w:marBottom w:val="0"/>
                  <w:divBdr>
                    <w:top w:val="none" w:sz="0" w:space="0" w:color="auto"/>
                    <w:left w:val="none" w:sz="0" w:space="0" w:color="auto"/>
                    <w:bottom w:val="none" w:sz="0" w:space="0" w:color="auto"/>
                    <w:right w:val="none" w:sz="0" w:space="0" w:color="auto"/>
                  </w:divBdr>
                </w:div>
                <w:div w:id="55395580">
                  <w:marLeft w:val="0"/>
                  <w:marRight w:val="0"/>
                  <w:marTop w:val="0"/>
                  <w:marBottom w:val="0"/>
                  <w:divBdr>
                    <w:top w:val="none" w:sz="0" w:space="0" w:color="auto"/>
                    <w:left w:val="none" w:sz="0" w:space="0" w:color="auto"/>
                    <w:bottom w:val="none" w:sz="0" w:space="0" w:color="auto"/>
                    <w:right w:val="none" w:sz="0" w:space="0" w:color="auto"/>
                  </w:divBdr>
                </w:div>
                <w:div w:id="38554956">
                  <w:marLeft w:val="0"/>
                  <w:marRight w:val="0"/>
                  <w:marTop w:val="0"/>
                  <w:marBottom w:val="0"/>
                  <w:divBdr>
                    <w:top w:val="none" w:sz="0" w:space="0" w:color="auto"/>
                    <w:left w:val="none" w:sz="0" w:space="0" w:color="auto"/>
                    <w:bottom w:val="none" w:sz="0" w:space="0" w:color="auto"/>
                    <w:right w:val="none" w:sz="0" w:space="0" w:color="auto"/>
                  </w:divBdr>
                </w:div>
                <w:div w:id="2073648662">
                  <w:marLeft w:val="0"/>
                  <w:marRight w:val="0"/>
                  <w:marTop w:val="0"/>
                  <w:marBottom w:val="0"/>
                  <w:divBdr>
                    <w:top w:val="none" w:sz="0" w:space="0" w:color="auto"/>
                    <w:left w:val="none" w:sz="0" w:space="0" w:color="auto"/>
                    <w:bottom w:val="none" w:sz="0" w:space="0" w:color="auto"/>
                    <w:right w:val="none" w:sz="0" w:space="0" w:color="auto"/>
                  </w:divBdr>
                </w:div>
              </w:divsChild>
            </w:div>
            <w:div w:id="1714302422">
              <w:marLeft w:val="0"/>
              <w:marRight w:val="0"/>
              <w:marTop w:val="0"/>
              <w:marBottom w:val="0"/>
              <w:divBdr>
                <w:top w:val="none" w:sz="0" w:space="0" w:color="auto"/>
                <w:left w:val="none" w:sz="0" w:space="0" w:color="auto"/>
                <w:bottom w:val="none" w:sz="0" w:space="0" w:color="auto"/>
                <w:right w:val="none" w:sz="0" w:space="0" w:color="auto"/>
              </w:divBdr>
              <w:divsChild>
                <w:div w:id="1295406629">
                  <w:marLeft w:val="0"/>
                  <w:marRight w:val="0"/>
                  <w:marTop w:val="0"/>
                  <w:marBottom w:val="0"/>
                  <w:divBdr>
                    <w:top w:val="none" w:sz="0" w:space="0" w:color="auto"/>
                    <w:left w:val="none" w:sz="0" w:space="0" w:color="auto"/>
                    <w:bottom w:val="none" w:sz="0" w:space="0" w:color="auto"/>
                    <w:right w:val="none" w:sz="0" w:space="0" w:color="auto"/>
                  </w:divBdr>
                </w:div>
                <w:div w:id="1787508694">
                  <w:marLeft w:val="0"/>
                  <w:marRight w:val="0"/>
                  <w:marTop w:val="0"/>
                  <w:marBottom w:val="0"/>
                  <w:divBdr>
                    <w:top w:val="none" w:sz="0" w:space="0" w:color="auto"/>
                    <w:left w:val="none" w:sz="0" w:space="0" w:color="auto"/>
                    <w:bottom w:val="none" w:sz="0" w:space="0" w:color="auto"/>
                    <w:right w:val="none" w:sz="0" w:space="0" w:color="auto"/>
                  </w:divBdr>
                </w:div>
                <w:div w:id="351494732">
                  <w:marLeft w:val="0"/>
                  <w:marRight w:val="0"/>
                  <w:marTop w:val="0"/>
                  <w:marBottom w:val="0"/>
                  <w:divBdr>
                    <w:top w:val="none" w:sz="0" w:space="0" w:color="auto"/>
                    <w:left w:val="none" w:sz="0" w:space="0" w:color="auto"/>
                    <w:bottom w:val="none" w:sz="0" w:space="0" w:color="auto"/>
                    <w:right w:val="none" w:sz="0" w:space="0" w:color="auto"/>
                  </w:divBdr>
                </w:div>
                <w:div w:id="456141889">
                  <w:marLeft w:val="0"/>
                  <w:marRight w:val="0"/>
                  <w:marTop w:val="0"/>
                  <w:marBottom w:val="0"/>
                  <w:divBdr>
                    <w:top w:val="none" w:sz="0" w:space="0" w:color="auto"/>
                    <w:left w:val="none" w:sz="0" w:space="0" w:color="auto"/>
                    <w:bottom w:val="none" w:sz="0" w:space="0" w:color="auto"/>
                    <w:right w:val="none" w:sz="0" w:space="0" w:color="auto"/>
                  </w:divBdr>
                </w:div>
                <w:div w:id="1590656326">
                  <w:marLeft w:val="0"/>
                  <w:marRight w:val="0"/>
                  <w:marTop w:val="0"/>
                  <w:marBottom w:val="0"/>
                  <w:divBdr>
                    <w:top w:val="none" w:sz="0" w:space="0" w:color="auto"/>
                    <w:left w:val="none" w:sz="0" w:space="0" w:color="auto"/>
                    <w:bottom w:val="none" w:sz="0" w:space="0" w:color="auto"/>
                    <w:right w:val="none" w:sz="0" w:space="0" w:color="auto"/>
                  </w:divBdr>
                </w:div>
                <w:div w:id="412580786">
                  <w:marLeft w:val="0"/>
                  <w:marRight w:val="0"/>
                  <w:marTop w:val="0"/>
                  <w:marBottom w:val="0"/>
                  <w:divBdr>
                    <w:top w:val="none" w:sz="0" w:space="0" w:color="auto"/>
                    <w:left w:val="none" w:sz="0" w:space="0" w:color="auto"/>
                    <w:bottom w:val="none" w:sz="0" w:space="0" w:color="auto"/>
                    <w:right w:val="none" w:sz="0" w:space="0" w:color="auto"/>
                  </w:divBdr>
                </w:div>
                <w:div w:id="423190083">
                  <w:marLeft w:val="0"/>
                  <w:marRight w:val="0"/>
                  <w:marTop w:val="0"/>
                  <w:marBottom w:val="0"/>
                  <w:divBdr>
                    <w:top w:val="none" w:sz="0" w:space="0" w:color="auto"/>
                    <w:left w:val="none" w:sz="0" w:space="0" w:color="auto"/>
                    <w:bottom w:val="none" w:sz="0" w:space="0" w:color="auto"/>
                    <w:right w:val="none" w:sz="0" w:space="0" w:color="auto"/>
                  </w:divBdr>
                </w:div>
              </w:divsChild>
            </w:div>
            <w:div w:id="1101295773">
              <w:marLeft w:val="0"/>
              <w:marRight w:val="0"/>
              <w:marTop w:val="0"/>
              <w:marBottom w:val="0"/>
              <w:divBdr>
                <w:top w:val="none" w:sz="0" w:space="0" w:color="auto"/>
                <w:left w:val="none" w:sz="0" w:space="0" w:color="auto"/>
                <w:bottom w:val="none" w:sz="0" w:space="0" w:color="auto"/>
                <w:right w:val="none" w:sz="0" w:space="0" w:color="auto"/>
              </w:divBdr>
              <w:divsChild>
                <w:div w:id="45030465">
                  <w:marLeft w:val="0"/>
                  <w:marRight w:val="0"/>
                  <w:marTop w:val="0"/>
                  <w:marBottom w:val="0"/>
                  <w:divBdr>
                    <w:top w:val="none" w:sz="0" w:space="0" w:color="auto"/>
                    <w:left w:val="none" w:sz="0" w:space="0" w:color="auto"/>
                    <w:bottom w:val="none" w:sz="0" w:space="0" w:color="auto"/>
                    <w:right w:val="none" w:sz="0" w:space="0" w:color="auto"/>
                  </w:divBdr>
                </w:div>
                <w:div w:id="1753967743">
                  <w:marLeft w:val="0"/>
                  <w:marRight w:val="0"/>
                  <w:marTop w:val="0"/>
                  <w:marBottom w:val="0"/>
                  <w:divBdr>
                    <w:top w:val="none" w:sz="0" w:space="0" w:color="auto"/>
                    <w:left w:val="none" w:sz="0" w:space="0" w:color="auto"/>
                    <w:bottom w:val="none" w:sz="0" w:space="0" w:color="auto"/>
                    <w:right w:val="none" w:sz="0" w:space="0" w:color="auto"/>
                  </w:divBdr>
                </w:div>
              </w:divsChild>
            </w:div>
            <w:div w:id="870461863">
              <w:marLeft w:val="0"/>
              <w:marRight w:val="0"/>
              <w:marTop w:val="0"/>
              <w:marBottom w:val="0"/>
              <w:divBdr>
                <w:top w:val="none" w:sz="0" w:space="0" w:color="auto"/>
                <w:left w:val="none" w:sz="0" w:space="0" w:color="auto"/>
                <w:bottom w:val="none" w:sz="0" w:space="0" w:color="auto"/>
                <w:right w:val="none" w:sz="0" w:space="0" w:color="auto"/>
              </w:divBdr>
              <w:divsChild>
                <w:div w:id="1827084479">
                  <w:marLeft w:val="0"/>
                  <w:marRight w:val="0"/>
                  <w:marTop w:val="0"/>
                  <w:marBottom w:val="0"/>
                  <w:divBdr>
                    <w:top w:val="none" w:sz="0" w:space="0" w:color="auto"/>
                    <w:left w:val="none" w:sz="0" w:space="0" w:color="auto"/>
                    <w:bottom w:val="none" w:sz="0" w:space="0" w:color="auto"/>
                    <w:right w:val="none" w:sz="0" w:space="0" w:color="auto"/>
                  </w:divBdr>
                </w:div>
                <w:div w:id="1868639089">
                  <w:marLeft w:val="0"/>
                  <w:marRight w:val="0"/>
                  <w:marTop w:val="0"/>
                  <w:marBottom w:val="0"/>
                  <w:divBdr>
                    <w:top w:val="none" w:sz="0" w:space="0" w:color="auto"/>
                    <w:left w:val="none" w:sz="0" w:space="0" w:color="auto"/>
                    <w:bottom w:val="none" w:sz="0" w:space="0" w:color="auto"/>
                    <w:right w:val="none" w:sz="0" w:space="0" w:color="auto"/>
                  </w:divBdr>
                </w:div>
                <w:div w:id="831676383">
                  <w:marLeft w:val="0"/>
                  <w:marRight w:val="0"/>
                  <w:marTop w:val="0"/>
                  <w:marBottom w:val="0"/>
                  <w:divBdr>
                    <w:top w:val="none" w:sz="0" w:space="0" w:color="auto"/>
                    <w:left w:val="none" w:sz="0" w:space="0" w:color="auto"/>
                    <w:bottom w:val="none" w:sz="0" w:space="0" w:color="auto"/>
                    <w:right w:val="none" w:sz="0" w:space="0" w:color="auto"/>
                  </w:divBdr>
                </w:div>
                <w:div w:id="557479188">
                  <w:marLeft w:val="0"/>
                  <w:marRight w:val="0"/>
                  <w:marTop w:val="0"/>
                  <w:marBottom w:val="0"/>
                  <w:divBdr>
                    <w:top w:val="none" w:sz="0" w:space="0" w:color="auto"/>
                    <w:left w:val="none" w:sz="0" w:space="0" w:color="auto"/>
                    <w:bottom w:val="none" w:sz="0" w:space="0" w:color="auto"/>
                    <w:right w:val="none" w:sz="0" w:space="0" w:color="auto"/>
                  </w:divBdr>
                </w:div>
                <w:div w:id="701633428">
                  <w:marLeft w:val="0"/>
                  <w:marRight w:val="0"/>
                  <w:marTop w:val="0"/>
                  <w:marBottom w:val="0"/>
                  <w:divBdr>
                    <w:top w:val="none" w:sz="0" w:space="0" w:color="auto"/>
                    <w:left w:val="none" w:sz="0" w:space="0" w:color="auto"/>
                    <w:bottom w:val="none" w:sz="0" w:space="0" w:color="auto"/>
                    <w:right w:val="none" w:sz="0" w:space="0" w:color="auto"/>
                  </w:divBdr>
                </w:div>
                <w:div w:id="330567449">
                  <w:marLeft w:val="0"/>
                  <w:marRight w:val="0"/>
                  <w:marTop w:val="0"/>
                  <w:marBottom w:val="0"/>
                  <w:divBdr>
                    <w:top w:val="none" w:sz="0" w:space="0" w:color="auto"/>
                    <w:left w:val="none" w:sz="0" w:space="0" w:color="auto"/>
                    <w:bottom w:val="none" w:sz="0" w:space="0" w:color="auto"/>
                    <w:right w:val="none" w:sz="0" w:space="0" w:color="auto"/>
                  </w:divBdr>
                </w:div>
              </w:divsChild>
            </w:div>
            <w:div w:id="692223648">
              <w:marLeft w:val="0"/>
              <w:marRight w:val="0"/>
              <w:marTop w:val="0"/>
              <w:marBottom w:val="0"/>
              <w:divBdr>
                <w:top w:val="none" w:sz="0" w:space="0" w:color="auto"/>
                <w:left w:val="none" w:sz="0" w:space="0" w:color="auto"/>
                <w:bottom w:val="none" w:sz="0" w:space="0" w:color="auto"/>
                <w:right w:val="none" w:sz="0" w:space="0" w:color="auto"/>
              </w:divBdr>
              <w:divsChild>
                <w:div w:id="1596592043">
                  <w:marLeft w:val="0"/>
                  <w:marRight w:val="0"/>
                  <w:marTop w:val="0"/>
                  <w:marBottom w:val="0"/>
                  <w:divBdr>
                    <w:top w:val="none" w:sz="0" w:space="0" w:color="auto"/>
                    <w:left w:val="none" w:sz="0" w:space="0" w:color="auto"/>
                    <w:bottom w:val="none" w:sz="0" w:space="0" w:color="auto"/>
                    <w:right w:val="none" w:sz="0" w:space="0" w:color="auto"/>
                  </w:divBdr>
                </w:div>
                <w:div w:id="726608968">
                  <w:marLeft w:val="0"/>
                  <w:marRight w:val="0"/>
                  <w:marTop w:val="0"/>
                  <w:marBottom w:val="0"/>
                  <w:divBdr>
                    <w:top w:val="none" w:sz="0" w:space="0" w:color="auto"/>
                    <w:left w:val="none" w:sz="0" w:space="0" w:color="auto"/>
                    <w:bottom w:val="none" w:sz="0" w:space="0" w:color="auto"/>
                    <w:right w:val="none" w:sz="0" w:space="0" w:color="auto"/>
                  </w:divBdr>
                </w:div>
                <w:div w:id="1247150083">
                  <w:marLeft w:val="0"/>
                  <w:marRight w:val="0"/>
                  <w:marTop w:val="0"/>
                  <w:marBottom w:val="0"/>
                  <w:divBdr>
                    <w:top w:val="none" w:sz="0" w:space="0" w:color="auto"/>
                    <w:left w:val="none" w:sz="0" w:space="0" w:color="auto"/>
                    <w:bottom w:val="none" w:sz="0" w:space="0" w:color="auto"/>
                    <w:right w:val="none" w:sz="0" w:space="0" w:color="auto"/>
                  </w:divBdr>
                </w:div>
                <w:div w:id="2071533312">
                  <w:marLeft w:val="0"/>
                  <w:marRight w:val="0"/>
                  <w:marTop w:val="0"/>
                  <w:marBottom w:val="0"/>
                  <w:divBdr>
                    <w:top w:val="none" w:sz="0" w:space="0" w:color="auto"/>
                    <w:left w:val="none" w:sz="0" w:space="0" w:color="auto"/>
                    <w:bottom w:val="none" w:sz="0" w:space="0" w:color="auto"/>
                    <w:right w:val="none" w:sz="0" w:space="0" w:color="auto"/>
                  </w:divBdr>
                </w:div>
                <w:div w:id="1713579089">
                  <w:marLeft w:val="0"/>
                  <w:marRight w:val="0"/>
                  <w:marTop w:val="0"/>
                  <w:marBottom w:val="0"/>
                  <w:divBdr>
                    <w:top w:val="none" w:sz="0" w:space="0" w:color="auto"/>
                    <w:left w:val="none" w:sz="0" w:space="0" w:color="auto"/>
                    <w:bottom w:val="none" w:sz="0" w:space="0" w:color="auto"/>
                    <w:right w:val="none" w:sz="0" w:space="0" w:color="auto"/>
                  </w:divBdr>
                </w:div>
                <w:div w:id="1122116732">
                  <w:marLeft w:val="0"/>
                  <w:marRight w:val="0"/>
                  <w:marTop w:val="0"/>
                  <w:marBottom w:val="0"/>
                  <w:divBdr>
                    <w:top w:val="none" w:sz="0" w:space="0" w:color="auto"/>
                    <w:left w:val="none" w:sz="0" w:space="0" w:color="auto"/>
                    <w:bottom w:val="none" w:sz="0" w:space="0" w:color="auto"/>
                    <w:right w:val="none" w:sz="0" w:space="0" w:color="auto"/>
                  </w:divBdr>
                </w:div>
                <w:div w:id="702749304">
                  <w:marLeft w:val="0"/>
                  <w:marRight w:val="0"/>
                  <w:marTop w:val="0"/>
                  <w:marBottom w:val="0"/>
                  <w:divBdr>
                    <w:top w:val="none" w:sz="0" w:space="0" w:color="auto"/>
                    <w:left w:val="none" w:sz="0" w:space="0" w:color="auto"/>
                    <w:bottom w:val="none" w:sz="0" w:space="0" w:color="auto"/>
                    <w:right w:val="none" w:sz="0" w:space="0" w:color="auto"/>
                  </w:divBdr>
                </w:div>
                <w:div w:id="1554730874">
                  <w:marLeft w:val="0"/>
                  <w:marRight w:val="0"/>
                  <w:marTop w:val="0"/>
                  <w:marBottom w:val="0"/>
                  <w:divBdr>
                    <w:top w:val="none" w:sz="0" w:space="0" w:color="auto"/>
                    <w:left w:val="none" w:sz="0" w:space="0" w:color="auto"/>
                    <w:bottom w:val="none" w:sz="0" w:space="0" w:color="auto"/>
                    <w:right w:val="none" w:sz="0" w:space="0" w:color="auto"/>
                  </w:divBdr>
                </w:div>
              </w:divsChild>
            </w:div>
            <w:div w:id="1918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3203</Words>
  <Characters>19223</Characters>
  <Application>Microsoft Office Word</Application>
  <DocSecurity>0</DocSecurity>
  <Lines>160</Lines>
  <Paragraphs>44</Paragraphs>
  <ScaleCrop>false</ScaleCrop>
  <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2019-11-19T10:34:00Z</dcterms:created>
  <dcterms:modified xsi:type="dcterms:W3CDTF">2019-11-19T10:34:00Z</dcterms:modified>
</cp:coreProperties>
</file>