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D" w:rsidRPr="00D33E9D" w:rsidRDefault="00D33E9D" w:rsidP="00D33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E9D">
        <w:rPr>
          <w:rFonts w:ascii="Arial" w:eastAsia="Times New Roman" w:hAnsi="Arial" w:cs="Arial"/>
          <w:sz w:val="15"/>
          <w:szCs w:val="15"/>
          <w:lang w:eastAsia="pl-PL"/>
        </w:rPr>
        <w:t xml:space="preserve">MICHAŁÓW 2107.KST </w:t>
      </w:r>
      <w:r w:rsidRPr="00D33E9D">
        <w:rPr>
          <w:rFonts w:ascii="Arial" w:eastAsia="Times New Roman" w:hAnsi="Arial" w:cs="Arial"/>
          <w:b/>
          <w:bCs/>
          <w:i/>
          <w:iCs/>
          <w:lang w:eastAsia="pl-PL"/>
        </w:rPr>
        <w:t xml:space="preserve">Ślepy kosztorys </w:t>
      </w:r>
      <w:bookmarkStart w:id="0" w:name="_GoBack"/>
      <w:bookmarkEnd w:id="0"/>
    </w:p>
    <w:p w:rsidR="00D33E9D" w:rsidRPr="00D33E9D" w:rsidRDefault="00D33E9D" w:rsidP="00D33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E9D">
        <w:rPr>
          <w:rFonts w:ascii="Arial" w:eastAsia="Times New Roman" w:hAnsi="Arial" w:cs="Arial"/>
          <w:b/>
          <w:bCs/>
          <w:i/>
          <w:iCs/>
          <w:lang w:eastAsia="pl-PL"/>
        </w:rPr>
        <w:t xml:space="preserve">Przebudowa drogi w m. Michałów </w:t>
      </w:r>
      <w:proofErr w:type="spellStart"/>
      <w:r w:rsidRPr="00D33E9D">
        <w:rPr>
          <w:rFonts w:ascii="Arial" w:eastAsia="Times New Roman" w:hAnsi="Arial" w:cs="Arial"/>
          <w:b/>
          <w:bCs/>
          <w:i/>
          <w:iCs/>
          <w:lang w:eastAsia="pl-PL"/>
        </w:rPr>
        <w:t>gm</w:t>
      </w:r>
      <w:proofErr w:type="spellEnd"/>
      <w:r w:rsidRPr="00D33E9D">
        <w:rPr>
          <w:rFonts w:ascii="Arial" w:eastAsia="Times New Roman" w:hAnsi="Arial" w:cs="Arial"/>
          <w:b/>
          <w:bCs/>
          <w:i/>
          <w:iCs/>
          <w:lang w:eastAsia="pl-PL"/>
        </w:rPr>
        <w:t xml:space="preserve"> Czajków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1840"/>
        <w:gridCol w:w="6086"/>
        <w:gridCol w:w="1557"/>
        <w:gridCol w:w="1415"/>
        <w:gridCol w:w="1415"/>
        <w:gridCol w:w="1274"/>
      </w:tblGrid>
      <w:tr w:rsidR="00D33E9D" w:rsidRPr="00D33E9D" w:rsidTr="00D33E9D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Jedn.obm</w:t>
            </w:r>
            <w:proofErr w:type="spellEnd"/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Cena jedn.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Wartość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1 0111-01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Roboty pomiarowe przy liniowych robotach ziemnych - trasa dróg w terenie równinnym. </w:t>
            </w: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wraz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z inwentaryzacja geodezyjną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0.710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6 0103-03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3069.114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6 0113-01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Warstwa dolna podbudowy z kruszyw łamanych mieszanki granitowej 0/63 gr. 12cm Krotność = 0.8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3069.114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6 0113-05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Warstwa górna podbudowy z kruszyw łamanych mieszanki granitowej gr. 5cm Krotność = 0.5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3069.114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6 1005-07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Skropienie emulsja nawierzchni drogowych 0,7 kg/m2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2927.114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6 0309-02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Nawierzchnie z mieszanek mineralno-bitumicznych asfaltowych o grubości 4 cm (warstwa ścieralna) z AC 11S 50/70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2927.114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1 0407-01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Formowanie i zagęszczanie nasypów o wys. do 3,0 m spycharkami w gruncie </w:t>
            </w:r>
            <w:proofErr w:type="spell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kat.I</w:t>
            </w:r>
            <w:proofErr w:type="spell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-II z gruntu miejscowego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35.500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KNNR 6 0202-08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Nawierzchnie żwirowe, warstwa górna gr. 15 cm z kruszywa (pospółki) rozściełanego mechanicznie na poboczach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  <w:proofErr w:type="gramEnd"/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710.000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4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Wartość kosztorysowa robót bez podatku VAT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4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Podatek VAT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3E9D" w:rsidRPr="00D33E9D" w:rsidTr="00D33E9D">
        <w:trPr>
          <w:tblCellSpacing w:w="0" w:type="dxa"/>
        </w:trPr>
        <w:tc>
          <w:tcPr>
            <w:tcW w:w="4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Ogółem wartość kosztorysowa robót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E9D" w:rsidRPr="00D33E9D" w:rsidRDefault="00D33E9D" w:rsidP="00D33E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33E9D" w:rsidRPr="00D33E9D" w:rsidRDefault="00D33E9D" w:rsidP="00D33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E9D">
        <w:rPr>
          <w:rFonts w:ascii="Arial" w:eastAsia="Times New Roman" w:hAnsi="Arial" w:cs="Arial"/>
          <w:sz w:val="15"/>
          <w:szCs w:val="15"/>
          <w:lang w:eastAsia="pl-PL"/>
        </w:rPr>
        <w:t xml:space="preserve">Słownie: </w:t>
      </w:r>
    </w:p>
    <w:p w:rsidR="004168B5" w:rsidRDefault="004168B5"/>
    <w:sectPr w:rsidR="004168B5" w:rsidSect="00D33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D"/>
    <w:rsid w:val="004168B5"/>
    <w:rsid w:val="00D26B0E"/>
    <w:rsid w:val="00D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2017-06-20T12:41:00Z</dcterms:created>
  <dcterms:modified xsi:type="dcterms:W3CDTF">2017-06-20T12:41:00Z</dcterms:modified>
</cp:coreProperties>
</file>