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0D573C">
        <w:rPr>
          <w:rFonts w:ascii="Calibri" w:hAnsi="Calibri" w:cs="Calibri"/>
          <w:sz w:val="18"/>
          <w:szCs w:val="18"/>
        </w:rPr>
        <w:t>Og</w:t>
      </w:r>
      <w:r w:rsidRPr="000D573C">
        <w:rPr>
          <w:rFonts w:ascii="Calibri" w:hAnsi="Calibri" w:cs="Calibri"/>
          <w:sz w:val="18"/>
          <w:szCs w:val="18"/>
        </w:rPr>
        <w:t>łoszenie nr 535619-N-2017 z dnia 2017-06-20 r.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 w:rsidP="000D57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Gmina Czajków: Przebudowa drogi gminnej w miejscowości Michałów</w:t>
      </w:r>
    </w:p>
    <w:p w:rsidR="00000000" w:rsidRPr="000D573C" w:rsidRDefault="00D002A4" w:rsidP="000D57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0D573C">
        <w:rPr>
          <w:rFonts w:ascii="Calibri" w:hAnsi="Calibri" w:cs="Calibri"/>
          <w:b/>
          <w:sz w:val="28"/>
          <w:szCs w:val="28"/>
        </w:rPr>
        <w:t>OGŁOSZENIE O ZAMÓWIENIU - Roboty budowlane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Zamieszczanie ogłoszenia</w:t>
      </w:r>
      <w:r>
        <w:rPr>
          <w:rFonts w:ascii="Calibri" w:hAnsi="Calibri" w:cs="Calibri"/>
        </w:rPr>
        <w:t>: Zamieszczanie obowiązkowe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Ogłoszenie dotyczy:</w:t>
      </w:r>
      <w:r>
        <w:rPr>
          <w:rFonts w:ascii="Calibri" w:hAnsi="Calibri" w:cs="Calibri"/>
        </w:rPr>
        <w:t xml:space="preserve"> Zamówienia publicznego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Zamó</w:t>
      </w:r>
      <w:r w:rsidRPr="000D573C">
        <w:rPr>
          <w:rFonts w:ascii="Calibri" w:hAnsi="Calibri" w:cs="Calibri"/>
          <w:b/>
        </w:rPr>
        <w:t>wienie dotyczy projektu lub programu współfinansowanego ze środków Unii Europejskiej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Nazwa projektu lub programu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O zamówienie mogą ubiegać się wyłącznie zakłady pracy chronionej oraz wykonawcy, których działalność, lub działalność ich wyodrębnionych o</w:t>
      </w:r>
      <w:r w:rsidRPr="000D573C">
        <w:rPr>
          <w:rFonts w:ascii="Calibri" w:hAnsi="Calibri" w:cs="Calibri"/>
          <w:b/>
        </w:rPr>
        <w:t>rganizacyjnie jednostek, które będą realizowały zamówienie, obejmuje społeczną i zawodową integrację osób będących członkami grup społecznie marginalizowanych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podać minimalny procentowy wskaźnik zatrudnienia osób należących do jednej lub więcej</w:t>
      </w:r>
      <w:r>
        <w:rPr>
          <w:rFonts w:ascii="Calibri" w:hAnsi="Calibri" w:cs="Calibri"/>
        </w:rPr>
        <w:t xml:space="preserve"> kategorii, o których mowa w art. 22 ust. 2 ustawy Pzp, nie mniejszy niż 30%, osób zatrudnionych przez zakłady pracy chronionej lub wykonawców albo ich jednostki (w %)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0D573C">
        <w:rPr>
          <w:rFonts w:ascii="Calibri" w:hAnsi="Calibri" w:cs="Calibri"/>
          <w:b/>
          <w:u w:val="single"/>
        </w:rPr>
        <w:t>SEKCJA I: ZAMAWIAJĄCY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Postępowanie przeprowadza centralny zamawiający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Postępowanie p</w:t>
      </w:r>
      <w:r w:rsidRPr="000D573C">
        <w:rPr>
          <w:rFonts w:ascii="Calibri" w:hAnsi="Calibri" w:cs="Calibri"/>
          <w:b/>
        </w:rPr>
        <w:t>rzeprowadza podmiot, któremu zamawiający powierzył/powierzyli przeprowadzenie postępowania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Informacje na temat podmiotu któremu zamawiający powierzył/powierzyli prowadzenie postępowania: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Postępowanie jest przeprowadzane wspólnie przez zamawiających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Jeżeli tak, należy wymienić zamawiających, którzy wspólnie przeprowadzają postępowanie oraz podać adresy ich siedzib, krajowe numery identyfikacyjne oraz osoby do kontaktów wraz z danymi do kontaktów: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Postępowanie jest przeprowadzane wspólnie z zamawiaj</w:t>
      </w:r>
      <w:r w:rsidRPr="000D573C">
        <w:rPr>
          <w:rFonts w:ascii="Calibri" w:hAnsi="Calibri" w:cs="Calibri"/>
          <w:b/>
        </w:rPr>
        <w:t>ącymi z innych państw członkowskich Unii Europejskiej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Nie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W przypadku przeprowadzania postępowania wspólnie z zamawiającymi z innych państw członkowskich Unii Europejskiej – mające zastosowanie krajowe prawo zamówień publicznych: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I. 1) NAZWA I ADRES</w:t>
      </w:r>
      <w:r>
        <w:rPr>
          <w:rFonts w:ascii="Calibri" w:hAnsi="Calibri" w:cs="Calibri"/>
        </w:rPr>
        <w:t>: Gmina Czajków, krajowy numer identyfikacyjny 25085559300000, ul. Czajków 39  , 63524   Czajków, woj. wielkopolskie, państwo Polska, tel. 627 311 006, , e-mail ugczajkow@xl.wp.pl, , faks 627 311 034.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strony internetowej (URL):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www.czajkow-gmina.pl</w:t>
        </w:r>
      </w:hyperlink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 profilu nabywcy: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 strony internetowej pod którym można uzyskać dostęp do narzędzi i urządzeń lub formatów plików, które nie są ogólnie dostępne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I. 2) RODZAJ ZAMAWIAJĄCEGO:</w:t>
      </w:r>
      <w:r>
        <w:rPr>
          <w:rFonts w:ascii="Calibri" w:hAnsi="Calibri" w:cs="Calibri"/>
        </w:rPr>
        <w:t xml:space="preserve"> Administracja samorz</w:t>
      </w:r>
      <w:r>
        <w:rPr>
          <w:rFonts w:ascii="Calibri" w:hAnsi="Calibri" w:cs="Calibri"/>
        </w:rPr>
        <w:t>ądowa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I.3) WSPÓLNE UDZIELANIE ZAMÓWIENIA (jeżeli dotyczy):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Podział obowiązków między zamawiającymi w przypadku wspólnego przeprowadzania postępowania, w tym w przypadku wspólnego przeprowadzania postępowania z zamawiającymi z innych państw członkowskich Un</w:t>
      </w:r>
      <w:r>
        <w:rPr>
          <w:rFonts w:ascii="Calibri" w:hAnsi="Calibri" w:cs="Calibri"/>
        </w:rPr>
        <w:t>ii Europejskiej (który z zamawiających jest odpowiedzialny za przeprowadzenie postępowania, czy i w jakim zakresie za przeprowadzenie postępowania odpowiadają pozostali zamawiający, czy zamówienie będzie udzielane przez każdego z zamawiających indywidualni</w:t>
      </w:r>
      <w:r>
        <w:rPr>
          <w:rFonts w:ascii="Calibri" w:hAnsi="Calibri" w:cs="Calibri"/>
        </w:rPr>
        <w:t>e, czy zamówienie zostanie udzielone w imieniu i na rzecz pozostałych zamawiających):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I.4) KOMUNIKACJA: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Nieograniczony, pełny i bezpośredni dostęp do dokumentów z postępowania można uzyskać pod adresem (URL)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Adres strony internetowej, na której zamies</w:t>
      </w:r>
      <w:r w:rsidRPr="000D573C">
        <w:rPr>
          <w:rFonts w:ascii="Calibri" w:hAnsi="Calibri" w:cs="Calibri"/>
          <w:b/>
        </w:rPr>
        <w:t>zczona będzie specyfikacja istotnych warunków zamówienia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Tak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  <w:u w:val="single"/>
          </w:rPr>
          <w:t>http://bip.czajkow-gmina.pl/wiadomosci/3/lista/przetargi</w:t>
        </w:r>
      </w:hyperlink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Dostęp do dokumentów z postępowania jest ograniczony - więcej info</w:t>
      </w:r>
      <w:r w:rsidRPr="000D573C">
        <w:rPr>
          <w:rFonts w:ascii="Calibri" w:hAnsi="Calibri" w:cs="Calibri"/>
          <w:b/>
        </w:rPr>
        <w:t>rmacji można uzyskać pod adresem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Oferty lub wnioski o dopuszczenie do udziału w postępowaniu należy przesyłać: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Elektronicznie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Dopuszczone jest przesłanie ofert lub wniosków o dopuszczenie do udziału w postępowaniu w inny sposób: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Inny sp</w:t>
      </w:r>
      <w:r>
        <w:rPr>
          <w:rFonts w:ascii="Calibri" w:hAnsi="Calibri" w:cs="Calibri"/>
        </w:rPr>
        <w:t>osób: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Wymagane jest przesłanie ofert lub wniosków o dopuszczenie do udziału w postępowaniu w inny sposób: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Tak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Inny sposób: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pisemny</w:t>
      </w:r>
    </w:p>
    <w:p w:rsidR="000D573C" w:rsidRDefault="000D57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D573C" w:rsidRDefault="000D57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Adres: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tymczasowa siedziba Urzędu Gminy w Czajkowie: Czajków 55, 63 - 524 Czajków (budynek Szkoły </w:t>
      </w:r>
      <w:r w:rsidR="000D573C">
        <w:rPr>
          <w:rFonts w:ascii="Calibri" w:hAnsi="Calibri" w:cs="Calibri"/>
        </w:rPr>
        <w:t xml:space="preserve">Podstawowej w </w:t>
      </w:r>
      <w:r>
        <w:rPr>
          <w:rFonts w:ascii="Calibri" w:hAnsi="Calibri" w:cs="Calibri"/>
        </w:rPr>
        <w:t xml:space="preserve"> Czajkowie)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Komunikacja elektroniczna wymaga korzystania z narzędzi i urządzeń lub formatów plików, które nie są ogólnie dostępne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Nieograniczony, pełny, bezpośredni i bezpłatny dostęp do tych narzędzi można uzyskać pod adresem: (URL)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SEKCJA II: PRZEDMIOT ZAMÓWIENI</w:t>
      </w:r>
      <w:r w:rsidRPr="000D573C">
        <w:rPr>
          <w:rFonts w:ascii="Calibri" w:hAnsi="Calibri" w:cs="Calibri"/>
          <w:b/>
        </w:rPr>
        <w:t>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II.1) Nazwa nadana zamówieniu przez zamawiającego:</w:t>
      </w:r>
      <w:r>
        <w:rPr>
          <w:rFonts w:ascii="Calibri" w:hAnsi="Calibri" w:cs="Calibri"/>
        </w:rPr>
        <w:t xml:space="preserve"> Przebudowa drogi gminnej w miejscowości Michałów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Numer referencyjny:</w:t>
      </w:r>
      <w:r>
        <w:rPr>
          <w:rFonts w:ascii="Calibri" w:hAnsi="Calibri" w:cs="Calibri"/>
        </w:rPr>
        <w:t xml:space="preserve"> ZP.271.4.2017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Przed wszczęciem postępowania o udzielenie zamówienia przeprowadzono dialog techniczny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II.2) Rodzaj zamówienia:</w:t>
      </w:r>
      <w:r>
        <w:rPr>
          <w:rFonts w:ascii="Calibri" w:hAnsi="Calibri" w:cs="Calibri"/>
        </w:rPr>
        <w:t xml:space="preserve"> Ro</w:t>
      </w:r>
      <w:r>
        <w:rPr>
          <w:rFonts w:ascii="Calibri" w:hAnsi="Calibri" w:cs="Calibri"/>
        </w:rPr>
        <w:t>boty budowlane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II.3) Informacja o możliwości składania ofert częściowych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Zamówienie podzielone jest na części: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Oferty lub wnioski o dopuszczenie do udziału w postępowaniu można składać w odniesieniu do: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zastrzega sobie prawo do udzielenia </w:t>
      </w:r>
      <w:r>
        <w:rPr>
          <w:rFonts w:ascii="Calibri" w:hAnsi="Calibri" w:cs="Calibri"/>
        </w:rPr>
        <w:t>łącznie następujących części lub grup części: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Maksymalna liczba części zamówienia, na które może zostać udzielone zamówienie jednemu wykonawcy: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II.4) Krótki opis przedmiotu zamówienia</w:t>
      </w:r>
      <w:r>
        <w:rPr>
          <w:rFonts w:ascii="Calibri" w:hAnsi="Calibri" w:cs="Calibri"/>
        </w:rPr>
        <w:t xml:space="preserve"> (</w:t>
      </w:r>
      <w:r w:rsidRPr="000D573C">
        <w:rPr>
          <w:rFonts w:ascii="Calibri" w:hAnsi="Calibri" w:cs="Calibri"/>
          <w:i/>
        </w:rPr>
        <w:t>wielkość, zakres, rodzaj i ilość dostaw, usług lub robó</w:t>
      </w:r>
      <w:r w:rsidRPr="000D573C">
        <w:rPr>
          <w:rFonts w:ascii="Calibri" w:hAnsi="Calibri" w:cs="Calibri"/>
          <w:i/>
        </w:rPr>
        <w:t>t budowlanych lub określenie zapotrzebowania i wymagań</w:t>
      </w:r>
      <w:r>
        <w:rPr>
          <w:rFonts w:ascii="Calibri" w:hAnsi="Calibri" w:cs="Calibri"/>
        </w:rPr>
        <w:t xml:space="preserve"> ) </w:t>
      </w:r>
      <w:r w:rsidRPr="000D573C">
        <w:rPr>
          <w:rFonts w:ascii="Calibri" w:hAnsi="Calibri" w:cs="Calibri"/>
          <w:b/>
        </w:rPr>
        <w:t>a w przypadku partnerstwa innowacyjnego - określenie zapotrzebowania na innowacyjny produkt, usługę lub roboty budowlane</w:t>
      </w:r>
      <w:r>
        <w:rPr>
          <w:rFonts w:ascii="Calibri" w:hAnsi="Calibri" w:cs="Calibri"/>
        </w:rPr>
        <w:t xml:space="preserve">: W ramach </w:t>
      </w:r>
      <w:r>
        <w:rPr>
          <w:rFonts w:ascii="Calibri" w:hAnsi="Calibri" w:cs="Calibri"/>
        </w:rPr>
        <w:t>robót w zakresie przebudowy drogi gminnej w miejscowości Michałów za</w:t>
      </w:r>
      <w:r>
        <w:rPr>
          <w:rFonts w:ascii="Calibri" w:hAnsi="Calibri" w:cs="Calibri"/>
        </w:rPr>
        <w:t>kłada się m.in. – profilowanie i zagęszczanie podłoża wykonywane mechanicznie w gruncie kat. II – IV pod warstwy konstrukcyjne nawierzchni na powierzchni 3069,114m2, warstwa dolna podbudowy z kruszyw łamanych mieszanki granitowej 0/63 o grubości 12 cm na p</w:t>
      </w:r>
      <w:r>
        <w:rPr>
          <w:rFonts w:ascii="Calibri" w:hAnsi="Calibri" w:cs="Calibri"/>
        </w:rPr>
        <w:t>owierzchni 3069,114m2, warstwa górna podbudowy z kruszyw łamanych mieszanki granitowej o grubości 5 cm na powierzchni 3069,114m2, skropienie emulsją asfaltową w ilości 0,7 kg/m2 na powierzchni 2927,114m2, nawierzchnie z mieszanek mineralno – bitumicznych a</w:t>
      </w:r>
      <w:r>
        <w:rPr>
          <w:rFonts w:ascii="Calibri" w:hAnsi="Calibri" w:cs="Calibri"/>
        </w:rPr>
        <w:t>sfaltowych o grubości 4 cm (warstwa ścieralna) AC 11S 50/70 na powierzchni 2927,114m2, formowanie i zagęszczanie nasypów o wysokości do 3m spycharkami w gruncie kat. I - II z gruntu miejscowego w ilości 35,5m3, nawierzchnie żwirowe warstwa górna gr. 15cm z</w:t>
      </w:r>
      <w:r>
        <w:rPr>
          <w:rFonts w:ascii="Calibri" w:hAnsi="Calibri" w:cs="Calibri"/>
        </w:rPr>
        <w:t xml:space="preserve"> kruszywa (pospółki) rozściełanego mechanicznie na powierzchni 710m2, wykonanie inwentaryzacji geodezyjnej powykonawczej. (Długość odcinka do realizacji 710 mb)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II.5) Główny kod CPV:</w:t>
      </w:r>
      <w:r>
        <w:rPr>
          <w:rFonts w:ascii="Calibri" w:hAnsi="Calibri" w:cs="Calibri"/>
        </w:rPr>
        <w:t xml:space="preserve"> 45233220-7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Dodatkowe kody CPV: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II.6) Całkowita wartość zamówienia</w:t>
      </w:r>
      <w:r>
        <w:rPr>
          <w:rFonts w:ascii="Calibri" w:hAnsi="Calibri" w:cs="Calibri"/>
        </w:rPr>
        <w:t xml:space="preserve"> (jeż</w:t>
      </w:r>
      <w:r>
        <w:rPr>
          <w:rFonts w:ascii="Calibri" w:hAnsi="Calibri" w:cs="Calibri"/>
        </w:rPr>
        <w:t>eli zamawiający podaje informacje o wartości zamówienia):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Wartość bez VAT: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Waluta: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(w przypadku umów ramowych lub dynamicznego systemu zakupów – szacunkowa całkowita maksymalna wartość w całym okresie obowiązywania umowy ramowej lub dynamicznego systemu z</w:t>
      </w:r>
      <w:r>
        <w:rPr>
          <w:rFonts w:ascii="Calibri" w:hAnsi="Calibri" w:cs="Calibri"/>
        </w:rPr>
        <w:t>akupów)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D573C">
        <w:rPr>
          <w:rFonts w:ascii="Calibri" w:hAnsi="Calibri" w:cs="Calibri"/>
          <w:b/>
        </w:rPr>
        <w:t>II.7) Czy przewiduje się udzielenie zamówień, o których mowa w art. 67 ust. 1 pkt 6 i 7 lub w art. 134 ust. 6 pkt 3 ustawy Pzp:</w:t>
      </w:r>
      <w:r>
        <w:rPr>
          <w:rFonts w:ascii="Calibri" w:hAnsi="Calibri" w:cs="Calibri"/>
        </w:rPr>
        <w:t xml:space="preserve"> 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Określenie przedmiotu, wielkości lub zakresu oraz warunków na jakich zostaną udzielone zamówienia, o których mowa w</w:t>
      </w:r>
      <w:r>
        <w:rPr>
          <w:rFonts w:ascii="Calibri" w:hAnsi="Calibri" w:cs="Calibri"/>
        </w:rPr>
        <w:t xml:space="preserve"> art. 67 ust. 1 pkt 6 lub w art. 134 ust. 6 pkt 3 ustawy Pzp:</w:t>
      </w:r>
    </w:p>
    <w:p w:rsidR="00000000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D573C">
        <w:rPr>
          <w:rFonts w:ascii="Calibri" w:hAnsi="Calibri" w:cs="Calibri"/>
          <w:b/>
        </w:rPr>
        <w:t>II.8) Okres, w którym realizowane będzie zamówienie lub okres, na który została zawarta umowa ramowa lub okres, na który został ustanowiony dynamiczny system zakupów: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miesiącach:    lub dniach: </w:t>
      </w:r>
      <w:r>
        <w:rPr>
          <w:rFonts w:ascii="Calibri" w:hAnsi="Calibri" w:cs="Calibri"/>
        </w:rPr>
        <w:t>35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lub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data rozpoczęcia:   lub zakończenia: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II.9) Informacje dodatkowe: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SEKCJA III: INFORMACJE O CHARAKTERZE PRAWNYM, EKONOMICZNYM, FINANSOWYM I TECHNICZNYM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III.1) WARUNKI UDZIAŁU W POSTĘPOWANIU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III.1.1) Kompetencje lub uprawnienia do prowadzenia określon</w:t>
      </w:r>
      <w:r w:rsidRPr="00CD61BC">
        <w:rPr>
          <w:rFonts w:ascii="Calibri" w:hAnsi="Calibri" w:cs="Calibri"/>
          <w:b/>
        </w:rPr>
        <w:t>ej działalności zawodowej, o ile wynika to z odrębnych przepisów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Określenie warunków: Zamawiający nie określa w tym punkcie wymogów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III.1.2) Sytuacja finansowa lub ekonomiczna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Określenie warunków: Warunek ten będzie spełniony, jeżeli w</w:t>
      </w:r>
      <w:r>
        <w:rPr>
          <w:rFonts w:ascii="Calibri" w:hAnsi="Calibri" w:cs="Calibri"/>
        </w:rPr>
        <w:t xml:space="preserve">ykonawca wykaże, że w okresie realizacji zamówienia będzie ubezpieczony od odpowiedzialności cywilnej w zakresie prowadzonej działalności na kwotę nie mniejszą niż 100.000,00zł 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III.1.3) Zdolność techniczna lub zawodowa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Okreś</w:t>
      </w:r>
      <w:r>
        <w:rPr>
          <w:rFonts w:ascii="Calibri" w:hAnsi="Calibri" w:cs="Calibri"/>
        </w:rPr>
        <w:t>lenie warunków: a) Warunek ten będzie spełniony, jeżeli wykonawca wykaże, że w okresie ostatnich 5 lat przed upływem terminu składania ofert, a jeżeli okres działalności jest krótszy – w tym okresie, wykonał min. dwie roboty budowlane polegające na budowie</w:t>
      </w:r>
      <w:r>
        <w:rPr>
          <w:rFonts w:ascii="Calibri" w:hAnsi="Calibri" w:cs="Calibri"/>
        </w:rPr>
        <w:t xml:space="preserve"> lub przebudowie dróg na kwotę min. 200 000,00 zł brutto każdy, b) Warunek ten będzie spełniony, jeżeli wykonawca wykaże, że w trakcie realizacji zamówienia będzie dysponował osobami posiadającymi uprawnienia do kierowania robotami budowlanymi, które zgodn</w:t>
      </w:r>
      <w:r>
        <w:rPr>
          <w:rFonts w:ascii="Calibri" w:hAnsi="Calibri" w:cs="Calibri"/>
        </w:rPr>
        <w:t xml:space="preserve">ie z przepisami pozwolą na zrealizowanie przedmiotowego zadania 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Zamawiający wymaga od wykonawców wskazania w ofercie lub we wniosku o dopuszczenie do udziału w postępowaniu imion i nazwisk osób wykonujących czynności przy realizacji zamówienia wraz z info</w:t>
      </w:r>
      <w:r>
        <w:rPr>
          <w:rFonts w:ascii="Calibri" w:hAnsi="Calibri" w:cs="Calibri"/>
        </w:rPr>
        <w:t>rmacją o kwalifikacjach zawodowych lub doświadczeniu tych osób: 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Informacje dodatkowe: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III.2) PODSTAWY WYKLUCZENIA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III.2.1) Podstawy wykluczenia określone w art. 24 ust. 1 ustawy Pzp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D61BC">
        <w:rPr>
          <w:rFonts w:ascii="Calibri" w:hAnsi="Calibri" w:cs="Calibri"/>
          <w:b/>
        </w:rPr>
        <w:t>III.2.2) Zamawiający przewiduje wykluczenie wykonawcy na podstawie art</w:t>
      </w:r>
      <w:r w:rsidRPr="00CD61BC">
        <w:rPr>
          <w:rFonts w:ascii="Calibri" w:hAnsi="Calibri" w:cs="Calibri"/>
          <w:b/>
        </w:rPr>
        <w:t>. 24 ust. 5 ustawy Pzp</w:t>
      </w:r>
      <w:r>
        <w:rPr>
          <w:rFonts w:ascii="Calibri" w:hAnsi="Calibri" w:cs="Calibri"/>
        </w:rPr>
        <w:t xml:space="preserve"> Tak Zamawiający przewiduje następujące fakultatywne podstawy wykluczenia: Tak (podstawa wykluczenia określona w art. 24 ust. 5 pkt 1 ustawy Pzp)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Tak (podstawa wykluczenia określona w art. 24 ust. 5 pkt 8 ustawy Pzp)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III.3) WYKA</w:t>
      </w:r>
      <w:r w:rsidRPr="00CD61BC">
        <w:rPr>
          <w:rFonts w:ascii="Calibri" w:hAnsi="Calibri" w:cs="Calibri"/>
          <w:b/>
        </w:rPr>
        <w:t>Z OŚWIADCZEŃ SKŁADANYCH PRZEZ WYKONAWCĘ W CELU WSTĘPNEGO POTWIERDZENIA, ŻE NIE PODLEGA ON WYKLUCZENIU ORAZ SPEŁNIA WARUNKI UDZIAŁU W POSTĘPOWANIU ORAZ SPEŁNIA KRYTERIA SELEKCJI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Oświadczenie o niepodleganiu wykluczeniu oraz spełnianiu warunków udziału w pos</w:t>
      </w:r>
      <w:r w:rsidRPr="00CD61BC">
        <w:rPr>
          <w:rFonts w:ascii="Calibri" w:hAnsi="Calibri" w:cs="Calibri"/>
          <w:b/>
        </w:rPr>
        <w:t>tępowaniu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Tak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Oświadczenie o spełnianiu kryteriów selekcji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 1 ustawy,zaśw</w:t>
      </w:r>
      <w:r>
        <w:rPr>
          <w:rFonts w:ascii="Calibri" w:hAnsi="Calibri" w:cs="Calibri"/>
        </w:rPr>
        <w:t>iadczenie właściwego naczelnika urzędu skarbowego potwierdzające, że wykonawca nie zalega z opłacaniem podatków, wystawione nie wcześniej niż 3 miesiące przed upływem terminu składania ofert, lub inny dokument potwierdzający, że wykonawca zawarł porozumien</w:t>
      </w:r>
      <w:r>
        <w:rPr>
          <w:rFonts w:ascii="Calibri" w:hAnsi="Calibri" w:cs="Calibri"/>
        </w:rPr>
        <w:t>ie z właściwym organem podatkowym w sprawie spłat tych należności wraz z ewentualnymi odsetkami lub grzywnami, w szczególności uzyskał przewidziane prawem zwolnienie, odroczenie lub rozłożenie na raty zaległych płatności lub wstrzymanie w całości wykonania</w:t>
      </w:r>
      <w:r>
        <w:rPr>
          <w:rFonts w:ascii="Calibri" w:hAnsi="Calibri" w:cs="Calibri"/>
        </w:rPr>
        <w:t xml:space="preserve"> decyzji właściwego organu, zaświadczenie właściwej terenowej jednostki organizacyjnej Zakładu Ubezpieczeń Społecznych lub Kasy Rolniczego Ubezpieczenia Społecznego albo inny dokument potwierdzający, że wykonawca nie zalega z opłacaniem składek na ubezpiec</w:t>
      </w:r>
      <w:r>
        <w:rPr>
          <w:rFonts w:ascii="Calibri" w:hAnsi="Calibri" w:cs="Calibri"/>
        </w:rPr>
        <w:t>zenia społeczne lub zdrowotne, wystawione nie wcześniej niż 3 miesiące przed upływem terminu składania ofert, lub inny dokument potwierdzający, że wykonawca zawarł porozumienie z właściwym organem w sprawie spłat tych należności wraz z ewentualnymi odsetka</w:t>
      </w:r>
      <w:r>
        <w:rPr>
          <w:rFonts w:ascii="Calibri" w:hAnsi="Calibri" w:cs="Calibri"/>
        </w:rPr>
        <w:t>mi lub grzywnami, w szczególności uzyskał przewidziane prawem zwolnienie, odroczenie lub rozłożenie na raty zaległych płatności lub wstrzymanie w całości wykonania decyzji właściwego organu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 xml:space="preserve">III.5) WYKAZ OŚWIADCZEŃ LUB DOKUMENTÓW SKŁADANYCH PRZEZ WYKONAWCĘ </w:t>
      </w:r>
      <w:r w:rsidRPr="00CD61BC">
        <w:rPr>
          <w:rFonts w:ascii="Calibri" w:hAnsi="Calibri" w:cs="Calibri"/>
          <w:b/>
        </w:rPr>
        <w:t xml:space="preserve">W </w:t>
      </w:r>
      <w:r w:rsidRPr="00CD61BC">
        <w:rPr>
          <w:rFonts w:ascii="Calibri" w:hAnsi="Calibri" w:cs="Calibri"/>
          <w:b/>
        </w:rPr>
        <w:lastRenderedPageBreak/>
        <w:t>POSTĘPOWANIU NA WEZWANIE ZAMAWIAJACEGO W CELU POTWIERDZENIA OKOLICZNOŚCI, O KTÓRYCH MOWA W ART. 25 UST. 1 PKT 1 USTAWY PZP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III.5.1) W ZAKRESIE SPEŁNIANIA WARUNKÓW UDZIAŁU W POSTĘPOWANIU: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formie oryginału wykaz robót budowlanych (załącznik nr 6) wykonan</w:t>
      </w:r>
      <w:r>
        <w:rPr>
          <w:rFonts w:ascii="Calibri" w:hAnsi="Calibri" w:cs="Calibri"/>
        </w:rPr>
        <w:t>ych nie wcześniej niż w okresie ostatnich 5 lat przed upływem terminu składania ofert, a jeżeli okres prowadzenia działalności jest krótszy - w tym okresie, wraz z podaniem ich rodzaju, daty, miejsca wykonania i podmiotów, na rzecz których roboty te został</w:t>
      </w:r>
      <w:r>
        <w:rPr>
          <w:rFonts w:ascii="Calibri" w:hAnsi="Calibri" w:cs="Calibri"/>
        </w:rPr>
        <w:t>y wykonane, z załączeniem dowodów określających czy te roboty budowlane zostały wykonane należycie, w szczególności informacji o tym czy roboty zostały wykonane zgodnie z przepisami prawa budowlanego i prawidłowo ukończone, przy czym dowodami, o których mo</w:t>
      </w:r>
      <w:r>
        <w:rPr>
          <w:rFonts w:ascii="Calibri" w:hAnsi="Calibri" w:cs="Calibri"/>
        </w:rPr>
        <w:t>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III.5.2) W Z</w:t>
      </w:r>
      <w:r w:rsidRPr="00CD61BC">
        <w:rPr>
          <w:rFonts w:ascii="Calibri" w:hAnsi="Calibri" w:cs="Calibri"/>
          <w:b/>
        </w:rPr>
        <w:t>AKRESIE KRYTERIÓW SELEKCJI: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 xml:space="preserve">III.7) INNE DOKUMENTY NIE WYMIENIONE </w:t>
      </w:r>
      <w:r w:rsidRPr="00CD61BC">
        <w:rPr>
          <w:rFonts w:ascii="Calibri" w:hAnsi="Calibri" w:cs="Calibri"/>
          <w:b/>
        </w:rPr>
        <w:t>W pkt III.3) - III.6)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przypadku, gdy wykonawca ma siedzibę lub miejsce zamieszkania poza terytorium Rzeczypospolitej Polskiej składa w odniesieniu do pkt 10.3.3 – 10.3.5. SIWZ dokument lub dokumenty, wystawione w kraju, w którym wykonawca ma siedzibę lub</w:t>
      </w:r>
      <w:r>
        <w:rPr>
          <w:rFonts w:ascii="Calibri" w:hAnsi="Calibri" w:cs="Calibri"/>
        </w:rPr>
        <w:t xml:space="preserve"> miejsce zamieszkania, potwierdzające odpowiednio, że: nie zalega z opłacaniem podatków, opłat, składek na ubezpieczenie społeczne lub zdrowotne albo że zawarł porozumienie z właściwym organem w sprawie spłat tych należności wraz z ewentualnymi odsetkami l</w:t>
      </w:r>
      <w:r>
        <w:rPr>
          <w:rFonts w:ascii="Calibri" w:hAnsi="Calibri" w:cs="Calibri"/>
        </w:rPr>
        <w:t>ub grzywnami, w szczególności uzyskał przewidziane prawem zwolnienie, odroczenie lub rozłożenie na raty zaległych płatności lub wstrzymanie w całości wykonania decyzji właściwego organu – wystawiony nie wcześniej niż 3 miesiące przed upływem terminu składa</w:t>
      </w:r>
      <w:r>
        <w:rPr>
          <w:rFonts w:ascii="Calibri" w:hAnsi="Calibri" w:cs="Calibri"/>
        </w:rPr>
        <w:t xml:space="preserve">nia ofert, nie otwarto jego likwidacji ani nie ogłoszono upadłości – wystawiony nie wcześniej niż 6 miesięcy przed upływem terminu składania ofert. W przypadku, gdy wykonawca polega na zdolnościach innych podmiotów w celu potwierdzenia spełniania warunków </w:t>
      </w:r>
      <w:r>
        <w:rPr>
          <w:rFonts w:ascii="Calibri" w:hAnsi="Calibri" w:cs="Calibri"/>
        </w:rPr>
        <w:t>udziału w postępowaniu, składa także dokumenty dotyczące tych podmiotów określone w pkt 10.3.3 – 10.3.5 SIWZ. W przypadku wykonawców wspólnie ubiegających się o udzielenie zamówienia: każdy z wykonawców składa oddzielnie dokumenty, o których mowa w pkt 10.</w:t>
      </w:r>
      <w:r>
        <w:rPr>
          <w:rFonts w:ascii="Calibri" w:hAnsi="Calibri" w:cs="Calibri"/>
        </w:rPr>
        <w:t>3.3 – 10.3.5 SIWZ, wykonawcy składają wspólnie podpisane przez pełnomocnika dokumenty załącznik nr 6 i załącznik nr 7 do SIWZ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SEKCJA IV: PROCEDURA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IV.1) OPIS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D61BC">
        <w:rPr>
          <w:rFonts w:ascii="Calibri" w:hAnsi="Calibri" w:cs="Calibri"/>
          <w:b/>
        </w:rPr>
        <w:t>IV.1.1) Tryb udzielenia zamówienia:</w:t>
      </w:r>
      <w:r>
        <w:rPr>
          <w:rFonts w:ascii="Calibri" w:hAnsi="Calibri" w:cs="Calibri"/>
        </w:rPr>
        <w:t xml:space="preserve"> Przetarg nieograniczony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lastRenderedPageBreak/>
        <w:t>IV.1.2) Zamawiający żą</w:t>
      </w:r>
      <w:r w:rsidRPr="00CD61BC">
        <w:rPr>
          <w:rFonts w:ascii="Calibri" w:hAnsi="Calibri" w:cs="Calibri"/>
          <w:b/>
        </w:rPr>
        <w:t>da wniesienia wadium: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Informacja na temat wadium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IV.1.3) Przewiduje się udzielenie zaliczek na poczet wykonania zamówienia: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podać informacje na temat udzielania zaliczek: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IV.1.4) Wymaga się złożenia ofert w postaci katalogów elektronicznyc</w:t>
      </w:r>
      <w:r w:rsidRPr="00CD61BC">
        <w:rPr>
          <w:rFonts w:ascii="Calibri" w:hAnsi="Calibri" w:cs="Calibri"/>
          <w:b/>
        </w:rPr>
        <w:t>h lub dołączenia do ofert katalogów elektronicznych: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Dopuszcza się złożenie ofert w postaci katalogów elektronicznych lub dołączenia do ofert katalogów elektronicznych: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IV.1.5.) Wymaga się złożenia oferty wariantowej: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Dopusz</w:t>
      </w:r>
      <w:r>
        <w:rPr>
          <w:rFonts w:ascii="Calibri" w:hAnsi="Calibri" w:cs="Calibri"/>
        </w:rPr>
        <w:t>cza się złożenie oferty wariantowej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Złożenie oferty wariantowej dopuszcza się tylko z jednoczesnym złożeniem oferty zasadniczej: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IV.1.6) Przewidywana liczba wykonawców, którzy zostaną zaproszeni do udziału w postępowaniu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r w:rsidRPr="00CD61BC">
        <w:rPr>
          <w:rFonts w:ascii="Calibri" w:hAnsi="Calibri" w:cs="Calibri"/>
          <w:i/>
        </w:rPr>
        <w:t>(przetarg ograniczony, negocjacje</w:t>
      </w:r>
      <w:r w:rsidRPr="00CD61BC">
        <w:rPr>
          <w:rFonts w:ascii="Calibri" w:hAnsi="Calibri" w:cs="Calibri"/>
          <w:i/>
        </w:rPr>
        <w:t xml:space="preserve"> z ogłoszeniem, dialog konkurencyjny, partnerstwo innowacyjne)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Liczba wykonawców  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Przewidywana minimalna liczba wykonawców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Maksymalna liczba wykonawców  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Kryteria selekcji wykonawców: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IV.1.7) Informacje na temat umowy ramowej lub dynamicznego systemu zakupów: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Umowa ramowa będzie zawarta: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Czy przewiduje się ograniczenie liczby uczestników umowy ramowej: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Przewidziana maksymalna liczba uczestników umowy ramowej: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amówienie obejmuje ustanowienie dynamicznego systemu zakupów: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 strony internetowej, na której będą zamieszczone dodatkowe informacje dotyczące dynamicznego systemu zakupów: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ramach umowy ramowej/dynamicznego systemu zakupów d</w:t>
      </w:r>
      <w:r>
        <w:rPr>
          <w:rFonts w:ascii="Calibri" w:hAnsi="Calibri" w:cs="Calibri"/>
        </w:rPr>
        <w:t>opuszcza się złożenie ofert w formie katalogów elektronicznych: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Przewiduje się pobranie ze złożonych katalogów elektronicznych informacji potrzebnych do sporządzenia ofert w ramach umowy ramowej/dynamicznego systemu zakupów: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D61BC" w:rsidRDefault="00CD61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D61BC" w:rsidRDefault="00CD61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lastRenderedPageBreak/>
        <w:t>IV.1.8) Aukcja elektroniczna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D61BC">
        <w:rPr>
          <w:rFonts w:ascii="Calibri" w:hAnsi="Calibri" w:cs="Calibri"/>
          <w:b/>
        </w:rPr>
        <w:t>Przewidziane jest przeprowadzenie aukcji elektronicznej</w:t>
      </w:r>
      <w:r>
        <w:rPr>
          <w:rFonts w:ascii="Calibri" w:hAnsi="Calibri" w:cs="Calibri"/>
        </w:rPr>
        <w:t xml:space="preserve"> </w:t>
      </w:r>
      <w:r w:rsidRPr="00CD61BC">
        <w:rPr>
          <w:rFonts w:ascii="Calibri" w:hAnsi="Calibri" w:cs="Calibri"/>
          <w:i/>
        </w:rPr>
        <w:t>(przetarg nieograniczony, przetarg ograniczony, negocjacje z ogłoszeniem)</w:t>
      </w:r>
      <w:r>
        <w:rPr>
          <w:rFonts w:ascii="Calibri" w:hAnsi="Calibri" w:cs="Calibri"/>
        </w:rPr>
        <w:t xml:space="preserve"> 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podać adres strony internetowej, na której aukcja będzie prowadzona: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wskazać elementy, których wartości będ</w:t>
      </w:r>
      <w:r>
        <w:rPr>
          <w:rFonts w:ascii="Calibri" w:hAnsi="Calibri" w:cs="Calibri"/>
        </w:rPr>
        <w:t>ą przedmiotem aukcji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Przewiduje się ograniczenia co do przedstawionych wartości, wynikające z opisu przedmiotu zamówienia: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podać, które informacje zostaną udostępnione wykonawcom w trakcie aukcji elektronicznej oraz jaki bę</w:t>
      </w:r>
      <w:r>
        <w:rPr>
          <w:rFonts w:ascii="Calibri" w:hAnsi="Calibri" w:cs="Calibri"/>
        </w:rPr>
        <w:t>dzie termin ich udostępnienia: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dotyczące przebiegu aukcji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Jaki jest przewidziany sposób postępowania w toku aukcji elektronicznej i jakie będą warunki, na jakich wykonawcy będą mogli licytować (minimalne wysokości postąpień):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</w:t>
      </w:r>
      <w:r>
        <w:rPr>
          <w:rFonts w:ascii="Calibri" w:hAnsi="Calibri" w:cs="Calibri"/>
        </w:rPr>
        <w:t>ormacje dotyczące wykorzystywanego sprzętu elektronicznego, rozwiązań i specyfikacji technicznych w zakresie połączeń: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Wymagania dotyczące rejestracji i identyfikacji wykonawców w aukcji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o liczbie etapów aukcji elektronicznej i c</w:t>
      </w:r>
      <w:r>
        <w:rPr>
          <w:rFonts w:ascii="Calibri" w:hAnsi="Calibri" w:cs="Calibri"/>
        </w:rPr>
        <w:t>zasie ich trwania: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Czas trwania: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Czy wykonawcy, którzy nie złożyli nowych postąpień, zostaną zakwalifikowani do następnego etapu: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Warunki zamknięcia aukcji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IV.2) KRYTERIA OCENY OFERT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IV.2.1) Kryteria oceny ofert: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IV.2.2) Kryteria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Kryteri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ab/>
      </w:r>
      <w:r w:rsidR="00CD61BC">
        <w:rPr>
          <w:rFonts w:ascii="Calibri" w:hAnsi="Calibri" w:cs="Calibri"/>
        </w:rPr>
        <w:t xml:space="preserve">       </w:t>
      </w:r>
      <w:r w:rsidRPr="00CD61BC">
        <w:rPr>
          <w:rFonts w:ascii="Calibri" w:hAnsi="Calibri" w:cs="Calibri"/>
          <w:i/>
        </w:rPr>
        <w:t>Znaczenie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Cena</w:t>
      </w:r>
      <w:r>
        <w:rPr>
          <w:rFonts w:ascii="Calibri" w:hAnsi="Calibri" w:cs="Calibri"/>
        </w:rPr>
        <w:tab/>
      </w:r>
      <w:r w:rsidR="00CD61BC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60,00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Okres gwarancji</w:t>
      </w:r>
      <w:r>
        <w:rPr>
          <w:rFonts w:ascii="Calibri" w:hAnsi="Calibri" w:cs="Calibri"/>
        </w:rPr>
        <w:tab/>
      </w:r>
      <w:r w:rsidR="00CD61B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40,00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D61BC">
        <w:rPr>
          <w:rFonts w:ascii="Calibri" w:hAnsi="Calibri" w:cs="Calibri"/>
          <w:b/>
        </w:rPr>
        <w:t xml:space="preserve">IV.2.3) Zastosowanie procedury, o której mowa w art. 24aa ust. 1 ustawy Pzp </w:t>
      </w:r>
      <w:r w:rsidRPr="00CD61BC">
        <w:rPr>
          <w:rFonts w:ascii="Calibri" w:hAnsi="Calibri" w:cs="Calibri"/>
        </w:rPr>
        <w:t>(przetarg nieograniczony)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Tak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IV.3) Negocjacje z ogłoszeniem, dialog konkurencyjny, partnerstwo innowacyjne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IV.3.1) Informacje na tema</w:t>
      </w:r>
      <w:r w:rsidRPr="00CD61BC">
        <w:rPr>
          <w:rFonts w:ascii="Calibri" w:hAnsi="Calibri" w:cs="Calibri"/>
          <w:b/>
        </w:rPr>
        <w:t>t negocjacji z ogłoszeniem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Minimalne wymagania, które muszą spełniać wszystkie oferty: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Przewidziane jest zastrzeżenie prawa do udzielenia zamówienia na podstawie ofert wstępnych bez przeprowadzenia negocjacji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Przewidziany jest podział negocjacji na etapy </w:t>
      </w:r>
      <w:r>
        <w:rPr>
          <w:rFonts w:ascii="Calibri" w:hAnsi="Calibri" w:cs="Calibri"/>
        </w:rPr>
        <w:t>w celu ograniczenia liczby ofert: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podać informacje na temat etapów negocjacji (w tym liczbę etapów):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IV.3.2) Informacje na temat dialogu konkurencyjnego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Opis potrzeb i wymagań zamawiają</w:t>
      </w:r>
      <w:r>
        <w:rPr>
          <w:rFonts w:ascii="Calibri" w:hAnsi="Calibri" w:cs="Calibri"/>
        </w:rPr>
        <w:t>cego lub informacja o sposobie uzyskania tego opisu: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Wstępny harm</w:t>
      </w:r>
      <w:r>
        <w:rPr>
          <w:rFonts w:ascii="Calibri" w:hAnsi="Calibri" w:cs="Calibri"/>
        </w:rPr>
        <w:t>onogram postępowania: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Podział dialogu na etapy w celu ograniczenia liczby rozwiązań: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podać informacje na temat etapów dialogu: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IV.3.3) Informacje na temat partnerstwa innowacyjnego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Elementy opisu przedmiotu zamówienia defin</w:t>
      </w:r>
      <w:r>
        <w:rPr>
          <w:rFonts w:ascii="Calibri" w:hAnsi="Calibri" w:cs="Calibri"/>
        </w:rPr>
        <w:t>iujące minimalne wymagania, którym muszą odpowiadać wszystkie oferty: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Podział negocjacji na etapy w celu ograniczeniu liczby ofert podlegających negocjacjom poprzez zastosowanie kryteriów oceny ofert wskazanych w specyfikacji istotnych warunków zamówienia</w:t>
      </w:r>
      <w:r>
        <w:rPr>
          <w:rFonts w:ascii="Calibri" w:hAnsi="Calibri" w:cs="Calibri"/>
        </w:rPr>
        <w:t>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IV.4) Licytacja elektroniczna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 strony internetowej, na której będzie prowadzona licytacja elektroniczna: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Adres strony internetowej, na której jest dostępny opis przedmiotu zamówienia w licytacji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Wymagania doty</w:t>
      </w:r>
      <w:r>
        <w:rPr>
          <w:rFonts w:ascii="Calibri" w:hAnsi="Calibri" w:cs="Calibri"/>
        </w:rPr>
        <w:t>czące rejestracji i identyfikacji wykonawców w licytacji elektronicznej, w tym wymagania techniczne urządzeń informatycznych: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Sposób postępowania w toku licytacji elektronicznej, w tym określenie minimalnych wysokości postąpień: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o liczbie etapó</w:t>
      </w:r>
      <w:r>
        <w:rPr>
          <w:rFonts w:ascii="Calibri" w:hAnsi="Calibri" w:cs="Calibri"/>
        </w:rPr>
        <w:t>w licytacji elektronicznej i czasie ich trwania: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Czas trwania: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Wykonawcy, którzy nie złożyli nowych postąpień, zostaną zakwalifikowani do następnego etapu: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Termin składania wniosków o dopuszczenie do udziału w licytacji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Data: godzina: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Term</w:t>
      </w:r>
      <w:r>
        <w:rPr>
          <w:rFonts w:ascii="Calibri" w:hAnsi="Calibri" w:cs="Calibri"/>
        </w:rPr>
        <w:t>in otwarcia licytacji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Termin i warunki zamknięcia licytacji elektronicznej: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Istotne dla stron postanowienia, które zostaną wprowadzone do treści zawieranej umowy w sprawie zamówienia publicznego, albo ogólne warunki umowy, albo wzór umowy: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Wymagania dotyczące zabezpieczenia należytego wykonania umowy: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Informacje dodatkowe: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IV.5) ZMIANA UMOWY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D61BC">
        <w:rPr>
          <w:rFonts w:ascii="Calibri" w:hAnsi="Calibri" w:cs="Calibri"/>
          <w:b/>
        </w:rPr>
        <w:t>Przewiduje się istotne zmiany postanowień zawartej umowy w stosunku do treści oferty, na podstawie której dokonano wyboru wykonawcy:</w:t>
      </w:r>
      <w:r>
        <w:rPr>
          <w:rFonts w:ascii="Calibri" w:hAnsi="Calibri" w:cs="Calibri"/>
        </w:rPr>
        <w:t xml:space="preserve"> Tak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Należy wskaz</w:t>
      </w:r>
      <w:r>
        <w:rPr>
          <w:rFonts w:ascii="Calibri" w:hAnsi="Calibri" w:cs="Calibri"/>
        </w:rPr>
        <w:t>ać zakres, charakter zmian oraz warunki wprowadzenia zmian: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wskazać zakres, charakter zmian oraz warunki wprowadzenia zmian:  Wszelkie zmiany niniejszej umowy wymagają formy pisemnego aneksu pod rygorem nieważności i mogą zostać dokonane, o ile nie </w:t>
      </w:r>
      <w:r>
        <w:rPr>
          <w:rFonts w:ascii="Calibri" w:hAnsi="Calibri" w:cs="Calibri"/>
        </w:rPr>
        <w:t>stoją w sprzeczności z regulacjami zawartymi w ustawie Prawo zamówień publicznych. Zmiany, o których mowa mogą: dotyczyć przedłużenia terminu, o którym mowa w § 2 ust. 1 w przypadku: konieczności wykonania zamówień/robót dodatkowych, których wykonanie jest</w:t>
      </w:r>
      <w:r>
        <w:rPr>
          <w:rFonts w:ascii="Calibri" w:hAnsi="Calibri" w:cs="Calibri"/>
        </w:rPr>
        <w:t xml:space="preserve"> niezbędne dla prawidłowego wykonania oraz zakończenia przedmiotu zamówienia wraz ze wszystkimi konsekwencjami występującymi w związku z przedłużeniem tego terminu, konieczności wykonania robót nieprzewidzianych w dokumentacji, zmiany przepisów prawa Unii </w:t>
      </w:r>
      <w:r>
        <w:rPr>
          <w:rFonts w:ascii="Calibri" w:hAnsi="Calibri" w:cs="Calibri"/>
        </w:rPr>
        <w:t>Europejskiej lub prawa krajowego, co powoduje konieczność dostosowania dokumentacji projektowej lub robót do zmienionych przepisów, które to zmiany nastąpiły w trakcie realizacji zamówienia, zmian w zakresie projektowym, dokonanych na wniosek wykonawcy lub</w:t>
      </w:r>
      <w:r>
        <w:rPr>
          <w:rFonts w:ascii="Calibri" w:hAnsi="Calibri" w:cs="Calibri"/>
        </w:rPr>
        <w:t xml:space="preserve"> zamawiającego, pisemnego żądania wstrzymania robót skierowanego do wykonawcy przez zamawiającego, lub wydania zakazu prowadzenia robót przez organ administracji publicznej o ile żądanie lub wydanie zakazów nie nastąpiło z przyczyn, za które wykonawca pono</w:t>
      </w:r>
      <w:r>
        <w:rPr>
          <w:rFonts w:ascii="Calibri" w:hAnsi="Calibri" w:cs="Calibri"/>
        </w:rPr>
        <w:t>si odpowiedzialność, zmiany terminu będącej następstwem działania organów administracji, tj. przekroczenia terminów określonych prawnie na wydanie przez organy administracji decyzji, zezwoleń czy odmowy ich wydania na skutek błędów w dokumentacji projektow</w:t>
      </w:r>
      <w:r>
        <w:rPr>
          <w:rFonts w:ascii="Calibri" w:hAnsi="Calibri" w:cs="Calibri"/>
        </w:rPr>
        <w:t xml:space="preserve">ej, opóźnienia w uzyskaniu wymaganych pozwoleń, uzgodnień decyzji lub opinii innych organów administracji, niezbędnych do realizacji inwestycji, konieczności usunięcia błędów lub wprowadzenia zmian w dokumentacji </w:t>
      </w:r>
      <w:r>
        <w:rPr>
          <w:rFonts w:ascii="Calibri" w:hAnsi="Calibri" w:cs="Calibri"/>
        </w:rPr>
        <w:lastRenderedPageBreak/>
        <w:t>projektowej lub specyfikacji technicznej wy</w:t>
      </w:r>
      <w:r>
        <w:rPr>
          <w:rFonts w:ascii="Calibri" w:hAnsi="Calibri" w:cs="Calibri"/>
        </w:rPr>
        <w:t xml:space="preserve">konania i odbioru robót, wystąpienia niekorzystnych warunków atmosferycznych, powodujących wstrzymanie wykonania umowy, potwierdzonych pisemnie przez zamawiającego, wystąpienia siły wyższej (np.: wojna, strajk itd.). Dotyczyć zmian parametrów technicznych </w:t>
      </w:r>
      <w:r>
        <w:rPr>
          <w:rFonts w:ascii="Calibri" w:hAnsi="Calibri" w:cs="Calibri"/>
        </w:rPr>
        <w:t>realizowanego przedmiotu umowy w przypadku: poprawy parametrów technicznych, jakości, sprawności, wydajności lub innych parametrów charakterystycznych dla danego elementu robót, aktualizacji rozwiązań projektowych z uwagi na postęp technologiczny bądź zmia</w:t>
      </w:r>
      <w:r>
        <w:rPr>
          <w:rFonts w:ascii="Calibri" w:hAnsi="Calibri" w:cs="Calibri"/>
        </w:rPr>
        <w:t xml:space="preserve">ny obowiązujących przepisów, pojawienia się na rynku materiałów lub urządzeń nowszej generacji pozwalających na zaoszczędzenie kosztów realizacji przedmiotu umowy lub kosztów eksploatacji wykonanego przedmiotu umowy; być związane ze zmianą przepisów prawa </w:t>
      </w:r>
      <w:r>
        <w:rPr>
          <w:rFonts w:ascii="Calibri" w:hAnsi="Calibri" w:cs="Calibri"/>
        </w:rPr>
        <w:t xml:space="preserve">powszechnie obowiązującego, jeśli wpływa ona na zakres lub warunki wykonania przez strony świadczeń wynikających z umowy, być związane z zawarciem oraz zmianami umowy o dofinansowanie ze środków zewnętrznych. Być związane ze zmianą uchwały budżetowej. 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</w:t>
      </w:r>
      <w:r w:rsidRPr="00CD61BC">
        <w:rPr>
          <w:rFonts w:ascii="Calibri" w:hAnsi="Calibri" w:cs="Calibri"/>
          <w:b/>
        </w:rPr>
        <w:t>6) INFORMACJE ADMINISTRACYJNE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IV.6.1) Sposób udostępniania informacji o charakterze poufnym (</w:t>
      </w:r>
      <w:r w:rsidRPr="00CD61BC">
        <w:rPr>
          <w:rFonts w:ascii="Calibri" w:hAnsi="Calibri" w:cs="Calibri"/>
          <w:i/>
        </w:rPr>
        <w:t>jeżeli dotyczy</w:t>
      </w:r>
      <w:r w:rsidRPr="00CD61BC">
        <w:rPr>
          <w:rFonts w:ascii="Calibri" w:hAnsi="Calibri" w:cs="Calibri"/>
          <w:b/>
        </w:rPr>
        <w:t>):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Środki służące ochronie informacji o charakterze poufnym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IV.6.2) Termin składania ofert lub wniosków o dopuszczenie do udziału w postępowaniu: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Data: 2017-07-05, godzina: 09:00,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Skrócenie terminu składania wniosków, ze względu na pilną potrzebę udzielenia zamówienia (przetarg nieograniczony, przetarg ograniczony, negocjacje z ogłoszeniem):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Wskazać powody: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Język lub języki, w jakich mogą być</w:t>
      </w:r>
      <w:r>
        <w:rPr>
          <w:rFonts w:ascii="Calibri" w:hAnsi="Calibri" w:cs="Calibri"/>
        </w:rPr>
        <w:t xml:space="preserve"> sporządzane oferty lub wnioski o dopuszczenie do udziału w postępowaniu</w:t>
      </w:r>
    </w:p>
    <w:p w:rsidR="00000000" w:rsidRDefault="00CD61BC" w:rsidP="00CD61B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polski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D61BC">
        <w:rPr>
          <w:rFonts w:ascii="Calibri" w:hAnsi="Calibri" w:cs="Calibri"/>
          <w:b/>
        </w:rPr>
        <w:t>IV.6.3) Termin związania ofertą:</w:t>
      </w:r>
      <w:r>
        <w:rPr>
          <w:rFonts w:ascii="Calibri" w:hAnsi="Calibri" w:cs="Calibri"/>
        </w:rPr>
        <w:t xml:space="preserve"> do: okres w dniach: 30 (od ostatecznego terminu składania ofert)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IV.6.4) Przewiduje się unieważnienie postępowania o udzielenie zamówienia, w przypa</w:t>
      </w:r>
      <w:r w:rsidRPr="00CD61BC">
        <w:rPr>
          <w:rFonts w:ascii="Calibri" w:hAnsi="Calibri" w:cs="Calibri"/>
          <w:b/>
        </w:rPr>
        <w:t xml:space="preserve">dku nieprzyznania środków pochodzących z budżetu Unii Europejskiej oraz niepodlegających zwrotowi </w:t>
      </w:r>
      <w:r w:rsidRPr="00CD61BC">
        <w:rPr>
          <w:rFonts w:ascii="Calibri" w:hAnsi="Calibri" w:cs="Calibri"/>
          <w:b/>
        </w:rPr>
        <w:lastRenderedPageBreak/>
        <w:t xml:space="preserve">środków </w:t>
      </w:r>
      <w:bookmarkStart w:id="0" w:name="_GoBack"/>
      <w:bookmarkEnd w:id="0"/>
      <w:r w:rsidRPr="00CD61BC">
        <w:rPr>
          <w:rFonts w:ascii="Calibri" w:hAnsi="Calibri" w:cs="Calibri"/>
          <w:b/>
        </w:rPr>
        <w:t>z pomocy udzielonej przez państwa członkowskie Europejskiego Porozumienia o Wolnym Handlu (EFTA), które miały być przeznaczone na sfinansowanie całośc</w:t>
      </w:r>
      <w:r w:rsidRPr="00CD61BC">
        <w:rPr>
          <w:rFonts w:ascii="Calibri" w:hAnsi="Calibri" w:cs="Calibri"/>
          <w:b/>
        </w:rPr>
        <w:t>i lub części zamówienia: Nie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</w:t>
      </w:r>
      <w:r w:rsidRPr="00CD61BC">
        <w:rPr>
          <w:rFonts w:ascii="Calibri" w:hAnsi="Calibri" w:cs="Calibri"/>
          <w:b/>
        </w:rPr>
        <w:t>b części zamówienia, nie zostały mu przyznane Nie</w:t>
      </w:r>
    </w:p>
    <w:p w:rsidR="00000000" w:rsidRPr="00CD61B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D61BC">
        <w:rPr>
          <w:rFonts w:ascii="Calibri" w:hAnsi="Calibri" w:cs="Calibri"/>
          <w:b/>
        </w:rPr>
        <w:t>IV.6.6) Informacje dodatkowe: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ZAŁĄCZNIK I - INFORMACJE DOTYCZĄCE OFERT CZĘŚCIOWYCH</w:t>
      </w: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002A4" w:rsidRPr="000D573C" w:rsidRDefault="00D002A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D002A4" w:rsidRPr="000D57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4A79"/>
    <w:multiLevelType w:val="hybridMultilevel"/>
    <w:tmpl w:val="323EF6BC"/>
    <w:lvl w:ilvl="0" w:tplc="8C8677C4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3C"/>
    <w:rsid w:val="000D573C"/>
    <w:rsid w:val="00CD61BC"/>
    <w:rsid w:val="00D002A4"/>
    <w:rsid w:val="00E5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czajkow-gmina.pl/wiadomosci/3/lista/przeta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wnloads\www.czajkow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2017-06-20T12:36:00Z</dcterms:created>
  <dcterms:modified xsi:type="dcterms:W3CDTF">2017-06-20T12:36:00Z</dcterms:modified>
</cp:coreProperties>
</file>