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BB" w:rsidRDefault="00EE7859" w:rsidP="001358BB">
      <w:pPr>
        <w:jc w:val="both"/>
      </w:pPr>
      <w:r>
        <w:t>Zmiana treści załącznika 6 (umowy)</w:t>
      </w:r>
    </w:p>
    <w:p w:rsidR="00EE7859" w:rsidRDefault="00EE7859" w:rsidP="001358BB">
      <w:pPr>
        <w:jc w:val="both"/>
      </w:pPr>
      <w:r>
        <w:t>§3 pkt 2</w:t>
      </w:r>
      <w:r>
        <w:t xml:space="preserve"> otrzymuje brzmienie: </w:t>
      </w:r>
    </w:p>
    <w:p w:rsidR="00EE7859" w:rsidRDefault="00EE7859" w:rsidP="001358BB">
      <w:pPr>
        <w:jc w:val="both"/>
      </w:pPr>
      <w:r>
        <w:t>„ Zamawiają</w:t>
      </w:r>
      <w:bookmarkStart w:id="0" w:name="_GoBack"/>
      <w:bookmarkEnd w:id="0"/>
      <w:r>
        <w:t>cy będzie rozliczał się z wykonawcą w okresach miesięcznych. Za prowadzenie punktu PSZOK oraz zbiórkę odpadów wielkogabarytowych Zamawiający zapłaci Wykonawcy 1/18 całości zadania uwzględnioną na fakturze w okresach miesięcznych”.</w:t>
      </w:r>
    </w:p>
    <w:sectPr w:rsidR="00EE7859" w:rsidSect="0025159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24"/>
    <w:rsid w:val="00134210"/>
    <w:rsid w:val="001358BB"/>
    <w:rsid w:val="00251597"/>
    <w:rsid w:val="002B5F24"/>
    <w:rsid w:val="004D0F30"/>
    <w:rsid w:val="005C0322"/>
    <w:rsid w:val="007A0E2C"/>
    <w:rsid w:val="00E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2015-05-05T11:48:00Z</cp:lastPrinted>
  <dcterms:created xsi:type="dcterms:W3CDTF">2015-05-08T13:37:00Z</dcterms:created>
  <dcterms:modified xsi:type="dcterms:W3CDTF">2015-05-08T13:37:00Z</dcterms:modified>
</cp:coreProperties>
</file>