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8B" w:rsidRPr="00C92B8C" w:rsidRDefault="0063228B" w:rsidP="00C01180">
      <w:pPr>
        <w:pStyle w:val="NormalnyWeb"/>
        <w:shd w:val="clear" w:color="auto" w:fill="FFFFFF"/>
        <w:spacing w:after="0" w:afterAutospacing="0"/>
        <w:jc w:val="center"/>
        <w:rPr>
          <w:sz w:val="22"/>
          <w:szCs w:val="22"/>
        </w:rPr>
      </w:pPr>
      <w:r w:rsidRPr="00C92B8C">
        <w:rPr>
          <w:b/>
          <w:bCs/>
          <w:sz w:val="22"/>
          <w:szCs w:val="22"/>
        </w:rPr>
        <w:t xml:space="preserve">REGULAMIN </w:t>
      </w:r>
      <w:r w:rsidRPr="00C92B8C">
        <w:rPr>
          <w:b/>
          <w:bCs/>
          <w:sz w:val="22"/>
          <w:szCs w:val="22"/>
        </w:rPr>
        <w:br/>
        <w:t xml:space="preserve">PUNKTU SELEKTYWNEGO ZBIERANIA ODPADÓW KOMUNALNYCH </w:t>
      </w:r>
      <w:r w:rsidRPr="00C92B8C">
        <w:rPr>
          <w:b/>
          <w:bCs/>
          <w:sz w:val="22"/>
          <w:szCs w:val="22"/>
        </w:rPr>
        <w:br/>
        <w:t xml:space="preserve">W </w:t>
      </w:r>
      <w:r w:rsidR="00CC5ED5">
        <w:rPr>
          <w:b/>
          <w:bCs/>
          <w:sz w:val="22"/>
          <w:szCs w:val="22"/>
        </w:rPr>
        <w:t>OSTRZESZOWIE</w:t>
      </w:r>
    </w:p>
    <w:p w:rsidR="00C01180" w:rsidRPr="00072E1F" w:rsidRDefault="0063228B" w:rsidP="00C92B8C">
      <w:pPr>
        <w:pStyle w:val="Normalny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Regulamin określa szczegółowe zasady funkcjonowania Punktu Selektywnego Zbierania  Odpadów Komunalnych</w:t>
      </w:r>
      <w:r w:rsidR="00C01180" w:rsidRPr="00072E1F">
        <w:rPr>
          <w:sz w:val="22"/>
          <w:szCs w:val="22"/>
        </w:rPr>
        <w:t xml:space="preserve"> </w:t>
      </w:r>
      <w:r w:rsidRPr="00072E1F">
        <w:rPr>
          <w:sz w:val="22"/>
          <w:szCs w:val="22"/>
        </w:rPr>
        <w:t xml:space="preserve">w </w:t>
      </w:r>
      <w:r w:rsidR="00CC5ED5">
        <w:rPr>
          <w:sz w:val="22"/>
          <w:szCs w:val="22"/>
        </w:rPr>
        <w:t>Ostrzeszowie</w:t>
      </w:r>
      <w:r w:rsidR="00C01180" w:rsidRPr="00072E1F">
        <w:rPr>
          <w:sz w:val="22"/>
          <w:szCs w:val="22"/>
        </w:rPr>
        <w:t>, zwanym dalej PSZOK.</w:t>
      </w:r>
    </w:p>
    <w:p w:rsidR="00C01180" w:rsidRPr="00072E1F" w:rsidRDefault="0063228B" w:rsidP="00C92B8C">
      <w:pPr>
        <w:pStyle w:val="Normalny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P</w:t>
      </w:r>
      <w:r w:rsidR="00C01180" w:rsidRPr="00072E1F">
        <w:rPr>
          <w:sz w:val="22"/>
          <w:szCs w:val="22"/>
        </w:rPr>
        <w:t>SZOK</w:t>
      </w:r>
      <w:r w:rsidRPr="00072E1F">
        <w:rPr>
          <w:sz w:val="22"/>
          <w:szCs w:val="22"/>
        </w:rPr>
        <w:t xml:space="preserve"> w </w:t>
      </w:r>
      <w:r w:rsidR="00CC5ED5">
        <w:rPr>
          <w:sz w:val="22"/>
          <w:szCs w:val="22"/>
        </w:rPr>
        <w:t>Ostrzeszowie</w:t>
      </w:r>
      <w:r w:rsidRPr="00072E1F">
        <w:rPr>
          <w:sz w:val="22"/>
          <w:szCs w:val="22"/>
        </w:rPr>
        <w:t xml:space="preserve"> prowadzony jest przez </w:t>
      </w:r>
      <w:r w:rsidR="00273B60">
        <w:rPr>
          <w:sz w:val="22"/>
          <w:szCs w:val="22"/>
        </w:rPr>
        <w:t xml:space="preserve">Spółkę </w:t>
      </w:r>
      <w:r w:rsidR="00CC5ED5">
        <w:rPr>
          <w:sz w:val="22"/>
          <w:szCs w:val="22"/>
        </w:rPr>
        <w:t>EKO-</w:t>
      </w:r>
      <w:r w:rsidR="00273B60">
        <w:rPr>
          <w:sz w:val="22"/>
          <w:szCs w:val="22"/>
        </w:rPr>
        <w:t>REGION</w:t>
      </w:r>
      <w:r w:rsidRPr="00072E1F">
        <w:rPr>
          <w:sz w:val="22"/>
          <w:szCs w:val="22"/>
        </w:rPr>
        <w:t xml:space="preserve"> </w:t>
      </w:r>
    </w:p>
    <w:p w:rsidR="0085684E" w:rsidRPr="00072E1F" w:rsidRDefault="0085684E" w:rsidP="00C92B8C">
      <w:pPr>
        <w:pStyle w:val="Normalny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 xml:space="preserve">PSZOK na terenie gminy zlokalizowany jest </w:t>
      </w:r>
      <w:r w:rsidR="00273B60">
        <w:rPr>
          <w:sz w:val="22"/>
          <w:szCs w:val="22"/>
        </w:rPr>
        <w:t>przy ul. Ceglarskiej 1 63-500 Ostrzeszów</w:t>
      </w:r>
    </w:p>
    <w:p w:rsidR="0063228B" w:rsidRPr="00072E1F" w:rsidRDefault="00C01180" w:rsidP="00C92B8C">
      <w:pPr>
        <w:pStyle w:val="Normalny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Do PSZOK przyjmowane są selektywnie zebrane odpady komunalne pochodzące z</w:t>
      </w:r>
      <w:r w:rsidR="00C92B8C" w:rsidRPr="00072E1F">
        <w:rPr>
          <w:sz w:val="22"/>
          <w:szCs w:val="22"/>
        </w:rPr>
        <w:t> </w:t>
      </w:r>
      <w:r w:rsidR="00997AFF" w:rsidRPr="00072E1F">
        <w:rPr>
          <w:sz w:val="22"/>
          <w:szCs w:val="22"/>
        </w:rPr>
        <w:t>nieruchomości  zamieszkałych</w:t>
      </w:r>
      <w:r w:rsidR="009D13D5" w:rsidRPr="00072E1F">
        <w:rPr>
          <w:sz w:val="22"/>
          <w:szCs w:val="22"/>
        </w:rPr>
        <w:t xml:space="preserve"> </w:t>
      </w:r>
      <w:r w:rsidRPr="00072E1F">
        <w:rPr>
          <w:sz w:val="22"/>
          <w:szCs w:val="22"/>
        </w:rPr>
        <w:t xml:space="preserve">z terenu Gminy </w:t>
      </w:r>
      <w:r w:rsidR="00CC5ED5">
        <w:rPr>
          <w:sz w:val="22"/>
          <w:szCs w:val="22"/>
        </w:rPr>
        <w:t>Czajków</w:t>
      </w:r>
    </w:p>
    <w:p w:rsidR="00C01180" w:rsidRPr="00072E1F" w:rsidRDefault="00C01180" w:rsidP="00C92B8C">
      <w:pPr>
        <w:pStyle w:val="Normalny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Przyjęcia odpadów dokonuje upoważniony pracownik PSZOK.</w:t>
      </w:r>
    </w:p>
    <w:p w:rsidR="00C01180" w:rsidRPr="00072E1F" w:rsidRDefault="00C01180" w:rsidP="00C92B8C">
      <w:pPr>
        <w:pStyle w:val="Normalny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Przyjęcia odpadów dokonuje się po sprawdzeniu zgodności dostarczonych odpadów z</w:t>
      </w:r>
      <w:r w:rsidR="00C92B8C" w:rsidRPr="00072E1F">
        <w:rPr>
          <w:sz w:val="22"/>
          <w:szCs w:val="22"/>
        </w:rPr>
        <w:t> </w:t>
      </w:r>
      <w:r w:rsidRPr="00072E1F">
        <w:rPr>
          <w:sz w:val="22"/>
          <w:szCs w:val="22"/>
        </w:rPr>
        <w:t>wykazem aktualnie przyjmowanych odpadów.</w:t>
      </w:r>
    </w:p>
    <w:p w:rsidR="00C01180" w:rsidRPr="00072E1F" w:rsidRDefault="00C01180" w:rsidP="00C92B8C">
      <w:pPr>
        <w:pStyle w:val="Normalny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Odpady przyjmowane są do PSZOK nieodpłatnie.</w:t>
      </w:r>
    </w:p>
    <w:p w:rsidR="00A716B3" w:rsidRPr="00072E1F" w:rsidRDefault="00A716B3" w:rsidP="00C92B8C">
      <w:pPr>
        <w:pStyle w:val="NormalnyWeb"/>
        <w:numPr>
          <w:ilvl w:val="0"/>
          <w:numId w:val="10"/>
        </w:numPr>
        <w:shd w:val="clear" w:color="auto" w:fill="FFFFFF"/>
        <w:spacing w:after="0" w:afterAutospacing="0"/>
        <w:ind w:left="426" w:hanging="426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Korzystający z PSZOK zobowiązani są d</w:t>
      </w:r>
      <w:r w:rsidR="00B132DE" w:rsidRPr="00072E1F">
        <w:rPr>
          <w:sz w:val="22"/>
          <w:szCs w:val="22"/>
        </w:rPr>
        <w:t>o bezwzględnego przestrzegania</w:t>
      </w:r>
      <w:r w:rsidR="00997AFF" w:rsidRPr="00072E1F">
        <w:rPr>
          <w:sz w:val="22"/>
          <w:szCs w:val="22"/>
        </w:rPr>
        <w:t xml:space="preserve"> niniejszego </w:t>
      </w:r>
      <w:r w:rsidR="00B132DE" w:rsidRPr="00072E1F">
        <w:rPr>
          <w:sz w:val="22"/>
          <w:szCs w:val="22"/>
        </w:rPr>
        <w:t xml:space="preserve"> R</w:t>
      </w:r>
      <w:r w:rsidRPr="00072E1F">
        <w:rPr>
          <w:sz w:val="22"/>
          <w:szCs w:val="22"/>
        </w:rPr>
        <w:t>egulaminu.</w:t>
      </w:r>
    </w:p>
    <w:p w:rsidR="00775097" w:rsidRPr="00072E1F" w:rsidRDefault="00775097" w:rsidP="00072E1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72E1F">
        <w:rPr>
          <w:sz w:val="22"/>
          <w:szCs w:val="22"/>
        </w:rPr>
        <w:t xml:space="preserve">§ </w:t>
      </w:r>
      <w:r w:rsidR="00D21280" w:rsidRPr="00072E1F">
        <w:rPr>
          <w:sz w:val="22"/>
          <w:szCs w:val="22"/>
        </w:rPr>
        <w:t>1</w:t>
      </w:r>
    </w:p>
    <w:p w:rsidR="00775097" w:rsidRPr="00072E1F" w:rsidRDefault="00775097" w:rsidP="00072E1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 xml:space="preserve">Do Punktu Selektywnego Zbierania  Odpadów Komunalnych  przyjmowane są segregowane odpady komunalne </w:t>
      </w:r>
      <w:r w:rsidR="00150A83" w:rsidRPr="00072E1F">
        <w:rPr>
          <w:sz w:val="22"/>
          <w:szCs w:val="22"/>
        </w:rPr>
        <w:t>dostarczane przez właścicieli nieruchomości zamieszkałych</w:t>
      </w:r>
      <w:r w:rsidRPr="00072E1F">
        <w:rPr>
          <w:sz w:val="22"/>
          <w:szCs w:val="22"/>
        </w:rPr>
        <w:t xml:space="preserve"> na terenie  gminy </w:t>
      </w:r>
      <w:r w:rsidR="00273B60">
        <w:rPr>
          <w:sz w:val="22"/>
          <w:szCs w:val="22"/>
        </w:rPr>
        <w:t>Czajków</w:t>
      </w:r>
      <w:r w:rsidR="00937FB8" w:rsidRPr="00072E1F">
        <w:rPr>
          <w:sz w:val="22"/>
          <w:szCs w:val="22"/>
        </w:rPr>
        <w:t>, legitymujących</w:t>
      </w:r>
      <w:r w:rsidRPr="00072E1F">
        <w:rPr>
          <w:sz w:val="22"/>
          <w:szCs w:val="22"/>
        </w:rPr>
        <w:t xml:space="preserve"> się dokumentem potwierdzającym miejsce zameldowania, </w:t>
      </w:r>
      <w:r w:rsidR="00937FB8" w:rsidRPr="00072E1F">
        <w:rPr>
          <w:sz w:val="22"/>
          <w:szCs w:val="22"/>
        </w:rPr>
        <w:t>(</w:t>
      </w:r>
      <w:r w:rsidRPr="00072E1F">
        <w:rPr>
          <w:sz w:val="22"/>
          <w:szCs w:val="22"/>
        </w:rPr>
        <w:t>w</w:t>
      </w:r>
      <w:r w:rsidR="00937FB8" w:rsidRPr="00072E1F">
        <w:rPr>
          <w:sz w:val="22"/>
          <w:szCs w:val="22"/>
        </w:rPr>
        <w:t> </w:t>
      </w:r>
      <w:r w:rsidRPr="00072E1F">
        <w:rPr>
          <w:sz w:val="22"/>
          <w:szCs w:val="22"/>
        </w:rPr>
        <w:t>przypadku braku meldunku dokumentem potwie</w:t>
      </w:r>
      <w:r w:rsidR="00937FB8" w:rsidRPr="00072E1F">
        <w:rPr>
          <w:sz w:val="22"/>
          <w:szCs w:val="22"/>
        </w:rPr>
        <w:t>rdzającym miejsce zamieszkania</w:t>
      </w:r>
      <w:r w:rsidRPr="00072E1F">
        <w:rPr>
          <w:sz w:val="22"/>
          <w:szCs w:val="22"/>
        </w:rPr>
        <w:t xml:space="preserve"> np. umowa najmu lokalu </w:t>
      </w:r>
      <w:proofErr w:type="spellStart"/>
      <w:r w:rsidR="00150A83" w:rsidRPr="00072E1F">
        <w:rPr>
          <w:sz w:val="22"/>
          <w:szCs w:val="22"/>
        </w:rPr>
        <w:t>itp</w:t>
      </w:r>
      <w:proofErr w:type="spellEnd"/>
      <w:r w:rsidRPr="00072E1F">
        <w:rPr>
          <w:sz w:val="22"/>
          <w:szCs w:val="22"/>
        </w:rPr>
        <w:t>).</w:t>
      </w:r>
    </w:p>
    <w:p w:rsidR="0063228B" w:rsidRPr="00072E1F" w:rsidRDefault="0063228B" w:rsidP="00072E1F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5E903C"/>
          <w:sz w:val="22"/>
          <w:szCs w:val="22"/>
        </w:rPr>
      </w:pPr>
      <w:r w:rsidRPr="00072E1F">
        <w:rPr>
          <w:sz w:val="22"/>
          <w:szCs w:val="22"/>
        </w:rPr>
        <w:t xml:space="preserve">§ </w:t>
      </w:r>
      <w:r w:rsidR="00D21280" w:rsidRPr="00072E1F">
        <w:rPr>
          <w:sz w:val="22"/>
          <w:szCs w:val="22"/>
        </w:rPr>
        <w:t>2</w:t>
      </w:r>
      <w:bookmarkStart w:id="0" w:name="_GoBack"/>
      <w:bookmarkEnd w:id="0"/>
    </w:p>
    <w:p w:rsidR="00B132DE" w:rsidRPr="00072E1F" w:rsidRDefault="00A716B3" w:rsidP="00072E1F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5E903C"/>
          <w:sz w:val="22"/>
          <w:szCs w:val="22"/>
        </w:rPr>
      </w:pPr>
      <w:r w:rsidRPr="00072E1F">
        <w:rPr>
          <w:color w:val="000000" w:themeColor="text1"/>
          <w:sz w:val="22"/>
          <w:szCs w:val="22"/>
        </w:rPr>
        <w:t>Rodzaje</w:t>
      </w:r>
      <w:r w:rsidR="00B132DE" w:rsidRPr="00072E1F">
        <w:rPr>
          <w:color w:val="000000" w:themeColor="text1"/>
          <w:sz w:val="22"/>
          <w:szCs w:val="22"/>
        </w:rPr>
        <w:t xml:space="preserve"> odpadów komunalnych przyjmowanych</w:t>
      </w:r>
      <w:r w:rsidRPr="00072E1F">
        <w:rPr>
          <w:color w:val="000000" w:themeColor="text1"/>
          <w:sz w:val="22"/>
          <w:szCs w:val="22"/>
        </w:rPr>
        <w:t xml:space="preserve"> do PSZOK:</w:t>
      </w:r>
    </w:p>
    <w:p w:rsidR="00C92B8C" w:rsidRPr="00072E1F" w:rsidRDefault="00C92B8C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Przeterminowanych leków o kodzie 20 01 32,</w:t>
      </w:r>
    </w:p>
    <w:p w:rsidR="00C92B8C" w:rsidRPr="00072E1F" w:rsidRDefault="00C92B8C" w:rsidP="00C92B8C">
      <w:pPr>
        <w:numPr>
          <w:ilvl w:val="4"/>
          <w:numId w:val="14"/>
        </w:numPr>
        <w:tabs>
          <w:tab w:val="clear" w:pos="770"/>
          <w:tab w:val="num" w:pos="170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Chemikaliów (farby, rozpuszczalniki, oleje odpadowe) o kodach 20 01 13*, 20 01 14*,  20 01  15*, 20 01 19*, 20 01 27*, 20 01 29*,</w:t>
      </w:r>
    </w:p>
    <w:p w:rsidR="00C92B8C" w:rsidRPr="00072E1F" w:rsidRDefault="00C92B8C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Zużytych baterii i akumulatorów o kodzie 20 01 34,</w:t>
      </w:r>
    </w:p>
    <w:p w:rsidR="00C92B8C" w:rsidRPr="00072E1F" w:rsidRDefault="00C92B8C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Zużytego sprzętu elektrycznego i elektronicznego o kodach 20 01 23, 20 01 35*, 20 01 36,</w:t>
      </w:r>
    </w:p>
    <w:p w:rsidR="00072E1F" w:rsidRPr="00072E1F" w:rsidRDefault="00C92B8C" w:rsidP="00072E1F">
      <w:pPr>
        <w:numPr>
          <w:ilvl w:val="4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  <w:color w:val="000000"/>
        </w:rPr>
        <w:t>Odpadów wielkogabarytowych</w:t>
      </w:r>
      <w:r w:rsidR="00072E1F" w:rsidRPr="00072E1F">
        <w:rPr>
          <w:rFonts w:ascii="Times New Roman" w:hAnsi="Times New Roman" w:cs="Times New Roman"/>
          <w:color w:val="000000"/>
        </w:rPr>
        <w:t xml:space="preserve"> o kodzie 20 03 07</w:t>
      </w:r>
    </w:p>
    <w:p w:rsidR="00C92B8C" w:rsidRPr="00072E1F" w:rsidRDefault="00C92B8C" w:rsidP="00072E1F">
      <w:pPr>
        <w:numPr>
          <w:ilvl w:val="4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  <w:color w:val="000000"/>
        </w:rPr>
        <w:t xml:space="preserve">Odpadów budowlano – rozbiórkowych o kodach </w:t>
      </w:r>
      <w:r w:rsidRPr="00072E1F">
        <w:rPr>
          <w:rFonts w:ascii="Times New Roman" w:hAnsi="Times New Roman" w:cs="Times New Roman"/>
        </w:rPr>
        <w:t>z grupy 17</w:t>
      </w:r>
      <w:r w:rsidR="00072E1F" w:rsidRPr="00072E1F">
        <w:rPr>
          <w:rFonts w:ascii="Times New Roman" w:hAnsi="Times New Roman" w:cs="Times New Roman"/>
        </w:rPr>
        <w:t xml:space="preserve"> (ilość odpadów dostarczanych przez właściciela nieruchomości nie może przekraczać ilości określonej w Regulaminie utrzymania czystości i porządku na terenie Gminy)</w:t>
      </w:r>
      <w:r w:rsidRPr="00072E1F">
        <w:rPr>
          <w:rFonts w:ascii="Times New Roman" w:hAnsi="Times New Roman" w:cs="Times New Roman"/>
          <w:color w:val="000000"/>
        </w:rPr>
        <w:t>,</w:t>
      </w:r>
    </w:p>
    <w:p w:rsidR="00C92B8C" w:rsidRPr="00072E1F" w:rsidRDefault="00C92B8C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Zużytych opon o kodzie 16 01 03,</w:t>
      </w:r>
    </w:p>
    <w:p w:rsidR="00C92B8C" w:rsidRPr="00072E1F" w:rsidRDefault="00C92B8C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Odpadów zielonych o kodzie 20 02 01,</w:t>
      </w:r>
    </w:p>
    <w:p w:rsidR="00C92B8C" w:rsidRPr="00072E1F" w:rsidRDefault="00C92B8C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Opakowań ze szkła o kodzie 15 01 07,</w:t>
      </w:r>
    </w:p>
    <w:p w:rsidR="00C92B8C" w:rsidRPr="00072E1F" w:rsidRDefault="00C92B8C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Opakowań z tworzyw sztucznych o kodzie 15 01 02,</w:t>
      </w:r>
    </w:p>
    <w:p w:rsidR="00B132DE" w:rsidRPr="00072E1F" w:rsidRDefault="00C92B8C" w:rsidP="00C92B8C">
      <w:pPr>
        <w:numPr>
          <w:ilvl w:val="4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072E1F">
        <w:rPr>
          <w:rFonts w:ascii="Times New Roman" w:hAnsi="Times New Roman" w:cs="Times New Roman"/>
          <w:color w:val="000000"/>
        </w:rPr>
        <w:t>Opakowań z papieru i tektury o kodzie 15 01 01.</w:t>
      </w:r>
      <w:r w:rsidR="00B132DE" w:rsidRPr="00072E1F">
        <w:rPr>
          <w:rFonts w:ascii="Times New Roman" w:hAnsi="Times New Roman" w:cs="Times New Roman"/>
        </w:rPr>
        <w:t xml:space="preserve">§ </w:t>
      </w:r>
      <w:r w:rsidR="00D21280" w:rsidRPr="00072E1F">
        <w:rPr>
          <w:rFonts w:ascii="Times New Roman" w:hAnsi="Times New Roman" w:cs="Times New Roman"/>
        </w:rPr>
        <w:t>3</w:t>
      </w:r>
    </w:p>
    <w:p w:rsidR="00C92B8C" w:rsidRPr="00072E1F" w:rsidRDefault="00C92B8C" w:rsidP="00C92B8C">
      <w:pPr>
        <w:pStyle w:val="NormalnyWeb"/>
        <w:shd w:val="clear" w:color="auto" w:fill="FFFFFF"/>
        <w:spacing w:after="0" w:afterAutospacing="0"/>
        <w:ind w:left="-299"/>
        <w:jc w:val="center"/>
        <w:rPr>
          <w:color w:val="5E903C"/>
          <w:sz w:val="22"/>
          <w:szCs w:val="22"/>
        </w:rPr>
      </w:pPr>
      <w:r w:rsidRPr="00072E1F">
        <w:rPr>
          <w:sz w:val="22"/>
          <w:szCs w:val="22"/>
        </w:rPr>
        <w:t>§ 3</w:t>
      </w:r>
    </w:p>
    <w:p w:rsidR="009D13D5" w:rsidRPr="00072E1F" w:rsidRDefault="00E10CE3" w:rsidP="0093419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 xml:space="preserve">Punkt Selektywnego Zbierania  Odpadów Komunalnych  czynny jest </w:t>
      </w:r>
      <w:r w:rsidR="009D13D5" w:rsidRPr="00072E1F">
        <w:rPr>
          <w:sz w:val="22"/>
          <w:szCs w:val="22"/>
        </w:rPr>
        <w:t>:</w:t>
      </w:r>
    </w:p>
    <w:p w:rsidR="00E10CE3" w:rsidRPr="00072E1F" w:rsidRDefault="00E10CE3" w:rsidP="0093419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 xml:space="preserve"> - w </w:t>
      </w:r>
      <w:r w:rsidR="00937FB8" w:rsidRPr="00072E1F">
        <w:rPr>
          <w:sz w:val="22"/>
          <w:szCs w:val="22"/>
        </w:rPr>
        <w:t>każdy wtorek i czwartek</w:t>
      </w:r>
      <w:r w:rsidRPr="00072E1F">
        <w:rPr>
          <w:sz w:val="22"/>
          <w:szCs w:val="22"/>
        </w:rPr>
        <w:t xml:space="preserve"> od </w:t>
      </w:r>
      <w:r w:rsidR="00937FB8" w:rsidRPr="00072E1F">
        <w:rPr>
          <w:sz w:val="22"/>
          <w:szCs w:val="22"/>
        </w:rPr>
        <w:t>11</w:t>
      </w:r>
      <w:r w:rsidRPr="00072E1F">
        <w:rPr>
          <w:sz w:val="22"/>
          <w:szCs w:val="22"/>
        </w:rPr>
        <w:t>:00 – 1</w:t>
      </w:r>
      <w:r w:rsidR="00937FB8" w:rsidRPr="00072E1F">
        <w:rPr>
          <w:sz w:val="22"/>
          <w:szCs w:val="22"/>
        </w:rPr>
        <w:t>9</w:t>
      </w:r>
      <w:r w:rsidRPr="00072E1F">
        <w:rPr>
          <w:sz w:val="22"/>
          <w:szCs w:val="22"/>
        </w:rPr>
        <w:t>:00</w:t>
      </w:r>
    </w:p>
    <w:p w:rsidR="00B132DE" w:rsidRPr="00072E1F" w:rsidRDefault="00E10CE3" w:rsidP="0093419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 xml:space="preserve"> - w</w:t>
      </w:r>
      <w:r w:rsidR="00937FB8" w:rsidRPr="00072E1F">
        <w:rPr>
          <w:sz w:val="22"/>
          <w:szCs w:val="22"/>
        </w:rPr>
        <w:t xml:space="preserve"> każdą 3 sobotę miesiąca</w:t>
      </w:r>
      <w:r w:rsidRPr="00072E1F">
        <w:rPr>
          <w:sz w:val="22"/>
          <w:szCs w:val="22"/>
        </w:rPr>
        <w:t xml:space="preserve"> od 0</w:t>
      </w:r>
      <w:r w:rsidR="00937FB8" w:rsidRPr="00072E1F">
        <w:rPr>
          <w:sz w:val="22"/>
          <w:szCs w:val="22"/>
        </w:rPr>
        <w:t>9</w:t>
      </w:r>
      <w:r w:rsidRPr="00072E1F">
        <w:rPr>
          <w:sz w:val="22"/>
          <w:szCs w:val="22"/>
        </w:rPr>
        <w:t xml:space="preserve">:00 </w:t>
      </w:r>
      <w:r w:rsidR="00937FB8" w:rsidRPr="00072E1F">
        <w:rPr>
          <w:sz w:val="22"/>
          <w:szCs w:val="22"/>
        </w:rPr>
        <w:t>–</w:t>
      </w:r>
      <w:r w:rsidRPr="00072E1F">
        <w:rPr>
          <w:sz w:val="22"/>
          <w:szCs w:val="22"/>
        </w:rPr>
        <w:t xml:space="preserve"> 1</w:t>
      </w:r>
      <w:r w:rsidR="00937FB8" w:rsidRPr="00072E1F">
        <w:rPr>
          <w:sz w:val="22"/>
          <w:szCs w:val="22"/>
        </w:rPr>
        <w:t>3</w:t>
      </w:r>
      <w:r w:rsidRPr="00072E1F">
        <w:rPr>
          <w:sz w:val="22"/>
          <w:szCs w:val="22"/>
        </w:rPr>
        <w:t>.00</w:t>
      </w:r>
    </w:p>
    <w:p w:rsidR="00072E1F" w:rsidRPr="00072E1F" w:rsidRDefault="00072E1F" w:rsidP="0093419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92B8C" w:rsidRPr="00072E1F" w:rsidRDefault="004F3628" w:rsidP="00072E1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72E1F">
        <w:rPr>
          <w:sz w:val="22"/>
          <w:szCs w:val="22"/>
        </w:rPr>
        <w:t xml:space="preserve">§ </w:t>
      </w:r>
      <w:r w:rsidR="00D21280" w:rsidRPr="00072E1F">
        <w:rPr>
          <w:sz w:val="22"/>
          <w:szCs w:val="22"/>
        </w:rPr>
        <w:t>4</w:t>
      </w:r>
    </w:p>
    <w:p w:rsidR="00150A83" w:rsidRPr="00072E1F" w:rsidRDefault="00937FB8" w:rsidP="00072E1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O</w:t>
      </w:r>
      <w:r w:rsidR="004F3628" w:rsidRPr="00072E1F">
        <w:rPr>
          <w:sz w:val="22"/>
          <w:szCs w:val="22"/>
        </w:rPr>
        <w:t xml:space="preserve">dpady wymienione w § </w:t>
      </w:r>
      <w:r w:rsidR="009D13D5" w:rsidRPr="00072E1F">
        <w:rPr>
          <w:sz w:val="22"/>
          <w:szCs w:val="22"/>
        </w:rPr>
        <w:t>2</w:t>
      </w:r>
      <w:r w:rsidR="004F3628" w:rsidRPr="00072E1F">
        <w:rPr>
          <w:sz w:val="22"/>
          <w:szCs w:val="22"/>
        </w:rPr>
        <w:t xml:space="preserve"> gromadzone są selektywnie, </w:t>
      </w:r>
      <w:r w:rsidR="00934199" w:rsidRPr="00072E1F">
        <w:rPr>
          <w:sz w:val="22"/>
          <w:szCs w:val="22"/>
        </w:rPr>
        <w:t>w specjalnie do tego celu przeznaczonych, oznakowanych pojemnikach</w:t>
      </w:r>
      <w:r w:rsidRPr="00072E1F">
        <w:rPr>
          <w:sz w:val="22"/>
          <w:szCs w:val="22"/>
        </w:rPr>
        <w:t>,</w:t>
      </w:r>
      <w:r w:rsidR="00934199" w:rsidRPr="00072E1F">
        <w:rPr>
          <w:sz w:val="22"/>
          <w:szCs w:val="22"/>
        </w:rPr>
        <w:t xml:space="preserve"> bądź </w:t>
      </w:r>
      <w:r w:rsidRPr="00072E1F">
        <w:rPr>
          <w:sz w:val="22"/>
          <w:szCs w:val="22"/>
        </w:rPr>
        <w:t xml:space="preserve">w </w:t>
      </w:r>
      <w:r w:rsidR="00934199" w:rsidRPr="00072E1F">
        <w:rPr>
          <w:sz w:val="22"/>
          <w:szCs w:val="22"/>
        </w:rPr>
        <w:t>wyznaczonych miejscach w sposób bezpieczny dla zdrowia</w:t>
      </w:r>
      <w:r w:rsidRPr="00072E1F">
        <w:rPr>
          <w:sz w:val="22"/>
          <w:szCs w:val="22"/>
        </w:rPr>
        <w:t>,</w:t>
      </w:r>
      <w:r w:rsidR="00934199" w:rsidRPr="00072E1F">
        <w:rPr>
          <w:sz w:val="22"/>
          <w:szCs w:val="22"/>
        </w:rPr>
        <w:t xml:space="preserve"> ludzi i środowiska </w:t>
      </w:r>
      <w:r w:rsidR="004F3628" w:rsidRPr="00072E1F">
        <w:rPr>
          <w:sz w:val="22"/>
          <w:szCs w:val="22"/>
        </w:rPr>
        <w:t>.</w:t>
      </w:r>
      <w:r w:rsidR="00150A83" w:rsidRPr="00072E1F">
        <w:rPr>
          <w:sz w:val="22"/>
          <w:szCs w:val="22"/>
        </w:rPr>
        <w:t xml:space="preserve"> Sposób gromadzenia odpadów określa się według niżej wymienionych zasad</w:t>
      </w:r>
      <w:r w:rsidR="004F3628" w:rsidRPr="00072E1F">
        <w:rPr>
          <w:sz w:val="22"/>
          <w:szCs w:val="22"/>
        </w:rPr>
        <w:t xml:space="preserve"> :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>Przeterminowane leki – pojemnik o pojemności 240 l,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  <w:color w:val="000000"/>
        </w:rPr>
        <w:t>Chemikalia (farby, rozpuszczalniki, oleje odpadowe) – wyznaczone miejsce do magazynowania odpadów lub kontener,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>Zużyte baterie i akumulatory – pojemnik o pojemności 120 l,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 xml:space="preserve">Zużyty sprzęt elektryczny i elektroniczny – </w:t>
      </w:r>
      <w:r w:rsidRPr="00072E1F">
        <w:rPr>
          <w:rFonts w:ascii="Times New Roman" w:hAnsi="Times New Roman" w:cs="Times New Roman"/>
          <w:color w:val="000000"/>
        </w:rPr>
        <w:t>wyznaczone miejsce do magazynowania odpadów</w:t>
      </w:r>
      <w:r w:rsidRPr="00072E1F">
        <w:rPr>
          <w:rFonts w:ascii="Times New Roman" w:hAnsi="Times New Roman" w:cs="Times New Roman"/>
        </w:rPr>
        <w:t xml:space="preserve"> lub kontener,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 xml:space="preserve">Odpady wielkogabarytowe – </w:t>
      </w:r>
      <w:r w:rsidRPr="00072E1F">
        <w:rPr>
          <w:rFonts w:ascii="Times New Roman" w:hAnsi="Times New Roman" w:cs="Times New Roman"/>
          <w:color w:val="000000"/>
        </w:rPr>
        <w:t>wyznaczone miejsce do magazynowania odpadów</w:t>
      </w:r>
      <w:r w:rsidRPr="00072E1F">
        <w:rPr>
          <w:rFonts w:ascii="Times New Roman" w:hAnsi="Times New Roman" w:cs="Times New Roman"/>
        </w:rPr>
        <w:t xml:space="preserve"> lub kontener,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>Odpady budowlano – rozbiórkowe – kontener od 5,5 m</w:t>
      </w:r>
      <w:r w:rsidRPr="00072E1F">
        <w:rPr>
          <w:rFonts w:ascii="Times New Roman" w:hAnsi="Times New Roman" w:cs="Times New Roman"/>
          <w:vertAlign w:val="superscript"/>
        </w:rPr>
        <w:t>3</w:t>
      </w:r>
      <w:r w:rsidRPr="00072E1F">
        <w:rPr>
          <w:rFonts w:ascii="Times New Roman" w:hAnsi="Times New Roman" w:cs="Times New Roman"/>
        </w:rPr>
        <w:t>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lastRenderedPageBreak/>
        <w:t xml:space="preserve">Zużyte opony – </w:t>
      </w:r>
      <w:r w:rsidRPr="00072E1F">
        <w:rPr>
          <w:rFonts w:ascii="Times New Roman" w:hAnsi="Times New Roman" w:cs="Times New Roman"/>
          <w:color w:val="000000"/>
        </w:rPr>
        <w:t>wyznaczone miejsce do magazynowania odpadów</w:t>
      </w:r>
      <w:r w:rsidRPr="00072E1F">
        <w:rPr>
          <w:rFonts w:ascii="Times New Roman" w:hAnsi="Times New Roman" w:cs="Times New Roman"/>
        </w:rPr>
        <w:t xml:space="preserve"> lub kontener,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>Odpady zielone – kontener od 7 m</w:t>
      </w:r>
      <w:r w:rsidRPr="00072E1F">
        <w:rPr>
          <w:rFonts w:ascii="Times New Roman" w:hAnsi="Times New Roman" w:cs="Times New Roman"/>
          <w:vertAlign w:val="superscript"/>
        </w:rPr>
        <w:t>3</w:t>
      </w:r>
      <w:r w:rsidRPr="00072E1F">
        <w:rPr>
          <w:rFonts w:ascii="Times New Roman" w:hAnsi="Times New Roman" w:cs="Times New Roman"/>
        </w:rPr>
        <w:t>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>Opakowania ze szkła – pojemnik o pojemności 1,5 m</w:t>
      </w:r>
      <w:r w:rsidRPr="00072E1F">
        <w:rPr>
          <w:rFonts w:ascii="Times New Roman" w:hAnsi="Times New Roman" w:cs="Times New Roman"/>
          <w:vertAlign w:val="superscript"/>
        </w:rPr>
        <w:t>3</w:t>
      </w:r>
      <w:r w:rsidRPr="00072E1F">
        <w:rPr>
          <w:rFonts w:ascii="Times New Roman" w:hAnsi="Times New Roman" w:cs="Times New Roman"/>
        </w:rPr>
        <w:t xml:space="preserve"> (typ IGLOO),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>Opakowania z tworzyw sztucznych – pojemnik o pojemności 2,5 m</w:t>
      </w:r>
      <w:r w:rsidRPr="00072E1F">
        <w:rPr>
          <w:rFonts w:ascii="Times New Roman" w:hAnsi="Times New Roman" w:cs="Times New Roman"/>
          <w:vertAlign w:val="superscript"/>
        </w:rPr>
        <w:t>3</w:t>
      </w:r>
      <w:r w:rsidRPr="00072E1F">
        <w:rPr>
          <w:rFonts w:ascii="Times New Roman" w:hAnsi="Times New Roman" w:cs="Times New Roman"/>
        </w:rPr>
        <w:t xml:space="preserve"> (typ SIATKA),</w:t>
      </w:r>
    </w:p>
    <w:p w:rsidR="00C92B8C" w:rsidRPr="00072E1F" w:rsidRDefault="00C92B8C" w:rsidP="00C92B8C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072E1F">
        <w:rPr>
          <w:rFonts w:ascii="Times New Roman" w:hAnsi="Times New Roman" w:cs="Times New Roman"/>
        </w:rPr>
        <w:t>Opakowania z papieru i tektury – pojemnik o pojemności 1,1 m</w:t>
      </w:r>
      <w:r w:rsidRPr="00072E1F">
        <w:rPr>
          <w:rFonts w:ascii="Times New Roman" w:hAnsi="Times New Roman" w:cs="Times New Roman"/>
          <w:vertAlign w:val="superscript"/>
        </w:rPr>
        <w:t>3</w:t>
      </w:r>
      <w:r w:rsidRPr="00072E1F">
        <w:rPr>
          <w:rFonts w:ascii="Times New Roman" w:hAnsi="Times New Roman" w:cs="Times New Roman"/>
        </w:rPr>
        <w:t>.</w:t>
      </w:r>
    </w:p>
    <w:p w:rsidR="004F3628" w:rsidRPr="00072E1F" w:rsidRDefault="004F3628" w:rsidP="00761C7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61C79" w:rsidRPr="00072E1F" w:rsidRDefault="00761C79" w:rsidP="00761C79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61C79" w:rsidRPr="00072E1F" w:rsidRDefault="00D21280" w:rsidP="00072E1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72E1F">
        <w:rPr>
          <w:sz w:val="22"/>
          <w:szCs w:val="22"/>
        </w:rPr>
        <w:t>§ 5</w:t>
      </w:r>
    </w:p>
    <w:p w:rsidR="00937FB8" w:rsidRPr="00072E1F" w:rsidRDefault="00B132DE" w:rsidP="00072E1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Odpady dostarczane do PSZOK nie mogą być zmieszane, ani zanieczyszczone.</w:t>
      </w:r>
      <w:r w:rsidR="00934199" w:rsidRPr="00072E1F">
        <w:rPr>
          <w:sz w:val="22"/>
          <w:szCs w:val="22"/>
        </w:rPr>
        <w:t xml:space="preserve"> </w:t>
      </w:r>
      <w:r w:rsidRPr="00072E1F">
        <w:rPr>
          <w:sz w:val="22"/>
          <w:szCs w:val="22"/>
        </w:rPr>
        <w:t xml:space="preserve">Opakowania </w:t>
      </w:r>
      <w:r w:rsidR="0095614B" w:rsidRPr="00072E1F">
        <w:rPr>
          <w:sz w:val="22"/>
          <w:szCs w:val="22"/>
        </w:rPr>
        <w:t>po substancjach niebezpiecznych płynnych ( farby, lakiery, chemikalia, środki ochrony roślin, smary, oleje itp.)</w:t>
      </w:r>
      <w:r w:rsidRPr="00072E1F">
        <w:rPr>
          <w:sz w:val="22"/>
          <w:szCs w:val="22"/>
        </w:rPr>
        <w:t xml:space="preserve"> winny być nieuszkodzone.</w:t>
      </w:r>
      <w:r w:rsidR="0095614B" w:rsidRPr="00072E1F">
        <w:rPr>
          <w:sz w:val="22"/>
          <w:szCs w:val="22"/>
        </w:rPr>
        <w:t xml:space="preserve"> Rodzaje i ilości odpadów przyjmowanych </w:t>
      </w:r>
      <w:r w:rsidR="00937FB8" w:rsidRPr="00072E1F">
        <w:rPr>
          <w:sz w:val="22"/>
          <w:szCs w:val="22"/>
        </w:rPr>
        <w:t>do</w:t>
      </w:r>
      <w:r w:rsidR="0095614B" w:rsidRPr="00072E1F">
        <w:rPr>
          <w:sz w:val="22"/>
          <w:szCs w:val="22"/>
        </w:rPr>
        <w:t xml:space="preserve"> PSZOK w ramach pobranej opłaty </w:t>
      </w:r>
      <w:r w:rsidR="00937FB8" w:rsidRPr="00072E1F">
        <w:rPr>
          <w:sz w:val="22"/>
          <w:szCs w:val="22"/>
        </w:rPr>
        <w:t>za gospodarowanie odpadami komunalnymi</w:t>
      </w:r>
      <w:r w:rsidR="0095614B" w:rsidRPr="00072E1F">
        <w:rPr>
          <w:sz w:val="22"/>
          <w:szCs w:val="22"/>
        </w:rPr>
        <w:t xml:space="preserve"> określa Regulamin </w:t>
      </w:r>
      <w:r w:rsidR="00937FB8" w:rsidRPr="00072E1F">
        <w:rPr>
          <w:sz w:val="22"/>
          <w:szCs w:val="22"/>
        </w:rPr>
        <w:t>U</w:t>
      </w:r>
      <w:r w:rsidR="0095614B" w:rsidRPr="00072E1F">
        <w:rPr>
          <w:sz w:val="22"/>
          <w:szCs w:val="22"/>
        </w:rPr>
        <w:t xml:space="preserve">trzymania Czystości i Porządku w Gminie. </w:t>
      </w:r>
      <w:r w:rsidRPr="00072E1F">
        <w:rPr>
          <w:sz w:val="22"/>
          <w:szCs w:val="22"/>
        </w:rPr>
        <w:t xml:space="preserve">Potwierdzenie przyjęcia odpadów odbywa się na formularzu przyjęcia odpadów, stanowiącym załącznik </w:t>
      </w:r>
      <w:r w:rsidR="00597DDB" w:rsidRPr="00072E1F">
        <w:rPr>
          <w:sz w:val="22"/>
          <w:szCs w:val="22"/>
        </w:rPr>
        <w:t>nr</w:t>
      </w:r>
      <w:r w:rsidR="00937FB8" w:rsidRPr="00072E1F">
        <w:rPr>
          <w:sz w:val="22"/>
          <w:szCs w:val="22"/>
        </w:rPr>
        <w:t xml:space="preserve"> </w:t>
      </w:r>
      <w:r w:rsidR="00597DDB" w:rsidRPr="00072E1F">
        <w:rPr>
          <w:sz w:val="22"/>
          <w:szCs w:val="22"/>
        </w:rPr>
        <w:t xml:space="preserve">1 </w:t>
      </w:r>
      <w:r w:rsidRPr="00072E1F">
        <w:rPr>
          <w:sz w:val="22"/>
          <w:szCs w:val="22"/>
        </w:rPr>
        <w:t>do</w:t>
      </w:r>
      <w:r w:rsidR="00934199" w:rsidRPr="00072E1F">
        <w:rPr>
          <w:sz w:val="22"/>
          <w:szCs w:val="22"/>
        </w:rPr>
        <w:t xml:space="preserve"> </w:t>
      </w:r>
      <w:r w:rsidRPr="00072E1F">
        <w:rPr>
          <w:sz w:val="22"/>
          <w:szCs w:val="22"/>
        </w:rPr>
        <w:t>niniejszego Regulaminu.</w:t>
      </w:r>
      <w:r w:rsidR="00937FB8" w:rsidRPr="00072E1F">
        <w:rPr>
          <w:sz w:val="22"/>
          <w:szCs w:val="22"/>
        </w:rPr>
        <w:t xml:space="preserve"> </w:t>
      </w:r>
    </w:p>
    <w:p w:rsidR="00072E1F" w:rsidRPr="00072E1F" w:rsidRDefault="00072E1F" w:rsidP="00072E1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42BAA" w:rsidRPr="00072E1F" w:rsidRDefault="00CE70E4" w:rsidP="00072E1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72E1F">
        <w:rPr>
          <w:sz w:val="22"/>
          <w:szCs w:val="22"/>
        </w:rPr>
        <w:t>§ 6</w:t>
      </w:r>
    </w:p>
    <w:p w:rsidR="00832E00" w:rsidRPr="00072E1F" w:rsidRDefault="00CE70E4" w:rsidP="00072E1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2E1F">
        <w:rPr>
          <w:sz w:val="22"/>
          <w:szCs w:val="22"/>
        </w:rPr>
        <w:t>Obsługujący</w:t>
      </w:r>
      <w:r w:rsidR="0063228B" w:rsidRPr="00072E1F">
        <w:rPr>
          <w:sz w:val="22"/>
          <w:szCs w:val="22"/>
        </w:rPr>
        <w:t xml:space="preserve"> Punkt </w:t>
      </w:r>
      <w:r w:rsidR="00821BCD" w:rsidRPr="00072E1F">
        <w:rPr>
          <w:sz w:val="22"/>
          <w:szCs w:val="22"/>
        </w:rPr>
        <w:t>Selektywnego Zbierania</w:t>
      </w:r>
      <w:r w:rsidR="0063228B" w:rsidRPr="00072E1F">
        <w:rPr>
          <w:sz w:val="22"/>
          <w:szCs w:val="22"/>
        </w:rPr>
        <w:t xml:space="preserve"> Odpadów </w:t>
      </w:r>
      <w:r w:rsidR="00821BCD" w:rsidRPr="00072E1F">
        <w:rPr>
          <w:sz w:val="22"/>
          <w:szCs w:val="22"/>
        </w:rPr>
        <w:t xml:space="preserve">Komunalnych </w:t>
      </w:r>
      <w:r w:rsidR="0063228B" w:rsidRPr="00072E1F">
        <w:rPr>
          <w:sz w:val="22"/>
          <w:szCs w:val="22"/>
        </w:rPr>
        <w:t xml:space="preserve">w </w:t>
      </w:r>
      <w:r w:rsidR="00273B60">
        <w:rPr>
          <w:sz w:val="22"/>
          <w:szCs w:val="22"/>
        </w:rPr>
        <w:t>Ostrzeszowie</w:t>
      </w:r>
      <w:r w:rsidR="0063228B" w:rsidRPr="00072E1F">
        <w:rPr>
          <w:sz w:val="22"/>
          <w:szCs w:val="22"/>
        </w:rPr>
        <w:t xml:space="preserve">, prowadzi rejestr podmiotów, do których przekazywane są zbierane odpady. Rejestr ten zawiera m. in. nazwę i adres firmy przyjmującej odpad danego rodzaju, zezwolenia świadczące o możliwości prowadzenia działalności w zakresie gospodarki tego rodzaju odpadami. </w:t>
      </w:r>
    </w:p>
    <w:p w:rsidR="00072E1F" w:rsidRPr="00072E1F" w:rsidRDefault="00072E1F" w:rsidP="00072E1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42BAA" w:rsidRPr="00072E1F" w:rsidRDefault="00D21280" w:rsidP="00072E1F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72E1F">
        <w:rPr>
          <w:sz w:val="22"/>
          <w:szCs w:val="22"/>
        </w:rPr>
        <w:t xml:space="preserve">§ </w:t>
      </w:r>
      <w:r w:rsidR="00CE70E4" w:rsidRPr="00072E1F">
        <w:rPr>
          <w:sz w:val="22"/>
          <w:szCs w:val="22"/>
        </w:rPr>
        <w:t>7</w:t>
      </w:r>
    </w:p>
    <w:p w:rsidR="00072E1F" w:rsidRPr="00072E1F" w:rsidRDefault="00072E1F" w:rsidP="00072E1F">
      <w:pPr>
        <w:pStyle w:val="NormalnyWeb"/>
        <w:shd w:val="clear" w:color="auto" w:fill="FFFFFF"/>
        <w:spacing w:before="0" w:beforeAutospacing="0" w:after="0" w:afterAutospacing="0"/>
        <w:rPr>
          <w:color w:val="5E903C"/>
          <w:sz w:val="22"/>
          <w:szCs w:val="22"/>
        </w:rPr>
      </w:pPr>
      <w:r w:rsidRPr="00072E1F">
        <w:rPr>
          <w:sz w:val="22"/>
          <w:szCs w:val="22"/>
        </w:rPr>
        <w:t>Na teren PSZOK nie będą przyjmowane odpady inne niż wymienione § 2 niniejszego Regulaminu.</w:t>
      </w:r>
    </w:p>
    <w:p w:rsidR="002C5078" w:rsidRPr="00C92B8C" w:rsidRDefault="002C5078" w:rsidP="00542BAA">
      <w:pPr>
        <w:pStyle w:val="NormalnyWeb"/>
        <w:shd w:val="clear" w:color="auto" w:fill="FFFFFF"/>
        <w:spacing w:after="0"/>
        <w:jc w:val="both"/>
        <w:rPr>
          <w:sz w:val="22"/>
          <w:szCs w:val="22"/>
        </w:rPr>
      </w:pPr>
    </w:p>
    <w:sectPr w:rsidR="002C5078" w:rsidRPr="00C92B8C" w:rsidSect="00D30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CB" w:rsidRDefault="00417ECB" w:rsidP="00263D4E">
      <w:pPr>
        <w:spacing w:after="0" w:line="240" w:lineRule="auto"/>
      </w:pPr>
      <w:r>
        <w:separator/>
      </w:r>
    </w:p>
  </w:endnote>
  <w:endnote w:type="continuationSeparator" w:id="0">
    <w:p w:rsidR="00417ECB" w:rsidRDefault="00417ECB" w:rsidP="0026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8" w:rsidRDefault="00880E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8" w:rsidRDefault="00880E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8" w:rsidRDefault="00880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CB" w:rsidRDefault="00417ECB" w:rsidP="00263D4E">
      <w:pPr>
        <w:spacing w:after="0" w:line="240" w:lineRule="auto"/>
      </w:pPr>
      <w:r>
        <w:separator/>
      </w:r>
    </w:p>
  </w:footnote>
  <w:footnote w:type="continuationSeparator" w:id="0">
    <w:p w:rsidR="00417ECB" w:rsidRDefault="00417ECB" w:rsidP="0026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8" w:rsidRDefault="00880E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4E" w:rsidRPr="00263D4E" w:rsidRDefault="00263D4E" w:rsidP="00263D4E">
    <w:pPr>
      <w:pStyle w:val="Nagwek"/>
      <w:jc w:val="right"/>
      <w:rPr>
        <w:rFonts w:ascii="Times New Roman" w:hAnsi="Times New Roman" w:cs="Times New Roman"/>
      </w:rPr>
    </w:pPr>
    <w:r w:rsidRPr="00263D4E">
      <w:rPr>
        <w:rFonts w:ascii="Times New Roman" w:hAnsi="Times New Roman" w:cs="Times New Roman"/>
      </w:rPr>
      <w:t>Załącznik nr 12</w:t>
    </w:r>
    <w:r w:rsidR="00880E38">
      <w:rPr>
        <w:rFonts w:ascii="Times New Roman" w:hAnsi="Times New Roman" w:cs="Times New Roman"/>
      </w:rPr>
      <w:t xml:space="preserve"> do SIWZ</w:t>
    </w:r>
  </w:p>
  <w:p w:rsidR="00263D4E" w:rsidRDefault="00263D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38" w:rsidRDefault="00880E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A48"/>
    <w:multiLevelType w:val="hybridMultilevel"/>
    <w:tmpl w:val="FE9AE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489F"/>
    <w:multiLevelType w:val="hybridMultilevel"/>
    <w:tmpl w:val="3710D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609D"/>
    <w:multiLevelType w:val="hybridMultilevel"/>
    <w:tmpl w:val="4AF4F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B20CA0"/>
    <w:multiLevelType w:val="multilevel"/>
    <w:tmpl w:val="0CC672C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1.6.%4"/>
      <w:lvlJc w:val="left"/>
      <w:pPr>
        <w:tabs>
          <w:tab w:val="num" w:pos="1288"/>
        </w:tabs>
        <w:ind w:left="568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>
    <w:nsid w:val="19A0380A"/>
    <w:multiLevelType w:val="hybridMultilevel"/>
    <w:tmpl w:val="50483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03B03"/>
    <w:multiLevelType w:val="hybridMultilevel"/>
    <w:tmpl w:val="DCF08A1C"/>
    <w:lvl w:ilvl="0" w:tplc="E40A086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9319C6"/>
    <w:multiLevelType w:val="hybridMultilevel"/>
    <w:tmpl w:val="121E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75E42"/>
    <w:multiLevelType w:val="hybridMultilevel"/>
    <w:tmpl w:val="C78E12A6"/>
    <w:lvl w:ilvl="0" w:tplc="8200DA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00A8B"/>
    <w:multiLevelType w:val="hybridMultilevel"/>
    <w:tmpl w:val="810AE6D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40820"/>
    <w:multiLevelType w:val="hybridMultilevel"/>
    <w:tmpl w:val="E6747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972A2"/>
    <w:multiLevelType w:val="hybridMultilevel"/>
    <w:tmpl w:val="BBAA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F79FF"/>
    <w:multiLevelType w:val="hybridMultilevel"/>
    <w:tmpl w:val="A2F29244"/>
    <w:lvl w:ilvl="0" w:tplc="B46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154E1"/>
    <w:multiLevelType w:val="hybridMultilevel"/>
    <w:tmpl w:val="2C9A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D064A"/>
    <w:multiLevelType w:val="hybridMultilevel"/>
    <w:tmpl w:val="D79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331A5"/>
    <w:multiLevelType w:val="multilevel"/>
    <w:tmpl w:val="72DA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62"/>
    <w:rsid w:val="000031F1"/>
    <w:rsid w:val="000416DB"/>
    <w:rsid w:val="00054FAA"/>
    <w:rsid w:val="00072E1F"/>
    <w:rsid w:val="00114AD1"/>
    <w:rsid w:val="00150A83"/>
    <w:rsid w:val="00186D7A"/>
    <w:rsid w:val="001F3F55"/>
    <w:rsid w:val="00263D4E"/>
    <w:rsid w:val="00273B60"/>
    <w:rsid w:val="002A7E4B"/>
    <w:rsid w:val="002C5078"/>
    <w:rsid w:val="0035285E"/>
    <w:rsid w:val="003A20F2"/>
    <w:rsid w:val="00417ECB"/>
    <w:rsid w:val="00421C6F"/>
    <w:rsid w:val="004D5128"/>
    <w:rsid w:val="004F3628"/>
    <w:rsid w:val="005322C1"/>
    <w:rsid w:val="00542BAA"/>
    <w:rsid w:val="00597DDB"/>
    <w:rsid w:val="0063228B"/>
    <w:rsid w:val="00656EF8"/>
    <w:rsid w:val="00732A40"/>
    <w:rsid w:val="007414B0"/>
    <w:rsid w:val="00744B95"/>
    <w:rsid w:val="00761C79"/>
    <w:rsid w:val="00775097"/>
    <w:rsid w:val="00821BCD"/>
    <w:rsid w:val="00832E00"/>
    <w:rsid w:val="0085684E"/>
    <w:rsid w:val="00880E38"/>
    <w:rsid w:val="009112EA"/>
    <w:rsid w:val="00934199"/>
    <w:rsid w:val="00937FB8"/>
    <w:rsid w:val="0095614B"/>
    <w:rsid w:val="009737F0"/>
    <w:rsid w:val="00997AFF"/>
    <w:rsid w:val="009B5BA8"/>
    <w:rsid w:val="009B610E"/>
    <w:rsid w:val="009D13D5"/>
    <w:rsid w:val="009F3292"/>
    <w:rsid w:val="00A11D16"/>
    <w:rsid w:val="00A716B3"/>
    <w:rsid w:val="00A73485"/>
    <w:rsid w:val="00B132DE"/>
    <w:rsid w:val="00B140A7"/>
    <w:rsid w:val="00B44A5B"/>
    <w:rsid w:val="00B60D2E"/>
    <w:rsid w:val="00BD7662"/>
    <w:rsid w:val="00C01180"/>
    <w:rsid w:val="00C92B8C"/>
    <w:rsid w:val="00CC5ED5"/>
    <w:rsid w:val="00CE70E4"/>
    <w:rsid w:val="00CF2006"/>
    <w:rsid w:val="00D21280"/>
    <w:rsid w:val="00D307F6"/>
    <w:rsid w:val="00E10CE3"/>
    <w:rsid w:val="00E61DEF"/>
    <w:rsid w:val="00F14659"/>
    <w:rsid w:val="00F56C65"/>
    <w:rsid w:val="00F75000"/>
    <w:rsid w:val="00F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92B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66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3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8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92B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D4E"/>
  </w:style>
  <w:style w:type="paragraph" w:styleId="Stopka">
    <w:name w:val="footer"/>
    <w:basedOn w:val="Normalny"/>
    <w:link w:val="StopkaZnak"/>
    <w:uiPriority w:val="99"/>
    <w:unhideWhenUsed/>
    <w:rsid w:val="0026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92B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66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3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8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92B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D4E"/>
  </w:style>
  <w:style w:type="paragraph" w:styleId="Stopka">
    <w:name w:val="footer"/>
    <w:basedOn w:val="Normalny"/>
    <w:link w:val="StopkaZnak"/>
    <w:uiPriority w:val="99"/>
    <w:unhideWhenUsed/>
    <w:rsid w:val="0026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4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7768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163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145">
                      <w:marLeft w:val="0"/>
                      <w:marRight w:val="75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39160-38AF-4CE8-BABC-0972C44B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2012-10-17T12:10:00Z</cp:lastPrinted>
  <dcterms:created xsi:type="dcterms:W3CDTF">2015-04-02T06:36:00Z</dcterms:created>
  <dcterms:modified xsi:type="dcterms:W3CDTF">2015-04-02T06:36:00Z</dcterms:modified>
</cp:coreProperties>
</file>