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164" w:rsidRDefault="00B36164" w:rsidP="00B36164">
      <w:pPr>
        <w:autoSpaceDE w:val="0"/>
        <w:autoSpaceDN w:val="0"/>
        <w:adjustRightInd w:val="0"/>
        <w:spacing w:after="0" w:line="240" w:lineRule="auto"/>
        <w:jc w:val="center"/>
        <w:rPr>
          <w:rFonts w:ascii="Tahoma" w:hAnsi="Tahoma" w:cs="Tahoma"/>
          <w:b/>
          <w:bCs/>
          <w:color w:val="000000"/>
        </w:rPr>
      </w:pPr>
      <w:r w:rsidRPr="00B36164">
        <w:rPr>
          <w:rFonts w:ascii="Tahoma" w:hAnsi="Tahoma" w:cs="Tahoma"/>
        </w:rPr>
        <w:t xml:space="preserve"> </w:t>
      </w:r>
      <w:r w:rsidRPr="00B36164">
        <w:rPr>
          <w:rFonts w:ascii="Tahoma" w:hAnsi="Tahoma" w:cs="Tahoma"/>
          <w:b/>
          <w:bCs/>
          <w:color w:val="000000"/>
        </w:rPr>
        <w:t>UMOWA nr</w:t>
      </w:r>
      <w:r>
        <w:rPr>
          <w:rFonts w:ascii="Tahoma" w:hAnsi="Tahoma" w:cs="Tahoma"/>
          <w:b/>
          <w:bCs/>
          <w:color w:val="000000"/>
        </w:rPr>
        <w:t>ZP.271.</w:t>
      </w:r>
      <w:r w:rsidR="00050497">
        <w:rPr>
          <w:rFonts w:ascii="Tahoma" w:hAnsi="Tahoma" w:cs="Tahoma"/>
          <w:b/>
          <w:bCs/>
          <w:color w:val="000000"/>
        </w:rPr>
        <w:t>4</w:t>
      </w:r>
      <w:r>
        <w:rPr>
          <w:rFonts w:ascii="Tahoma" w:hAnsi="Tahoma" w:cs="Tahoma"/>
          <w:b/>
          <w:bCs/>
          <w:color w:val="000000"/>
        </w:rPr>
        <w:t>.</w:t>
      </w:r>
      <w:r w:rsidRPr="00B36164">
        <w:rPr>
          <w:rFonts w:ascii="Tahoma" w:hAnsi="Tahoma" w:cs="Tahoma"/>
          <w:b/>
          <w:bCs/>
          <w:color w:val="000000"/>
        </w:rPr>
        <w:t xml:space="preserve">2014 </w:t>
      </w:r>
    </w:p>
    <w:p w:rsidR="00B36164" w:rsidRPr="00B36164" w:rsidRDefault="00B36164" w:rsidP="00B36164">
      <w:pPr>
        <w:autoSpaceDE w:val="0"/>
        <w:autoSpaceDN w:val="0"/>
        <w:adjustRightInd w:val="0"/>
        <w:spacing w:after="0" w:line="240" w:lineRule="auto"/>
        <w:jc w:val="center"/>
        <w:rPr>
          <w:rFonts w:ascii="Tahoma" w:hAnsi="Tahoma" w:cs="Tahoma"/>
          <w:color w:val="000000"/>
        </w:rPr>
      </w:pPr>
    </w:p>
    <w:p w:rsidR="00B36164" w:rsidRPr="00B36164" w:rsidRDefault="00B36164" w:rsidP="00B36164">
      <w:pPr>
        <w:autoSpaceDE w:val="0"/>
        <w:autoSpaceDN w:val="0"/>
        <w:adjustRightInd w:val="0"/>
        <w:spacing w:after="0" w:line="240" w:lineRule="auto"/>
        <w:rPr>
          <w:rFonts w:ascii="Tahoma" w:hAnsi="Tahoma" w:cs="Tahoma"/>
          <w:color w:val="000000"/>
        </w:rPr>
      </w:pPr>
      <w:r w:rsidRPr="00B36164">
        <w:rPr>
          <w:rFonts w:ascii="Tahoma" w:hAnsi="Tahoma" w:cs="Tahoma"/>
          <w:color w:val="000000"/>
        </w:rPr>
        <w:t xml:space="preserve">zawarta w dniu </w:t>
      </w:r>
      <w:r w:rsidR="00050497">
        <w:rPr>
          <w:rFonts w:ascii="Tahoma" w:hAnsi="Tahoma" w:cs="Tahoma"/>
          <w:color w:val="000000"/>
        </w:rPr>
        <w:t>…………………….</w:t>
      </w:r>
      <w:r w:rsidRPr="00B36164">
        <w:rPr>
          <w:rFonts w:ascii="Tahoma" w:hAnsi="Tahoma" w:cs="Tahoma"/>
          <w:color w:val="000000"/>
        </w:rPr>
        <w:t xml:space="preserve"> w Czajkowie pomiędzy: </w:t>
      </w:r>
    </w:p>
    <w:p w:rsidR="00B36164" w:rsidRDefault="00B36164" w:rsidP="00B36164">
      <w:pPr>
        <w:autoSpaceDE w:val="0"/>
        <w:autoSpaceDN w:val="0"/>
        <w:adjustRightInd w:val="0"/>
        <w:spacing w:after="0" w:line="240" w:lineRule="auto"/>
        <w:jc w:val="both"/>
        <w:rPr>
          <w:rFonts w:ascii="Tahoma" w:hAnsi="Tahoma" w:cs="Tahoma"/>
          <w:b/>
          <w:bCs/>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b/>
          <w:bCs/>
          <w:color w:val="000000"/>
        </w:rPr>
        <w:t xml:space="preserve">Gminą Czajków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b/>
          <w:bCs/>
          <w:color w:val="000000"/>
        </w:rPr>
        <w:t xml:space="preserve">Czajków 39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b/>
          <w:bCs/>
          <w:color w:val="000000"/>
        </w:rPr>
        <w:t xml:space="preserve">63- 524 Czajków </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reprezentowaną przez: </w:t>
      </w:r>
    </w:p>
    <w:p w:rsidR="00B36164" w:rsidRDefault="00B36164" w:rsidP="00B36164">
      <w:pPr>
        <w:autoSpaceDE w:val="0"/>
        <w:autoSpaceDN w:val="0"/>
        <w:adjustRightInd w:val="0"/>
        <w:spacing w:after="0" w:line="240" w:lineRule="auto"/>
        <w:outlineLvl w:val="4"/>
        <w:rPr>
          <w:rFonts w:ascii="Tahoma" w:hAnsi="Tahoma" w:cs="Tahoma"/>
          <w:b/>
          <w:bCs/>
          <w:color w:val="000000"/>
        </w:rPr>
      </w:pPr>
    </w:p>
    <w:p w:rsidR="00B36164" w:rsidRPr="00B36164" w:rsidRDefault="00B36164" w:rsidP="00B36164">
      <w:pPr>
        <w:autoSpaceDE w:val="0"/>
        <w:autoSpaceDN w:val="0"/>
        <w:adjustRightInd w:val="0"/>
        <w:spacing w:after="0" w:line="240" w:lineRule="auto"/>
        <w:outlineLvl w:val="4"/>
        <w:rPr>
          <w:rFonts w:ascii="Tahoma" w:hAnsi="Tahoma" w:cs="Tahoma"/>
          <w:color w:val="000000"/>
        </w:rPr>
      </w:pPr>
      <w:r w:rsidRPr="00B36164">
        <w:rPr>
          <w:rFonts w:ascii="Tahoma" w:hAnsi="Tahoma" w:cs="Tahoma"/>
          <w:b/>
          <w:bCs/>
          <w:color w:val="000000"/>
        </w:rPr>
        <w:t xml:space="preserve">Wójta – Henryka Plichtę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zwaną dalej w treści umowy „zamawiającym”, </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a podmiotem: </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Pr="003541B5" w:rsidRDefault="00050497" w:rsidP="00B36164">
      <w:pPr>
        <w:autoSpaceDE w:val="0"/>
        <w:autoSpaceDN w:val="0"/>
        <w:adjustRightInd w:val="0"/>
        <w:spacing w:after="0" w:line="240" w:lineRule="auto"/>
        <w:jc w:val="both"/>
        <w:rPr>
          <w:rFonts w:ascii="Tahoma" w:hAnsi="Tahoma" w:cs="Tahoma"/>
          <w:b/>
          <w:color w:val="000000"/>
        </w:rPr>
      </w:pPr>
      <w:r>
        <w:rPr>
          <w:rFonts w:ascii="Tahoma" w:hAnsi="Tahoma" w:cs="Tahoma"/>
          <w:b/>
          <w:color w:val="000000"/>
        </w:rPr>
        <w:t>…………………………..</w:t>
      </w:r>
    </w:p>
    <w:p w:rsidR="00B36164" w:rsidRDefault="00B36164" w:rsidP="00B36164">
      <w:pPr>
        <w:autoSpaceDE w:val="0"/>
        <w:autoSpaceDN w:val="0"/>
        <w:adjustRightInd w:val="0"/>
        <w:spacing w:after="0" w:line="240" w:lineRule="auto"/>
        <w:jc w:val="both"/>
        <w:rPr>
          <w:rFonts w:ascii="Tahoma" w:hAnsi="Tahoma" w:cs="Tahoma"/>
          <w:color w:val="000000"/>
        </w:rPr>
      </w:pPr>
    </w:p>
    <w:p w:rsid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reprezentowanym przez: </w:t>
      </w:r>
    </w:p>
    <w:p w:rsidR="003541B5" w:rsidRPr="00B36164" w:rsidRDefault="003541B5" w:rsidP="00B36164">
      <w:pPr>
        <w:autoSpaceDE w:val="0"/>
        <w:autoSpaceDN w:val="0"/>
        <w:adjustRightInd w:val="0"/>
        <w:spacing w:after="0" w:line="240" w:lineRule="auto"/>
        <w:jc w:val="both"/>
        <w:rPr>
          <w:rFonts w:ascii="Tahoma" w:hAnsi="Tahoma" w:cs="Tahoma"/>
          <w:color w:val="000000"/>
        </w:rPr>
      </w:pPr>
    </w:p>
    <w:p w:rsidR="00B36164" w:rsidRPr="003541B5" w:rsidRDefault="00050497" w:rsidP="00B36164">
      <w:pPr>
        <w:autoSpaceDE w:val="0"/>
        <w:autoSpaceDN w:val="0"/>
        <w:adjustRightInd w:val="0"/>
        <w:spacing w:after="0" w:line="240" w:lineRule="auto"/>
        <w:outlineLvl w:val="7"/>
        <w:rPr>
          <w:rFonts w:ascii="Tahoma" w:hAnsi="Tahoma" w:cs="Tahoma"/>
          <w:b/>
          <w:color w:val="000000"/>
        </w:rPr>
      </w:pPr>
      <w:r>
        <w:rPr>
          <w:rFonts w:ascii="Tahoma" w:hAnsi="Tahoma" w:cs="Tahoma"/>
          <w:b/>
          <w:color w:val="000000"/>
        </w:rPr>
        <w:t>……………………………</w:t>
      </w:r>
      <w:r w:rsidR="00B36164" w:rsidRPr="003541B5">
        <w:rPr>
          <w:rFonts w:ascii="Tahoma" w:hAnsi="Tahoma" w:cs="Tahoma"/>
          <w:b/>
          <w:color w:val="000000"/>
        </w:rPr>
        <w:t xml:space="preserve">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zwanym dalej w treści umowy „wykonawcą”, </w:t>
      </w:r>
    </w:p>
    <w:p w:rsidR="00B36164" w:rsidRPr="00B36164" w:rsidRDefault="00B36164" w:rsidP="00B36164">
      <w:pPr>
        <w:autoSpaceDE w:val="0"/>
        <w:autoSpaceDN w:val="0"/>
        <w:adjustRightInd w:val="0"/>
        <w:spacing w:after="0" w:line="240" w:lineRule="auto"/>
        <w:jc w:val="center"/>
        <w:rPr>
          <w:rFonts w:ascii="Tahoma" w:hAnsi="Tahoma" w:cs="Tahoma"/>
          <w:color w:val="000000"/>
        </w:rPr>
      </w:pPr>
      <w:r w:rsidRPr="00B36164">
        <w:rPr>
          <w:rFonts w:ascii="Tahoma" w:hAnsi="Tahoma" w:cs="Tahoma"/>
          <w:color w:val="000000"/>
        </w:rPr>
        <w:t xml:space="preserve">na podstawie dokonanego przez zamawiającego wyboru oferty wykonawcy w trybie przetargu nieograniczonego. </w:t>
      </w:r>
    </w:p>
    <w:p w:rsidR="00B36164" w:rsidRDefault="00B36164" w:rsidP="00B36164">
      <w:pPr>
        <w:autoSpaceDE w:val="0"/>
        <w:autoSpaceDN w:val="0"/>
        <w:adjustRightInd w:val="0"/>
        <w:spacing w:after="0" w:line="240" w:lineRule="auto"/>
        <w:jc w:val="center"/>
        <w:rPr>
          <w:rFonts w:ascii="Tahoma" w:hAnsi="Tahoma" w:cs="Tahoma"/>
          <w:b/>
          <w:bCs/>
          <w:color w:val="000000"/>
        </w:rPr>
      </w:pPr>
    </w:p>
    <w:p w:rsidR="00B36164" w:rsidRPr="00B36164" w:rsidRDefault="00B36164" w:rsidP="00B36164">
      <w:pPr>
        <w:autoSpaceDE w:val="0"/>
        <w:autoSpaceDN w:val="0"/>
        <w:adjustRightInd w:val="0"/>
        <w:spacing w:after="0" w:line="240" w:lineRule="auto"/>
        <w:jc w:val="center"/>
        <w:rPr>
          <w:rFonts w:ascii="Tahoma" w:hAnsi="Tahoma" w:cs="Tahoma"/>
          <w:color w:val="000000"/>
        </w:rPr>
      </w:pPr>
      <w:r w:rsidRPr="00B36164">
        <w:rPr>
          <w:rFonts w:ascii="Tahoma" w:hAnsi="Tahoma" w:cs="Tahoma"/>
          <w:b/>
          <w:bCs/>
          <w:color w:val="000000"/>
        </w:rPr>
        <w:t xml:space="preserve">§ 1. </w:t>
      </w:r>
    </w:p>
    <w:p w:rsidR="00B36164" w:rsidRDefault="00B36164" w:rsidP="00B36164">
      <w:pPr>
        <w:numPr>
          <w:ilvl w:val="0"/>
          <w:numId w:val="1"/>
        </w:numPr>
        <w:autoSpaceDE w:val="0"/>
        <w:autoSpaceDN w:val="0"/>
        <w:adjustRightInd w:val="0"/>
        <w:spacing w:after="100" w:afterAutospacing="1" w:line="240" w:lineRule="auto"/>
        <w:ind w:left="357" w:hanging="357"/>
        <w:rPr>
          <w:rFonts w:ascii="Tahoma" w:hAnsi="Tahoma" w:cs="Tahoma"/>
          <w:color w:val="000000"/>
        </w:rPr>
      </w:pPr>
      <w:r w:rsidRPr="00B36164">
        <w:rPr>
          <w:rFonts w:ascii="Tahoma" w:hAnsi="Tahoma" w:cs="Tahoma"/>
          <w:color w:val="000000"/>
        </w:rPr>
        <w:t xml:space="preserve">W ramach niniejszej umowy wykonawca zobowiązuje się do wykonania robót budowlanych związanych z realizacją zadania inwestycyjnego pn. </w:t>
      </w:r>
      <w:r w:rsidRPr="00B36164">
        <w:rPr>
          <w:rFonts w:ascii="Tahoma" w:hAnsi="Tahoma" w:cs="Tahoma"/>
          <w:b/>
          <w:bCs/>
          <w:color w:val="000000"/>
        </w:rPr>
        <w:t>„</w:t>
      </w:r>
      <w:r>
        <w:rPr>
          <w:rFonts w:ascii="Tahoma" w:hAnsi="Tahoma" w:cs="Tahoma"/>
          <w:b/>
          <w:bCs/>
          <w:color w:val="000000"/>
        </w:rPr>
        <w:t>P</w:t>
      </w:r>
      <w:r w:rsidRPr="00B36164">
        <w:rPr>
          <w:rFonts w:ascii="Tahoma" w:hAnsi="Tahoma" w:cs="Tahoma"/>
          <w:b/>
          <w:bCs/>
          <w:color w:val="000000"/>
        </w:rPr>
        <w:t xml:space="preserve">rzebudowa </w:t>
      </w:r>
      <w:r>
        <w:rPr>
          <w:rFonts w:ascii="Tahoma" w:hAnsi="Tahoma" w:cs="Tahoma"/>
          <w:b/>
          <w:bCs/>
          <w:color w:val="000000"/>
        </w:rPr>
        <w:t xml:space="preserve">drogi gminnej </w:t>
      </w:r>
      <w:r w:rsidR="00050497">
        <w:rPr>
          <w:rFonts w:ascii="Tahoma" w:hAnsi="Tahoma" w:cs="Tahoma"/>
          <w:b/>
          <w:bCs/>
          <w:color w:val="000000"/>
        </w:rPr>
        <w:t>w miejscowości Salamony</w:t>
      </w:r>
      <w:r w:rsidRPr="00B36164">
        <w:rPr>
          <w:rFonts w:ascii="Tahoma" w:hAnsi="Tahoma" w:cs="Tahoma"/>
          <w:b/>
          <w:bCs/>
          <w:color w:val="000000"/>
        </w:rPr>
        <w:t xml:space="preserve">” </w:t>
      </w:r>
      <w:r w:rsidRPr="00B36164">
        <w:rPr>
          <w:rFonts w:ascii="Tahoma" w:hAnsi="Tahoma" w:cs="Tahoma"/>
          <w:color w:val="000000"/>
        </w:rPr>
        <w:t xml:space="preserve">. </w:t>
      </w:r>
    </w:p>
    <w:p w:rsidR="00B36164" w:rsidRPr="00B36164" w:rsidRDefault="00B36164" w:rsidP="00B36164">
      <w:pPr>
        <w:autoSpaceDE w:val="0"/>
        <w:autoSpaceDN w:val="0"/>
        <w:adjustRightInd w:val="0"/>
        <w:spacing w:after="100" w:afterAutospacing="1" w:line="240" w:lineRule="auto"/>
        <w:rPr>
          <w:rFonts w:ascii="Tahoma" w:hAnsi="Tahoma" w:cs="Tahoma"/>
          <w:color w:val="000000"/>
        </w:rPr>
      </w:pPr>
    </w:p>
    <w:p w:rsidR="00B36164" w:rsidRPr="00B36164" w:rsidRDefault="00B36164" w:rsidP="00B36164">
      <w:pPr>
        <w:numPr>
          <w:ilvl w:val="0"/>
          <w:numId w:val="1"/>
        </w:numPr>
        <w:autoSpaceDE w:val="0"/>
        <w:autoSpaceDN w:val="0"/>
        <w:adjustRightInd w:val="0"/>
        <w:spacing w:after="100" w:afterAutospacing="1" w:line="240" w:lineRule="auto"/>
        <w:ind w:left="357" w:hanging="357"/>
        <w:rPr>
          <w:rFonts w:ascii="Tahoma" w:hAnsi="Tahoma" w:cs="Tahoma"/>
          <w:color w:val="000000"/>
        </w:rPr>
      </w:pPr>
      <w:r w:rsidRPr="00B36164">
        <w:rPr>
          <w:rFonts w:ascii="Tahoma" w:hAnsi="Tahoma" w:cs="Tahoma"/>
          <w:color w:val="000000"/>
        </w:rPr>
        <w:t xml:space="preserve">Miejsce wykonywania robót: </w:t>
      </w:r>
    </w:p>
    <w:p w:rsidR="00B36164" w:rsidRPr="00B36164" w:rsidRDefault="00B36164" w:rsidP="00B36164">
      <w:pPr>
        <w:autoSpaceDE w:val="0"/>
        <w:autoSpaceDN w:val="0"/>
        <w:adjustRightInd w:val="0"/>
        <w:spacing w:after="0" w:line="240" w:lineRule="auto"/>
        <w:ind w:left="360"/>
        <w:jc w:val="both"/>
        <w:rPr>
          <w:rFonts w:ascii="Tahoma" w:hAnsi="Tahoma" w:cs="Tahoma"/>
          <w:color w:val="000000"/>
        </w:rPr>
      </w:pPr>
      <w:r w:rsidRPr="00B36164">
        <w:rPr>
          <w:rFonts w:ascii="Tahoma" w:hAnsi="Tahoma" w:cs="Tahoma"/>
          <w:color w:val="000000"/>
        </w:rPr>
        <w:t>woj.</w:t>
      </w:r>
      <w:r w:rsidR="00E87F84">
        <w:rPr>
          <w:rFonts w:ascii="Tahoma" w:hAnsi="Tahoma" w:cs="Tahoma"/>
          <w:color w:val="000000"/>
        </w:rPr>
        <w:t xml:space="preserve"> </w:t>
      </w:r>
      <w:r w:rsidRPr="00B36164">
        <w:rPr>
          <w:rFonts w:ascii="Tahoma" w:hAnsi="Tahoma" w:cs="Tahoma"/>
          <w:color w:val="000000"/>
        </w:rPr>
        <w:t>wielkopolskie, pow.</w:t>
      </w:r>
      <w:r w:rsidR="00E87F84">
        <w:rPr>
          <w:rFonts w:ascii="Tahoma" w:hAnsi="Tahoma" w:cs="Tahoma"/>
          <w:color w:val="000000"/>
        </w:rPr>
        <w:t xml:space="preserve"> </w:t>
      </w:r>
      <w:r w:rsidRPr="00B36164">
        <w:rPr>
          <w:rFonts w:ascii="Tahoma" w:hAnsi="Tahoma" w:cs="Tahoma"/>
          <w:color w:val="000000"/>
        </w:rPr>
        <w:t>ostrzeszowski, gm.</w:t>
      </w:r>
      <w:r w:rsidR="00E87F84">
        <w:rPr>
          <w:rFonts w:ascii="Tahoma" w:hAnsi="Tahoma" w:cs="Tahoma"/>
          <w:color w:val="000000"/>
        </w:rPr>
        <w:t xml:space="preserve"> </w:t>
      </w:r>
      <w:r w:rsidRPr="00B36164">
        <w:rPr>
          <w:rFonts w:ascii="Tahoma" w:hAnsi="Tahoma" w:cs="Tahoma"/>
          <w:color w:val="000000"/>
        </w:rPr>
        <w:t xml:space="preserve">Czajków, 63-524 Czajków, </w:t>
      </w:r>
      <w:r w:rsidR="00050497">
        <w:rPr>
          <w:rFonts w:ascii="Tahoma" w:hAnsi="Tahoma" w:cs="Tahoma"/>
          <w:color w:val="000000"/>
        </w:rPr>
        <w:t>Salamony</w:t>
      </w:r>
      <w:r>
        <w:rPr>
          <w:rFonts w:ascii="Tahoma" w:hAnsi="Tahoma" w:cs="Tahoma"/>
          <w:color w:val="000000"/>
        </w:rPr>
        <w:t xml:space="preserve"> dz. </w:t>
      </w:r>
      <w:r w:rsidR="00050497">
        <w:rPr>
          <w:rFonts w:ascii="Tahoma" w:hAnsi="Tahoma" w:cs="Tahoma"/>
          <w:color w:val="000000"/>
        </w:rPr>
        <w:t>913, 724, 889/2 i 740/2</w:t>
      </w:r>
      <w:r w:rsidRPr="00B36164">
        <w:rPr>
          <w:rFonts w:ascii="Tahoma" w:hAnsi="Tahoma" w:cs="Tahoma"/>
          <w:color w:val="000000"/>
        </w:rPr>
        <w:t xml:space="preserve"> </w:t>
      </w:r>
    </w:p>
    <w:p w:rsidR="00B36164" w:rsidRPr="00B36164" w:rsidRDefault="00B36164" w:rsidP="00B36164">
      <w:pPr>
        <w:autoSpaceDE w:val="0"/>
        <w:autoSpaceDN w:val="0"/>
        <w:adjustRightInd w:val="0"/>
        <w:spacing w:after="0" w:line="240" w:lineRule="auto"/>
        <w:jc w:val="both"/>
        <w:rPr>
          <w:rFonts w:ascii="Tahoma" w:hAnsi="Tahoma" w:cs="Tahoma"/>
          <w:color w:val="000000"/>
        </w:rPr>
      </w:pPr>
      <w:r w:rsidRPr="00B36164">
        <w:rPr>
          <w:rFonts w:ascii="Tahoma" w:hAnsi="Tahoma" w:cs="Tahoma"/>
          <w:color w:val="000000"/>
        </w:rPr>
        <w:t xml:space="preserve"> </w:t>
      </w:r>
    </w:p>
    <w:p w:rsidR="00B36164" w:rsidRPr="00A7571A" w:rsidRDefault="00B36164" w:rsidP="00A7571A">
      <w:pPr>
        <w:pStyle w:val="Akapitzlist"/>
        <w:numPr>
          <w:ilvl w:val="0"/>
          <w:numId w:val="1"/>
        </w:numPr>
        <w:autoSpaceDE w:val="0"/>
        <w:autoSpaceDN w:val="0"/>
        <w:adjustRightInd w:val="0"/>
        <w:spacing w:after="0" w:line="240" w:lineRule="auto"/>
        <w:ind w:left="0"/>
        <w:jc w:val="both"/>
        <w:rPr>
          <w:rFonts w:ascii="Tahoma" w:hAnsi="Tahoma" w:cs="Tahoma"/>
          <w:color w:val="000000"/>
        </w:rPr>
      </w:pPr>
      <w:r w:rsidRPr="00A7571A">
        <w:rPr>
          <w:rFonts w:ascii="Tahoma" w:hAnsi="Tahoma" w:cs="Tahoma"/>
          <w:color w:val="000000"/>
        </w:rPr>
        <w:t xml:space="preserve">Zakres robót, o którym mowa w ust. 1, zawarty jest w pkt 3 Specyfikacji Istotnych Warunków Zamówienia, o której mowa w § 16 ust. 7. </w:t>
      </w:r>
    </w:p>
    <w:p w:rsidR="00B36164" w:rsidRPr="00A7571A" w:rsidRDefault="00B36164" w:rsidP="00A7571A">
      <w:pPr>
        <w:pStyle w:val="Akapitzlist"/>
        <w:numPr>
          <w:ilvl w:val="0"/>
          <w:numId w:val="1"/>
        </w:numPr>
        <w:autoSpaceDE w:val="0"/>
        <w:autoSpaceDN w:val="0"/>
        <w:adjustRightInd w:val="0"/>
        <w:spacing w:after="0" w:line="240" w:lineRule="auto"/>
        <w:ind w:left="0"/>
        <w:jc w:val="both"/>
        <w:rPr>
          <w:rFonts w:ascii="Tahoma" w:hAnsi="Tahoma" w:cs="Tahoma"/>
          <w:color w:val="000000"/>
        </w:rPr>
      </w:pPr>
      <w:r w:rsidRPr="00A7571A">
        <w:rPr>
          <w:rFonts w:ascii="Tahoma" w:hAnsi="Tahoma" w:cs="Tahoma"/>
          <w:color w:val="000000"/>
        </w:rPr>
        <w:t xml:space="preserve">Wykonawca jest zobowiązany do wykonania przedmiotu umowy zgodnie z dokumentami, o których mowa w pkt 3.3. Specyfikacji Istotnych Warunków Zamówienia, ustawą z dnia 7 lipca 1994 r. Prawo budowlane (Dz. U. z 2013 r., poz. 1409 ), przepisami BHP, zgodnie ze sztuką budowlaną, zasadami współczesnej wiedzy technicznej oraz prawem polskim – w zakresie objętym przedmiotem umowy, </w:t>
      </w:r>
    </w:p>
    <w:p w:rsidR="00B36164" w:rsidRPr="00A7571A" w:rsidRDefault="00B36164" w:rsidP="00A7571A">
      <w:pPr>
        <w:pStyle w:val="Akapitzlist"/>
        <w:numPr>
          <w:ilvl w:val="0"/>
          <w:numId w:val="1"/>
        </w:numPr>
        <w:autoSpaceDE w:val="0"/>
        <w:autoSpaceDN w:val="0"/>
        <w:adjustRightInd w:val="0"/>
        <w:spacing w:after="0" w:line="240" w:lineRule="auto"/>
        <w:ind w:left="0"/>
        <w:jc w:val="both"/>
        <w:rPr>
          <w:rFonts w:ascii="Tahoma" w:hAnsi="Tahoma" w:cs="Tahoma"/>
          <w:color w:val="000000"/>
        </w:rPr>
      </w:pPr>
      <w:r w:rsidRPr="00A7571A">
        <w:rPr>
          <w:rFonts w:ascii="Tahoma" w:hAnsi="Tahoma" w:cs="Tahoma"/>
          <w:color w:val="000000"/>
        </w:rPr>
        <w:t xml:space="preserve">Wykonawca jest zobowiązany do dostarczenia atestów, certyfikatów lub deklaracji zgodności na stosowane materiały - w momencie ich dostawy na plac budowy (przed ich wbudowaniem). </w:t>
      </w:r>
    </w:p>
    <w:p w:rsidR="00A7571A" w:rsidRDefault="00A7571A" w:rsidP="00A7571A">
      <w:pPr>
        <w:autoSpaceDE w:val="0"/>
        <w:autoSpaceDN w:val="0"/>
        <w:adjustRightInd w:val="0"/>
        <w:spacing w:after="0" w:line="240" w:lineRule="auto"/>
        <w:ind w:left="360" w:hanging="360"/>
        <w:jc w:val="both"/>
        <w:rPr>
          <w:rFonts w:ascii="Tahoma" w:hAnsi="Tahoma" w:cs="Tahoma"/>
          <w:color w:val="000000"/>
        </w:rPr>
      </w:pPr>
      <w:r>
        <w:rPr>
          <w:rFonts w:ascii="Tahoma" w:hAnsi="Tahoma" w:cs="Tahoma"/>
          <w:color w:val="000000"/>
        </w:rPr>
        <w:t xml:space="preserve">6. </w:t>
      </w:r>
      <w:r w:rsidR="00B36164" w:rsidRPr="00B36164">
        <w:rPr>
          <w:rFonts w:ascii="Tahoma" w:hAnsi="Tahoma" w:cs="Tahoma"/>
          <w:color w:val="000000"/>
        </w:rPr>
        <w:t>Wykonawca w ramach przedmiotu umowy zobowiązany jest prowadzić dokumentację budowy</w:t>
      </w:r>
      <w:r w:rsidR="00B36164">
        <w:rPr>
          <w:rFonts w:ascii="Tahoma" w:hAnsi="Tahoma" w:cs="Tahoma"/>
          <w:color w:val="000000"/>
        </w:rPr>
        <w:t xml:space="preserve">. </w:t>
      </w:r>
      <w:r w:rsidR="00B36164" w:rsidRPr="00B36164">
        <w:rPr>
          <w:rFonts w:ascii="Tahoma" w:hAnsi="Tahoma" w:cs="Tahoma"/>
          <w:color w:val="000000"/>
        </w:rPr>
        <w:t xml:space="preserve">Dokumentacja ta zostanie protokolarnie przekazana inwestorowi najpóźniej w dniu zgłoszenia gotowości obiektu do odbioru końcowego. </w:t>
      </w:r>
    </w:p>
    <w:p w:rsidR="00A7571A" w:rsidRPr="00A7571A" w:rsidRDefault="00A7571A" w:rsidP="00A7571A">
      <w:pPr>
        <w:autoSpaceDE w:val="0"/>
        <w:autoSpaceDN w:val="0"/>
        <w:adjustRightInd w:val="0"/>
        <w:spacing w:after="0" w:line="240" w:lineRule="auto"/>
        <w:ind w:left="360" w:hanging="360"/>
        <w:jc w:val="both"/>
        <w:rPr>
          <w:rFonts w:ascii="Tahoma" w:hAnsi="Tahoma" w:cs="Tahoma"/>
          <w:color w:val="000000"/>
        </w:rPr>
      </w:pPr>
      <w:r>
        <w:rPr>
          <w:rFonts w:ascii="Tahoma" w:hAnsi="Tahoma" w:cs="Tahoma"/>
          <w:color w:val="000000"/>
        </w:rPr>
        <w:t>7</w:t>
      </w:r>
      <w:r w:rsidRPr="00A7571A">
        <w:rPr>
          <w:rFonts w:ascii="Tahoma" w:hAnsi="Tahoma" w:cs="Tahoma"/>
          <w:color w:val="000000"/>
        </w:rPr>
        <w:t xml:space="preserve">. Koszty związane z wykonaniem wymaganych dokumentów ponosi wykonawca i uwzględnia je w cenie oferty. </w:t>
      </w:r>
    </w:p>
    <w:p w:rsidR="00050497" w:rsidRDefault="00050497" w:rsidP="00A7571A">
      <w:pPr>
        <w:autoSpaceDE w:val="0"/>
        <w:autoSpaceDN w:val="0"/>
        <w:adjustRightInd w:val="0"/>
        <w:spacing w:after="0" w:line="240" w:lineRule="auto"/>
        <w:ind w:left="360" w:hanging="360"/>
        <w:jc w:val="center"/>
        <w:rPr>
          <w:rFonts w:ascii="Tahoma" w:hAnsi="Tahoma" w:cs="Tahoma"/>
          <w:b/>
          <w:bCs/>
          <w:color w:val="000000"/>
        </w:rPr>
      </w:pPr>
    </w:p>
    <w:p w:rsidR="00A7571A" w:rsidRDefault="00A7571A" w:rsidP="00A7571A">
      <w:pPr>
        <w:autoSpaceDE w:val="0"/>
        <w:autoSpaceDN w:val="0"/>
        <w:adjustRightInd w:val="0"/>
        <w:spacing w:after="0" w:line="240" w:lineRule="auto"/>
        <w:ind w:left="360" w:hanging="360"/>
        <w:jc w:val="center"/>
        <w:rPr>
          <w:rFonts w:ascii="Tahoma" w:hAnsi="Tahoma" w:cs="Tahoma"/>
          <w:b/>
          <w:bCs/>
          <w:color w:val="000000"/>
        </w:rPr>
      </w:pPr>
      <w:r w:rsidRPr="00A7571A">
        <w:rPr>
          <w:rFonts w:ascii="Tahoma" w:hAnsi="Tahoma" w:cs="Tahoma"/>
          <w:b/>
          <w:bCs/>
          <w:color w:val="000000"/>
        </w:rPr>
        <w:lastRenderedPageBreak/>
        <w:t>§ 2.</w:t>
      </w:r>
    </w:p>
    <w:p w:rsidR="00A7571A" w:rsidRPr="00A7571A" w:rsidRDefault="00A7571A" w:rsidP="00A7571A">
      <w:pPr>
        <w:autoSpaceDE w:val="0"/>
        <w:autoSpaceDN w:val="0"/>
        <w:adjustRightInd w:val="0"/>
        <w:spacing w:after="0" w:line="240" w:lineRule="auto"/>
        <w:ind w:left="360" w:hanging="360"/>
        <w:jc w:val="center"/>
        <w:rPr>
          <w:rFonts w:ascii="Tahoma" w:hAnsi="Tahoma" w:cs="Tahoma"/>
          <w:color w:val="000000"/>
        </w:rPr>
      </w:pPr>
    </w:p>
    <w:p w:rsidR="00A7571A" w:rsidRPr="00A7571A" w:rsidRDefault="00A7571A" w:rsidP="00A7571A">
      <w:pPr>
        <w:numPr>
          <w:ilvl w:val="0"/>
          <w:numId w:val="2"/>
        </w:numPr>
        <w:autoSpaceDE w:val="0"/>
        <w:autoSpaceDN w:val="0"/>
        <w:adjustRightInd w:val="0"/>
        <w:spacing w:after="0" w:line="240" w:lineRule="auto"/>
        <w:jc w:val="both"/>
        <w:rPr>
          <w:rFonts w:ascii="Tahoma" w:hAnsi="Tahoma" w:cs="Tahoma"/>
          <w:color w:val="000000"/>
        </w:rPr>
      </w:pPr>
      <w:r w:rsidRPr="00A7571A">
        <w:rPr>
          <w:rFonts w:ascii="Tahoma" w:hAnsi="Tahoma" w:cs="Tahoma"/>
          <w:color w:val="000000"/>
        </w:rPr>
        <w:t xml:space="preserve">Przedmiot umowy, o którym mowa w § 1 ust. 1 zostanie wykonany przez wykonawcę w terminie </w:t>
      </w:r>
      <w:r w:rsidR="00E87F84">
        <w:rPr>
          <w:rFonts w:ascii="Tahoma" w:hAnsi="Tahoma" w:cs="Tahoma"/>
          <w:color w:val="000000"/>
        </w:rPr>
        <w:t>35</w:t>
      </w:r>
      <w:r>
        <w:rPr>
          <w:rFonts w:ascii="Tahoma" w:hAnsi="Tahoma" w:cs="Tahoma"/>
          <w:color w:val="000000"/>
        </w:rPr>
        <w:t xml:space="preserve"> dni od dnia podpisania umowy tj. do dnia </w:t>
      </w:r>
      <w:r w:rsidR="00050497" w:rsidRPr="00050497">
        <w:rPr>
          <w:rFonts w:ascii="Tahoma" w:hAnsi="Tahoma" w:cs="Tahoma"/>
          <w:b/>
          <w:color w:val="000000"/>
        </w:rPr>
        <w:t>…………………………</w:t>
      </w:r>
      <w:r w:rsidRPr="00A7571A">
        <w:rPr>
          <w:rFonts w:ascii="Tahoma" w:hAnsi="Tahoma" w:cs="Tahoma"/>
          <w:b/>
          <w:bCs/>
          <w:color w:val="000000"/>
        </w:rPr>
        <w:t xml:space="preserve">. </w:t>
      </w:r>
    </w:p>
    <w:p w:rsidR="00A7571A" w:rsidRPr="00A7571A" w:rsidRDefault="00A7571A" w:rsidP="00A7571A">
      <w:pPr>
        <w:numPr>
          <w:ilvl w:val="0"/>
          <w:numId w:val="2"/>
        </w:numPr>
        <w:autoSpaceDE w:val="0"/>
        <w:autoSpaceDN w:val="0"/>
        <w:adjustRightInd w:val="0"/>
        <w:spacing w:after="0" w:line="240" w:lineRule="auto"/>
        <w:jc w:val="both"/>
        <w:rPr>
          <w:rFonts w:ascii="Tahoma" w:hAnsi="Tahoma" w:cs="Tahoma"/>
          <w:color w:val="000000"/>
        </w:rPr>
      </w:pPr>
      <w:r w:rsidRPr="00A7571A">
        <w:rPr>
          <w:rFonts w:ascii="Tahoma" w:hAnsi="Tahoma" w:cs="Tahoma"/>
          <w:color w:val="000000"/>
        </w:rPr>
        <w:t xml:space="preserve">Plac budowy zostanie przekazany w dniu podpisania umowy. </w:t>
      </w:r>
    </w:p>
    <w:p w:rsidR="00B36164" w:rsidRPr="00B36164" w:rsidRDefault="00B36164" w:rsidP="00B36164">
      <w:pPr>
        <w:autoSpaceDE w:val="0"/>
        <w:autoSpaceDN w:val="0"/>
        <w:adjustRightInd w:val="0"/>
        <w:spacing w:after="0" w:line="240" w:lineRule="auto"/>
        <w:ind w:left="360" w:hanging="360"/>
        <w:jc w:val="both"/>
        <w:rPr>
          <w:rFonts w:ascii="Tahoma" w:hAnsi="Tahoma" w:cs="Tahoma"/>
          <w:color w:val="000000"/>
        </w:rPr>
      </w:pPr>
    </w:p>
    <w:p w:rsidR="00B36164" w:rsidRPr="00B36164" w:rsidRDefault="00B36164" w:rsidP="00B36164">
      <w:pPr>
        <w:autoSpaceDE w:val="0"/>
        <w:autoSpaceDN w:val="0"/>
        <w:adjustRightInd w:val="0"/>
        <w:spacing w:after="0" w:line="240" w:lineRule="auto"/>
        <w:rPr>
          <w:rFonts w:ascii="Tahoma" w:hAnsi="Tahoma" w:cs="Tahoma"/>
          <w:color w:val="000000"/>
        </w:rPr>
      </w:pP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B36164">
      <w:pPr>
        <w:autoSpaceDE w:val="0"/>
        <w:autoSpaceDN w:val="0"/>
        <w:adjustRightInd w:val="0"/>
        <w:spacing w:after="0" w:line="240" w:lineRule="auto"/>
        <w:jc w:val="center"/>
        <w:rPr>
          <w:rFonts w:ascii="Tahoma" w:hAnsi="Tahoma" w:cs="Tahoma"/>
          <w:b/>
          <w:bCs/>
        </w:rPr>
      </w:pPr>
      <w:r w:rsidRPr="00B36164">
        <w:rPr>
          <w:rFonts w:ascii="Tahoma" w:hAnsi="Tahoma" w:cs="Tahoma"/>
          <w:b/>
          <w:bCs/>
        </w:rPr>
        <w:t xml:space="preserve">§ 3. </w:t>
      </w:r>
    </w:p>
    <w:p w:rsidR="00A7571A" w:rsidRPr="00B36164" w:rsidRDefault="00A7571A" w:rsidP="00B36164">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1. Wykonawca użyje do wykonania robót budowlanych materiałów własnych.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2. Materiały powinny odpowiadać wymogom określonym w art. 10 ustawy Prawo budowlane.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3. Wykonawca we własnym zakresie zapewni: </w:t>
      </w:r>
    </w:p>
    <w:p w:rsidR="00B36164" w:rsidRPr="00B36164" w:rsidRDefault="00B36164" w:rsidP="00B36164">
      <w:pPr>
        <w:autoSpaceDE w:val="0"/>
        <w:autoSpaceDN w:val="0"/>
        <w:adjustRightInd w:val="0"/>
        <w:spacing w:after="285" w:line="240" w:lineRule="auto"/>
        <w:ind w:hanging="360"/>
        <w:rPr>
          <w:rFonts w:ascii="Tahoma" w:hAnsi="Tahoma" w:cs="Tahoma"/>
        </w:rPr>
      </w:pPr>
      <w:r w:rsidRPr="00B36164">
        <w:rPr>
          <w:rFonts w:ascii="Tahoma" w:hAnsi="Tahoma" w:cs="Tahoma"/>
        </w:rPr>
        <w:t xml:space="preserve">1) w razie konieczności stosowne pomieszczenie magazynowe do składowania materiałów, urządzeń i narzędzi,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2) ochronę placu wykonywania robót i znajdującego się na nim mienia, </w:t>
      </w:r>
    </w:p>
    <w:p w:rsidR="00B36164" w:rsidRPr="00B36164" w:rsidRDefault="00B36164" w:rsidP="00A7571A">
      <w:p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4. W okresie prowadzenia robót wykonawca będzie ubezpieczony od odpowiedzialności cywilnej w zakresie prowadzonej działalności gospodarczej związanej z przedmiotem zamówienia na kwotę nie mniejszą niż </w:t>
      </w:r>
      <w:r w:rsidR="00A7571A">
        <w:rPr>
          <w:rFonts w:ascii="Tahoma" w:hAnsi="Tahoma" w:cs="Tahoma"/>
        </w:rPr>
        <w:t>1</w:t>
      </w:r>
      <w:r w:rsidRPr="00B36164">
        <w:rPr>
          <w:rFonts w:ascii="Tahoma" w:hAnsi="Tahoma" w:cs="Tahoma"/>
        </w:rPr>
        <w:t xml:space="preserve">00.000,00 zł (słownie: </w:t>
      </w:r>
      <w:proofErr w:type="spellStart"/>
      <w:r w:rsidR="00A7571A">
        <w:rPr>
          <w:rFonts w:ascii="Tahoma" w:hAnsi="Tahoma" w:cs="Tahoma"/>
        </w:rPr>
        <w:t>sto</w:t>
      </w:r>
      <w:r w:rsidRPr="00B36164">
        <w:rPr>
          <w:rFonts w:ascii="Tahoma" w:hAnsi="Tahoma" w:cs="Tahoma"/>
        </w:rPr>
        <w:t>tysięcyzłotych</w:t>
      </w:r>
      <w:proofErr w:type="spellEnd"/>
      <w:r w:rsidRPr="00B36164">
        <w:rPr>
          <w:rFonts w:ascii="Tahoma" w:hAnsi="Tahoma" w:cs="Tahoma"/>
        </w:rPr>
        <w:t xml:space="preserve"> 00/100 ) </w:t>
      </w:r>
    </w:p>
    <w:p w:rsidR="00B36164" w:rsidRPr="00B36164" w:rsidRDefault="00B36164" w:rsidP="00A7571A">
      <w:p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5. Wykonawca ponosi pełną odpowiedzialność z tytułu ewentualnego uszkodzenia istniejących instalacji, szkód wyrządzonych zamawiającemu oraz ewentualnego naruszenia praw osób trzecich - powstałych w trakcie i w związku z wykonywaniem przedmiotu umowy oraz z tytułu nienależytego jej wykonania. </w:t>
      </w:r>
    </w:p>
    <w:p w:rsidR="00B36164" w:rsidRPr="00B36164" w:rsidRDefault="00B36164" w:rsidP="00A7571A">
      <w:p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6. Wykonawca jest zobowiązany, przed przystąpieniem do wszelkich prac na sieciach i urządzeniach nie należących do zamawiającego, do uprzedniego powiadomienia i uzgodnienia warunków </w:t>
      </w:r>
      <w:proofErr w:type="spellStart"/>
      <w:r w:rsidRPr="00B36164">
        <w:rPr>
          <w:rFonts w:ascii="Tahoma" w:hAnsi="Tahoma" w:cs="Tahoma"/>
        </w:rPr>
        <w:t>formalno</w:t>
      </w:r>
      <w:proofErr w:type="spellEnd"/>
      <w:r w:rsidRPr="00B36164">
        <w:rPr>
          <w:rFonts w:ascii="Tahoma" w:hAnsi="Tahoma" w:cs="Tahoma"/>
        </w:rPr>
        <w:t xml:space="preserve"> - prawnych pracy na tych sieciach z ich zarządcami lub właścicielami. Obowiązkiem wykonawcy jest uzyskanie przed odbiorem końcowym protokołów odbioru prac wykonanych na w/w sieciach podpisanych przez ich zarządców i właścicieli.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7. Organizacja robót: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1) wykonawca jest zobowiązany zabezpieczyć teren budowy na okres ich prowadzenia,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2) na wykonawcy spoczywa obowiązek uporządkowania terenu po zakończeniu robót. </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B36164">
      <w:pPr>
        <w:autoSpaceDE w:val="0"/>
        <w:autoSpaceDN w:val="0"/>
        <w:adjustRightInd w:val="0"/>
        <w:spacing w:after="0" w:line="240" w:lineRule="auto"/>
        <w:jc w:val="center"/>
        <w:rPr>
          <w:rFonts w:ascii="Tahoma" w:hAnsi="Tahoma" w:cs="Tahoma"/>
          <w:b/>
          <w:bCs/>
        </w:rPr>
      </w:pPr>
      <w:r w:rsidRPr="00B36164">
        <w:rPr>
          <w:rFonts w:ascii="Tahoma" w:hAnsi="Tahoma" w:cs="Tahoma"/>
          <w:b/>
          <w:bCs/>
        </w:rPr>
        <w:t xml:space="preserve">§ 4. </w:t>
      </w:r>
    </w:p>
    <w:p w:rsidR="00A7571A" w:rsidRPr="00B36164" w:rsidRDefault="00A7571A" w:rsidP="00B36164">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3"/>
        </w:numPr>
        <w:autoSpaceDE w:val="0"/>
        <w:autoSpaceDN w:val="0"/>
        <w:adjustRightInd w:val="0"/>
        <w:spacing w:after="292" w:line="240" w:lineRule="auto"/>
        <w:ind w:left="360" w:hanging="360"/>
        <w:rPr>
          <w:rFonts w:ascii="Tahoma" w:hAnsi="Tahoma" w:cs="Tahoma"/>
        </w:rPr>
      </w:pPr>
      <w:r w:rsidRPr="00B36164">
        <w:rPr>
          <w:rFonts w:ascii="Tahoma" w:hAnsi="Tahoma" w:cs="Tahoma"/>
        </w:rPr>
        <w:t xml:space="preserve">Wykonawca bierze na siebie pełną odpowiedzialność za działania osób, którymi będzie się posługiwał przy wykonywaniu przedmiotu umowy. </w:t>
      </w:r>
    </w:p>
    <w:p w:rsidR="00A7571A" w:rsidRPr="00A7571A" w:rsidRDefault="00B36164" w:rsidP="00A7571A">
      <w:pPr>
        <w:numPr>
          <w:ilvl w:val="0"/>
          <w:numId w:val="3"/>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Wykonawca oświadcza, że wszystkie osoby wyznaczone przez niego do realizacji niniejszej umowy posiadają odpowiednie kwalifikacje oraz przeszkolenia i uprawnienia </w:t>
      </w:r>
      <w:r w:rsidR="00A7571A" w:rsidRPr="00A7571A">
        <w:rPr>
          <w:rFonts w:ascii="Tahoma" w:hAnsi="Tahoma" w:cs="Tahoma"/>
        </w:rPr>
        <w:t xml:space="preserve">wymagane przepisami prawa budowlanego, przepisami BHP, a także że będą one wyposażone w sprzęt ochrony osobistej.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3. Wykonawca ponosi wyłączną odpowiedzialność za: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 przeszkolenia zatrudnionych przez siebie osób w zakresie przepisów BHP,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2) posiadanie przez te osoby wymaganych badań lekarskich,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3) przeszkolenie stanowiskowe.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lastRenderedPageBreak/>
        <w:t xml:space="preserve">4. Wykonawca jest obowiązany odsunąć od wykonywania pracy każdą osobę, która przez swój brak kwalifikacji lub z innego powodu zagraża w jakikolwiek sposób należytemu wykonaniu przedmiotu umowy. </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B36164">
      <w:pPr>
        <w:autoSpaceDE w:val="0"/>
        <w:autoSpaceDN w:val="0"/>
        <w:adjustRightInd w:val="0"/>
        <w:spacing w:after="0" w:line="240" w:lineRule="auto"/>
        <w:jc w:val="center"/>
        <w:rPr>
          <w:rFonts w:ascii="Tahoma" w:hAnsi="Tahoma" w:cs="Tahoma"/>
          <w:b/>
          <w:bCs/>
        </w:rPr>
      </w:pPr>
      <w:r w:rsidRPr="00B36164">
        <w:rPr>
          <w:rFonts w:ascii="Tahoma" w:hAnsi="Tahoma" w:cs="Tahoma"/>
          <w:b/>
          <w:bCs/>
        </w:rPr>
        <w:t xml:space="preserve">§ 5. </w:t>
      </w:r>
    </w:p>
    <w:p w:rsidR="00A7571A" w:rsidRPr="00B36164" w:rsidRDefault="00A7571A" w:rsidP="00B36164">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4"/>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Wykonawca jest odpowiedzialny za wady przedmiotu umowy na zasadach określonych w przepisach Kodeksu cywilnego, z zastrzeżeniem ust. 2. </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A7571A">
      <w:pPr>
        <w:autoSpaceDE w:val="0"/>
        <w:autoSpaceDN w:val="0"/>
        <w:adjustRightInd w:val="0"/>
        <w:spacing w:after="0" w:line="240" w:lineRule="auto"/>
        <w:jc w:val="center"/>
        <w:rPr>
          <w:rFonts w:ascii="Tahoma" w:hAnsi="Tahoma" w:cs="Tahoma"/>
          <w:b/>
          <w:bCs/>
        </w:rPr>
      </w:pPr>
      <w:r w:rsidRPr="00B36164">
        <w:rPr>
          <w:rFonts w:ascii="Tahoma" w:hAnsi="Tahoma" w:cs="Tahoma"/>
          <w:b/>
          <w:bCs/>
        </w:rPr>
        <w:t>§ 6.</w:t>
      </w:r>
    </w:p>
    <w:p w:rsidR="00A7571A" w:rsidRPr="00B36164" w:rsidRDefault="00A7571A" w:rsidP="00A7571A">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5"/>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Wykonawca udziela zamawiającemu gwarancji na wykonany przedmiot umowy na okres </w:t>
      </w:r>
      <w:r w:rsidR="00A7571A" w:rsidRPr="00A7571A">
        <w:rPr>
          <w:rFonts w:ascii="Tahoma" w:hAnsi="Tahoma" w:cs="Tahoma"/>
          <w:b/>
        </w:rPr>
        <w:t>36 miesięcy</w:t>
      </w:r>
      <w:r w:rsidRPr="00B36164">
        <w:rPr>
          <w:rFonts w:ascii="Tahoma" w:hAnsi="Tahoma" w:cs="Tahoma"/>
        </w:rPr>
        <w:t xml:space="preserve">, licząc od dnia podpisania protokołu odbioru końcowego. </w:t>
      </w:r>
    </w:p>
    <w:p w:rsidR="00B36164" w:rsidRPr="00B36164" w:rsidRDefault="00B36164" w:rsidP="00B36164">
      <w:pPr>
        <w:numPr>
          <w:ilvl w:val="0"/>
          <w:numId w:val="5"/>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Niniejsza umowa stanowi dokument gwarancyjny w rozumieniu art. 577 Kodeksu cywilnego. </w:t>
      </w:r>
    </w:p>
    <w:p w:rsidR="00B36164" w:rsidRPr="00B36164" w:rsidRDefault="00B36164" w:rsidP="00B36164">
      <w:pPr>
        <w:numPr>
          <w:ilvl w:val="0"/>
          <w:numId w:val="5"/>
        </w:numPr>
        <w:autoSpaceDE w:val="0"/>
        <w:autoSpaceDN w:val="0"/>
        <w:adjustRightInd w:val="0"/>
        <w:spacing w:after="293" w:line="240" w:lineRule="auto"/>
        <w:ind w:left="360" w:hanging="360"/>
        <w:rPr>
          <w:rFonts w:ascii="Tahoma" w:hAnsi="Tahoma" w:cs="Tahoma"/>
        </w:rPr>
      </w:pPr>
      <w:r w:rsidRPr="00B36164">
        <w:rPr>
          <w:rFonts w:ascii="Tahoma" w:hAnsi="Tahoma" w:cs="Tahoma"/>
        </w:rPr>
        <w:t xml:space="preserve">Wszelkie wady i usterki wykonawca zobowiązany jest usunąć w ciągu 5 dni kalendarzowych od daty otrzymania pisemnego zgłoszenia. Jeżeli wykonawca nie wywiąże się z powyższego obowiązku, zamawiający może zlecić usunięcie wad/usterek osobie trzeciej na koszt wykonawcy. </w:t>
      </w:r>
    </w:p>
    <w:p w:rsidR="00B36164" w:rsidRPr="00B36164" w:rsidRDefault="00B36164" w:rsidP="00A7571A">
      <w:pPr>
        <w:autoSpaceDE w:val="0"/>
        <w:autoSpaceDN w:val="0"/>
        <w:adjustRightInd w:val="0"/>
        <w:spacing w:after="0" w:line="240" w:lineRule="auto"/>
        <w:ind w:left="360"/>
        <w:rPr>
          <w:rFonts w:ascii="Tahoma" w:hAnsi="Tahoma" w:cs="Tahoma"/>
        </w:rPr>
      </w:pPr>
    </w:p>
    <w:p w:rsidR="00B36164" w:rsidRDefault="00B36164" w:rsidP="00A7571A">
      <w:pPr>
        <w:autoSpaceDE w:val="0"/>
        <w:autoSpaceDN w:val="0"/>
        <w:adjustRightInd w:val="0"/>
        <w:spacing w:after="0" w:line="240" w:lineRule="auto"/>
        <w:jc w:val="center"/>
        <w:rPr>
          <w:rFonts w:ascii="Tahoma" w:hAnsi="Tahoma" w:cs="Tahoma"/>
          <w:b/>
          <w:bCs/>
        </w:rPr>
      </w:pPr>
      <w:r w:rsidRPr="00B36164">
        <w:rPr>
          <w:rFonts w:ascii="Tahoma" w:hAnsi="Tahoma" w:cs="Tahoma"/>
          <w:b/>
          <w:bCs/>
        </w:rPr>
        <w:t>§ 7.</w:t>
      </w:r>
    </w:p>
    <w:p w:rsidR="00A7571A" w:rsidRPr="00B36164" w:rsidRDefault="00A7571A" w:rsidP="00A7571A">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292" w:line="240" w:lineRule="auto"/>
        <w:ind w:left="360" w:hanging="360"/>
        <w:rPr>
          <w:rFonts w:ascii="Tahoma" w:hAnsi="Tahoma" w:cs="Tahoma"/>
        </w:rPr>
      </w:pPr>
      <w:r w:rsidRPr="00B36164">
        <w:rPr>
          <w:rFonts w:ascii="Tahoma" w:hAnsi="Tahoma" w:cs="Tahoma"/>
        </w:rPr>
        <w:t xml:space="preserve">1. </w:t>
      </w:r>
      <w:r w:rsidRPr="00B36164">
        <w:rPr>
          <w:rFonts w:ascii="Tahoma" w:hAnsi="Tahoma" w:cs="Tahoma"/>
          <w:b/>
          <w:bCs/>
        </w:rPr>
        <w:t xml:space="preserve">Wykonawca </w:t>
      </w:r>
      <w:r w:rsidRPr="00B36164">
        <w:rPr>
          <w:rFonts w:ascii="Tahoma" w:hAnsi="Tahoma" w:cs="Tahoma"/>
        </w:rPr>
        <w:t xml:space="preserve">może powierzyć Podwykonawcom wykonanie części umowy na zasadach określonych poniżej. </w:t>
      </w:r>
    </w:p>
    <w:p w:rsidR="00B36164" w:rsidRPr="00B36164" w:rsidRDefault="00B36164" w:rsidP="00B36164">
      <w:pPr>
        <w:autoSpaceDE w:val="0"/>
        <w:autoSpaceDN w:val="0"/>
        <w:adjustRightInd w:val="0"/>
        <w:spacing w:after="292" w:line="240" w:lineRule="auto"/>
        <w:ind w:left="360" w:hanging="360"/>
        <w:rPr>
          <w:rFonts w:ascii="Tahoma" w:hAnsi="Tahoma" w:cs="Tahoma"/>
        </w:rPr>
      </w:pPr>
      <w:r w:rsidRPr="00B36164">
        <w:rPr>
          <w:rFonts w:ascii="Tahoma" w:hAnsi="Tahoma" w:cs="Tahoma"/>
        </w:rPr>
        <w:t xml:space="preserve">2. Powierzenie przez Wykonawcę wykonania części umowy Podwykonawcy może nastąpić na podstawie pisemnej umowy zawartej przez Wykonawcę z Podwykonawcą lub Podwykonawcę z Dalszym podwykonawcą.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3. Wykonawca jest zobowiązany każdorazowo do przedkładania: </w:t>
      </w:r>
    </w:p>
    <w:p w:rsidR="00B36164" w:rsidRPr="00B36164" w:rsidRDefault="00B36164" w:rsidP="00B36164">
      <w:pPr>
        <w:autoSpaceDE w:val="0"/>
        <w:autoSpaceDN w:val="0"/>
        <w:adjustRightInd w:val="0"/>
        <w:spacing w:after="591" w:line="240" w:lineRule="auto"/>
        <w:ind w:hanging="360"/>
        <w:rPr>
          <w:rFonts w:ascii="Tahoma" w:hAnsi="Tahoma" w:cs="Tahoma"/>
        </w:rPr>
      </w:pPr>
      <w:r w:rsidRPr="00B36164">
        <w:rPr>
          <w:rFonts w:ascii="Tahoma" w:hAnsi="Tahoma" w:cs="Tahoma"/>
        </w:rPr>
        <w:t xml:space="preserve">1) projektu umowy o podwykonawstwo, której przedmiotem są roboty budowlane lub zmiany tej umowy na co najmniej 14 dni przed planowanym dniem zawarcia umowy z podwykonawcą lub jej zmiany; </w:t>
      </w:r>
    </w:p>
    <w:p w:rsidR="00A7571A" w:rsidRPr="00A7571A" w:rsidRDefault="00B36164" w:rsidP="00A7571A">
      <w:pPr>
        <w:autoSpaceDE w:val="0"/>
        <w:autoSpaceDN w:val="0"/>
        <w:adjustRightInd w:val="0"/>
        <w:spacing w:after="0" w:line="240" w:lineRule="auto"/>
        <w:ind w:hanging="360"/>
        <w:rPr>
          <w:rFonts w:ascii="Tahoma" w:hAnsi="Tahoma" w:cs="Tahoma"/>
        </w:rPr>
      </w:pPr>
      <w:r w:rsidRPr="00B36164">
        <w:rPr>
          <w:rFonts w:ascii="Tahoma" w:hAnsi="Tahoma" w:cs="Tahoma"/>
        </w:rPr>
        <w:t xml:space="preserve">2) poświadczonej za zgodność z oryginałem kopii zawartej umowy o podwykonawstwo, której przedmiotem są roboty budowlane i jej zmian, w </w:t>
      </w:r>
      <w:r w:rsidR="00A7571A" w:rsidRPr="00A7571A">
        <w:rPr>
          <w:rFonts w:ascii="Tahoma" w:hAnsi="Tahoma" w:cs="Tahoma"/>
        </w:rPr>
        <w:t xml:space="preserve">terminie 7 dni od dnia zawarcia umowy lub jej zmian; </w:t>
      </w:r>
    </w:p>
    <w:p w:rsidR="00A7571A" w:rsidRPr="00A7571A" w:rsidRDefault="00A7571A" w:rsidP="00A7571A">
      <w:pPr>
        <w:autoSpaceDE w:val="0"/>
        <w:autoSpaceDN w:val="0"/>
        <w:adjustRightInd w:val="0"/>
        <w:spacing w:after="0" w:line="240" w:lineRule="auto"/>
        <w:ind w:hanging="360"/>
        <w:rPr>
          <w:rFonts w:ascii="Tahoma" w:hAnsi="Tahoma" w:cs="Tahoma"/>
        </w:rPr>
      </w:pPr>
      <w:r w:rsidRPr="00A7571A">
        <w:rPr>
          <w:rFonts w:ascii="Tahoma" w:hAnsi="Tahoma" w:cs="Tahoma"/>
        </w:rPr>
        <w:t xml:space="preserve">3) poświadczonej za zgodność z oryginałem kopii zawartej umowy o podwykonawstwo, której przedmiotem są dostawy lub usługi i jej zmian, w terminie 7 dni od dnia zawarcia umowy lub jej zmian o wartości co najmniej 50 000 złotych.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pageBreakBefore/>
        <w:autoSpaceDE w:val="0"/>
        <w:autoSpaceDN w:val="0"/>
        <w:adjustRightInd w:val="0"/>
        <w:spacing w:after="0" w:line="240" w:lineRule="auto"/>
        <w:rPr>
          <w:rFonts w:ascii="Tahoma" w:hAnsi="Tahoma" w:cs="Tahoma"/>
        </w:rPr>
      </w:pPr>
    </w:p>
    <w:p w:rsidR="00B36164" w:rsidRPr="00B36164" w:rsidRDefault="00B36164" w:rsidP="00B36164">
      <w:pPr>
        <w:autoSpaceDE w:val="0"/>
        <w:autoSpaceDN w:val="0"/>
        <w:adjustRightInd w:val="0"/>
        <w:spacing w:after="591" w:line="240" w:lineRule="auto"/>
        <w:ind w:left="360" w:hanging="360"/>
        <w:rPr>
          <w:rFonts w:ascii="Tahoma" w:hAnsi="Tahoma" w:cs="Tahoma"/>
        </w:rPr>
      </w:pPr>
      <w:r w:rsidRPr="00B36164">
        <w:rPr>
          <w:rFonts w:ascii="Tahoma" w:hAnsi="Tahoma" w:cs="Tahoma"/>
        </w:rPr>
        <w:t xml:space="preserve">4. Zamawiający zgłosi zastrzeżenia do projektu umowy o podwykonawstwo, której przedmiotem są roboty budowlane lub projektu zmian tej umowy w terminie 14 dni od dnia przekazania projektu umowy lub projektu jej zmian. </w:t>
      </w:r>
    </w:p>
    <w:p w:rsidR="00B36164" w:rsidRPr="00B36164" w:rsidRDefault="00B36164" w:rsidP="00B36164">
      <w:pPr>
        <w:autoSpaceDE w:val="0"/>
        <w:autoSpaceDN w:val="0"/>
        <w:adjustRightInd w:val="0"/>
        <w:spacing w:after="591" w:line="240" w:lineRule="auto"/>
        <w:ind w:left="360" w:hanging="360"/>
        <w:rPr>
          <w:rFonts w:ascii="Tahoma" w:hAnsi="Tahoma" w:cs="Tahoma"/>
        </w:rPr>
      </w:pPr>
      <w:r w:rsidRPr="00B36164">
        <w:rPr>
          <w:rFonts w:ascii="Tahoma" w:hAnsi="Tahoma" w:cs="Tahoma"/>
        </w:rPr>
        <w:t xml:space="preserve">5. Zamawiający zgłosi sprzeciw do umowy o podwykonawstwo, której przedmiotem są roboty budowlane lub zmiany tej umowy w terminie 14 dni od dnia przekazania poświadczonej za zgodność z oryginałem umowy lub jej zmian przypadku zawarcia umowy o podwykonawstwo o treści odbiegającej od wzoru projektu umowy lub jej zmiany uzgodnionego z zamawiającym.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6. Przedstawiony przez Wykonawcę Zamawiającemu do akceptacji projekt umowy z Podwykonawcą lub projekt zmian tej umowy ma zawierać istotne postanowienia umowy o podwykonawstwo w szczególności postanowienia dotyczące: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a) Zakresu robót powierzonych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b) Terminu realizacji robót .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c) Wynagrodzenia i zasad płatności za wykonanie robót.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d) Terminu zapłaty wynagrodzenia Podwykonawcy lub dalszemu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z tym zastrzeżeniem, że termin ten nie może być dłuższy niż 30 dni od dnia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doręczenia Wykonawcy, Podwykonawcy lub dalszemu Podwykonawcy faktury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potwierdzających wykonanie zleconej Podwykonawcy lub dalszemu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roboty budowlanej.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e) Numeru rachunku bankowego, na który należy dokonać zapłaty za wykonanie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zamówienia.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f) Rozwiązanie umowy z Podwykonawcą w przypadku rozwiązania niniejszej umowy.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Każdy projekt umowy o podwykonawstwo oraz umowa o podwykonawstwo musi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również zawierać klauzulę o następującej treści: W przypadku nie zapłacenia przez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Wykonawcę wynagrodzenia Podwykonawcy lub dalszemu Podwykonawcy za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wykonane przez Podwykonawcę lub dalszego Podwykonawcę roboty, Zamawiający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zapłaci Podwykonawcy lub dalszemu Podwykonawcy żądana kwotę wynagrodzenia,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jednakże nie wyższą, niż kwota wynikającą z obmiaru robot wykonanych przez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Podwykonawcę lub dalszego Podwykonawcę zatwierdzonego przez Inspektora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Nadzoru Inwestorskiego. </w:t>
      </w:r>
    </w:p>
    <w:p w:rsidR="00B36164" w:rsidRPr="00646252" w:rsidRDefault="00B36164" w:rsidP="00646252">
      <w:pPr>
        <w:pStyle w:val="Akapitzlist"/>
        <w:numPr>
          <w:ilvl w:val="0"/>
          <w:numId w:val="18"/>
        </w:numPr>
        <w:autoSpaceDE w:val="0"/>
        <w:autoSpaceDN w:val="0"/>
        <w:adjustRightInd w:val="0"/>
        <w:spacing w:after="100" w:afterAutospacing="1" w:line="240" w:lineRule="auto"/>
        <w:ind w:left="0" w:firstLine="0"/>
        <w:rPr>
          <w:rFonts w:ascii="Tahoma" w:hAnsi="Tahoma" w:cs="Tahoma"/>
        </w:rPr>
      </w:pPr>
      <w:r w:rsidRPr="00646252">
        <w:rPr>
          <w:rFonts w:ascii="Tahoma" w:hAnsi="Tahoma" w:cs="Tahoma"/>
        </w:rPr>
        <w:t xml:space="preserve">Wykonawca może zlecić część zamówienia publicznego podwykonawcy pod warunkiem, iż w umowie o podwykonawstwo na roboty budowlane zawarte zostaną istotne postanowienia wskazane w ust.6 Wykonawca może wyrazić zgodę na dalsze podwykonawstwo tylko w przypadku gdy umowa o dalsze podwykonawstwo zawiera istotne postanowienia wskazane w ust.6 </w:t>
      </w:r>
    </w:p>
    <w:p w:rsidR="00B36164" w:rsidRPr="00646252" w:rsidRDefault="00B36164" w:rsidP="00646252">
      <w:pPr>
        <w:pStyle w:val="Akapitzlist"/>
        <w:numPr>
          <w:ilvl w:val="0"/>
          <w:numId w:val="18"/>
        </w:numPr>
        <w:autoSpaceDE w:val="0"/>
        <w:autoSpaceDN w:val="0"/>
        <w:adjustRightInd w:val="0"/>
        <w:spacing w:after="100" w:afterAutospacing="1" w:line="240" w:lineRule="auto"/>
        <w:ind w:left="0" w:firstLine="0"/>
        <w:rPr>
          <w:rFonts w:ascii="Tahoma" w:hAnsi="Tahoma" w:cs="Tahoma"/>
        </w:rPr>
      </w:pPr>
      <w:r w:rsidRPr="00646252">
        <w:rPr>
          <w:rFonts w:ascii="Tahoma" w:hAnsi="Tahoma" w:cs="Tahoma"/>
        </w:rPr>
        <w:t xml:space="preserve">W przypadku braku zgody Zamawiającego na powierzenie wykonania części umowy Podwykonawcy, obowiązek ich wykonania spoczywa na Wykonawcy. Wykonawca może też, w trybie i na zasadach określonym w ustępach poprzedzających, uzyskać zgodę na powierzenie robot innemu Podwykonawcy. </w:t>
      </w:r>
    </w:p>
    <w:p w:rsidR="00B36164" w:rsidRPr="00B36164" w:rsidRDefault="00B36164" w:rsidP="00646252">
      <w:pPr>
        <w:numPr>
          <w:ilvl w:val="0"/>
          <w:numId w:val="18"/>
        </w:numPr>
        <w:autoSpaceDE w:val="0"/>
        <w:autoSpaceDN w:val="0"/>
        <w:adjustRightInd w:val="0"/>
        <w:spacing w:after="0" w:line="240" w:lineRule="auto"/>
        <w:ind w:left="360"/>
        <w:rPr>
          <w:rFonts w:ascii="Tahoma" w:hAnsi="Tahoma" w:cs="Tahoma"/>
        </w:rPr>
      </w:pPr>
      <w:r w:rsidRPr="00B36164">
        <w:rPr>
          <w:rFonts w:ascii="Tahoma" w:hAnsi="Tahoma" w:cs="Tahoma"/>
        </w:rPr>
        <w:t xml:space="preserve">Ewentualne zmiany niniejszej umowy wpływają odpowiednio na zmianę postanowień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umowy zawartej z Podwykonawcą i wymagają formy pisemnej w postaci aneksu.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10. Niewykonanie lub nienależyte wykonanie przez Podwykonawcę części umowy upoważnia Zamawiającego do żądania od Wykonawcy odsunięcia Podwykonawcy lub Dalszego podwykonawcy od realizacji umowy. Odpowiednio do zaistniałych okoliczności Wykonawca zobowiązany jest wówczas bezzwłocznie rozwiązać umowę zawartą z Podwykonawcą. W </w:t>
      </w:r>
      <w:r w:rsidRPr="00B36164">
        <w:rPr>
          <w:rFonts w:ascii="Tahoma" w:hAnsi="Tahoma" w:cs="Tahoma"/>
        </w:rPr>
        <w:lastRenderedPageBreak/>
        <w:t xml:space="preserve">takiej sytuacji Wykonawca realizuje roboty samodzielnie lub powierza je innemu Podwykonawcy, z zachowaniem trybu określonego w ust 2-8.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11. Zamawiający dokona bezpośredniej zapłaty wymagalnego wynagrodzenia przysługującego Podwykonawcy lub Dalszemu podwykonawcy, który zawarł zaakceptowaną przez Zamawiającego umowę o podwykonawstwo, której przedmiotem są roboty budowlane, lub który zawarł przedłożona umowę zamawiającemu umowę o podwykonawstwo, której przedmiotem są dostawy lub usługi, w przypadku uchylenia się od obowiązku zapłaty odpowiednio przez wykonawcę, podwykonawcę zamówienia na roboty budowlane.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12. Obowiązek zapłaty przez zamawiającego wynagrodzenia wymagalnego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dotyczy wyłącznie należności powstałych po zaakceptowaniu przez zamawiającego umowy o podwykonawstwo, której przedmiotem są roboty budowlane, lub po przedłożeniu zamawiającemu w terminach określonych w umowie poświadczonej za zgodność z oryginałem kopii umowy o podwykonawstwo, której przedmiotem są dostawy lub usługi.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13. Bezpośrednia zapłata obejmuje wyłącznie należne wynagrodzenie, bez odsetek, należnych podwykonawcy lub dalszemu podwykonawcy.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14. Przed dokonaniem bezpośredniej zapłaty Wykonawca może w sposób określony w umowie zgłosić pisemne uwagi dotyczące zasadności bezpośredniej zapłaty wynagrodzenia Podwykonawcy lub Dalszemu podwykonawcy w terminie 7 dni od dnia doręczenia informacji o zamiarze dokonania bezpośredniej płatności.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15. Zamawiający może w przypadku zgłoszenia uwag, o których mowa w ust.14, w terminie wskazanym przez Zamawiającego: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1) nie dokonać bezpośredniej zapłaty wynagrodzenia podwykonawcy lub dalszemu podwykonawcy, jeżeli wykonawca wykaże niezasadność takiej zapłaty albo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2)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3) dokonać bezpośredniej zapłaty wynagrodzenia podwykonawcy lub dalszemu podwykonawcy, jeżeli podwykonawca lub dalszy podwykonawca wykaże zasadność takiej zapłaty. </w:t>
      </w:r>
    </w:p>
    <w:p w:rsidR="00B36164" w:rsidRPr="00B36164" w:rsidRDefault="00B36164" w:rsidP="00646252">
      <w:pPr>
        <w:autoSpaceDE w:val="0"/>
        <w:autoSpaceDN w:val="0"/>
        <w:adjustRightInd w:val="0"/>
        <w:spacing w:after="0" w:line="240" w:lineRule="auto"/>
        <w:rPr>
          <w:rFonts w:ascii="Tahoma" w:hAnsi="Tahoma" w:cs="Tahoma"/>
        </w:rPr>
      </w:pPr>
      <w:r w:rsidRPr="00B36164">
        <w:rPr>
          <w:rFonts w:ascii="Tahoma" w:hAnsi="Tahoma" w:cs="Tahoma"/>
        </w:rPr>
        <w:t xml:space="preserve">16. W przypadku dokonania bezpośredniej zapłaty Podwykonawcy lub Dalszemu podwykonawcy Zamawiający potrąca kwotę wypłaconego wynagrodzenia z wynagrodzenia należnego wykonawcy.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17. Należna Podwykonawcy lub Dalszemu podwykonawcy zapłata płatna będzie na rachunek Podwykonawcy lub Dalszemu podwykonawcy wskazany w przekazanej zamawiającemu kopii umowy o podwykonawstwo.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18. Istotne postanowienia umowy o podwykonawstwo określono w pkt.6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19. Wykonawca może zlecić część zamówienia publicznego podwykonawcy pod warunkiem, iż w umowie o podwykonawstwo na roboty budowlane zawarte zostaną postanowienia wskazane w ust.18. Wykonawca może wyrazić zgodę na dalsze podwykonawstwo tylko w przypadku gdy umowa o dalsze podwykonawstwo zawiera postanowienia wskazane w ust.18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20. Suma bezpośrednich płatności na rzecz podwykonawców i Dalszych podwykonawców oraz płatności na rzecz Wykonawcy nie może przekroczyć wynagrodzenia, o którym mowa w § 9,ust.1 umowy.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W przypadku konieczności wielokrotnego dokonywania zapłaty podwykonawcy lub dalszemu podwykonawcy lub zapłaty na sumę większą niż 5% wartości umowy Zamawiający może odstąpić od umowy z Wykonawcą. </w:t>
      </w:r>
    </w:p>
    <w:p w:rsidR="00B36164" w:rsidRPr="00474609" w:rsidRDefault="00B36164" w:rsidP="00474609">
      <w:pPr>
        <w:pStyle w:val="Akapitzlist"/>
        <w:numPr>
          <w:ilvl w:val="0"/>
          <w:numId w:val="19"/>
        </w:numPr>
        <w:autoSpaceDE w:val="0"/>
        <w:autoSpaceDN w:val="0"/>
        <w:adjustRightInd w:val="0"/>
        <w:spacing w:after="889" w:line="240" w:lineRule="auto"/>
        <w:ind w:left="0" w:hanging="11"/>
        <w:rPr>
          <w:rFonts w:ascii="Tahoma" w:hAnsi="Tahoma" w:cs="Tahoma"/>
        </w:rPr>
      </w:pPr>
      <w:r w:rsidRPr="00474609">
        <w:rPr>
          <w:rFonts w:ascii="Tahoma" w:hAnsi="Tahoma" w:cs="Tahoma"/>
        </w:rPr>
        <w:lastRenderedPageBreak/>
        <w:t xml:space="preserve">Wykonawca jest odpowiedzialny za to, aby wszystkie uprawnienia przysługujące Zamawiającemu wobec Wykonawcy mogły być zrealizowane wobec Podwykonawcy, nawet jeżeli poszczególne postanowienia umowy nie stwierdzą tego wprost. Dotyczy to w szczególności uprawnienia Zamawiającego, o którym mowa w ust.11. </w:t>
      </w:r>
    </w:p>
    <w:p w:rsidR="00B36164" w:rsidRPr="00474609" w:rsidRDefault="00B36164" w:rsidP="00474609">
      <w:pPr>
        <w:pStyle w:val="Akapitzlist"/>
        <w:numPr>
          <w:ilvl w:val="0"/>
          <w:numId w:val="19"/>
        </w:numPr>
        <w:autoSpaceDE w:val="0"/>
        <w:autoSpaceDN w:val="0"/>
        <w:adjustRightInd w:val="0"/>
        <w:spacing w:after="0" w:line="240" w:lineRule="auto"/>
        <w:ind w:left="0" w:hanging="11"/>
        <w:rPr>
          <w:rFonts w:ascii="Tahoma" w:hAnsi="Tahoma" w:cs="Tahoma"/>
        </w:rPr>
      </w:pPr>
      <w:r w:rsidRPr="00474609">
        <w:rPr>
          <w:rFonts w:ascii="Tahoma" w:hAnsi="Tahoma" w:cs="Tahoma"/>
        </w:rPr>
        <w:t xml:space="preserve">Podstawą do rozliczenia robót wykonanych przez Podwykonawcę lub Dalszego podwykonawcę , wykazanych w wystawionej fakturze VAT, będzie bezusterkowy Protokół końcowego odbioru robót podpisany przez przedstawicieli Stron umowy oraz przez przedstawiciela Podwykonawcy lub Dalszego podwykonawcy. </w:t>
      </w:r>
    </w:p>
    <w:p w:rsidR="00B36164" w:rsidRPr="00B36164" w:rsidRDefault="00B36164" w:rsidP="00B36164">
      <w:pPr>
        <w:autoSpaceDE w:val="0"/>
        <w:autoSpaceDN w:val="0"/>
        <w:adjustRightInd w:val="0"/>
        <w:spacing w:after="0" w:line="240" w:lineRule="auto"/>
        <w:rPr>
          <w:rFonts w:ascii="Tahoma" w:hAnsi="Tahoma" w:cs="Tahoma"/>
        </w:rPr>
      </w:pPr>
    </w:p>
    <w:p w:rsidR="00474609" w:rsidRDefault="00474609" w:rsidP="00474609">
      <w:pPr>
        <w:autoSpaceDE w:val="0"/>
        <w:autoSpaceDN w:val="0"/>
        <w:adjustRightInd w:val="0"/>
        <w:spacing w:after="0" w:line="240" w:lineRule="auto"/>
        <w:jc w:val="center"/>
        <w:rPr>
          <w:rFonts w:ascii="Tahoma" w:hAnsi="Tahoma" w:cs="Tahoma"/>
          <w:b/>
          <w:bCs/>
        </w:rPr>
      </w:pPr>
    </w:p>
    <w:p w:rsidR="00B36164" w:rsidRDefault="00B36164" w:rsidP="00474609">
      <w:pPr>
        <w:autoSpaceDE w:val="0"/>
        <w:autoSpaceDN w:val="0"/>
        <w:adjustRightInd w:val="0"/>
        <w:spacing w:after="0" w:line="240" w:lineRule="auto"/>
        <w:jc w:val="center"/>
        <w:rPr>
          <w:rFonts w:ascii="Tahoma" w:hAnsi="Tahoma" w:cs="Tahoma"/>
          <w:b/>
          <w:bCs/>
        </w:rPr>
      </w:pPr>
      <w:r w:rsidRPr="00B36164">
        <w:rPr>
          <w:rFonts w:ascii="Tahoma" w:hAnsi="Tahoma" w:cs="Tahoma"/>
          <w:b/>
          <w:bCs/>
        </w:rPr>
        <w:t>§ 8.</w:t>
      </w:r>
    </w:p>
    <w:p w:rsidR="00474609" w:rsidRPr="00B36164" w:rsidRDefault="00474609" w:rsidP="00474609">
      <w:pPr>
        <w:autoSpaceDE w:val="0"/>
        <w:autoSpaceDN w:val="0"/>
        <w:adjustRightInd w:val="0"/>
        <w:spacing w:after="0" w:line="240" w:lineRule="auto"/>
        <w:jc w:val="center"/>
        <w:rPr>
          <w:rFonts w:ascii="Tahoma" w:hAnsi="Tahoma" w:cs="Tahoma"/>
        </w:rPr>
      </w:pPr>
    </w:p>
    <w:p w:rsidR="00B36164" w:rsidRPr="00B36164" w:rsidRDefault="00B36164" w:rsidP="00474609">
      <w:pPr>
        <w:numPr>
          <w:ilvl w:val="0"/>
          <w:numId w:val="8"/>
        </w:num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Gotowość odbiorów robót zanikających i ulegających zakryciu oraz zakończonych elementów robót, Wykonawca będzie zgłaszał Zamawiającemu wpisem do dziennika budowy wraz z pisemnym powiadomieniem Inspektora Nadzoru o zrealizowanych elementach umowy. </w:t>
      </w:r>
    </w:p>
    <w:p w:rsidR="00B36164" w:rsidRPr="00B36164" w:rsidRDefault="00B36164" w:rsidP="00474609">
      <w:pPr>
        <w:numPr>
          <w:ilvl w:val="0"/>
          <w:numId w:val="8"/>
        </w:num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Odbiór, o którym mowa w ust.1 odbywać się będzie w terminie 3 dni roboczych po zgłoszeniu przez Wykonawcę gotowości do odbioru. </w:t>
      </w:r>
    </w:p>
    <w:p w:rsidR="00B36164" w:rsidRPr="00B36164" w:rsidRDefault="00B36164" w:rsidP="00474609">
      <w:pPr>
        <w:numPr>
          <w:ilvl w:val="0"/>
          <w:numId w:val="8"/>
        </w:numPr>
        <w:autoSpaceDE w:val="0"/>
        <w:autoSpaceDN w:val="0"/>
        <w:adjustRightInd w:val="0"/>
        <w:spacing w:after="100" w:afterAutospacing="1" w:line="240" w:lineRule="auto"/>
        <w:ind w:left="357" w:hanging="357"/>
        <w:rPr>
          <w:rFonts w:ascii="Tahoma" w:hAnsi="Tahoma" w:cs="Tahoma"/>
        </w:rPr>
      </w:pPr>
      <w:r w:rsidRPr="00B36164">
        <w:rPr>
          <w:rFonts w:ascii="Tahoma" w:hAnsi="Tahoma" w:cs="Tahoma"/>
        </w:rPr>
        <w:t xml:space="preserve">Gotowość do odbioru końcowego Wykonawca zgłosi Zamawiającemu w formie pisemnej oraz wpisem w dzienniku budowy. </w:t>
      </w:r>
    </w:p>
    <w:p w:rsidR="00B36164" w:rsidRPr="00B36164" w:rsidRDefault="00B36164" w:rsidP="00B36164">
      <w:pPr>
        <w:numPr>
          <w:ilvl w:val="0"/>
          <w:numId w:val="8"/>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Zamawiający przystąpi do odbioru końcowego w terminie do 15 dni od daty zgłoszenia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zakończenia robót i przekazania Zamawiającemu kompletu dokumentów odbiorowych. </w:t>
      </w:r>
    </w:p>
    <w:p w:rsidR="00B36164" w:rsidRPr="00B36164" w:rsidRDefault="00B36164" w:rsidP="00474609">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5. Z dniem zgłoszenia zakończenia robót Wykonawca przekaże Zamawiającemu: </w:t>
      </w:r>
    </w:p>
    <w:p w:rsidR="00B36164" w:rsidRPr="00B36164" w:rsidRDefault="00474609" w:rsidP="00B36164">
      <w:pPr>
        <w:autoSpaceDE w:val="0"/>
        <w:autoSpaceDN w:val="0"/>
        <w:adjustRightInd w:val="0"/>
        <w:spacing w:after="0" w:line="240" w:lineRule="auto"/>
        <w:ind w:hanging="360"/>
        <w:rPr>
          <w:rFonts w:ascii="Tahoma" w:hAnsi="Tahoma" w:cs="Tahoma"/>
        </w:rPr>
      </w:pPr>
      <w:r>
        <w:rPr>
          <w:rFonts w:ascii="Tahoma" w:hAnsi="Tahoma" w:cs="Tahoma"/>
        </w:rPr>
        <w:t>1</w:t>
      </w:r>
      <w:r w:rsidR="00B36164" w:rsidRPr="00B36164">
        <w:rPr>
          <w:rFonts w:ascii="Tahoma" w:hAnsi="Tahoma" w:cs="Tahoma"/>
        </w:rPr>
        <w:t xml:space="preserve">) wypełniony dziennik budowy,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3) deklaracje zgodności lub certyfikaty wbudowanych materiałów,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6. Przedmiotem odbioru będzie przedmiot umowy wolny od wad.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7. Jeżeli w toku czynności odbioru zostaną stwierdzone wady, zamawiającemu przysługują następujące uprawnienia: </w:t>
      </w:r>
    </w:p>
    <w:p w:rsidR="00474609" w:rsidRDefault="00B36164" w:rsidP="00474609">
      <w:pPr>
        <w:autoSpaceDE w:val="0"/>
        <w:autoSpaceDN w:val="0"/>
        <w:adjustRightInd w:val="0"/>
        <w:spacing w:after="0" w:line="240" w:lineRule="auto"/>
        <w:ind w:hanging="360"/>
        <w:rPr>
          <w:rFonts w:ascii="Tahoma" w:hAnsi="Tahoma" w:cs="Tahoma"/>
        </w:rPr>
      </w:pPr>
      <w:r w:rsidRPr="00B36164">
        <w:rPr>
          <w:rFonts w:ascii="Tahoma" w:hAnsi="Tahoma" w:cs="Tahoma"/>
        </w:rPr>
        <w:t xml:space="preserve">1) w przypadku, gdy wady nadają się do usunięcia, zamawiający może odmówić odbioru do czasu usunięcia wad i w tym celu wyznaczy termin ich usunięcia; </w:t>
      </w:r>
    </w:p>
    <w:p w:rsidR="00B36164" w:rsidRPr="00B36164" w:rsidRDefault="00B36164" w:rsidP="00474609">
      <w:pPr>
        <w:autoSpaceDE w:val="0"/>
        <w:autoSpaceDN w:val="0"/>
        <w:adjustRightInd w:val="0"/>
        <w:spacing w:after="0" w:line="240" w:lineRule="auto"/>
        <w:ind w:hanging="360"/>
        <w:rPr>
          <w:rFonts w:ascii="Tahoma" w:hAnsi="Tahoma" w:cs="Tahoma"/>
        </w:rPr>
      </w:pPr>
      <w:r w:rsidRPr="00B36164">
        <w:rPr>
          <w:rFonts w:ascii="Tahoma" w:hAnsi="Tahoma" w:cs="Tahoma"/>
        </w:rPr>
        <w:t xml:space="preserve">2) w przypadku, gdy wady nie nadają się do usunięcia, a: </w:t>
      </w:r>
    </w:p>
    <w:p w:rsidR="00B36164" w:rsidRPr="00B36164" w:rsidRDefault="00B36164" w:rsidP="00B36164">
      <w:pPr>
        <w:numPr>
          <w:ilvl w:val="2"/>
          <w:numId w:val="9"/>
        </w:numPr>
        <w:autoSpaceDE w:val="0"/>
        <w:autoSpaceDN w:val="0"/>
        <w:adjustRightInd w:val="0"/>
        <w:spacing w:after="289" w:line="240" w:lineRule="auto"/>
        <w:ind w:left="360"/>
        <w:rPr>
          <w:rFonts w:ascii="Tahoma" w:hAnsi="Tahoma" w:cs="Tahoma"/>
        </w:rPr>
      </w:pPr>
      <w:r w:rsidRPr="00B36164">
        <w:rPr>
          <w:rFonts w:ascii="Tahoma" w:hAnsi="Tahoma" w:cs="Tahoma"/>
        </w:rPr>
        <w:t xml:space="preserve">umożliwiają one użytkowanie przedmiotu odbioru zgodnie z przeznaczeniem, zamawiający może obniżyć odpowiednio wynagrodzenie, </w:t>
      </w:r>
    </w:p>
    <w:p w:rsidR="00B36164" w:rsidRPr="00B36164" w:rsidRDefault="00B36164" w:rsidP="00B36164">
      <w:pPr>
        <w:numPr>
          <w:ilvl w:val="2"/>
          <w:numId w:val="9"/>
        </w:numPr>
        <w:autoSpaceDE w:val="0"/>
        <w:autoSpaceDN w:val="0"/>
        <w:adjustRightInd w:val="0"/>
        <w:spacing w:after="0" w:line="240" w:lineRule="auto"/>
        <w:ind w:left="360"/>
        <w:rPr>
          <w:rFonts w:ascii="Tahoma" w:hAnsi="Tahoma" w:cs="Tahoma"/>
        </w:rPr>
      </w:pPr>
      <w:r w:rsidRPr="00B36164">
        <w:rPr>
          <w:rFonts w:ascii="Tahoma" w:hAnsi="Tahoma" w:cs="Tahoma"/>
        </w:rPr>
        <w:t xml:space="preserve">uniemożliwiają one użytkowanie zgodnie z przeznaczeniem, zamawiający może odstąpić od umowy lub żądać wykonania przedmiotu odbioru po raz drugi. </w:t>
      </w:r>
    </w:p>
    <w:p w:rsidR="00B36164" w:rsidRPr="00B36164" w:rsidRDefault="00B36164" w:rsidP="00B36164">
      <w:pPr>
        <w:autoSpaceDE w:val="0"/>
        <w:autoSpaceDN w:val="0"/>
        <w:adjustRightInd w:val="0"/>
        <w:spacing w:after="0" w:line="240" w:lineRule="auto"/>
        <w:rPr>
          <w:rFonts w:ascii="Tahoma" w:hAnsi="Tahoma" w:cs="Tahoma"/>
        </w:rPr>
      </w:pPr>
    </w:p>
    <w:p w:rsidR="00474609" w:rsidRDefault="00474609" w:rsidP="00474609">
      <w:pPr>
        <w:autoSpaceDE w:val="0"/>
        <w:autoSpaceDN w:val="0"/>
        <w:adjustRightInd w:val="0"/>
        <w:spacing w:after="0" w:line="240" w:lineRule="auto"/>
        <w:jc w:val="center"/>
        <w:rPr>
          <w:rFonts w:ascii="Tahoma" w:hAnsi="Tahoma" w:cs="Tahoma"/>
          <w:b/>
          <w:bCs/>
        </w:rPr>
      </w:pPr>
    </w:p>
    <w:p w:rsidR="00B36164" w:rsidRDefault="00B36164" w:rsidP="00474609">
      <w:pPr>
        <w:autoSpaceDE w:val="0"/>
        <w:autoSpaceDN w:val="0"/>
        <w:adjustRightInd w:val="0"/>
        <w:spacing w:after="0" w:line="240" w:lineRule="auto"/>
        <w:jc w:val="center"/>
        <w:rPr>
          <w:rFonts w:ascii="Tahoma" w:hAnsi="Tahoma" w:cs="Tahoma"/>
          <w:b/>
          <w:bCs/>
        </w:rPr>
      </w:pPr>
      <w:r w:rsidRPr="00B36164">
        <w:rPr>
          <w:rFonts w:ascii="Tahoma" w:hAnsi="Tahoma" w:cs="Tahoma"/>
          <w:b/>
          <w:bCs/>
        </w:rPr>
        <w:t>§ 9.</w:t>
      </w:r>
    </w:p>
    <w:p w:rsidR="00474609" w:rsidRPr="00B36164" w:rsidRDefault="00474609" w:rsidP="00474609">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0" w:line="240" w:lineRule="auto"/>
        <w:ind w:left="360" w:hanging="360"/>
        <w:jc w:val="both"/>
        <w:rPr>
          <w:rFonts w:ascii="Tahoma" w:hAnsi="Tahoma" w:cs="Tahoma"/>
        </w:rPr>
      </w:pPr>
      <w:r w:rsidRPr="00B36164">
        <w:rPr>
          <w:rFonts w:ascii="Tahoma" w:hAnsi="Tahoma" w:cs="Tahoma"/>
        </w:rPr>
        <w:t xml:space="preserve">1. Wynagrodzenie </w:t>
      </w:r>
      <w:r w:rsidRPr="00B36164">
        <w:rPr>
          <w:rFonts w:ascii="Tahoma" w:hAnsi="Tahoma" w:cs="Tahoma"/>
          <w:b/>
          <w:bCs/>
        </w:rPr>
        <w:t xml:space="preserve">ryczałtowe </w:t>
      </w:r>
      <w:r w:rsidRPr="00B36164">
        <w:rPr>
          <w:rFonts w:ascii="Tahoma" w:hAnsi="Tahoma" w:cs="Tahoma"/>
        </w:rPr>
        <w:t xml:space="preserve">wykonawcy, zwane dalej wynagrodzeniem, za wykonanie przedmiotu umowy zgodnie ze złożoną ofertą wynosi: </w:t>
      </w:r>
    </w:p>
    <w:p w:rsidR="00B36164" w:rsidRPr="00B36164" w:rsidRDefault="00B36164" w:rsidP="00B36164">
      <w:pPr>
        <w:autoSpaceDE w:val="0"/>
        <w:autoSpaceDN w:val="0"/>
        <w:adjustRightInd w:val="0"/>
        <w:spacing w:after="0" w:line="240" w:lineRule="auto"/>
        <w:ind w:left="360" w:firstLine="260"/>
        <w:jc w:val="both"/>
        <w:rPr>
          <w:rFonts w:ascii="Tahoma" w:hAnsi="Tahoma" w:cs="Tahoma"/>
        </w:rPr>
      </w:pPr>
      <w:r w:rsidRPr="00B36164">
        <w:rPr>
          <w:rFonts w:ascii="Tahoma" w:hAnsi="Tahoma" w:cs="Tahoma"/>
        </w:rPr>
        <w:t xml:space="preserve">wartość brutto: </w:t>
      </w:r>
      <w:r w:rsidR="00050497">
        <w:rPr>
          <w:rFonts w:ascii="Tahoma" w:hAnsi="Tahoma" w:cs="Tahoma"/>
        </w:rPr>
        <w:t>………………………</w:t>
      </w:r>
      <w:r w:rsidRPr="00B36164">
        <w:rPr>
          <w:rFonts w:ascii="Tahoma" w:hAnsi="Tahoma" w:cs="Tahoma"/>
        </w:rPr>
        <w:t xml:space="preserve"> </w:t>
      </w:r>
      <w:r w:rsidRPr="003541B5">
        <w:rPr>
          <w:rFonts w:ascii="Tahoma" w:hAnsi="Tahoma" w:cs="Tahoma"/>
          <w:b/>
        </w:rPr>
        <w:t>zł</w:t>
      </w:r>
      <w:r w:rsidRPr="00B36164">
        <w:rPr>
          <w:rFonts w:ascii="Tahoma" w:hAnsi="Tahoma" w:cs="Tahoma"/>
        </w:rPr>
        <w:t xml:space="preserve"> </w:t>
      </w:r>
    </w:p>
    <w:p w:rsidR="00B36164" w:rsidRPr="00B36164" w:rsidRDefault="00B36164" w:rsidP="00B36164">
      <w:pPr>
        <w:autoSpaceDE w:val="0"/>
        <w:autoSpaceDN w:val="0"/>
        <w:adjustRightInd w:val="0"/>
        <w:spacing w:after="0" w:line="240" w:lineRule="auto"/>
        <w:ind w:left="620"/>
        <w:jc w:val="both"/>
        <w:rPr>
          <w:rFonts w:ascii="Tahoma" w:hAnsi="Tahoma" w:cs="Tahoma"/>
        </w:rPr>
      </w:pPr>
      <w:r w:rsidRPr="00B36164">
        <w:rPr>
          <w:rFonts w:ascii="Tahoma" w:hAnsi="Tahoma" w:cs="Tahoma"/>
        </w:rPr>
        <w:t xml:space="preserve">słownie: </w:t>
      </w:r>
      <w:r w:rsidR="00050497">
        <w:rPr>
          <w:rFonts w:ascii="Tahoma" w:hAnsi="Tahoma" w:cs="Tahoma"/>
        </w:rPr>
        <w:t>……………………………..</w:t>
      </w:r>
      <w:r w:rsidR="003541B5">
        <w:rPr>
          <w:rFonts w:ascii="Tahoma" w:hAnsi="Tahoma" w:cs="Tahoma"/>
          <w:b/>
        </w:rPr>
        <w:t xml:space="preserve"> złotych </w:t>
      </w:r>
      <w:r w:rsidR="00050497">
        <w:rPr>
          <w:rFonts w:ascii="Tahoma" w:hAnsi="Tahoma" w:cs="Tahoma"/>
          <w:b/>
        </w:rPr>
        <w:t>…</w:t>
      </w:r>
      <w:r w:rsidR="003541B5">
        <w:rPr>
          <w:rFonts w:ascii="Tahoma" w:hAnsi="Tahoma" w:cs="Tahoma"/>
          <w:b/>
        </w:rPr>
        <w:t>/100</w:t>
      </w:r>
      <w:r w:rsidRPr="00B36164">
        <w:rPr>
          <w:rFonts w:ascii="Tahoma" w:hAnsi="Tahoma" w:cs="Tahoma"/>
        </w:rPr>
        <w:t xml:space="preserve"> </w:t>
      </w:r>
    </w:p>
    <w:p w:rsidR="00B36164" w:rsidRPr="00474609" w:rsidRDefault="00B36164" w:rsidP="006A68C8">
      <w:pPr>
        <w:pStyle w:val="Akapitzlist"/>
        <w:numPr>
          <w:ilvl w:val="0"/>
          <w:numId w:val="4"/>
        </w:numPr>
        <w:autoSpaceDE w:val="0"/>
        <w:autoSpaceDN w:val="0"/>
        <w:adjustRightInd w:val="0"/>
        <w:spacing w:after="100" w:afterAutospacing="1" w:line="240" w:lineRule="auto"/>
        <w:ind w:left="0"/>
        <w:rPr>
          <w:rFonts w:ascii="Tahoma" w:hAnsi="Tahoma" w:cs="Tahoma"/>
        </w:rPr>
      </w:pPr>
      <w:r w:rsidRPr="00474609">
        <w:rPr>
          <w:rFonts w:ascii="Tahoma" w:hAnsi="Tahoma" w:cs="Tahoma"/>
        </w:rPr>
        <w:t xml:space="preserve">Rozliczenie robót nastąpi fakturą końcową - 100% wynagrodzenia określonego w ust. </w:t>
      </w:r>
      <w:r w:rsidR="00474609">
        <w:rPr>
          <w:rFonts w:ascii="Tahoma" w:hAnsi="Tahoma" w:cs="Tahoma"/>
        </w:rPr>
        <w:t xml:space="preserve"> </w:t>
      </w:r>
      <w:r w:rsidRPr="00474609">
        <w:rPr>
          <w:rFonts w:ascii="Tahoma" w:hAnsi="Tahoma" w:cs="Tahoma"/>
        </w:rPr>
        <w:t xml:space="preserve">1 po pozytywnym wolnym od wad, usterek i niedoróbek odbiorze końcowym zadania inwestycyjnego. </w:t>
      </w:r>
    </w:p>
    <w:p w:rsidR="00B36164" w:rsidRPr="00B36164" w:rsidRDefault="00B36164" w:rsidP="00474609">
      <w:pPr>
        <w:numPr>
          <w:ilvl w:val="0"/>
          <w:numId w:val="4"/>
        </w:numPr>
        <w:autoSpaceDE w:val="0"/>
        <w:autoSpaceDN w:val="0"/>
        <w:adjustRightInd w:val="0"/>
        <w:spacing w:after="0" w:line="240" w:lineRule="auto"/>
        <w:ind w:left="360" w:hanging="360"/>
        <w:rPr>
          <w:rFonts w:ascii="Tahoma" w:hAnsi="Tahoma" w:cs="Tahoma"/>
        </w:rPr>
      </w:pPr>
      <w:r w:rsidRPr="00B36164">
        <w:rPr>
          <w:rFonts w:ascii="Tahoma" w:hAnsi="Tahoma" w:cs="Tahoma"/>
        </w:rPr>
        <w:t>Podstawą wystawienia faktury VAT końcowej za wykonanie przedmiotu zamówienia jest protokół odbioru końcowego podpisany prze</w:t>
      </w:r>
      <w:r w:rsidR="00474609">
        <w:rPr>
          <w:rFonts w:ascii="Tahoma" w:hAnsi="Tahoma" w:cs="Tahoma"/>
        </w:rPr>
        <w:t xml:space="preserve">z przedstawicieli zamawiającego i </w:t>
      </w:r>
      <w:r w:rsidRPr="00B36164">
        <w:rPr>
          <w:rFonts w:ascii="Tahoma" w:hAnsi="Tahoma" w:cs="Tahoma"/>
        </w:rPr>
        <w:t xml:space="preserve">wykonawcy.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4. Jeżeli wykonawca wystawia fakturę VAT za roboty, przy wykonywaniu których brali udział podwykonawcy i dalsi podwykonawcy, wykonawca zobowiązany jest przedstawić: </w:t>
      </w:r>
    </w:p>
    <w:p w:rsidR="00B36164" w:rsidRPr="00B36164" w:rsidRDefault="00B36164" w:rsidP="006A68C8">
      <w:pPr>
        <w:autoSpaceDE w:val="0"/>
        <w:autoSpaceDN w:val="0"/>
        <w:adjustRightInd w:val="0"/>
        <w:spacing w:after="100" w:afterAutospacing="1" w:line="240" w:lineRule="auto"/>
        <w:ind w:hanging="357"/>
        <w:rPr>
          <w:rFonts w:ascii="Tahoma" w:hAnsi="Tahoma" w:cs="Tahoma"/>
        </w:rPr>
      </w:pPr>
      <w:r w:rsidRPr="00B36164">
        <w:rPr>
          <w:rFonts w:ascii="Tahoma" w:hAnsi="Tahoma" w:cs="Tahoma"/>
        </w:rPr>
        <w:lastRenderedPageBreak/>
        <w:t xml:space="preserve">1) protokół odbioru zakończonego etapu robót, podpisany przez inspektora nadzoru, wskazujący wydzielone elementy robót wykonane przez podwykonawcę i dalszego podwykonawcę, </w:t>
      </w:r>
    </w:p>
    <w:p w:rsidR="00B36164" w:rsidRPr="00B36164" w:rsidRDefault="00B36164" w:rsidP="006A68C8">
      <w:pPr>
        <w:autoSpaceDE w:val="0"/>
        <w:autoSpaceDN w:val="0"/>
        <w:adjustRightInd w:val="0"/>
        <w:spacing w:after="100" w:afterAutospacing="1" w:line="240" w:lineRule="auto"/>
        <w:ind w:hanging="357"/>
        <w:rPr>
          <w:rFonts w:ascii="Tahoma" w:hAnsi="Tahoma" w:cs="Tahoma"/>
        </w:rPr>
      </w:pPr>
      <w:r w:rsidRPr="00B36164">
        <w:rPr>
          <w:rFonts w:ascii="Tahoma" w:hAnsi="Tahoma" w:cs="Tahoma"/>
        </w:rPr>
        <w:t xml:space="preserve">2) kopię faktury wystawionej dla wykonawcy przez podwykonawcę i dla podwykonawcy przez dalszego podwykonawcę za wykonane przez niego roboty, dostawy i usługi, łącznie z kopią przelewu bankowego, potwierdzoną odpowiednio przez wykonawcę, podwykonawcę lub dalszego podwykonawcę za zgodność z oryginałem,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3) oświadczenie podwykonawcy i dalszego podwykonawcy o otrzymaniu odpowiednio od wykonawcy, podwykonawcy lub dalszego podwykonawcy wynagrodzenia za powyższe elementy robot, dostawę lub usługę. wykonawcy wynagrodzenia za powyższe elementy robót, dostawę lub usługę.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5. Fakturę VAT wykonawca przedłoży zamawiającemu w terminie do 14 dni od daty odbioru wykonanych robót.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6. Zapłata należności za wykonane roboty nastąpi w terminie 21 dni wraz z dokumentami wymienionymi w ust. 3 i 4.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7. Płatność za faktury dokonana zostanie przelewem na rachunek bankowy </w:t>
      </w:r>
      <w:r w:rsidR="003A55B4">
        <w:rPr>
          <w:rFonts w:ascii="Tahoma" w:hAnsi="Tahoma" w:cs="Tahoma"/>
        </w:rPr>
        <w:br/>
      </w:r>
      <w:r w:rsidR="003A55B4" w:rsidRPr="003A55B4">
        <w:rPr>
          <w:rFonts w:ascii="Tahoma" w:hAnsi="Tahoma" w:cs="Tahoma"/>
          <w:b/>
          <w:sz w:val="24"/>
        </w:rPr>
        <w:t>N</w:t>
      </w:r>
      <w:r w:rsidRPr="003A55B4">
        <w:rPr>
          <w:rFonts w:ascii="Tahoma" w:hAnsi="Tahoma" w:cs="Tahoma"/>
          <w:b/>
          <w:sz w:val="24"/>
        </w:rPr>
        <w:t>r</w:t>
      </w:r>
      <w:r w:rsidR="003541B5" w:rsidRPr="003A55B4">
        <w:rPr>
          <w:rFonts w:ascii="Tahoma" w:hAnsi="Tahoma" w:cs="Tahoma"/>
          <w:b/>
          <w:sz w:val="24"/>
        </w:rPr>
        <w:t xml:space="preserve"> </w:t>
      </w:r>
      <w:r w:rsidR="00050497">
        <w:rPr>
          <w:rFonts w:ascii="Tahoma" w:hAnsi="Tahoma" w:cs="Tahoma"/>
          <w:b/>
          <w:sz w:val="24"/>
        </w:rPr>
        <w:t>…………………………………</w:t>
      </w:r>
      <w:r w:rsidRPr="00B36164">
        <w:rPr>
          <w:rFonts w:ascii="Tahoma" w:hAnsi="Tahoma" w:cs="Tahoma"/>
        </w:rPr>
        <w:t xml:space="preserve">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8. Za datę zapłaty strony uważają dzień obciążenia konta bankowego zamawiającego.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9. Fakturę należy wystawiać na: Gmina Czajków , Czajków 39, 63- 524 Czajków. </w:t>
      </w:r>
    </w:p>
    <w:p w:rsidR="00B36164" w:rsidRPr="00B36164" w:rsidRDefault="00B36164" w:rsidP="00B36164">
      <w:pPr>
        <w:autoSpaceDE w:val="0"/>
        <w:autoSpaceDN w:val="0"/>
        <w:adjustRightInd w:val="0"/>
        <w:spacing w:after="277" w:line="240" w:lineRule="auto"/>
        <w:ind w:left="360" w:hanging="360"/>
        <w:rPr>
          <w:rFonts w:ascii="Tahoma" w:hAnsi="Tahoma" w:cs="Tahoma"/>
        </w:rPr>
      </w:pPr>
      <w:r w:rsidRPr="00B36164">
        <w:rPr>
          <w:rFonts w:ascii="Tahoma" w:hAnsi="Tahoma" w:cs="Tahoma"/>
        </w:rPr>
        <w:t xml:space="preserve">10. Zamawiający oświadcza, że jest podatnikiem podatku od towarów i usług VAT </w:t>
      </w:r>
      <w:r w:rsidR="00050497">
        <w:rPr>
          <w:rFonts w:ascii="Tahoma" w:hAnsi="Tahoma" w:cs="Tahoma"/>
        </w:rPr>
        <w:br/>
      </w:r>
      <w:r w:rsidRPr="00B36164">
        <w:rPr>
          <w:rFonts w:ascii="Tahoma" w:hAnsi="Tahoma" w:cs="Tahoma"/>
        </w:rPr>
        <w:t xml:space="preserve">nr 514- 025-53-00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11. W przypadku naliczenia przez zamawiającego kar umownych, w oparciu o § 12 ust. 1, zostaną one potrącone z wymagalnego wynagrodzenia wykonawcy wskazanego w ust. 1. </w:t>
      </w:r>
    </w:p>
    <w:p w:rsidR="00B36164" w:rsidRPr="00B36164" w:rsidRDefault="00B36164" w:rsidP="00B36164">
      <w:pPr>
        <w:autoSpaceDE w:val="0"/>
        <w:autoSpaceDN w:val="0"/>
        <w:adjustRightInd w:val="0"/>
        <w:spacing w:after="0" w:line="240" w:lineRule="auto"/>
        <w:rPr>
          <w:rFonts w:ascii="Tahoma" w:hAnsi="Tahoma" w:cs="Tahoma"/>
        </w:rPr>
      </w:pPr>
    </w:p>
    <w:p w:rsidR="006A68C8" w:rsidRDefault="006A68C8" w:rsidP="006A68C8">
      <w:pPr>
        <w:autoSpaceDE w:val="0"/>
        <w:autoSpaceDN w:val="0"/>
        <w:adjustRightInd w:val="0"/>
        <w:spacing w:after="0" w:line="240" w:lineRule="auto"/>
        <w:rPr>
          <w:rFonts w:ascii="Tahoma" w:hAnsi="Tahoma" w:cs="Tahoma"/>
          <w:b/>
          <w:bCs/>
        </w:rPr>
      </w:pPr>
    </w:p>
    <w:p w:rsidR="006A68C8" w:rsidRPr="006A68C8" w:rsidRDefault="006A68C8" w:rsidP="006A68C8">
      <w:pPr>
        <w:autoSpaceDE w:val="0"/>
        <w:autoSpaceDN w:val="0"/>
        <w:adjustRightInd w:val="0"/>
        <w:spacing w:after="0" w:line="240" w:lineRule="auto"/>
        <w:jc w:val="center"/>
        <w:rPr>
          <w:rFonts w:ascii="Tahoma" w:hAnsi="Tahoma" w:cs="Tahoma"/>
        </w:rPr>
      </w:pPr>
      <w:r w:rsidRPr="006A68C8">
        <w:rPr>
          <w:rFonts w:ascii="Tahoma" w:hAnsi="Tahoma" w:cs="Tahoma"/>
          <w:b/>
          <w:bCs/>
        </w:rPr>
        <w:t>§ 10.</w:t>
      </w:r>
    </w:p>
    <w:p w:rsidR="006A68C8" w:rsidRDefault="006A68C8" w:rsidP="006A68C8">
      <w:pPr>
        <w:autoSpaceDE w:val="0"/>
        <w:autoSpaceDN w:val="0"/>
        <w:adjustRightInd w:val="0"/>
        <w:spacing w:after="0" w:line="240" w:lineRule="auto"/>
        <w:rPr>
          <w:rFonts w:ascii="Tahoma" w:hAnsi="Tahoma" w:cs="Tahoma"/>
        </w:rPr>
      </w:pPr>
    </w:p>
    <w:p w:rsidR="006A68C8" w:rsidRPr="006A68C8" w:rsidRDefault="006A68C8" w:rsidP="003A55B4">
      <w:pPr>
        <w:numPr>
          <w:ilvl w:val="0"/>
          <w:numId w:val="11"/>
        </w:numPr>
        <w:autoSpaceDE w:val="0"/>
        <w:autoSpaceDN w:val="0"/>
        <w:adjustRightInd w:val="0"/>
        <w:spacing w:after="0" w:line="240" w:lineRule="auto"/>
        <w:ind w:left="-284"/>
        <w:rPr>
          <w:rFonts w:ascii="Tahoma" w:hAnsi="Tahoma" w:cs="Tahoma"/>
        </w:rPr>
      </w:pPr>
      <w:r w:rsidRPr="006A68C8">
        <w:rPr>
          <w:rFonts w:ascii="Tahoma" w:hAnsi="Tahoma" w:cs="Tahoma"/>
        </w:rPr>
        <w:t>Zamawiający zapewnia nadzór inwestorski</w:t>
      </w:r>
      <w:r>
        <w:rPr>
          <w:rFonts w:ascii="Tahoma" w:hAnsi="Tahoma" w:cs="Tahoma"/>
        </w:rPr>
        <w:t xml:space="preserve"> w osobie </w:t>
      </w:r>
      <w:r w:rsidR="00050497">
        <w:rPr>
          <w:rFonts w:ascii="Tahoma" w:hAnsi="Tahoma" w:cs="Tahoma"/>
          <w:b/>
        </w:rPr>
        <w:t>……………………………………</w:t>
      </w:r>
      <w:r w:rsidRPr="006A68C8">
        <w:rPr>
          <w:rFonts w:ascii="Tahoma" w:hAnsi="Tahoma" w:cs="Tahoma"/>
        </w:rPr>
        <w:t xml:space="preserve">. </w:t>
      </w:r>
    </w:p>
    <w:p w:rsidR="006A68C8" w:rsidRDefault="006A68C8" w:rsidP="003A55B4">
      <w:pPr>
        <w:numPr>
          <w:ilvl w:val="0"/>
          <w:numId w:val="11"/>
        </w:numPr>
        <w:autoSpaceDE w:val="0"/>
        <w:autoSpaceDN w:val="0"/>
        <w:adjustRightInd w:val="0"/>
        <w:spacing w:after="0" w:line="240" w:lineRule="auto"/>
        <w:ind w:left="-284"/>
        <w:rPr>
          <w:rFonts w:ascii="Tahoma" w:hAnsi="Tahoma" w:cs="Tahoma"/>
        </w:rPr>
      </w:pPr>
      <w:r w:rsidRPr="006A68C8">
        <w:rPr>
          <w:rFonts w:ascii="Tahoma" w:hAnsi="Tahoma" w:cs="Tahoma"/>
        </w:rPr>
        <w:t>Wykonawca zapewnia kierownika budowy</w:t>
      </w:r>
      <w:r w:rsidR="003A55B4">
        <w:rPr>
          <w:rFonts w:ascii="Tahoma" w:hAnsi="Tahoma" w:cs="Tahoma"/>
        </w:rPr>
        <w:t xml:space="preserve"> w osobie </w:t>
      </w:r>
      <w:r w:rsidR="00050497">
        <w:rPr>
          <w:rFonts w:ascii="Tahoma" w:hAnsi="Tahoma" w:cs="Tahoma"/>
          <w:b/>
        </w:rPr>
        <w:t>…………………………………….</w:t>
      </w:r>
      <w:r w:rsidR="00050497">
        <w:rPr>
          <w:rFonts w:ascii="Tahoma" w:hAnsi="Tahoma" w:cs="Tahoma"/>
        </w:rPr>
        <w:t>.</w:t>
      </w:r>
      <w:r w:rsidRPr="006A68C8">
        <w:rPr>
          <w:rFonts w:ascii="Tahoma" w:hAnsi="Tahoma" w:cs="Tahoma"/>
        </w:rPr>
        <w:t xml:space="preserve"> </w:t>
      </w:r>
    </w:p>
    <w:p w:rsidR="006A68C8" w:rsidRDefault="006A68C8" w:rsidP="006A68C8">
      <w:pPr>
        <w:autoSpaceDE w:val="0"/>
        <w:autoSpaceDN w:val="0"/>
        <w:adjustRightInd w:val="0"/>
        <w:spacing w:after="0" w:line="240" w:lineRule="auto"/>
        <w:jc w:val="center"/>
        <w:rPr>
          <w:rFonts w:ascii="Tahoma" w:hAnsi="Tahoma" w:cs="Tahoma"/>
        </w:rPr>
      </w:pPr>
    </w:p>
    <w:p w:rsidR="006A68C8" w:rsidRPr="006A68C8" w:rsidRDefault="006A68C8" w:rsidP="006A68C8">
      <w:pPr>
        <w:autoSpaceDE w:val="0"/>
        <w:autoSpaceDN w:val="0"/>
        <w:adjustRightInd w:val="0"/>
        <w:spacing w:after="0" w:line="240" w:lineRule="auto"/>
        <w:rPr>
          <w:rFonts w:ascii="Tahoma" w:hAnsi="Tahoma" w:cs="Tahoma"/>
        </w:rPr>
      </w:pPr>
      <w:r w:rsidRPr="006A68C8">
        <w:rPr>
          <w:rFonts w:ascii="Tahoma" w:hAnsi="Tahoma" w:cs="Tahoma"/>
        </w:rPr>
        <w:t xml:space="preserve"> </w:t>
      </w:r>
    </w:p>
    <w:p w:rsidR="006A68C8" w:rsidRDefault="00B36164" w:rsidP="006A68C8">
      <w:pPr>
        <w:autoSpaceDE w:val="0"/>
        <w:autoSpaceDN w:val="0"/>
        <w:adjustRightInd w:val="0"/>
        <w:spacing w:after="0" w:line="240" w:lineRule="auto"/>
        <w:jc w:val="center"/>
        <w:rPr>
          <w:rFonts w:ascii="Tahoma" w:hAnsi="Tahoma" w:cs="Tahoma"/>
          <w:b/>
          <w:bCs/>
        </w:rPr>
      </w:pPr>
      <w:r w:rsidRPr="00B36164">
        <w:rPr>
          <w:rFonts w:ascii="Tahoma" w:hAnsi="Tahoma" w:cs="Tahoma"/>
          <w:b/>
          <w:bCs/>
        </w:rPr>
        <w:t>§ 1</w:t>
      </w:r>
      <w:r w:rsidR="006A68C8">
        <w:rPr>
          <w:rFonts w:ascii="Tahoma" w:hAnsi="Tahoma" w:cs="Tahoma"/>
          <w:b/>
          <w:bCs/>
        </w:rPr>
        <w:t>1</w:t>
      </w:r>
      <w:r w:rsidRPr="00B36164">
        <w:rPr>
          <w:rFonts w:ascii="Tahoma" w:hAnsi="Tahoma" w:cs="Tahoma"/>
          <w:b/>
          <w:bCs/>
        </w:rPr>
        <w:t>.</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b/>
          <w:bCs/>
        </w:rPr>
        <w:t xml:space="preserve">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1. Wykonawca zapłaci zamawiającemu kary umowne w przypadku: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1) </w:t>
      </w:r>
      <w:r w:rsidRPr="00B36164">
        <w:rPr>
          <w:rFonts w:ascii="Tahoma" w:hAnsi="Tahoma" w:cs="Tahoma"/>
        </w:rPr>
        <w:t xml:space="preserve">odstąpienia w całości lub w części od umowy z przyczyn leżących po stronie wykonawcy w wysokości 10 % wynagrodzenia brutto,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2) </w:t>
      </w:r>
      <w:r w:rsidRPr="00B36164">
        <w:rPr>
          <w:rFonts w:ascii="Tahoma" w:hAnsi="Tahoma" w:cs="Tahoma"/>
        </w:rPr>
        <w:t xml:space="preserve">niedotrzymania terminu wykonania przedmiotu umowy, o którym mowa w § 2 ust. 1, z przyczyn zależnych od wykonawcy w wysokości 0,5 % wynagrodzenia brutto określonego w § 9 ust.1 - za każdy dzień zwłoki,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3) </w:t>
      </w:r>
      <w:r w:rsidRPr="00B36164">
        <w:rPr>
          <w:rFonts w:ascii="Tahoma" w:hAnsi="Tahoma" w:cs="Tahoma"/>
        </w:rPr>
        <w:t xml:space="preserve">zwłoki w usunięciu wad stwierdzonych przy odbiorze lub ujawnionych w okresie </w:t>
      </w:r>
      <w:r w:rsidR="006A68C8">
        <w:rPr>
          <w:rFonts w:ascii="Tahoma" w:hAnsi="Tahoma" w:cs="Tahoma"/>
        </w:rPr>
        <w:t>gwarancji</w:t>
      </w:r>
      <w:r w:rsidRPr="00B36164">
        <w:rPr>
          <w:rFonts w:ascii="Tahoma" w:hAnsi="Tahoma" w:cs="Tahoma"/>
        </w:rPr>
        <w:t xml:space="preserve">, powstałych z przyczyn zależnych od wykonawcy w wysokości 0,2 % wynagrodzenia brutto - za każdy dzień zwłoki, liczony od upływu terminu usunięcia wad wyznaczonego wykonawcy.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lastRenderedPageBreak/>
        <w:t xml:space="preserve">4) </w:t>
      </w:r>
      <w:r w:rsidRPr="00B36164">
        <w:rPr>
          <w:rFonts w:ascii="Tahoma" w:hAnsi="Tahoma" w:cs="Tahoma"/>
        </w:rPr>
        <w:t xml:space="preserve">braku zapłaty lub nieterminowej zapłaty wynagrodzenia należnego podwykonawcom lub dalszym podwykonawcom w wysokości 0,2% wynagrodzenia brutto określonego w § 9 ust.1 – za każdy dzień zwłoki licząc od upływu terminu zapłaty,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5) </w:t>
      </w:r>
      <w:r w:rsidRPr="00B36164">
        <w:rPr>
          <w:rFonts w:ascii="Tahoma" w:hAnsi="Tahoma" w:cs="Tahoma"/>
        </w:rPr>
        <w:t xml:space="preserve">nieprzedłożenia do zaakceptowania projektu umowy o podwykonawstwo, której przedmiotem są roboty budowlane, lub projektu jej zmiany w wysokości 0,2%wynagrodzenia brutto określonego w § 9 ust.1 , </w:t>
      </w:r>
    </w:p>
    <w:p w:rsidR="00B36164" w:rsidRPr="00B36164" w:rsidRDefault="00B36164" w:rsidP="00B36164">
      <w:pPr>
        <w:autoSpaceDE w:val="0"/>
        <w:autoSpaceDN w:val="0"/>
        <w:adjustRightInd w:val="0"/>
        <w:spacing w:after="269" w:line="240" w:lineRule="auto"/>
        <w:ind w:hanging="360"/>
        <w:rPr>
          <w:rFonts w:ascii="Tahoma" w:hAnsi="Tahoma" w:cs="Tahoma"/>
        </w:rPr>
      </w:pPr>
      <w:r w:rsidRPr="00B36164">
        <w:rPr>
          <w:rFonts w:ascii="Times New Roman" w:hAnsi="Times New Roman" w:cs="Times New Roman"/>
        </w:rPr>
        <w:t xml:space="preserve">6) </w:t>
      </w:r>
      <w:r w:rsidRPr="00B36164">
        <w:rPr>
          <w:rFonts w:ascii="Tahoma" w:hAnsi="Tahoma" w:cs="Tahoma"/>
        </w:rPr>
        <w:t xml:space="preserve">nieprzedłożenia poświadczonej za zgodność z oryginałem kopii umowy o podwykonawstwo lub jej zmiany w wysokości 02,% wynagrodzenia brutto określonego w § 9 ust.1 ,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imes New Roman" w:hAnsi="Times New Roman" w:cs="Times New Roman"/>
        </w:rPr>
        <w:t xml:space="preserve">7) </w:t>
      </w:r>
      <w:r w:rsidRPr="00B36164">
        <w:rPr>
          <w:rFonts w:ascii="Tahoma" w:hAnsi="Tahoma" w:cs="Tahoma"/>
        </w:rPr>
        <w:t xml:space="preserve">braku zmiany umowy o podwykonawstwo w zakresie terminu zapłaty w wysokości 0,2% wynagrodzenia brutto określonego w § 9 ust.1.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2. Zamawiający zapłaci wykonawcy karę umowną w przypadku: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1) za zwłokę w przeprowadzeniu odbioru robót w wysokości 0,2 % wynagrodzenia - za każdy dzień zwłoki, licząc od następnego dnia po terminie, w którym odbiór miał być zakończony. </w:t>
      </w:r>
    </w:p>
    <w:p w:rsidR="004F6769" w:rsidRDefault="004F6769" w:rsidP="00B36164">
      <w:pPr>
        <w:autoSpaceDE w:val="0"/>
        <w:autoSpaceDN w:val="0"/>
        <w:adjustRightInd w:val="0"/>
        <w:spacing w:after="0" w:line="240" w:lineRule="auto"/>
        <w:jc w:val="both"/>
        <w:rPr>
          <w:rFonts w:ascii="Tahoma" w:hAnsi="Tahoma" w:cs="Tahoma"/>
        </w:rPr>
      </w:pP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2) za odstąpienie od umowy z przyczyn zależnych od Zamawiającego w wysokości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10% wynagrodzenia, określonego w § 9 ust.1, za wyjątkiem sytuacji o których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mowa w art.145 </w:t>
      </w:r>
      <w:proofErr w:type="spellStart"/>
      <w:r w:rsidRPr="00B36164">
        <w:rPr>
          <w:rFonts w:ascii="Tahoma" w:hAnsi="Tahoma" w:cs="Tahoma"/>
        </w:rPr>
        <w:t>Pzp</w:t>
      </w:r>
      <w:proofErr w:type="spellEnd"/>
      <w:r w:rsidRPr="00B36164">
        <w:rPr>
          <w:rFonts w:ascii="Tahoma" w:hAnsi="Tahoma" w:cs="Tahoma"/>
        </w:rPr>
        <w:t xml:space="preserve">. </w:t>
      </w:r>
    </w:p>
    <w:p w:rsidR="00B36164" w:rsidRPr="004F6769" w:rsidRDefault="00B36164" w:rsidP="004F6769">
      <w:pPr>
        <w:pStyle w:val="Akapitzlist"/>
        <w:numPr>
          <w:ilvl w:val="0"/>
          <w:numId w:val="11"/>
        </w:numPr>
        <w:autoSpaceDE w:val="0"/>
        <w:autoSpaceDN w:val="0"/>
        <w:adjustRightInd w:val="0"/>
        <w:spacing w:after="0" w:line="240" w:lineRule="auto"/>
        <w:ind w:left="0"/>
        <w:rPr>
          <w:rFonts w:ascii="Tahoma" w:hAnsi="Tahoma" w:cs="Tahoma"/>
        </w:rPr>
      </w:pPr>
      <w:r w:rsidRPr="004F6769">
        <w:rPr>
          <w:rFonts w:ascii="Tahoma" w:hAnsi="Tahoma" w:cs="Tahoma"/>
        </w:rPr>
        <w:t xml:space="preserve">Strony nie ponoszą odpowiedzialności za niewykonanie lub nienależyte wykonanie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obowiązków wynikających z umowy spowodowane siłą wyższą.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 Za przypadki siły wyższej uważa się wszelkie nieznane stronom w chwili zawierania umowy zdarzenia, zaistniałe niezależnie od woli stron i na których zaistnienie strony nie miały żadnego wpływu jak np. niesprzyjające warunki atmosferyczne, wojna, atak terrorystyczny, pożar, powódź, epidemie, strajki, zarządzenia władz itp. </w:t>
      </w:r>
    </w:p>
    <w:p w:rsidR="00B36164" w:rsidRPr="00B36164" w:rsidRDefault="004F6769" w:rsidP="00B36164">
      <w:pPr>
        <w:autoSpaceDE w:val="0"/>
        <w:autoSpaceDN w:val="0"/>
        <w:adjustRightInd w:val="0"/>
        <w:spacing w:after="0" w:line="240" w:lineRule="auto"/>
        <w:jc w:val="both"/>
        <w:rPr>
          <w:rFonts w:ascii="Tahoma" w:hAnsi="Tahoma" w:cs="Tahoma"/>
        </w:rPr>
      </w:pPr>
      <w:r>
        <w:rPr>
          <w:rFonts w:ascii="Tahoma" w:hAnsi="Tahoma" w:cs="Tahoma"/>
        </w:rPr>
        <w:t>2)</w:t>
      </w:r>
      <w:r w:rsidR="00B36164" w:rsidRPr="00B36164">
        <w:rPr>
          <w:rFonts w:ascii="Tahoma" w:hAnsi="Tahoma" w:cs="Tahoma"/>
        </w:rPr>
        <w:t xml:space="preserve"> Strona powołująca się na siłę wyższą zawiadamia drugą stronę na piśmie w terminie 7 dni od zaistnienia zdarzenia stanowiącego przypadek siły wyższej pod rygorem utraty prawa powołania się na siłę wyższą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4. Opóźnienie lub wadliwe wykonanie całości lub części przedmiotu umowy z powodu siły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wyższej, nie stanowi dla strony dotkniętej siłą wyższą, naruszenia postanowień umowy,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z zastrzeżeniem ust. 5.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5. W przypadku wystąpienia postojów w wykonywaniu robót z powodów, o których mowa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w ust. 3 pkt 1, stosowne wpisy należy umieścić w dzienniku budowy, a uzgodnione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terminy wykonania robót przedłużone zostaną o czas trwania przestojów.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6.Wpisy, o których mowa w ust. 5 musza być potwierdzone wpisem inspektora nadzoru.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7.Strony zastrzegają sobie prawo do odszkodowania uzupełniającego, przenoszącego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wysokość kar umownych do wysokości rzeczywiście poniesionej szkody. </w:t>
      </w:r>
    </w:p>
    <w:p w:rsidR="004F6769" w:rsidRDefault="004F6769" w:rsidP="00B36164">
      <w:pPr>
        <w:autoSpaceDE w:val="0"/>
        <w:autoSpaceDN w:val="0"/>
        <w:adjustRightInd w:val="0"/>
        <w:spacing w:after="0" w:line="240" w:lineRule="auto"/>
        <w:jc w:val="both"/>
        <w:rPr>
          <w:rFonts w:ascii="Tahoma" w:hAnsi="Tahoma" w:cs="Tahoma"/>
          <w:b/>
          <w:bCs/>
        </w:rPr>
      </w:pPr>
    </w:p>
    <w:p w:rsidR="00B36164" w:rsidRPr="00B36164" w:rsidRDefault="00B36164" w:rsidP="004F6769">
      <w:pPr>
        <w:autoSpaceDE w:val="0"/>
        <w:autoSpaceDN w:val="0"/>
        <w:adjustRightInd w:val="0"/>
        <w:spacing w:after="0" w:line="240" w:lineRule="auto"/>
        <w:jc w:val="center"/>
        <w:rPr>
          <w:rFonts w:ascii="Tahoma" w:hAnsi="Tahoma" w:cs="Tahoma"/>
        </w:rPr>
      </w:pPr>
      <w:r w:rsidRPr="00B36164">
        <w:rPr>
          <w:rFonts w:ascii="Tahoma" w:hAnsi="Tahoma" w:cs="Tahoma"/>
          <w:b/>
          <w:bCs/>
        </w:rPr>
        <w:t>§ 1</w:t>
      </w:r>
      <w:r w:rsidR="004F6769">
        <w:rPr>
          <w:rFonts w:ascii="Tahoma" w:hAnsi="Tahoma" w:cs="Tahoma"/>
          <w:b/>
          <w:bCs/>
        </w:rPr>
        <w:t>2</w:t>
      </w:r>
      <w:r w:rsidRPr="00B36164">
        <w:rPr>
          <w:rFonts w:ascii="Tahoma" w:hAnsi="Tahoma" w:cs="Tahoma"/>
          <w:b/>
          <w:bCs/>
        </w:rPr>
        <w:t>.</w:t>
      </w:r>
    </w:p>
    <w:p w:rsidR="004F6769" w:rsidRDefault="004F6769" w:rsidP="004F6769">
      <w:pPr>
        <w:autoSpaceDE w:val="0"/>
        <w:autoSpaceDN w:val="0"/>
        <w:adjustRightInd w:val="0"/>
        <w:spacing w:after="0" w:line="240" w:lineRule="auto"/>
        <w:ind w:left="360"/>
        <w:rPr>
          <w:rFonts w:ascii="Tahoma" w:hAnsi="Tahoma" w:cs="Tahoma"/>
        </w:rPr>
      </w:pPr>
    </w:p>
    <w:p w:rsidR="00B36164" w:rsidRPr="00B36164" w:rsidRDefault="00B36164" w:rsidP="00B36164">
      <w:pPr>
        <w:numPr>
          <w:ilvl w:val="0"/>
          <w:numId w:val="14"/>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Zamawiającemu przysługuje prawo odstąpienia od umowy: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1) w razie zaistnienia istotnej zmiany okoliczności powodującej, że wykonanie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przedmiotu umowy nie leży w interesie publicznym, czego nie można było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przewidzieć w chwili zawarcia umowy. Odstąpienie od umowy w tym przypadku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może nastąpić w terminie 30 dni od powzięcia wiadomości o tych okolicznościach,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2) gdy zostanie ogłoszona upadłość lub rozwiązanie firmy wykonawcy,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3) gdy zostanie wydany nakaz zajęcia majątku wykonawcy,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4) gdy wykonawca nie przystąpił do realizacji przedmiotu umowy bez uzasadnionych przyczyn lub nie kontynuuje ich pomimo pisemnego wezwania zamawiającego. </w:t>
      </w:r>
    </w:p>
    <w:p w:rsidR="00B36164" w:rsidRPr="00B36164" w:rsidRDefault="00B36164" w:rsidP="00B36164">
      <w:pPr>
        <w:autoSpaceDE w:val="0"/>
        <w:autoSpaceDN w:val="0"/>
        <w:adjustRightInd w:val="0"/>
        <w:spacing w:after="0" w:line="240" w:lineRule="auto"/>
        <w:jc w:val="both"/>
        <w:rPr>
          <w:rFonts w:ascii="Tahoma" w:hAnsi="Tahoma" w:cs="Tahoma"/>
        </w:rPr>
      </w:pPr>
      <w:r w:rsidRPr="00B36164">
        <w:rPr>
          <w:rFonts w:ascii="Tahoma" w:hAnsi="Tahoma" w:cs="Tahoma"/>
        </w:rPr>
        <w:t xml:space="preserve">2. Wykonawcy przysługuje prawo do odstąpienia od umowy gdy: </w:t>
      </w:r>
    </w:p>
    <w:p w:rsidR="00B36164" w:rsidRPr="00B36164" w:rsidRDefault="00B36164" w:rsidP="00B36164">
      <w:pPr>
        <w:autoSpaceDE w:val="0"/>
        <w:autoSpaceDN w:val="0"/>
        <w:adjustRightInd w:val="0"/>
        <w:spacing w:after="297" w:line="240" w:lineRule="auto"/>
        <w:rPr>
          <w:rFonts w:ascii="Tahoma" w:hAnsi="Tahoma" w:cs="Tahoma"/>
        </w:rPr>
      </w:pPr>
      <w:r w:rsidRPr="00B36164">
        <w:rPr>
          <w:rFonts w:ascii="Tahoma" w:hAnsi="Tahoma" w:cs="Tahoma"/>
        </w:rPr>
        <w:lastRenderedPageBreak/>
        <w:t xml:space="preserve">1) zamawiający bez uzasadnionej przyczyny odmawia odbioru robót lub podpisania protokołu odbioru,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2) zamawiający zawiadomi wykonawcę, że wobec zaistnienia uprzednio nie przewidzianych okoliczności, nie będzie mógł spełnić swoich zobowiązań umownych wobec wykonawcy.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B36164">
      <w:pPr>
        <w:numPr>
          <w:ilvl w:val="0"/>
          <w:numId w:val="15"/>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Odstąpienie od umowy musi nastąpić w formie pisemnej pod rygorem nieważności takiego oświadczenia i zawierać uzasadnienie. </w:t>
      </w:r>
    </w:p>
    <w:p w:rsidR="00B36164" w:rsidRPr="00B36164" w:rsidRDefault="00B36164" w:rsidP="00B36164">
      <w:pPr>
        <w:autoSpaceDE w:val="0"/>
        <w:autoSpaceDN w:val="0"/>
        <w:adjustRightInd w:val="0"/>
        <w:spacing w:after="0" w:line="240" w:lineRule="auto"/>
        <w:rPr>
          <w:rFonts w:ascii="Tahoma" w:hAnsi="Tahoma" w:cs="Tahoma"/>
        </w:rPr>
      </w:pPr>
    </w:p>
    <w:p w:rsidR="00B36164" w:rsidRPr="00B36164" w:rsidRDefault="00B36164" w:rsidP="004F6769">
      <w:pPr>
        <w:autoSpaceDE w:val="0"/>
        <w:autoSpaceDN w:val="0"/>
        <w:adjustRightInd w:val="0"/>
        <w:spacing w:after="0" w:line="240" w:lineRule="auto"/>
        <w:jc w:val="center"/>
        <w:rPr>
          <w:rFonts w:ascii="Times New Roman" w:hAnsi="Times New Roman" w:cs="Times New Roman"/>
          <w:sz w:val="28"/>
          <w:szCs w:val="23"/>
        </w:rPr>
      </w:pPr>
      <w:r w:rsidRPr="00B36164">
        <w:rPr>
          <w:rFonts w:ascii="Times New Roman" w:hAnsi="Times New Roman" w:cs="Times New Roman"/>
          <w:b/>
          <w:bCs/>
          <w:sz w:val="28"/>
          <w:szCs w:val="23"/>
        </w:rPr>
        <w:t>§ 1</w:t>
      </w:r>
      <w:r w:rsidR="004F6769">
        <w:rPr>
          <w:rFonts w:ascii="Times New Roman" w:hAnsi="Times New Roman" w:cs="Times New Roman"/>
          <w:b/>
          <w:bCs/>
          <w:sz w:val="28"/>
          <w:szCs w:val="23"/>
        </w:rPr>
        <w:t>3</w:t>
      </w:r>
      <w:r w:rsidRPr="00B36164">
        <w:rPr>
          <w:rFonts w:ascii="Times New Roman" w:hAnsi="Times New Roman" w:cs="Times New Roman"/>
          <w:b/>
          <w:bCs/>
          <w:sz w:val="28"/>
          <w:szCs w:val="23"/>
        </w:rPr>
        <w:t>.</w:t>
      </w:r>
    </w:p>
    <w:p w:rsidR="00B36164" w:rsidRPr="00B36164" w:rsidRDefault="00B36164" w:rsidP="00B36164">
      <w:pPr>
        <w:autoSpaceDE w:val="0"/>
        <w:autoSpaceDN w:val="0"/>
        <w:adjustRightInd w:val="0"/>
        <w:spacing w:after="0" w:line="240" w:lineRule="auto"/>
        <w:rPr>
          <w:rFonts w:ascii="Tahoma" w:hAnsi="Tahoma" w:cs="Tahoma"/>
          <w:sz w:val="23"/>
          <w:szCs w:val="23"/>
        </w:rPr>
      </w:pPr>
      <w:r w:rsidRPr="00B36164">
        <w:rPr>
          <w:rFonts w:ascii="Tahoma" w:hAnsi="Tahoma" w:cs="Tahoma"/>
          <w:sz w:val="23"/>
          <w:szCs w:val="23"/>
        </w:rPr>
        <w:t xml:space="preserve">Za realizację umowy odpowiadają: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1) ze strony zamawiającego: </w:t>
      </w:r>
      <w:r w:rsidR="00050497">
        <w:rPr>
          <w:rFonts w:ascii="Tahoma" w:hAnsi="Tahoma" w:cs="Tahoma"/>
          <w:b/>
        </w:rPr>
        <w:t>……………………………..</w:t>
      </w:r>
      <w:r w:rsidRPr="00B36164">
        <w:rPr>
          <w:rFonts w:ascii="Tahoma" w:hAnsi="Tahoma" w:cs="Tahoma"/>
          <w:b/>
          <w:bCs/>
        </w:rPr>
        <w:t xml:space="preserve"> , </w:t>
      </w:r>
    </w:p>
    <w:p w:rsidR="00B36164" w:rsidRPr="00641817" w:rsidRDefault="00B36164" w:rsidP="00B36164">
      <w:pPr>
        <w:autoSpaceDE w:val="0"/>
        <w:autoSpaceDN w:val="0"/>
        <w:adjustRightInd w:val="0"/>
        <w:spacing w:after="0" w:line="240" w:lineRule="auto"/>
        <w:rPr>
          <w:rFonts w:ascii="Tahoma" w:hAnsi="Tahoma" w:cs="Tahoma"/>
          <w:b/>
        </w:rPr>
      </w:pPr>
      <w:r w:rsidRPr="00B36164">
        <w:rPr>
          <w:rFonts w:ascii="Tahoma" w:hAnsi="Tahoma" w:cs="Tahoma"/>
        </w:rPr>
        <w:t>2) ze stro</w:t>
      </w:r>
      <w:r w:rsidR="00641817">
        <w:rPr>
          <w:rFonts w:ascii="Tahoma" w:hAnsi="Tahoma" w:cs="Tahoma"/>
        </w:rPr>
        <w:t xml:space="preserve">ny wykonawcy: </w:t>
      </w:r>
      <w:r w:rsidR="00050497">
        <w:rPr>
          <w:rFonts w:ascii="Tahoma" w:hAnsi="Tahoma" w:cs="Tahoma"/>
          <w:b/>
        </w:rPr>
        <w:t>…………………………………</w:t>
      </w:r>
      <w:r w:rsidR="00641817">
        <w:rPr>
          <w:rFonts w:ascii="Tahoma" w:hAnsi="Tahoma" w:cs="Tahoma"/>
          <w:b/>
        </w:rPr>
        <w:t>.</w:t>
      </w:r>
    </w:p>
    <w:p w:rsidR="00B36164" w:rsidRPr="00B36164" w:rsidRDefault="00B36164" w:rsidP="00B36164">
      <w:pPr>
        <w:autoSpaceDE w:val="0"/>
        <w:autoSpaceDN w:val="0"/>
        <w:adjustRightInd w:val="0"/>
        <w:spacing w:after="0" w:line="240" w:lineRule="auto"/>
        <w:rPr>
          <w:rFonts w:ascii="Tahoma" w:hAnsi="Tahoma" w:cs="Tahoma"/>
        </w:rPr>
      </w:pPr>
    </w:p>
    <w:p w:rsidR="00B36164" w:rsidRDefault="00B36164" w:rsidP="004F6769">
      <w:pPr>
        <w:autoSpaceDE w:val="0"/>
        <w:autoSpaceDN w:val="0"/>
        <w:adjustRightInd w:val="0"/>
        <w:spacing w:after="0" w:line="240" w:lineRule="auto"/>
        <w:jc w:val="center"/>
        <w:rPr>
          <w:rFonts w:ascii="Tahoma" w:hAnsi="Tahoma" w:cs="Tahoma"/>
          <w:b/>
          <w:bCs/>
        </w:rPr>
      </w:pPr>
      <w:r w:rsidRPr="00B36164">
        <w:rPr>
          <w:rFonts w:ascii="Tahoma" w:hAnsi="Tahoma" w:cs="Tahoma"/>
          <w:b/>
          <w:bCs/>
        </w:rPr>
        <w:t>§ 1</w:t>
      </w:r>
      <w:r w:rsidR="004F6769">
        <w:rPr>
          <w:rFonts w:ascii="Tahoma" w:hAnsi="Tahoma" w:cs="Tahoma"/>
          <w:b/>
          <w:bCs/>
        </w:rPr>
        <w:t>4</w:t>
      </w:r>
      <w:r w:rsidRPr="00B36164">
        <w:rPr>
          <w:rFonts w:ascii="Tahoma" w:hAnsi="Tahoma" w:cs="Tahoma"/>
          <w:b/>
          <w:bCs/>
        </w:rPr>
        <w:t>.</w:t>
      </w:r>
    </w:p>
    <w:p w:rsidR="004F6769" w:rsidRPr="00B36164" w:rsidRDefault="004F6769" w:rsidP="004F6769">
      <w:pPr>
        <w:autoSpaceDE w:val="0"/>
        <w:autoSpaceDN w:val="0"/>
        <w:adjustRightInd w:val="0"/>
        <w:spacing w:after="0" w:line="240" w:lineRule="auto"/>
        <w:jc w:val="center"/>
        <w:rPr>
          <w:rFonts w:ascii="Tahoma" w:hAnsi="Tahoma" w:cs="Tahoma"/>
        </w:rPr>
      </w:pPr>
    </w:p>
    <w:p w:rsidR="00B36164" w:rsidRPr="00B36164" w:rsidRDefault="00B36164" w:rsidP="00B36164">
      <w:pPr>
        <w:numPr>
          <w:ilvl w:val="0"/>
          <w:numId w:val="16"/>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 sprawach, które nie zostały uregulowane niniejszą umową, mają zastosowanie przepisy Kodeksu cywilnego, ustawy z dnia 29 stycznia 2004 r. Prawo zamówień publicznych (Dz. U. z 2013 r.poz.907 ze zmianami) i ustawy Prawo budowlane.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2. Treść umowy zawieranej z podwykonawca lub dalszym podwykonawcą nie może być sprzeczna z treścią niniejszej umowy.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3. Wszelkie zmiany niniejszej umowy wymagają formy pisemnego aneksu pod rygorem nieważności i mogą zostać dokonane, o ile nie stoją w sprzeczności z regulacjami zawartymi w ustawie Prawo zamówień publicznych.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4. Zmiany, o których mowa w ust. 3 mogą: </w:t>
      </w:r>
    </w:p>
    <w:p w:rsidR="00B36164" w:rsidRPr="00B36164" w:rsidRDefault="00B36164" w:rsidP="00B36164">
      <w:pPr>
        <w:autoSpaceDE w:val="0"/>
        <w:autoSpaceDN w:val="0"/>
        <w:adjustRightInd w:val="0"/>
        <w:spacing w:after="0" w:line="240" w:lineRule="auto"/>
        <w:ind w:hanging="360"/>
        <w:rPr>
          <w:rFonts w:ascii="Tahoma" w:hAnsi="Tahoma" w:cs="Tahoma"/>
        </w:rPr>
      </w:pPr>
      <w:r w:rsidRPr="00B36164">
        <w:rPr>
          <w:rFonts w:ascii="Tahoma" w:hAnsi="Tahoma" w:cs="Tahoma"/>
        </w:rPr>
        <w:t xml:space="preserve">1) dotyczyć przedłużenia terminów, o których mowa w § 2 ust. 1 w przypadku: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konieczności wykonania robót nieprzewidzianych w dokumentacji,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konieczności wykonania zamówień/robót dodatkowych, których wykonanie jest niezbędne dla prawidłowego wykonania oraz zakończenia podstawowego przedmiotu zamówienia wraz ze wszystkimi konsekwencjami występującymi w związku z przedłużeniem tego terminu,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zmian przepisów prawa Unii Europejskiej lub prawa krajowego, co powoduje konieczność dostosowania dokumentacji do zmiany przepisów, które nastąpiły w trakcie realizacji zamówienia,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zmian będących następstwem działania organów administracji, tj. przekroczenia terminów określonych prawnie na wydanie przez organy administracji zezwoleń, decyzji czy odmowa ich wydania na skutek błędów w dokumentacji projektowej,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opóźnień w uzyskaniu wymaganych pozwoleń, uzgodnień, decyzji lub opinii innych organów, niezbędnych do uzyskania pozwolenia na użytkowanie obiektu,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zmian w dokumentacji projektowej dokonanej na wniosek wykonawcy lub zamawiającego,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konieczność usunięcia błędów lub wprowadzenia zmian w dokumentacji projektowej lub specyfikacji technicznej wykonania i odbioru robót,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pisemnego żądania wstrzymania robót skierowanego do wykonawcy przez zamawiającego, inspektora nadzoru inwestorskiego lub wydania zakazu prowadzenia prac przez organ administracji publicznej o ile żądanie lub wydanie zakazów nie nastąpiło z przyczyn, za które wykonawca ponosi odpowiedzialność,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wystąpienia odmiennych od przyjętych w dokumentacji projektowej warunków terenowych, w szczególności istnienia niezinwentaryzowanych lub błędnie zinwentaryzowanych obiektów budowlanych, </w:t>
      </w:r>
    </w:p>
    <w:p w:rsidR="00B36164" w:rsidRPr="00B36164" w:rsidRDefault="00B36164" w:rsidP="00B36164">
      <w:pPr>
        <w:numPr>
          <w:ilvl w:val="2"/>
          <w:numId w:val="17"/>
        </w:num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wystąpienia niekorzystnych warunków atmosferycznych powodujących wstrzymanie wykonania umowy, potwierdzonych pisemnie przez zamawiającego, przy czym </w:t>
      </w:r>
      <w:r w:rsidRPr="00B36164">
        <w:rPr>
          <w:rFonts w:ascii="Tahoma" w:hAnsi="Tahoma" w:cs="Tahoma"/>
        </w:rPr>
        <w:lastRenderedPageBreak/>
        <w:t xml:space="preserve">przesunięcie terminu robót nastąpi o tyle dni, przez ile trwało ich wstrzymanie, o okres, w którym roboty będące przedmiotem umowy nie będą mogły być prowadzone, </w:t>
      </w:r>
    </w:p>
    <w:p w:rsidR="00B36164" w:rsidRPr="00B36164" w:rsidRDefault="00B36164" w:rsidP="00B36164">
      <w:pPr>
        <w:numPr>
          <w:ilvl w:val="2"/>
          <w:numId w:val="17"/>
        </w:numPr>
        <w:autoSpaceDE w:val="0"/>
        <w:autoSpaceDN w:val="0"/>
        <w:adjustRightInd w:val="0"/>
        <w:spacing w:after="0" w:line="240" w:lineRule="auto"/>
        <w:ind w:hanging="360"/>
        <w:rPr>
          <w:rFonts w:ascii="Tahoma" w:hAnsi="Tahoma" w:cs="Tahoma"/>
        </w:rPr>
      </w:pPr>
      <w:r w:rsidRPr="00B36164">
        <w:rPr>
          <w:rFonts w:ascii="Tahoma" w:hAnsi="Tahoma" w:cs="Tahoma"/>
        </w:rPr>
        <w:t xml:space="preserve">2) dotyczyć zmiany numeru rachunku bankowego lub zmiany innych danych wykonawcy, </w:t>
      </w:r>
    </w:p>
    <w:p w:rsidR="00B36164" w:rsidRPr="00B36164" w:rsidRDefault="00B36164" w:rsidP="00B36164">
      <w:pPr>
        <w:numPr>
          <w:ilvl w:val="2"/>
          <w:numId w:val="17"/>
        </w:numPr>
        <w:autoSpaceDE w:val="0"/>
        <w:autoSpaceDN w:val="0"/>
        <w:adjustRightInd w:val="0"/>
        <w:spacing w:after="0" w:line="240" w:lineRule="auto"/>
        <w:ind w:hanging="360"/>
        <w:rPr>
          <w:rFonts w:ascii="Tahoma" w:hAnsi="Tahoma" w:cs="Tahoma"/>
        </w:rPr>
      </w:pPr>
      <w:r w:rsidRPr="00B36164">
        <w:rPr>
          <w:rFonts w:ascii="Tahoma" w:hAnsi="Tahoma" w:cs="Tahoma"/>
        </w:rPr>
        <w:t xml:space="preserve">3) dotyczyć zmian sposobu finansowania inwestycji w przypadku zmiany wysokości środków finansowych przeznaczonych na realizację inwestycji na skutek zmian w budżecie gminy. </w:t>
      </w:r>
    </w:p>
    <w:p w:rsidR="00B36164" w:rsidRPr="00B36164" w:rsidRDefault="00B36164" w:rsidP="00B36164">
      <w:pPr>
        <w:numPr>
          <w:ilvl w:val="2"/>
          <w:numId w:val="17"/>
        </w:numPr>
        <w:autoSpaceDE w:val="0"/>
        <w:autoSpaceDN w:val="0"/>
        <w:adjustRightInd w:val="0"/>
        <w:spacing w:after="0" w:line="240" w:lineRule="auto"/>
        <w:ind w:hanging="360"/>
        <w:rPr>
          <w:rFonts w:ascii="Tahoma" w:hAnsi="Tahoma" w:cs="Tahoma"/>
        </w:rPr>
      </w:pPr>
      <w:r w:rsidRPr="00B36164">
        <w:rPr>
          <w:rFonts w:ascii="Tahoma" w:hAnsi="Tahoma" w:cs="Tahoma"/>
        </w:rPr>
        <w:t xml:space="preserve">4) być związane ze zmianą przepisów prawa powszechnie obowiązującego, jeśli wpływa </w:t>
      </w:r>
    </w:p>
    <w:p w:rsidR="00B36164" w:rsidRPr="00B36164" w:rsidRDefault="00B36164" w:rsidP="00B36164">
      <w:pPr>
        <w:autoSpaceDE w:val="0"/>
        <w:autoSpaceDN w:val="0"/>
        <w:adjustRightInd w:val="0"/>
        <w:spacing w:after="0" w:line="240" w:lineRule="auto"/>
        <w:rPr>
          <w:rFonts w:ascii="Tahoma" w:hAnsi="Tahoma" w:cs="Tahoma"/>
        </w:rPr>
      </w:pPr>
      <w:r w:rsidRPr="00B36164">
        <w:rPr>
          <w:rFonts w:ascii="Tahoma" w:hAnsi="Tahoma" w:cs="Tahoma"/>
        </w:rPr>
        <w:t xml:space="preserve">ona na zakres lub warunki wykonania przez strony świadczeń wynikających z umowy.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5. Wystąpienie okoliczności, o których mowa w ust. 4 pkt 1, należy potwierdzić stosownymi wpisami do dziennika budowy, zaakceptowanymi przez inspektora nadzoru oraz niezwłocznie zgłosić pisemnie osobom, o których mowa w § 15 pkt 1.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6. Ewentualne spory wynikłe na tle realizacji niniejszej umowy będą rozstrzygane przez Sądy Powszechne, właściwe miejscowo dla zamawiającego. </w:t>
      </w:r>
    </w:p>
    <w:p w:rsidR="00B36164" w:rsidRPr="00B36164" w:rsidRDefault="00B36164" w:rsidP="00B36164">
      <w:pPr>
        <w:autoSpaceDE w:val="0"/>
        <w:autoSpaceDN w:val="0"/>
        <w:adjustRightInd w:val="0"/>
        <w:spacing w:after="0" w:line="240" w:lineRule="auto"/>
        <w:ind w:left="360" w:hanging="360"/>
        <w:rPr>
          <w:rFonts w:ascii="Tahoma" w:hAnsi="Tahoma" w:cs="Tahoma"/>
        </w:rPr>
      </w:pPr>
      <w:r w:rsidRPr="00B36164">
        <w:rPr>
          <w:rFonts w:ascii="Tahoma" w:hAnsi="Tahoma" w:cs="Tahoma"/>
        </w:rPr>
        <w:t xml:space="preserve">7. Specyfikacja Istotnych Warunków Zamówienia w postępowaniu poprzedzającym zawarcie tej umowy stanowi jej integralną część. </w:t>
      </w:r>
    </w:p>
    <w:p w:rsidR="00B36164" w:rsidRDefault="00B36164" w:rsidP="00B36164">
      <w:pPr>
        <w:autoSpaceDE w:val="0"/>
        <w:autoSpaceDN w:val="0"/>
        <w:adjustRightInd w:val="0"/>
        <w:spacing w:after="0" w:line="240" w:lineRule="auto"/>
        <w:rPr>
          <w:rFonts w:ascii="Tahoma" w:hAnsi="Tahoma" w:cs="Tahoma"/>
        </w:rPr>
      </w:pPr>
    </w:p>
    <w:p w:rsidR="004F6769" w:rsidRPr="00B36164" w:rsidRDefault="004F6769" w:rsidP="00B36164">
      <w:pPr>
        <w:autoSpaceDE w:val="0"/>
        <w:autoSpaceDN w:val="0"/>
        <w:adjustRightInd w:val="0"/>
        <w:spacing w:after="0" w:line="240" w:lineRule="auto"/>
        <w:rPr>
          <w:rFonts w:ascii="Tahoma" w:hAnsi="Tahoma" w:cs="Tahoma"/>
        </w:rPr>
      </w:pPr>
    </w:p>
    <w:p w:rsidR="00B36164" w:rsidRDefault="004F6769" w:rsidP="004F6769">
      <w:pPr>
        <w:autoSpaceDE w:val="0"/>
        <w:autoSpaceDN w:val="0"/>
        <w:adjustRightInd w:val="0"/>
        <w:spacing w:after="0" w:line="240" w:lineRule="auto"/>
        <w:jc w:val="center"/>
        <w:rPr>
          <w:rFonts w:ascii="Tahoma" w:hAnsi="Tahoma" w:cs="Tahoma"/>
          <w:b/>
          <w:bCs/>
        </w:rPr>
      </w:pPr>
      <w:r>
        <w:rPr>
          <w:rFonts w:ascii="Tahoma" w:hAnsi="Tahoma" w:cs="Tahoma"/>
          <w:b/>
          <w:bCs/>
        </w:rPr>
        <w:t>§ 15</w:t>
      </w:r>
      <w:r w:rsidR="00B36164" w:rsidRPr="00B36164">
        <w:rPr>
          <w:rFonts w:ascii="Tahoma" w:hAnsi="Tahoma" w:cs="Tahoma"/>
          <w:b/>
          <w:bCs/>
        </w:rPr>
        <w:t>.</w:t>
      </w:r>
    </w:p>
    <w:p w:rsidR="004F6769" w:rsidRPr="00B36164" w:rsidRDefault="004F6769" w:rsidP="004F6769">
      <w:pPr>
        <w:autoSpaceDE w:val="0"/>
        <w:autoSpaceDN w:val="0"/>
        <w:adjustRightInd w:val="0"/>
        <w:spacing w:after="0" w:line="240" w:lineRule="auto"/>
        <w:jc w:val="center"/>
        <w:rPr>
          <w:rFonts w:ascii="Tahoma" w:hAnsi="Tahoma" w:cs="Tahoma"/>
        </w:rPr>
      </w:pPr>
    </w:p>
    <w:p w:rsidR="00B36164" w:rsidRPr="00B36164" w:rsidRDefault="00B36164" w:rsidP="00B36164">
      <w:pPr>
        <w:autoSpaceDE w:val="0"/>
        <w:autoSpaceDN w:val="0"/>
        <w:adjustRightInd w:val="0"/>
        <w:spacing w:after="0" w:line="240" w:lineRule="auto"/>
        <w:ind w:left="360" w:hanging="360"/>
        <w:jc w:val="both"/>
        <w:rPr>
          <w:rFonts w:ascii="Tahoma" w:hAnsi="Tahoma" w:cs="Tahoma"/>
        </w:rPr>
      </w:pPr>
      <w:r w:rsidRPr="00B36164">
        <w:rPr>
          <w:rFonts w:ascii="Tahoma" w:hAnsi="Tahoma" w:cs="Tahoma"/>
        </w:rPr>
        <w:t xml:space="preserve">Umowę sporządzono w trzech jednobrzmiących egzemplarzach, z których jeden egzemplarz otrzymuje wykonawca, dwa egzemplarze zamawiający. </w:t>
      </w: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bookmarkStart w:id="0" w:name="_GoBack"/>
      <w:bookmarkEnd w:id="0"/>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4F6769" w:rsidRDefault="004F6769" w:rsidP="00B36164">
      <w:pPr>
        <w:autoSpaceDE w:val="0"/>
        <w:autoSpaceDN w:val="0"/>
        <w:adjustRightInd w:val="0"/>
        <w:spacing w:after="0" w:line="240" w:lineRule="auto"/>
        <w:ind w:firstLine="720"/>
        <w:jc w:val="both"/>
        <w:rPr>
          <w:rFonts w:ascii="Tahoma" w:hAnsi="Tahoma" w:cs="Tahoma"/>
          <w:b/>
          <w:bCs/>
        </w:rPr>
      </w:pPr>
    </w:p>
    <w:p w:rsidR="00B36164" w:rsidRPr="00B36164" w:rsidRDefault="00B36164" w:rsidP="00B36164">
      <w:pPr>
        <w:autoSpaceDE w:val="0"/>
        <w:autoSpaceDN w:val="0"/>
        <w:adjustRightInd w:val="0"/>
        <w:spacing w:after="0" w:line="240" w:lineRule="auto"/>
        <w:ind w:firstLine="720"/>
        <w:jc w:val="both"/>
        <w:rPr>
          <w:rFonts w:ascii="Tahoma" w:hAnsi="Tahoma" w:cs="Tahoma"/>
        </w:rPr>
      </w:pPr>
      <w:r w:rsidRPr="00B36164">
        <w:rPr>
          <w:rFonts w:ascii="Tahoma" w:hAnsi="Tahoma" w:cs="Tahoma"/>
          <w:b/>
          <w:bCs/>
        </w:rPr>
        <w:t>WYKONAWCA:</w:t>
      </w:r>
      <w:r w:rsidR="004F6769">
        <w:rPr>
          <w:rFonts w:ascii="Tahoma" w:hAnsi="Tahoma" w:cs="Tahoma"/>
          <w:b/>
          <w:bCs/>
        </w:rPr>
        <w:tab/>
      </w:r>
      <w:r w:rsidR="004F6769">
        <w:rPr>
          <w:rFonts w:ascii="Tahoma" w:hAnsi="Tahoma" w:cs="Tahoma"/>
          <w:b/>
          <w:bCs/>
        </w:rPr>
        <w:tab/>
      </w:r>
      <w:r w:rsidR="004F6769">
        <w:rPr>
          <w:rFonts w:ascii="Tahoma" w:hAnsi="Tahoma" w:cs="Tahoma"/>
          <w:b/>
          <w:bCs/>
        </w:rPr>
        <w:tab/>
      </w:r>
      <w:r w:rsidR="004F6769">
        <w:rPr>
          <w:rFonts w:ascii="Tahoma" w:hAnsi="Tahoma" w:cs="Tahoma"/>
          <w:b/>
          <w:bCs/>
        </w:rPr>
        <w:tab/>
      </w:r>
      <w:r w:rsidR="004F6769">
        <w:rPr>
          <w:rFonts w:ascii="Tahoma" w:hAnsi="Tahoma" w:cs="Tahoma"/>
          <w:b/>
          <w:bCs/>
        </w:rPr>
        <w:tab/>
      </w:r>
      <w:r w:rsidRPr="00B36164">
        <w:rPr>
          <w:rFonts w:ascii="Tahoma" w:hAnsi="Tahoma" w:cs="Tahoma"/>
          <w:b/>
          <w:bCs/>
        </w:rPr>
        <w:t xml:space="preserve"> ZAMAWIAJĄCY: </w:t>
      </w:r>
    </w:p>
    <w:sectPr w:rsidR="00B36164" w:rsidRPr="00B36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75AD3D"/>
    <w:multiLevelType w:val="hybridMultilevel"/>
    <w:tmpl w:val="A87CFE0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56CC6E2"/>
    <w:multiLevelType w:val="hybridMultilevel"/>
    <w:tmpl w:val="AE7B9ED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79798AF"/>
    <w:multiLevelType w:val="hybridMultilevel"/>
    <w:tmpl w:val="AECFF3E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9E3CDE8"/>
    <w:multiLevelType w:val="hybridMultilevel"/>
    <w:tmpl w:val="3099409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22CB1FB"/>
    <w:multiLevelType w:val="hybridMultilevel"/>
    <w:tmpl w:val="4645929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105C3F2"/>
    <w:multiLevelType w:val="hybridMultilevel"/>
    <w:tmpl w:val="5ED77571"/>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4F5121"/>
    <w:multiLevelType w:val="hybridMultilevel"/>
    <w:tmpl w:val="8A2074DC"/>
    <w:lvl w:ilvl="0" w:tplc="066CBA5A">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04FD055E"/>
    <w:multiLevelType w:val="hybridMultilevel"/>
    <w:tmpl w:val="1987E26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5D2FD19"/>
    <w:multiLevelType w:val="hybridMultilevel"/>
    <w:tmpl w:val="11D0E31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110AC6F2"/>
    <w:multiLevelType w:val="hybridMultilevel"/>
    <w:tmpl w:val="F6EAB3B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12279CC9"/>
    <w:multiLevelType w:val="hybridMultilevel"/>
    <w:tmpl w:val="03A8184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393CDC8"/>
    <w:multiLevelType w:val="hybridMultilevel"/>
    <w:tmpl w:val="87C716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1E8C8898"/>
    <w:multiLevelType w:val="hybridMultilevel"/>
    <w:tmpl w:val="56AA6C9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61EFB35"/>
    <w:multiLevelType w:val="hybridMultilevel"/>
    <w:tmpl w:val="F542EE05"/>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27947015"/>
    <w:multiLevelType w:val="hybridMultilevel"/>
    <w:tmpl w:val="95846D1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49536D14"/>
    <w:multiLevelType w:val="hybridMultilevel"/>
    <w:tmpl w:val="E1860848"/>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55BD7FE5"/>
    <w:multiLevelType w:val="hybridMultilevel"/>
    <w:tmpl w:val="CA72FFBA"/>
    <w:lvl w:ilvl="0" w:tplc="0415000F">
      <w:start w:val="2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6871062"/>
    <w:multiLevelType w:val="hybridMultilevel"/>
    <w:tmpl w:val="6D85739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59F71210"/>
    <w:multiLevelType w:val="hybridMultilevel"/>
    <w:tmpl w:val="59CAA7D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3"/>
  </w:num>
  <w:num w:numId="2">
    <w:abstractNumId w:val="4"/>
  </w:num>
  <w:num w:numId="3">
    <w:abstractNumId w:val="3"/>
  </w:num>
  <w:num w:numId="4">
    <w:abstractNumId w:val="11"/>
  </w:num>
  <w:num w:numId="5">
    <w:abstractNumId w:val="9"/>
  </w:num>
  <w:num w:numId="6">
    <w:abstractNumId w:val="10"/>
  </w:num>
  <w:num w:numId="7">
    <w:abstractNumId w:val="12"/>
  </w:num>
  <w:num w:numId="8">
    <w:abstractNumId w:val="17"/>
  </w:num>
  <w:num w:numId="9">
    <w:abstractNumId w:val="5"/>
  </w:num>
  <w:num w:numId="10">
    <w:abstractNumId w:val="2"/>
  </w:num>
  <w:num w:numId="11">
    <w:abstractNumId w:val="7"/>
  </w:num>
  <w:num w:numId="12">
    <w:abstractNumId w:val="18"/>
  </w:num>
  <w:num w:numId="13">
    <w:abstractNumId w:val="0"/>
  </w:num>
  <w:num w:numId="14">
    <w:abstractNumId w:val="8"/>
  </w:num>
  <w:num w:numId="15">
    <w:abstractNumId w:val="1"/>
  </w:num>
  <w:num w:numId="16">
    <w:abstractNumId w:val="14"/>
  </w:num>
  <w:num w:numId="17">
    <w:abstractNumId w:val="15"/>
  </w:num>
  <w:num w:numId="18">
    <w:abstractNumId w:val="6"/>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70"/>
    <w:rsid w:val="00050497"/>
    <w:rsid w:val="003541B5"/>
    <w:rsid w:val="003A55B4"/>
    <w:rsid w:val="00474609"/>
    <w:rsid w:val="004F6769"/>
    <w:rsid w:val="00641817"/>
    <w:rsid w:val="00646252"/>
    <w:rsid w:val="00676508"/>
    <w:rsid w:val="006A68C8"/>
    <w:rsid w:val="00877C70"/>
    <w:rsid w:val="00936057"/>
    <w:rsid w:val="00A7571A"/>
    <w:rsid w:val="00B36164"/>
    <w:rsid w:val="00CF165E"/>
    <w:rsid w:val="00E87F84"/>
    <w:rsid w:val="00F817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71A"/>
    <w:pPr>
      <w:ind w:left="720"/>
      <w:contextualSpacing/>
    </w:pPr>
  </w:style>
  <w:style w:type="paragraph" w:styleId="Tekstdymka">
    <w:name w:val="Balloon Text"/>
    <w:basedOn w:val="Normalny"/>
    <w:link w:val="TekstdymkaZnak"/>
    <w:uiPriority w:val="99"/>
    <w:semiHidden/>
    <w:unhideWhenUsed/>
    <w:rsid w:val="006765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5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571A"/>
    <w:pPr>
      <w:ind w:left="720"/>
      <w:contextualSpacing/>
    </w:pPr>
  </w:style>
  <w:style w:type="paragraph" w:styleId="Tekstdymka">
    <w:name w:val="Balloon Text"/>
    <w:basedOn w:val="Normalny"/>
    <w:link w:val="TekstdymkaZnak"/>
    <w:uiPriority w:val="99"/>
    <w:semiHidden/>
    <w:unhideWhenUsed/>
    <w:rsid w:val="006765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765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02A3F-EF03-4F54-95B5-CF2871FC2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3577</Words>
  <Characters>21462</Characters>
  <Application>Microsoft Office Word</Application>
  <DocSecurity>0</DocSecurity>
  <Lines>178</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Galbierczyk</dc:creator>
  <cp:keywords/>
  <dc:description/>
  <cp:lastModifiedBy>Paweł Galbierczyk</cp:lastModifiedBy>
  <cp:revision>9</cp:revision>
  <cp:lastPrinted>2014-05-15T12:35:00Z</cp:lastPrinted>
  <dcterms:created xsi:type="dcterms:W3CDTF">2014-03-11T07:24:00Z</dcterms:created>
  <dcterms:modified xsi:type="dcterms:W3CDTF">2014-05-15T12:36:00Z</dcterms:modified>
</cp:coreProperties>
</file>