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  <w:bookmarkStart w:id="0" w:name="_GoBack"/>
      <w:bookmarkEnd w:id="0"/>
    </w:p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74517F" w:rsidRPr="004C7BEC" w:rsidRDefault="00B06C01" w:rsidP="0074517F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="0074517F">
        <w:rPr>
          <w:b/>
        </w:rPr>
        <w:t xml:space="preserve">. </w:t>
      </w:r>
      <w:r w:rsidR="0074517F" w:rsidRPr="00D51910">
        <w:rPr>
          <w:b/>
        </w:rPr>
        <w:t>„</w:t>
      </w:r>
      <w:r w:rsidR="0074517F" w:rsidRPr="004C7BEC">
        <w:rPr>
          <w:b/>
        </w:rPr>
        <w:t>Przebudowa drogi gminnej w miejscowości Kołaczk</w:t>
      </w:r>
      <w:r w:rsidR="0074517F" w:rsidRPr="004C7BEC">
        <w:rPr>
          <w:b/>
        </w:rPr>
        <w:t>o</w:t>
      </w:r>
      <w:r w:rsidR="0074517F" w:rsidRPr="004C7BEC">
        <w:rPr>
          <w:b/>
        </w:rPr>
        <w:t>wo ul. Kasztanowa i Szeroka do skrzyżowania z drogą powiatową”</w:t>
      </w:r>
    </w:p>
    <w:p w:rsidR="00D51910" w:rsidRPr="00D51910" w:rsidRDefault="00D51910" w:rsidP="00D51910">
      <w:pPr>
        <w:pStyle w:val="NormalnyWeb"/>
        <w:spacing w:after="0" w:line="360" w:lineRule="auto"/>
        <w:jc w:val="center"/>
        <w:rPr>
          <w:b/>
        </w:rPr>
      </w:pPr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/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74517F"/>
    <w:rsid w:val="00B06C01"/>
    <w:rsid w:val="00B8218D"/>
    <w:rsid w:val="00D51910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5</cp:revision>
  <dcterms:created xsi:type="dcterms:W3CDTF">2016-12-27T09:26:00Z</dcterms:created>
  <dcterms:modified xsi:type="dcterms:W3CDTF">2017-01-27T06:14:00Z</dcterms:modified>
</cp:coreProperties>
</file>