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1E9" w:rsidRPr="005C01E9" w:rsidRDefault="005C01E9" w:rsidP="005C01E9">
      <w:pPr>
        <w:spacing w:after="0" w:line="240" w:lineRule="auto"/>
        <w:jc w:val="both"/>
        <w:rPr>
          <w:b/>
          <w:color w:val="auto"/>
          <w:sz w:val="24"/>
          <w:szCs w:val="24"/>
        </w:rPr>
      </w:pPr>
      <w:r w:rsidRPr="005C01E9">
        <w:rPr>
          <w:b/>
          <w:color w:val="auto"/>
          <w:sz w:val="24"/>
          <w:szCs w:val="24"/>
        </w:rPr>
        <w:t xml:space="preserve">Zatwierdzam :                      </w:t>
      </w:r>
      <w:r w:rsidRPr="005C01E9">
        <w:rPr>
          <w:b/>
          <w:color w:val="auto"/>
          <w:sz w:val="24"/>
          <w:szCs w:val="24"/>
        </w:rPr>
        <w:tab/>
      </w:r>
      <w:r w:rsidRPr="005C01E9">
        <w:rPr>
          <w:b/>
          <w:color w:val="auto"/>
          <w:sz w:val="24"/>
          <w:szCs w:val="24"/>
        </w:rPr>
        <w:tab/>
      </w:r>
      <w:r w:rsidRPr="005C01E9">
        <w:rPr>
          <w:b/>
          <w:color w:val="auto"/>
          <w:sz w:val="24"/>
          <w:szCs w:val="24"/>
        </w:rPr>
        <w:tab/>
      </w:r>
      <w:r w:rsidRPr="005C01E9">
        <w:rPr>
          <w:b/>
          <w:color w:val="auto"/>
          <w:sz w:val="24"/>
          <w:szCs w:val="24"/>
        </w:rPr>
        <w:tab/>
      </w:r>
      <w:r w:rsidRPr="005C01E9">
        <w:rPr>
          <w:b/>
          <w:color w:val="auto"/>
          <w:sz w:val="24"/>
          <w:szCs w:val="24"/>
        </w:rPr>
        <w:tab/>
      </w:r>
      <w:r w:rsidRPr="005C01E9">
        <w:rPr>
          <w:b/>
          <w:color w:val="auto"/>
          <w:sz w:val="24"/>
          <w:szCs w:val="24"/>
        </w:rPr>
        <w:tab/>
        <w:t>Opracował:</w:t>
      </w:r>
    </w:p>
    <w:p w:rsidR="005C01E9" w:rsidRPr="005C01E9" w:rsidRDefault="005C01E9" w:rsidP="005C01E9">
      <w:pPr>
        <w:spacing w:after="0" w:line="240" w:lineRule="auto"/>
        <w:jc w:val="both"/>
        <w:rPr>
          <w:b/>
          <w:color w:val="auto"/>
          <w:sz w:val="24"/>
          <w:szCs w:val="24"/>
        </w:rPr>
      </w:pPr>
    </w:p>
    <w:p w:rsidR="005C01E9" w:rsidRPr="005C01E9" w:rsidRDefault="005C01E9" w:rsidP="005C01E9">
      <w:pPr>
        <w:spacing w:after="0" w:line="240" w:lineRule="auto"/>
        <w:jc w:val="both"/>
        <w:rPr>
          <w:b/>
          <w:color w:val="auto"/>
          <w:sz w:val="24"/>
          <w:szCs w:val="24"/>
        </w:rPr>
      </w:pPr>
    </w:p>
    <w:p w:rsidR="005C01E9" w:rsidRPr="005C01E9" w:rsidRDefault="005C01E9" w:rsidP="005C01E9">
      <w:pPr>
        <w:spacing w:after="0" w:line="240" w:lineRule="auto"/>
        <w:jc w:val="both"/>
        <w:rPr>
          <w:b/>
          <w:i/>
          <w:color w:val="auto"/>
          <w:sz w:val="24"/>
          <w:szCs w:val="24"/>
        </w:rPr>
      </w:pPr>
      <w:r w:rsidRPr="005C01E9">
        <w:rPr>
          <w:b/>
          <w:i/>
          <w:color w:val="auto"/>
          <w:sz w:val="24"/>
          <w:szCs w:val="24"/>
        </w:rPr>
        <w:t xml:space="preserve">.............................. </w:t>
      </w:r>
      <w:r w:rsidRPr="005C01E9">
        <w:rPr>
          <w:b/>
          <w:i/>
          <w:color w:val="auto"/>
          <w:sz w:val="24"/>
          <w:szCs w:val="24"/>
        </w:rPr>
        <w:tab/>
      </w:r>
      <w:r w:rsidRPr="005C01E9">
        <w:rPr>
          <w:b/>
          <w:i/>
          <w:color w:val="auto"/>
          <w:sz w:val="24"/>
          <w:szCs w:val="24"/>
        </w:rPr>
        <w:tab/>
      </w:r>
      <w:r w:rsidRPr="005C01E9">
        <w:rPr>
          <w:b/>
          <w:i/>
          <w:color w:val="auto"/>
          <w:sz w:val="24"/>
          <w:szCs w:val="24"/>
        </w:rPr>
        <w:tab/>
      </w:r>
      <w:r w:rsidRPr="005C01E9">
        <w:rPr>
          <w:b/>
          <w:i/>
          <w:color w:val="auto"/>
          <w:sz w:val="24"/>
          <w:szCs w:val="24"/>
        </w:rPr>
        <w:tab/>
      </w:r>
      <w:r w:rsidRPr="005C01E9">
        <w:rPr>
          <w:b/>
          <w:i/>
          <w:color w:val="auto"/>
          <w:sz w:val="24"/>
          <w:szCs w:val="24"/>
        </w:rPr>
        <w:tab/>
        <w:t xml:space="preserve">                   ..............................</w:t>
      </w:r>
    </w:p>
    <w:p w:rsidR="005C01E9" w:rsidRPr="005C01E9" w:rsidRDefault="005C01E9" w:rsidP="005C01E9">
      <w:pPr>
        <w:spacing w:after="0" w:line="240" w:lineRule="auto"/>
        <w:jc w:val="both"/>
        <w:rPr>
          <w:color w:val="auto"/>
          <w:sz w:val="24"/>
          <w:szCs w:val="24"/>
        </w:rPr>
      </w:pPr>
      <w:r w:rsidRPr="005C01E9">
        <w:rPr>
          <w:color w:val="auto"/>
          <w:sz w:val="24"/>
          <w:szCs w:val="24"/>
        </w:rPr>
        <w:t>Wójt Gminy Baranów</w:t>
      </w:r>
      <w:r w:rsidRPr="005C01E9">
        <w:rPr>
          <w:color w:val="auto"/>
          <w:sz w:val="24"/>
          <w:szCs w:val="24"/>
        </w:rPr>
        <w:tab/>
      </w:r>
      <w:r w:rsidRPr="005C01E9">
        <w:rPr>
          <w:color w:val="auto"/>
          <w:sz w:val="24"/>
          <w:szCs w:val="24"/>
        </w:rPr>
        <w:tab/>
      </w:r>
      <w:r w:rsidRPr="005C01E9">
        <w:rPr>
          <w:color w:val="auto"/>
          <w:sz w:val="24"/>
          <w:szCs w:val="24"/>
        </w:rPr>
        <w:tab/>
      </w:r>
      <w:r w:rsidRPr="005C01E9">
        <w:rPr>
          <w:color w:val="auto"/>
          <w:sz w:val="24"/>
          <w:szCs w:val="24"/>
        </w:rPr>
        <w:tab/>
      </w:r>
      <w:r w:rsidRPr="005C01E9">
        <w:rPr>
          <w:color w:val="auto"/>
          <w:sz w:val="24"/>
          <w:szCs w:val="24"/>
        </w:rPr>
        <w:tab/>
        <w:t>inż. Michał Miastowski</w:t>
      </w:r>
    </w:p>
    <w:p w:rsidR="005C01E9" w:rsidRPr="005C01E9" w:rsidRDefault="005C01E9" w:rsidP="005C01E9">
      <w:pPr>
        <w:spacing w:after="0" w:line="240" w:lineRule="auto"/>
        <w:jc w:val="both"/>
        <w:rPr>
          <w:b/>
          <w:i/>
          <w:color w:val="auto"/>
          <w:sz w:val="24"/>
          <w:szCs w:val="24"/>
        </w:rPr>
      </w:pPr>
      <w:r w:rsidRPr="005C01E9">
        <w:rPr>
          <w:color w:val="auto"/>
          <w:sz w:val="24"/>
          <w:szCs w:val="24"/>
        </w:rPr>
        <w:t>mgr inż. Andrzej Kolek</w:t>
      </w:r>
      <w:r w:rsidRPr="005C01E9">
        <w:rPr>
          <w:color w:val="auto"/>
          <w:sz w:val="24"/>
          <w:szCs w:val="24"/>
        </w:rPr>
        <w:tab/>
      </w:r>
      <w:r w:rsidRPr="005C01E9">
        <w:rPr>
          <w:color w:val="auto"/>
          <w:sz w:val="24"/>
          <w:szCs w:val="24"/>
        </w:rPr>
        <w:tab/>
      </w:r>
      <w:r w:rsidRPr="005C01E9">
        <w:rPr>
          <w:color w:val="auto"/>
          <w:sz w:val="24"/>
          <w:szCs w:val="24"/>
        </w:rPr>
        <w:tab/>
      </w:r>
      <w:r w:rsidRPr="005C01E9">
        <w:rPr>
          <w:color w:val="auto"/>
          <w:sz w:val="24"/>
          <w:szCs w:val="24"/>
        </w:rPr>
        <w:tab/>
      </w:r>
      <w:r w:rsidRPr="005C01E9">
        <w:rPr>
          <w:color w:val="auto"/>
          <w:sz w:val="24"/>
          <w:szCs w:val="24"/>
        </w:rPr>
        <w:tab/>
      </w:r>
    </w:p>
    <w:p w:rsidR="005C01E9" w:rsidRPr="005C01E9" w:rsidRDefault="005C01E9" w:rsidP="005C01E9">
      <w:pPr>
        <w:spacing w:after="0" w:line="240" w:lineRule="auto"/>
        <w:jc w:val="both"/>
        <w:rPr>
          <w:b/>
          <w:i/>
          <w:color w:val="auto"/>
          <w:sz w:val="24"/>
          <w:szCs w:val="24"/>
        </w:rPr>
      </w:pPr>
    </w:p>
    <w:p w:rsidR="005C01E9" w:rsidRPr="005C01E9" w:rsidRDefault="005C01E9" w:rsidP="005C01E9">
      <w:pPr>
        <w:spacing w:after="0" w:line="240" w:lineRule="auto"/>
        <w:jc w:val="both"/>
        <w:rPr>
          <w:b/>
          <w:i/>
          <w:color w:val="auto"/>
          <w:sz w:val="24"/>
          <w:szCs w:val="24"/>
        </w:rPr>
      </w:pPr>
    </w:p>
    <w:p w:rsidR="005C01E9" w:rsidRPr="005C01E9" w:rsidRDefault="005C01E9" w:rsidP="005C01E9">
      <w:pPr>
        <w:spacing w:after="0" w:line="240" w:lineRule="auto"/>
        <w:jc w:val="both"/>
        <w:rPr>
          <w:b/>
          <w:i/>
          <w:color w:val="auto"/>
          <w:sz w:val="24"/>
          <w:szCs w:val="24"/>
        </w:rPr>
      </w:pPr>
    </w:p>
    <w:p w:rsidR="005C01E9" w:rsidRPr="005C01E9" w:rsidRDefault="005C01E9" w:rsidP="005C01E9">
      <w:pPr>
        <w:spacing w:after="0" w:line="240" w:lineRule="auto"/>
        <w:jc w:val="center"/>
        <w:rPr>
          <w:b/>
          <w:color w:val="auto"/>
          <w:spacing w:val="20"/>
          <w:sz w:val="36"/>
          <w:szCs w:val="36"/>
        </w:rPr>
      </w:pPr>
      <w:r w:rsidRPr="005C01E9">
        <w:rPr>
          <w:b/>
          <w:color w:val="auto"/>
          <w:spacing w:val="20"/>
          <w:sz w:val="36"/>
          <w:szCs w:val="36"/>
        </w:rPr>
        <w:t>SPECYFIKACJA</w:t>
      </w:r>
    </w:p>
    <w:p w:rsidR="005C01E9" w:rsidRPr="005C01E9" w:rsidRDefault="005C01E9" w:rsidP="005C01E9">
      <w:pPr>
        <w:spacing w:after="0" w:line="240" w:lineRule="auto"/>
        <w:jc w:val="center"/>
        <w:rPr>
          <w:b/>
          <w:color w:val="auto"/>
          <w:spacing w:val="20"/>
          <w:sz w:val="36"/>
          <w:szCs w:val="36"/>
        </w:rPr>
      </w:pPr>
      <w:r w:rsidRPr="005C01E9">
        <w:rPr>
          <w:b/>
          <w:color w:val="auto"/>
          <w:spacing w:val="20"/>
          <w:sz w:val="36"/>
          <w:szCs w:val="36"/>
        </w:rPr>
        <w:t>ISTOTNYCH WARUNKÓW ZAMÓWIENIA</w:t>
      </w:r>
    </w:p>
    <w:p w:rsidR="005C01E9" w:rsidRPr="005C01E9" w:rsidRDefault="005C01E9" w:rsidP="005C01E9">
      <w:pPr>
        <w:spacing w:after="0" w:line="240" w:lineRule="auto"/>
        <w:jc w:val="center"/>
        <w:rPr>
          <w:b/>
          <w:bCs/>
          <w:color w:val="auto"/>
          <w:sz w:val="24"/>
          <w:szCs w:val="24"/>
        </w:rPr>
      </w:pPr>
    </w:p>
    <w:p w:rsidR="005C01E9" w:rsidRPr="005C01E9" w:rsidRDefault="005C01E9" w:rsidP="005C01E9">
      <w:pPr>
        <w:keepNext/>
        <w:tabs>
          <w:tab w:val="num" w:pos="180"/>
        </w:tabs>
        <w:spacing w:after="0" w:line="240" w:lineRule="auto"/>
        <w:ind w:left="180" w:hanging="180"/>
        <w:jc w:val="center"/>
        <w:outlineLvl w:val="1"/>
        <w:rPr>
          <w:b/>
          <w:bCs/>
          <w:i/>
          <w:iCs/>
          <w:color w:val="auto"/>
          <w:sz w:val="24"/>
          <w:szCs w:val="24"/>
          <w:lang w:eastAsia="en-US" w:bidi="en-US"/>
        </w:rPr>
      </w:pPr>
      <w:r w:rsidRPr="005C01E9">
        <w:rPr>
          <w:b/>
          <w:bCs/>
          <w:i/>
          <w:iCs/>
          <w:color w:val="auto"/>
          <w:sz w:val="24"/>
          <w:szCs w:val="24"/>
          <w:lang w:eastAsia="en-US" w:bidi="en-US"/>
        </w:rPr>
        <w:t>nazwa zamówienia publicznego nadana przez zamawiającego:</w:t>
      </w:r>
    </w:p>
    <w:p w:rsidR="005C01E9" w:rsidRPr="005C01E9" w:rsidRDefault="005C01E9" w:rsidP="005C01E9">
      <w:pPr>
        <w:spacing w:after="0" w:line="240" w:lineRule="auto"/>
        <w:jc w:val="center"/>
        <w:rPr>
          <w:color w:val="auto"/>
          <w:sz w:val="24"/>
          <w:szCs w:val="24"/>
        </w:rPr>
      </w:pPr>
    </w:p>
    <w:p w:rsidR="005C01E9" w:rsidRPr="005C01E9" w:rsidRDefault="005C01E9" w:rsidP="00B15905">
      <w:pPr>
        <w:autoSpaceDE w:val="0"/>
        <w:autoSpaceDN w:val="0"/>
        <w:adjustRightInd w:val="0"/>
        <w:spacing w:after="0" w:line="240" w:lineRule="auto"/>
        <w:jc w:val="center"/>
        <w:rPr>
          <w:rFonts w:eastAsia="Calibri"/>
          <w:b/>
          <w:bCs/>
          <w:sz w:val="28"/>
          <w:szCs w:val="28"/>
          <w:lang w:eastAsia="en-US"/>
        </w:rPr>
      </w:pPr>
      <w:bookmarkStart w:id="0" w:name="_Toc106175040"/>
      <w:bookmarkStart w:id="1" w:name="_Toc109100948"/>
      <w:r w:rsidRPr="005C01E9">
        <w:rPr>
          <w:rFonts w:eastAsia="Calibri"/>
          <w:bCs/>
          <w:sz w:val="28"/>
          <w:szCs w:val="28"/>
          <w:lang w:eastAsia="en-US"/>
        </w:rPr>
        <w:t xml:space="preserve"> „</w:t>
      </w:r>
      <w:r w:rsidRPr="005C01E9">
        <w:rPr>
          <w:rFonts w:eastAsia="Calibri"/>
          <w:b/>
          <w:bCs/>
          <w:sz w:val="28"/>
          <w:szCs w:val="28"/>
          <w:lang w:eastAsia="en-US"/>
        </w:rPr>
        <w:t xml:space="preserve">Udzielenie kredytu  długoterminowego w kwocie 1 950 000,00 PLN  na </w:t>
      </w:r>
      <w:r w:rsidR="00467D98">
        <w:rPr>
          <w:rFonts w:eastAsia="Calibri"/>
          <w:b/>
          <w:bCs/>
          <w:sz w:val="28"/>
          <w:szCs w:val="28"/>
          <w:lang w:eastAsia="en-US"/>
        </w:rPr>
        <w:t>s</w:t>
      </w:r>
      <w:r w:rsidR="00B15905" w:rsidRPr="005C01E9">
        <w:rPr>
          <w:rFonts w:eastAsia="Calibri"/>
          <w:b/>
          <w:bCs/>
          <w:sz w:val="28"/>
          <w:szCs w:val="28"/>
          <w:lang w:eastAsia="en-US"/>
        </w:rPr>
        <w:t>finansowanie planowanego deficytu</w:t>
      </w:r>
      <w:r w:rsidR="00B15905">
        <w:rPr>
          <w:rFonts w:eastAsia="Calibri"/>
          <w:b/>
          <w:bCs/>
          <w:sz w:val="28"/>
          <w:szCs w:val="28"/>
          <w:lang w:eastAsia="en-US"/>
        </w:rPr>
        <w:t xml:space="preserve"> budżetu Gminy Baranów w 2018 r. oraz  </w:t>
      </w:r>
      <w:r w:rsidRPr="005C01E9">
        <w:rPr>
          <w:rFonts w:eastAsia="Calibri"/>
          <w:b/>
          <w:bCs/>
          <w:sz w:val="28"/>
          <w:szCs w:val="28"/>
          <w:lang w:eastAsia="en-US"/>
        </w:rPr>
        <w:t xml:space="preserve">spłatę zobowiązań z tytułu </w:t>
      </w:r>
      <w:r w:rsidR="00B15905">
        <w:rPr>
          <w:rFonts w:eastAsia="Calibri"/>
          <w:b/>
          <w:bCs/>
          <w:sz w:val="28"/>
          <w:szCs w:val="28"/>
          <w:lang w:eastAsia="en-US"/>
        </w:rPr>
        <w:t>wcześniej zaciągniętych pożyczek</w:t>
      </w:r>
      <w:r w:rsidR="00467D98">
        <w:rPr>
          <w:rFonts w:eastAsia="Calibri"/>
          <w:b/>
          <w:bCs/>
          <w:sz w:val="28"/>
          <w:szCs w:val="28"/>
          <w:lang w:eastAsia="en-US"/>
        </w:rPr>
        <w:t xml:space="preserve"> i </w:t>
      </w:r>
      <w:r w:rsidR="00467D98" w:rsidRPr="00467D98">
        <w:rPr>
          <w:rFonts w:eastAsia="Calibri"/>
          <w:b/>
          <w:bCs/>
          <w:sz w:val="28"/>
          <w:szCs w:val="28"/>
          <w:lang w:eastAsia="en-US"/>
        </w:rPr>
        <w:t xml:space="preserve"> </w:t>
      </w:r>
      <w:r w:rsidR="00467D98">
        <w:rPr>
          <w:rFonts w:eastAsia="Calibri"/>
          <w:b/>
          <w:bCs/>
          <w:sz w:val="28"/>
          <w:szCs w:val="28"/>
          <w:lang w:eastAsia="en-US"/>
        </w:rPr>
        <w:t>k</w:t>
      </w:r>
      <w:r w:rsidR="00FD1B27">
        <w:rPr>
          <w:rFonts w:eastAsia="Calibri"/>
          <w:b/>
          <w:bCs/>
          <w:sz w:val="28"/>
          <w:szCs w:val="28"/>
          <w:lang w:eastAsia="en-US"/>
        </w:rPr>
        <w:t>redytów</w:t>
      </w:r>
      <w:r w:rsidR="003E2616">
        <w:rPr>
          <w:rFonts w:eastAsia="Calibri"/>
          <w:b/>
          <w:bCs/>
          <w:sz w:val="28"/>
          <w:szCs w:val="28"/>
          <w:lang w:eastAsia="en-US"/>
        </w:rPr>
        <w:t xml:space="preserve"> – przetarg nr 2</w:t>
      </w:r>
      <w:r w:rsidRPr="005C01E9">
        <w:rPr>
          <w:rFonts w:eastAsia="Calibri"/>
          <w:b/>
          <w:bCs/>
          <w:sz w:val="28"/>
          <w:szCs w:val="28"/>
          <w:lang w:eastAsia="en-US"/>
        </w:rPr>
        <w:t>”</w:t>
      </w:r>
    </w:p>
    <w:p w:rsidR="005C01E9" w:rsidRPr="005C01E9" w:rsidRDefault="005C01E9" w:rsidP="005C01E9">
      <w:pPr>
        <w:autoSpaceDE w:val="0"/>
        <w:autoSpaceDN w:val="0"/>
        <w:adjustRightInd w:val="0"/>
        <w:spacing w:after="0" w:line="240" w:lineRule="auto"/>
        <w:rPr>
          <w:rFonts w:eastAsia="Calibri"/>
          <w:b/>
          <w:bCs/>
          <w:sz w:val="28"/>
          <w:szCs w:val="28"/>
          <w:lang w:eastAsia="en-US"/>
        </w:rPr>
      </w:pPr>
    </w:p>
    <w:p w:rsidR="005C01E9" w:rsidRPr="005C01E9" w:rsidRDefault="005C01E9" w:rsidP="005C01E9">
      <w:pPr>
        <w:shd w:val="clear" w:color="auto" w:fill="FFFFFF"/>
        <w:tabs>
          <w:tab w:val="left" w:pos="8861"/>
        </w:tabs>
        <w:autoSpaceDE w:val="0"/>
        <w:autoSpaceDN w:val="0"/>
        <w:adjustRightInd w:val="0"/>
        <w:spacing w:after="0" w:line="240" w:lineRule="auto"/>
        <w:jc w:val="center"/>
        <w:rPr>
          <w:sz w:val="28"/>
          <w:szCs w:val="28"/>
        </w:rPr>
      </w:pPr>
    </w:p>
    <w:p w:rsidR="00AF14C8" w:rsidRPr="005C01E9" w:rsidRDefault="005C01E9" w:rsidP="00AF14C8">
      <w:pPr>
        <w:autoSpaceDE w:val="0"/>
        <w:autoSpaceDN w:val="0"/>
        <w:spacing w:before="100" w:beforeAutospacing="1" w:after="100" w:afterAutospacing="1"/>
        <w:jc w:val="center"/>
        <w:rPr>
          <w:b/>
          <w:sz w:val="28"/>
          <w:szCs w:val="28"/>
        </w:rPr>
      </w:pPr>
      <w:r w:rsidRPr="005C01E9">
        <w:rPr>
          <w:b/>
          <w:sz w:val="28"/>
          <w:szCs w:val="28"/>
        </w:rPr>
        <w:t>Oznaczenie spr</w:t>
      </w:r>
      <w:r w:rsidR="007740C1">
        <w:rPr>
          <w:b/>
          <w:sz w:val="28"/>
          <w:szCs w:val="28"/>
        </w:rPr>
        <w:t>awy (numer referencyjny): INW.271.1.</w:t>
      </w:r>
      <w:r w:rsidR="00814842">
        <w:rPr>
          <w:b/>
          <w:sz w:val="28"/>
          <w:szCs w:val="28"/>
        </w:rPr>
        <w:t>9</w:t>
      </w:r>
      <w:r w:rsidR="007740C1">
        <w:rPr>
          <w:b/>
          <w:sz w:val="28"/>
          <w:szCs w:val="28"/>
        </w:rPr>
        <w:t>.</w:t>
      </w:r>
      <w:r w:rsidRPr="005C01E9">
        <w:rPr>
          <w:b/>
          <w:sz w:val="28"/>
          <w:szCs w:val="28"/>
        </w:rPr>
        <w:t>2018</w:t>
      </w:r>
      <w:r w:rsidR="007740C1">
        <w:rPr>
          <w:b/>
          <w:sz w:val="28"/>
          <w:szCs w:val="28"/>
        </w:rPr>
        <w:t>.MM</w:t>
      </w:r>
    </w:p>
    <w:p w:rsidR="005C01E9" w:rsidRDefault="00AF14C8" w:rsidP="005C01E9">
      <w:pPr>
        <w:spacing w:after="0" w:line="240" w:lineRule="auto"/>
        <w:jc w:val="center"/>
        <w:outlineLvl w:val="1"/>
        <w:rPr>
          <w:color w:val="auto"/>
          <w:sz w:val="24"/>
          <w:szCs w:val="24"/>
          <w:lang w:eastAsia="en-US" w:bidi="en-US"/>
        </w:rPr>
      </w:pPr>
      <w:r>
        <w:rPr>
          <w:color w:val="auto"/>
          <w:sz w:val="24"/>
          <w:szCs w:val="24"/>
          <w:lang w:eastAsia="en-US" w:bidi="en-US"/>
        </w:rPr>
        <w:t>Kod wspólnego Słownika CPV:</w:t>
      </w:r>
    </w:p>
    <w:p w:rsidR="00AF14C8" w:rsidRDefault="00AF14C8" w:rsidP="005C01E9">
      <w:pPr>
        <w:spacing w:after="0" w:line="240" w:lineRule="auto"/>
        <w:jc w:val="center"/>
        <w:outlineLvl w:val="1"/>
        <w:rPr>
          <w:color w:val="auto"/>
          <w:sz w:val="24"/>
          <w:szCs w:val="24"/>
          <w:lang w:eastAsia="en-US" w:bidi="en-US"/>
        </w:rPr>
      </w:pPr>
      <w:r>
        <w:rPr>
          <w:color w:val="auto"/>
          <w:sz w:val="24"/>
          <w:szCs w:val="24"/>
          <w:lang w:eastAsia="en-US" w:bidi="en-US"/>
        </w:rPr>
        <w:t>66113000-5 Usługi udzielenia kredytu</w:t>
      </w:r>
    </w:p>
    <w:p w:rsidR="00AF14C8" w:rsidRDefault="00AF14C8" w:rsidP="005C01E9">
      <w:pPr>
        <w:spacing w:after="0" w:line="240" w:lineRule="auto"/>
        <w:jc w:val="center"/>
        <w:outlineLvl w:val="1"/>
        <w:rPr>
          <w:color w:val="auto"/>
          <w:sz w:val="24"/>
          <w:szCs w:val="24"/>
          <w:lang w:eastAsia="en-US" w:bidi="en-US"/>
        </w:rPr>
      </w:pPr>
    </w:p>
    <w:p w:rsidR="00AF14C8" w:rsidRPr="005C01E9" w:rsidRDefault="00AF14C8" w:rsidP="005C01E9">
      <w:pPr>
        <w:spacing w:after="0" w:line="240" w:lineRule="auto"/>
        <w:jc w:val="center"/>
        <w:outlineLvl w:val="1"/>
        <w:rPr>
          <w:color w:val="auto"/>
          <w:sz w:val="24"/>
          <w:szCs w:val="24"/>
          <w:lang w:eastAsia="en-US" w:bidi="en-US"/>
        </w:rPr>
      </w:pPr>
    </w:p>
    <w:p w:rsidR="005C01E9" w:rsidRPr="005C01E9" w:rsidRDefault="005C01E9" w:rsidP="005C01E9">
      <w:pPr>
        <w:spacing w:after="60" w:line="240" w:lineRule="auto"/>
        <w:jc w:val="both"/>
        <w:outlineLvl w:val="1"/>
        <w:rPr>
          <w:color w:val="auto"/>
          <w:sz w:val="24"/>
          <w:szCs w:val="24"/>
          <w:lang w:eastAsia="en-US" w:bidi="en-US"/>
        </w:rPr>
      </w:pPr>
    </w:p>
    <w:p w:rsidR="005C01E9" w:rsidRPr="005C01E9" w:rsidRDefault="005C01E9" w:rsidP="005C01E9">
      <w:pPr>
        <w:spacing w:after="60" w:line="240" w:lineRule="auto"/>
        <w:jc w:val="both"/>
        <w:outlineLvl w:val="1"/>
        <w:rPr>
          <w:color w:val="auto"/>
          <w:sz w:val="24"/>
          <w:szCs w:val="24"/>
          <w:lang w:eastAsia="en-US" w:bidi="en-US"/>
        </w:rPr>
      </w:pPr>
    </w:p>
    <w:p w:rsidR="005C01E9" w:rsidRPr="005C01E9" w:rsidRDefault="005C01E9" w:rsidP="005C01E9">
      <w:pPr>
        <w:spacing w:after="0" w:line="240" w:lineRule="auto"/>
        <w:rPr>
          <w:color w:val="auto"/>
          <w:sz w:val="24"/>
          <w:szCs w:val="24"/>
        </w:rPr>
      </w:pPr>
    </w:p>
    <w:p w:rsidR="005C01E9" w:rsidRPr="005C01E9" w:rsidRDefault="005C01E9" w:rsidP="005C01E9">
      <w:pPr>
        <w:spacing w:after="0" w:line="240" w:lineRule="auto"/>
        <w:rPr>
          <w:color w:val="auto"/>
          <w:sz w:val="24"/>
          <w:szCs w:val="24"/>
        </w:rPr>
      </w:pPr>
    </w:p>
    <w:p w:rsidR="005C01E9" w:rsidRPr="005C01E9" w:rsidRDefault="005C01E9" w:rsidP="005C01E9">
      <w:pPr>
        <w:spacing w:after="60" w:line="240" w:lineRule="auto"/>
        <w:jc w:val="both"/>
        <w:outlineLvl w:val="1"/>
        <w:rPr>
          <w:color w:val="auto"/>
          <w:sz w:val="24"/>
          <w:szCs w:val="24"/>
          <w:lang w:eastAsia="en-US" w:bidi="en-US"/>
        </w:rPr>
      </w:pPr>
    </w:p>
    <w:p w:rsidR="005C01E9" w:rsidRPr="005C01E9" w:rsidRDefault="005C01E9" w:rsidP="005C01E9">
      <w:pPr>
        <w:spacing w:after="60" w:line="240" w:lineRule="auto"/>
        <w:jc w:val="both"/>
        <w:outlineLvl w:val="1"/>
        <w:rPr>
          <w:color w:val="auto"/>
          <w:sz w:val="24"/>
          <w:szCs w:val="24"/>
          <w:lang w:eastAsia="en-US" w:bidi="en-US"/>
        </w:rPr>
      </w:pPr>
    </w:p>
    <w:p w:rsidR="005C01E9" w:rsidRPr="005C01E9" w:rsidRDefault="005C01E9" w:rsidP="005C01E9">
      <w:pPr>
        <w:spacing w:after="0" w:line="240" w:lineRule="auto"/>
        <w:rPr>
          <w:color w:val="auto"/>
          <w:sz w:val="24"/>
          <w:szCs w:val="24"/>
          <w:lang w:eastAsia="en-US" w:bidi="en-US"/>
        </w:rPr>
      </w:pPr>
    </w:p>
    <w:p w:rsidR="005C01E9" w:rsidRPr="005C01E9" w:rsidRDefault="005C01E9" w:rsidP="005C01E9">
      <w:pPr>
        <w:spacing w:after="0" w:line="240" w:lineRule="auto"/>
        <w:rPr>
          <w:color w:val="auto"/>
          <w:sz w:val="24"/>
          <w:szCs w:val="24"/>
          <w:lang w:eastAsia="en-US" w:bidi="en-US"/>
        </w:rPr>
      </w:pPr>
    </w:p>
    <w:bookmarkEnd w:id="0"/>
    <w:bookmarkEnd w:id="1"/>
    <w:p w:rsidR="005C01E9" w:rsidRPr="005C01E9" w:rsidRDefault="005C01E9" w:rsidP="005C01E9">
      <w:pPr>
        <w:widowControl w:val="0"/>
        <w:autoSpaceDE w:val="0"/>
        <w:autoSpaceDN w:val="0"/>
        <w:adjustRightInd w:val="0"/>
        <w:spacing w:after="0" w:line="240" w:lineRule="auto"/>
        <w:jc w:val="both"/>
        <w:rPr>
          <w:sz w:val="24"/>
          <w:szCs w:val="24"/>
        </w:rPr>
      </w:pPr>
    </w:p>
    <w:p w:rsidR="005C01E9" w:rsidRPr="005C01E9" w:rsidRDefault="005C01E9" w:rsidP="005C01E9">
      <w:pPr>
        <w:tabs>
          <w:tab w:val="center" w:pos="4536"/>
          <w:tab w:val="right" w:pos="9072"/>
        </w:tabs>
        <w:spacing w:before="100" w:beforeAutospacing="1" w:after="100" w:afterAutospacing="1"/>
        <w:rPr>
          <w:rFonts w:ascii="Arial" w:hAnsi="Arial" w:cs="Arial"/>
          <w:sz w:val="24"/>
          <w:szCs w:val="24"/>
        </w:rPr>
      </w:pPr>
    </w:p>
    <w:p w:rsidR="005C01E9" w:rsidRPr="005C01E9" w:rsidRDefault="005C01E9" w:rsidP="005C01E9">
      <w:pPr>
        <w:tabs>
          <w:tab w:val="center" w:pos="4536"/>
          <w:tab w:val="right" w:pos="9072"/>
        </w:tabs>
        <w:spacing w:before="100" w:beforeAutospacing="1" w:after="100" w:afterAutospacing="1"/>
        <w:rPr>
          <w:rFonts w:ascii="Arial" w:hAnsi="Arial" w:cs="Arial"/>
          <w:sz w:val="24"/>
          <w:szCs w:val="24"/>
        </w:rPr>
      </w:pPr>
    </w:p>
    <w:p w:rsidR="005C01E9" w:rsidRPr="005C01E9" w:rsidRDefault="005C01E9" w:rsidP="005C01E9">
      <w:pPr>
        <w:spacing w:before="100" w:beforeAutospacing="1" w:after="100" w:afterAutospacing="1"/>
        <w:jc w:val="both"/>
        <w:rPr>
          <w:sz w:val="28"/>
          <w:szCs w:val="28"/>
        </w:rPr>
      </w:pPr>
    </w:p>
    <w:p w:rsidR="005C01E9" w:rsidRPr="005C01E9" w:rsidRDefault="005C01E9" w:rsidP="005C01E9">
      <w:pPr>
        <w:spacing w:before="100" w:beforeAutospacing="1" w:after="100" w:afterAutospacing="1"/>
        <w:jc w:val="both"/>
        <w:rPr>
          <w:sz w:val="24"/>
          <w:szCs w:val="24"/>
        </w:rPr>
      </w:pPr>
      <w:r w:rsidRPr="005C01E9">
        <w:rPr>
          <w:sz w:val="24"/>
          <w:szCs w:val="24"/>
        </w:rPr>
        <w:t xml:space="preserve">Postępowanie o udzielenie zamówienia publicznego - dalej zwane „postępowaniem” - jest prowadzone zgodnie z przepisami ustawy z dnia 29 stycznia 2004 r. - Prawo zamówień publicznych ( </w:t>
      </w:r>
      <w:proofErr w:type="spellStart"/>
      <w:r w:rsidRPr="005C01E9">
        <w:rPr>
          <w:sz w:val="24"/>
          <w:szCs w:val="24"/>
        </w:rPr>
        <w:t>t.j</w:t>
      </w:r>
      <w:proofErr w:type="spellEnd"/>
      <w:r w:rsidRPr="005C01E9">
        <w:rPr>
          <w:sz w:val="24"/>
          <w:szCs w:val="24"/>
        </w:rPr>
        <w:t>. Dz. U. z 2017 r. poz. 1579) dalej zwanej „</w:t>
      </w:r>
      <w:proofErr w:type="spellStart"/>
      <w:r w:rsidRPr="005C01E9">
        <w:rPr>
          <w:sz w:val="24"/>
          <w:szCs w:val="24"/>
        </w:rPr>
        <w:t>Pzp</w:t>
      </w:r>
      <w:proofErr w:type="spellEnd"/>
      <w:r w:rsidRPr="005C01E9">
        <w:rPr>
          <w:sz w:val="24"/>
          <w:szCs w:val="24"/>
        </w:rPr>
        <w:t xml:space="preserve">”. </w:t>
      </w:r>
    </w:p>
    <w:p w:rsidR="005C01E9" w:rsidRPr="005C01E9" w:rsidRDefault="005C01E9" w:rsidP="005C01E9">
      <w:pPr>
        <w:spacing w:after="0" w:line="240" w:lineRule="auto"/>
        <w:jc w:val="both"/>
        <w:rPr>
          <w:sz w:val="28"/>
          <w:szCs w:val="28"/>
          <w:lang w:eastAsia="zh-CN"/>
        </w:rPr>
      </w:pPr>
    </w:p>
    <w:p w:rsidR="005C01E9" w:rsidRPr="005C01E9" w:rsidRDefault="005C01E9" w:rsidP="005C01E9">
      <w:pPr>
        <w:spacing w:after="0" w:line="240" w:lineRule="auto"/>
        <w:jc w:val="both"/>
        <w:rPr>
          <w:rFonts w:eastAsia="Verdana"/>
          <w:b/>
          <w:sz w:val="28"/>
          <w:szCs w:val="28"/>
        </w:rPr>
      </w:pPr>
    </w:p>
    <w:p w:rsidR="005C01E9" w:rsidRPr="005C01E9" w:rsidRDefault="005C01E9" w:rsidP="005C01E9">
      <w:pPr>
        <w:widowControl w:val="0"/>
        <w:autoSpaceDE w:val="0"/>
        <w:autoSpaceDN w:val="0"/>
        <w:adjustRightInd w:val="0"/>
        <w:spacing w:after="0" w:line="240" w:lineRule="auto"/>
        <w:jc w:val="center"/>
        <w:rPr>
          <w:b/>
          <w:bCs/>
          <w:sz w:val="24"/>
          <w:szCs w:val="24"/>
        </w:rPr>
      </w:pPr>
      <w:r w:rsidRPr="005C01E9">
        <w:rPr>
          <w:b/>
          <w:bCs/>
          <w:sz w:val="24"/>
          <w:szCs w:val="24"/>
        </w:rPr>
        <w:t>SPECYFIKACJA ISTOTNYCH WARUNKÓW ZAMÓWIENIA</w:t>
      </w:r>
    </w:p>
    <w:p w:rsidR="005C01E9" w:rsidRPr="005C01E9" w:rsidRDefault="005C01E9" w:rsidP="005C01E9">
      <w:pPr>
        <w:widowControl w:val="0"/>
        <w:autoSpaceDE w:val="0"/>
        <w:autoSpaceDN w:val="0"/>
        <w:adjustRightInd w:val="0"/>
        <w:spacing w:after="0" w:line="240" w:lineRule="auto"/>
        <w:jc w:val="both"/>
        <w:rPr>
          <w:sz w:val="24"/>
          <w:szCs w:val="24"/>
        </w:rPr>
      </w:pPr>
    </w:p>
    <w:p w:rsidR="005C01E9" w:rsidRPr="005C01E9" w:rsidRDefault="005C01E9" w:rsidP="005C01E9">
      <w:pPr>
        <w:autoSpaceDE w:val="0"/>
        <w:autoSpaceDN w:val="0"/>
        <w:adjustRightInd w:val="0"/>
        <w:spacing w:after="0" w:line="240" w:lineRule="auto"/>
        <w:jc w:val="both"/>
        <w:rPr>
          <w:rFonts w:eastAsia="Calibri"/>
          <w:b/>
          <w:bCs/>
          <w:sz w:val="24"/>
          <w:szCs w:val="24"/>
          <w:lang w:eastAsia="en-US"/>
        </w:rPr>
      </w:pPr>
      <w:r w:rsidRPr="005C01E9">
        <w:rPr>
          <w:sz w:val="22"/>
          <w:szCs w:val="22"/>
        </w:rPr>
        <w:t xml:space="preserve">dot.: postępowania o udzielenie zamówienia publicznego. Numer sprawy: </w:t>
      </w:r>
      <w:r w:rsidR="002F5151">
        <w:rPr>
          <w:b/>
          <w:sz w:val="22"/>
          <w:szCs w:val="22"/>
          <w:highlight w:val="white"/>
        </w:rPr>
        <w:t>INW.271.</w:t>
      </w:r>
      <w:r w:rsidR="004A4764" w:rsidRPr="004A4764">
        <w:rPr>
          <w:b/>
          <w:sz w:val="22"/>
          <w:szCs w:val="22"/>
        </w:rPr>
        <w:t>1.9</w:t>
      </w:r>
      <w:r w:rsidR="002F5151" w:rsidRPr="004A4764">
        <w:rPr>
          <w:b/>
          <w:sz w:val="22"/>
          <w:szCs w:val="22"/>
        </w:rPr>
        <w:t>.</w:t>
      </w:r>
      <w:r w:rsidRPr="005C01E9">
        <w:rPr>
          <w:b/>
          <w:sz w:val="22"/>
          <w:szCs w:val="22"/>
        </w:rPr>
        <w:t>2018.MM</w:t>
      </w:r>
      <w:r w:rsidRPr="005C01E9">
        <w:rPr>
          <w:sz w:val="24"/>
          <w:szCs w:val="24"/>
        </w:rPr>
        <w:t xml:space="preserve"> Nazwa zadania: </w:t>
      </w:r>
      <w:r w:rsidRPr="005C01E9">
        <w:rPr>
          <w:rFonts w:eastAsia="Calibri"/>
          <w:bCs/>
          <w:sz w:val="24"/>
          <w:szCs w:val="24"/>
          <w:lang w:eastAsia="en-US"/>
        </w:rPr>
        <w:t>„</w:t>
      </w:r>
      <w:r w:rsidR="00467D98" w:rsidRPr="00467D98">
        <w:rPr>
          <w:rFonts w:eastAsia="Calibri"/>
          <w:b/>
          <w:bCs/>
          <w:sz w:val="24"/>
          <w:szCs w:val="24"/>
          <w:lang w:eastAsia="en-US"/>
        </w:rPr>
        <w:t xml:space="preserve">Udzielenie kredytu  długoterminowego w kwocie 1 950 000,00 PLN  na </w:t>
      </w:r>
      <w:r w:rsidR="00467D98">
        <w:rPr>
          <w:rFonts w:eastAsia="Calibri"/>
          <w:b/>
          <w:bCs/>
          <w:sz w:val="24"/>
          <w:szCs w:val="24"/>
          <w:lang w:eastAsia="en-US"/>
        </w:rPr>
        <w:t>s</w:t>
      </w:r>
      <w:r w:rsidR="00467D98" w:rsidRPr="00467D98">
        <w:rPr>
          <w:rFonts w:eastAsia="Calibri"/>
          <w:b/>
          <w:bCs/>
          <w:sz w:val="24"/>
          <w:szCs w:val="24"/>
          <w:lang w:eastAsia="en-US"/>
        </w:rPr>
        <w:t xml:space="preserve">finansowanie planowanego deficytu budżetu Gminy Baranów w 2018 r. oraz  spłatę zobowiązań z tytułu wcześniej zaciągniętych </w:t>
      </w:r>
      <w:r w:rsidR="00467D98">
        <w:rPr>
          <w:rFonts w:eastAsia="Calibri"/>
          <w:b/>
          <w:bCs/>
          <w:sz w:val="24"/>
          <w:szCs w:val="24"/>
          <w:lang w:eastAsia="en-US"/>
        </w:rPr>
        <w:t xml:space="preserve">kredytów </w:t>
      </w:r>
      <w:r w:rsidR="004446E1">
        <w:rPr>
          <w:rFonts w:eastAsia="Calibri"/>
          <w:b/>
          <w:bCs/>
          <w:sz w:val="24"/>
          <w:szCs w:val="24"/>
          <w:lang w:eastAsia="en-US"/>
        </w:rPr>
        <w:t>– przetarg nr 2</w:t>
      </w:r>
      <w:bookmarkStart w:id="2" w:name="_GoBack"/>
      <w:bookmarkEnd w:id="2"/>
      <w:r w:rsidRPr="00467D98">
        <w:rPr>
          <w:rFonts w:eastAsia="Calibri"/>
          <w:b/>
          <w:bCs/>
          <w:sz w:val="24"/>
          <w:szCs w:val="24"/>
          <w:lang w:eastAsia="en-US"/>
        </w:rPr>
        <w:t>”</w:t>
      </w:r>
    </w:p>
    <w:p w:rsidR="005C01E9" w:rsidRPr="005C01E9" w:rsidRDefault="005C01E9" w:rsidP="005C01E9">
      <w:pPr>
        <w:spacing w:after="0" w:line="240" w:lineRule="auto"/>
        <w:rPr>
          <w:sz w:val="24"/>
          <w:szCs w:val="24"/>
        </w:rPr>
      </w:pPr>
    </w:p>
    <w:p w:rsidR="005C01E9" w:rsidRPr="005C01E9" w:rsidRDefault="005C01E9" w:rsidP="005C01E9">
      <w:pPr>
        <w:spacing w:after="0" w:line="240" w:lineRule="auto"/>
        <w:rPr>
          <w:b/>
          <w:color w:val="auto"/>
          <w:sz w:val="24"/>
          <w:szCs w:val="24"/>
        </w:rPr>
      </w:pPr>
    </w:p>
    <w:p w:rsidR="005C01E9" w:rsidRPr="005C01E9" w:rsidRDefault="005C01E9" w:rsidP="006772F7">
      <w:pPr>
        <w:widowControl w:val="0"/>
        <w:numPr>
          <w:ilvl w:val="0"/>
          <w:numId w:val="19"/>
        </w:numPr>
        <w:autoSpaceDE w:val="0"/>
        <w:autoSpaceDN w:val="0"/>
        <w:adjustRightInd w:val="0"/>
        <w:spacing w:after="0" w:line="240" w:lineRule="auto"/>
        <w:jc w:val="both"/>
        <w:rPr>
          <w:b/>
          <w:bCs/>
          <w:sz w:val="24"/>
          <w:szCs w:val="24"/>
        </w:rPr>
      </w:pPr>
      <w:r w:rsidRPr="005C01E9">
        <w:rPr>
          <w:b/>
          <w:bCs/>
          <w:sz w:val="24"/>
          <w:szCs w:val="24"/>
        </w:rPr>
        <w:t>Nazwa (firma) i adres zamawiającego:</w:t>
      </w:r>
    </w:p>
    <w:p w:rsidR="005C01E9" w:rsidRPr="005C01E9" w:rsidRDefault="005C01E9" w:rsidP="005C01E9">
      <w:pPr>
        <w:widowControl w:val="0"/>
        <w:autoSpaceDE w:val="0"/>
        <w:autoSpaceDN w:val="0"/>
        <w:adjustRightInd w:val="0"/>
        <w:spacing w:after="0" w:line="240" w:lineRule="auto"/>
        <w:jc w:val="both"/>
        <w:rPr>
          <w:sz w:val="24"/>
          <w:szCs w:val="24"/>
        </w:rPr>
      </w:pPr>
    </w:p>
    <w:p w:rsidR="005C01E9" w:rsidRPr="00AF36FD" w:rsidRDefault="005C01E9" w:rsidP="005C01E9">
      <w:pPr>
        <w:widowControl w:val="0"/>
        <w:tabs>
          <w:tab w:val="left" w:pos="2840"/>
        </w:tabs>
        <w:autoSpaceDE w:val="0"/>
        <w:autoSpaceDN w:val="0"/>
        <w:adjustRightInd w:val="0"/>
        <w:spacing w:after="0" w:line="240" w:lineRule="auto"/>
        <w:jc w:val="both"/>
        <w:rPr>
          <w:b/>
          <w:sz w:val="24"/>
          <w:szCs w:val="24"/>
        </w:rPr>
      </w:pPr>
      <w:r w:rsidRPr="00AF36FD">
        <w:rPr>
          <w:b/>
          <w:sz w:val="24"/>
          <w:szCs w:val="24"/>
        </w:rPr>
        <w:t>Nazwa zamawiającego:</w:t>
      </w:r>
      <w:r w:rsidRPr="00AF36FD">
        <w:rPr>
          <w:b/>
          <w:sz w:val="24"/>
          <w:szCs w:val="24"/>
        </w:rPr>
        <w:tab/>
      </w:r>
      <w:r w:rsidRPr="00AF36FD">
        <w:rPr>
          <w:b/>
          <w:sz w:val="24"/>
          <w:szCs w:val="24"/>
          <w:highlight w:val="white"/>
        </w:rPr>
        <w:t>Gmina Baranów</w:t>
      </w:r>
    </w:p>
    <w:p w:rsidR="005C01E9" w:rsidRPr="00AF36FD" w:rsidRDefault="005C01E9" w:rsidP="005C01E9">
      <w:pPr>
        <w:widowControl w:val="0"/>
        <w:tabs>
          <w:tab w:val="left" w:pos="2840"/>
        </w:tabs>
        <w:autoSpaceDE w:val="0"/>
        <w:autoSpaceDN w:val="0"/>
        <w:adjustRightInd w:val="0"/>
        <w:spacing w:after="0" w:line="240" w:lineRule="auto"/>
        <w:rPr>
          <w:b/>
          <w:sz w:val="24"/>
          <w:szCs w:val="24"/>
        </w:rPr>
      </w:pPr>
      <w:r w:rsidRPr="00AF36FD">
        <w:rPr>
          <w:b/>
          <w:sz w:val="24"/>
          <w:szCs w:val="24"/>
        </w:rPr>
        <w:t>Adres zamawiającego:</w:t>
      </w:r>
      <w:r w:rsidRPr="00AF36FD">
        <w:rPr>
          <w:b/>
          <w:sz w:val="24"/>
          <w:szCs w:val="24"/>
        </w:rPr>
        <w:tab/>
      </w:r>
      <w:r w:rsidRPr="00AF36FD">
        <w:rPr>
          <w:b/>
          <w:sz w:val="24"/>
          <w:szCs w:val="24"/>
          <w:highlight w:val="white"/>
        </w:rPr>
        <w:t>Armii Krajowej 87</w:t>
      </w:r>
    </w:p>
    <w:p w:rsidR="005C01E9" w:rsidRPr="00AF36FD" w:rsidRDefault="005C01E9" w:rsidP="005C01E9">
      <w:pPr>
        <w:widowControl w:val="0"/>
        <w:tabs>
          <w:tab w:val="left" w:pos="2840"/>
        </w:tabs>
        <w:autoSpaceDE w:val="0"/>
        <w:autoSpaceDN w:val="0"/>
        <w:adjustRightInd w:val="0"/>
        <w:spacing w:after="0" w:line="240" w:lineRule="auto"/>
        <w:rPr>
          <w:b/>
          <w:sz w:val="24"/>
          <w:szCs w:val="24"/>
        </w:rPr>
      </w:pPr>
      <w:r w:rsidRPr="00AF36FD">
        <w:rPr>
          <w:b/>
          <w:sz w:val="24"/>
          <w:szCs w:val="24"/>
        </w:rPr>
        <w:t xml:space="preserve">Kod Miejscowość: </w:t>
      </w:r>
      <w:r w:rsidRPr="00AF36FD">
        <w:rPr>
          <w:b/>
          <w:sz w:val="24"/>
          <w:szCs w:val="24"/>
        </w:rPr>
        <w:tab/>
      </w:r>
      <w:r w:rsidRPr="00AF36FD">
        <w:rPr>
          <w:b/>
          <w:sz w:val="24"/>
          <w:szCs w:val="24"/>
          <w:highlight w:val="white"/>
        </w:rPr>
        <w:t>96-314Baranów</w:t>
      </w:r>
    </w:p>
    <w:p w:rsidR="005C01E9" w:rsidRPr="00AF36FD" w:rsidRDefault="005C01E9" w:rsidP="005C01E9">
      <w:pPr>
        <w:widowControl w:val="0"/>
        <w:tabs>
          <w:tab w:val="left" w:pos="2840"/>
        </w:tabs>
        <w:autoSpaceDE w:val="0"/>
        <w:autoSpaceDN w:val="0"/>
        <w:adjustRightInd w:val="0"/>
        <w:spacing w:after="0" w:line="240" w:lineRule="auto"/>
        <w:rPr>
          <w:b/>
          <w:sz w:val="24"/>
          <w:szCs w:val="24"/>
        </w:rPr>
      </w:pPr>
      <w:r w:rsidRPr="00AF36FD">
        <w:rPr>
          <w:b/>
          <w:sz w:val="24"/>
          <w:szCs w:val="24"/>
        </w:rPr>
        <w:t xml:space="preserve">Telefon: </w:t>
      </w:r>
      <w:r w:rsidRPr="00AF36FD">
        <w:rPr>
          <w:b/>
          <w:sz w:val="24"/>
          <w:szCs w:val="24"/>
        </w:rPr>
        <w:tab/>
      </w:r>
      <w:r w:rsidRPr="00AF36FD">
        <w:rPr>
          <w:b/>
          <w:sz w:val="24"/>
          <w:szCs w:val="24"/>
          <w:highlight w:val="white"/>
        </w:rPr>
        <w:t>46 858 13 50</w:t>
      </w:r>
    </w:p>
    <w:p w:rsidR="005C01E9" w:rsidRPr="00AF36FD" w:rsidRDefault="005C01E9" w:rsidP="005C01E9">
      <w:pPr>
        <w:widowControl w:val="0"/>
        <w:tabs>
          <w:tab w:val="left" w:pos="2840"/>
        </w:tabs>
        <w:autoSpaceDE w:val="0"/>
        <w:autoSpaceDN w:val="0"/>
        <w:adjustRightInd w:val="0"/>
        <w:spacing w:after="0" w:line="240" w:lineRule="auto"/>
        <w:rPr>
          <w:b/>
          <w:sz w:val="24"/>
          <w:szCs w:val="24"/>
        </w:rPr>
      </w:pPr>
      <w:r w:rsidRPr="00AF36FD">
        <w:rPr>
          <w:b/>
          <w:sz w:val="24"/>
          <w:szCs w:val="24"/>
        </w:rPr>
        <w:t xml:space="preserve">Faks: </w:t>
      </w:r>
      <w:r w:rsidRPr="00AF36FD">
        <w:rPr>
          <w:b/>
          <w:sz w:val="24"/>
          <w:szCs w:val="24"/>
        </w:rPr>
        <w:tab/>
      </w:r>
      <w:r w:rsidRPr="00AF36FD">
        <w:rPr>
          <w:b/>
          <w:sz w:val="24"/>
          <w:szCs w:val="24"/>
          <w:highlight w:val="white"/>
        </w:rPr>
        <w:t>46 858 13 68</w:t>
      </w:r>
    </w:p>
    <w:p w:rsidR="005C01E9" w:rsidRPr="005C01E9" w:rsidRDefault="005C01E9" w:rsidP="005C01E9">
      <w:pPr>
        <w:widowControl w:val="0"/>
        <w:tabs>
          <w:tab w:val="left" w:pos="2840"/>
        </w:tabs>
        <w:autoSpaceDE w:val="0"/>
        <w:autoSpaceDN w:val="0"/>
        <w:adjustRightInd w:val="0"/>
        <w:spacing w:after="0" w:line="240" w:lineRule="auto"/>
        <w:rPr>
          <w:sz w:val="24"/>
          <w:szCs w:val="24"/>
        </w:rPr>
      </w:pPr>
      <w:r w:rsidRPr="005C01E9">
        <w:rPr>
          <w:sz w:val="24"/>
          <w:szCs w:val="24"/>
        </w:rPr>
        <w:t xml:space="preserve">Adres strony internetowej: </w:t>
      </w:r>
      <w:r w:rsidRPr="005C01E9">
        <w:rPr>
          <w:sz w:val="24"/>
          <w:szCs w:val="24"/>
        </w:rPr>
        <w:tab/>
      </w:r>
      <w:r w:rsidRPr="005C01E9">
        <w:rPr>
          <w:sz w:val="24"/>
          <w:szCs w:val="24"/>
          <w:highlight w:val="white"/>
        </w:rPr>
        <w:t>www.bip.gmina-baranow.pl</w:t>
      </w:r>
    </w:p>
    <w:p w:rsidR="005C01E9" w:rsidRPr="005C01E9" w:rsidRDefault="005C01E9" w:rsidP="005C01E9">
      <w:pPr>
        <w:widowControl w:val="0"/>
        <w:tabs>
          <w:tab w:val="left" w:pos="2840"/>
        </w:tabs>
        <w:autoSpaceDE w:val="0"/>
        <w:autoSpaceDN w:val="0"/>
        <w:adjustRightInd w:val="0"/>
        <w:spacing w:after="0" w:line="240" w:lineRule="auto"/>
        <w:rPr>
          <w:sz w:val="24"/>
          <w:szCs w:val="24"/>
        </w:rPr>
      </w:pPr>
      <w:r w:rsidRPr="005C01E9">
        <w:rPr>
          <w:sz w:val="24"/>
          <w:szCs w:val="24"/>
        </w:rPr>
        <w:t xml:space="preserve">Adres poczty elektronicznej: </w:t>
      </w:r>
      <w:r w:rsidRPr="005C01E9">
        <w:rPr>
          <w:sz w:val="24"/>
          <w:szCs w:val="24"/>
        </w:rPr>
        <w:tab/>
      </w:r>
      <w:r w:rsidRPr="005C01E9">
        <w:rPr>
          <w:sz w:val="24"/>
          <w:szCs w:val="24"/>
          <w:highlight w:val="white"/>
        </w:rPr>
        <w:t>urzad@gmina-baranow.pl</w:t>
      </w:r>
    </w:p>
    <w:p w:rsidR="005C01E9" w:rsidRPr="005C01E9" w:rsidRDefault="005C01E9" w:rsidP="005C01E9">
      <w:pPr>
        <w:widowControl w:val="0"/>
        <w:tabs>
          <w:tab w:val="left" w:pos="2840"/>
        </w:tabs>
        <w:autoSpaceDE w:val="0"/>
        <w:autoSpaceDN w:val="0"/>
        <w:adjustRightInd w:val="0"/>
        <w:spacing w:after="0" w:line="240" w:lineRule="auto"/>
        <w:ind w:left="2835" w:hanging="2835"/>
        <w:rPr>
          <w:sz w:val="24"/>
          <w:szCs w:val="24"/>
        </w:rPr>
      </w:pPr>
      <w:r w:rsidRPr="005C01E9">
        <w:rPr>
          <w:sz w:val="24"/>
          <w:szCs w:val="24"/>
        </w:rPr>
        <w:t>Godziny urzędowania:</w:t>
      </w:r>
      <w:r w:rsidRPr="005C01E9">
        <w:rPr>
          <w:sz w:val="24"/>
          <w:szCs w:val="24"/>
        </w:rPr>
        <w:tab/>
      </w:r>
      <w:proofErr w:type="spellStart"/>
      <w:r w:rsidRPr="005C01E9">
        <w:rPr>
          <w:sz w:val="24"/>
          <w:szCs w:val="24"/>
          <w:highlight w:val="white"/>
        </w:rPr>
        <w:t>pn.wt.czw</w:t>
      </w:r>
      <w:proofErr w:type="spellEnd"/>
      <w:r w:rsidRPr="005C01E9">
        <w:rPr>
          <w:sz w:val="24"/>
          <w:szCs w:val="24"/>
          <w:highlight w:val="white"/>
        </w:rPr>
        <w:t xml:space="preserve">. od 8.00 do 16.00, śr. od 8.00 do 17.00, pt. od 8.00 </w:t>
      </w:r>
      <w:r w:rsidRPr="005C01E9">
        <w:rPr>
          <w:sz w:val="24"/>
          <w:szCs w:val="24"/>
          <w:highlight w:val="white"/>
        </w:rPr>
        <w:br/>
        <w:t>do 15.00</w:t>
      </w:r>
    </w:p>
    <w:p w:rsidR="005C01E9" w:rsidRPr="005C01E9" w:rsidRDefault="005C01E9" w:rsidP="005C01E9">
      <w:pPr>
        <w:widowControl w:val="0"/>
        <w:autoSpaceDE w:val="0"/>
        <w:autoSpaceDN w:val="0"/>
        <w:adjustRightInd w:val="0"/>
        <w:spacing w:after="0" w:line="240" w:lineRule="auto"/>
        <w:jc w:val="both"/>
        <w:rPr>
          <w:sz w:val="24"/>
          <w:szCs w:val="24"/>
        </w:rPr>
      </w:pPr>
    </w:p>
    <w:p w:rsidR="005C01E9" w:rsidRPr="005C01E9" w:rsidRDefault="005C01E9" w:rsidP="006772F7">
      <w:pPr>
        <w:widowControl w:val="0"/>
        <w:numPr>
          <w:ilvl w:val="0"/>
          <w:numId w:val="19"/>
        </w:numPr>
        <w:autoSpaceDE w:val="0"/>
        <w:autoSpaceDN w:val="0"/>
        <w:adjustRightInd w:val="0"/>
        <w:spacing w:after="0" w:line="240" w:lineRule="auto"/>
        <w:jc w:val="both"/>
        <w:rPr>
          <w:b/>
          <w:bCs/>
          <w:sz w:val="24"/>
          <w:szCs w:val="24"/>
        </w:rPr>
      </w:pPr>
      <w:r w:rsidRPr="005C01E9">
        <w:rPr>
          <w:b/>
          <w:bCs/>
          <w:sz w:val="24"/>
          <w:szCs w:val="24"/>
        </w:rPr>
        <w:t>Tryb udzielenia zamówienia</w:t>
      </w:r>
    </w:p>
    <w:p w:rsidR="005C01E9" w:rsidRPr="005C01E9" w:rsidRDefault="005C01E9" w:rsidP="005C01E9">
      <w:pPr>
        <w:widowControl w:val="0"/>
        <w:autoSpaceDE w:val="0"/>
        <w:autoSpaceDN w:val="0"/>
        <w:adjustRightInd w:val="0"/>
        <w:spacing w:after="0" w:line="240" w:lineRule="auto"/>
        <w:ind w:left="720"/>
        <w:jc w:val="both"/>
        <w:rPr>
          <w:b/>
          <w:bCs/>
          <w:sz w:val="24"/>
          <w:szCs w:val="24"/>
        </w:rPr>
      </w:pPr>
    </w:p>
    <w:p w:rsidR="005C01E9" w:rsidRPr="005C01E9" w:rsidRDefault="005C01E9" w:rsidP="006772F7">
      <w:pPr>
        <w:numPr>
          <w:ilvl w:val="0"/>
          <w:numId w:val="18"/>
        </w:numPr>
        <w:spacing w:after="0" w:line="360" w:lineRule="auto"/>
        <w:jc w:val="both"/>
        <w:rPr>
          <w:sz w:val="24"/>
          <w:szCs w:val="24"/>
        </w:rPr>
      </w:pPr>
      <w:r w:rsidRPr="005C01E9">
        <w:rPr>
          <w:sz w:val="24"/>
          <w:szCs w:val="24"/>
        </w:rPr>
        <w:t>Wspólny Słownik Zamówień (CPV)</w:t>
      </w:r>
    </w:p>
    <w:p w:rsidR="005C01E9" w:rsidRPr="005C01E9" w:rsidRDefault="005C01E9" w:rsidP="006772F7">
      <w:pPr>
        <w:numPr>
          <w:ilvl w:val="0"/>
          <w:numId w:val="18"/>
        </w:numPr>
        <w:tabs>
          <w:tab w:val="left" w:pos="142"/>
        </w:tabs>
        <w:spacing w:after="0" w:line="360" w:lineRule="auto"/>
        <w:jc w:val="both"/>
        <w:rPr>
          <w:bCs/>
          <w:sz w:val="24"/>
          <w:szCs w:val="24"/>
        </w:rPr>
      </w:pPr>
      <w:r w:rsidRPr="005C01E9">
        <w:rPr>
          <w:sz w:val="24"/>
          <w:szCs w:val="24"/>
        </w:rPr>
        <w:t xml:space="preserve">Kod (CPV) : </w:t>
      </w:r>
      <w:r w:rsidRPr="005C01E9">
        <w:rPr>
          <w:bCs/>
          <w:sz w:val="24"/>
          <w:szCs w:val="24"/>
        </w:rPr>
        <w:t>66113000-5 Usługi udzielania kredytu</w:t>
      </w:r>
    </w:p>
    <w:p w:rsidR="005C01E9" w:rsidRPr="005C01E9" w:rsidRDefault="005C01E9" w:rsidP="006772F7">
      <w:pPr>
        <w:widowControl w:val="0"/>
        <w:numPr>
          <w:ilvl w:val="0"/>
          <w:numId w:val="18"/>
        </w:numPr>
        <w:autoSpaceDE w:val="0"/>
        <w:autoSpaceDN w:val="0"/>
        <w:adjustRightInd w:val="0"/>
        <w:spacing w:after="0" w:line="240" w:lineRule="auto"/>
        <w:jc w:val="both"/>
        <w:rPr>
          <w:bCs/>
          <w:sz w:val="24"/>
          <w:szCs w:val="24"/>
        </w:rPr>
      </w:pPr>
      <w:r w:rsidRPr="005C01E9">
        <w:rPr>
          <w:bCs/>
          <w:sz w:val="24"/>
          <w:szCs w:val="24"/>
        </w:rPr>
        <w:t xml:space="preserve">w trybie przetargu nieograniczonego na podstawie ustawy z dnia 29 stycznia 2004 r. Prawo zamówień publicznych oraz jej aktów wykonawczych </w:t>
      </w:r>
    </w:p>
    <w:p w:rsidR="005C01E9" w:rsidRPr="005C01E9" w:rsidRDefault="005C01E9" w:rsidP="006772F7">
      <w:pPr>
        <w:widowControl w:val="0"/>
        <w:numPr>
          <w:ilvl w:val="0"/>
          <w:numId w:val="18"/>
        </w:numPr>
        <w:autoSpaceDE w:val="0"/>
        <w:autoSpaceDN w:val="0"/>
        <w:adjustRightInd w:val="0"/>
        <w:spacing w:after="0" w:line="240" w:lineRule="auto"/>
        <w:jc w:val="both"/>
        <w:rPr>
          <w:bCs/>
          <w:sz w:val="24"/>
          <w:szCs w:val="24"/>
        </w:rPr>
      </w:pPr>
      <w:r w:rsidRPr="005C01E9">
        <w:rPr>
          <w:bCs/>
          <w:sz w:val="24"/>
          <w:szCs w:val="24"/>
        </w:rPr>
        <w:t xml:space="preserve">Wartość niniejszego zamówienia przekracza 30 000 euro i jest mniejsza od kwoty, od której jest uzależniony obowiązek przekazywania ogłoszeń Urzędowi Publikacji Unii Europejskiej. </w:t>
      </w:r>
    </w:p>
    <w:p w:rsidR="005C01E9" w:rsidRPr="005C01E9" w:rsidRDefault="005C01E9" w:rsidP="005C01E9">
      <w:pPr>
        <w:spacing w:after="0" w:line="240" w:lineRule="auto"/>
        <w:contextualSpacing/>
        <w:jc w:val="both"/>
        <w:rPr>
          <w:b/>
          <w:sz w:val="24"/>
          <w:szCs w:val="24"/>
          <w:u w:val="single"/>
        </w:rPr>
      </w:pPr>
    </w:p>
    <w:p w:rsidR="005C01E9" w:rsidRPr="005C01E9" w:rsidRDefault="005C01E9" w:rsidP="006772F7">
      <w:pPr>
        <w:numPr>
          <w:ilvl w:val="0"/>
          <w:numId w:val="19"/>
        </w:numPr>
        <w:autoSpaceDE w:val="0"/>
        <w:autoSpaceDN w:val="0"/>
        <w:spacing w:before="100" w:beforeAutospacing="1" w:after="100" w:afterAutospacing="1" w:line="240" w:lineRule="auto"/>
        <w:jc w:val="both"/>
        <w:rPr>
          <w:b/>
          <w:sz w:val="24"/>
          <w:szCs w:val="24"/>
        </w:rPr>
      </w:pPr>
      <w:r w:rsidRPr="005C01E9">
        <w:rPr>
          <w:b/>
          <w:sz w:val="24"/>
          <w:szCs w:val="24"/>
        </w:rPr>
        <w:t>Opis przedmiotu zamówienia.</w:t>
      </w:r>
    </w:p>
    <w:p w:rsidR="005C01E9" w:rsidRPr="00FD1B27" w:rsidRDefault="00FD1B27" w:rsidP="00011E59">
      <w:pPr>
        <w:autoSpaceDE w:val="0"/>
        <w:autoSpaceDN w:val="0"/>
        <w:adjustRightInd w:val="0"/>
        <w:spacing w:after="0" w:line="240" w:lineRule="auto"/>
        <w:jc w:val="center"/>
        <w:rPr>
          <w:rFonts w:eastAsia="Calibri"/>
          <w:b/>
          <w:bCs/>
          <w:sz w:val="24"/>
          <w:szCs w:val="24"/>
          <w:lang w:eastAsia="en-US"/>
        </w:rPr>
      </w:pPr>
      <w:r w:rsidRPr="00011E59">
        <w:rPr>
          <w:rFonts w:eastAsia="Calibri"/>
          <w:b/>
          <w:bCs/>
          <w:sz w:val="24"/>
          <w:szCs w:val="24"/>
          <w:lang w:eastAsia="en-US"/>
        </w:rPr>
        <w:t>„Udzielenie kredytu  długoterminowego w kwocie 1 950 000,00 PLN  na sfinansowanie</w:t>
      </w:r>
      <w:r w:rsidRPr="00FD1B27">
        <w:rPr>
          <w:rFonts w:eastAsia="Calibri"/>
          <w:b/>
          <w:bCs/>
          <w:sz w:val="24"/>
          <w:szCs w:val="24"/>
          <w:lang w:eastAsia="en-US"/>
        </w:rPr>
        <w:t xml:space="preserve"> planowanego deficytu budżetu Gminy Baranów w 2018 r. oraz  spłatę zobowiązań </w:t>
      </w:r>
      <w:r w:rsidR="00011E59">
        <w:rPr>
          <w:rFonts w:eastAsia="Calibri"/>
          <w:b/>
          <w:bCs/>
          <w:sz w:val="24"/>
          <w:szCs w:val="24"/>
          <w:lang w:eastAsia="en-US"/>
        </w:rPr>
        <w:t xml:space="preserve">                    </w:t>
      </w:r>
      <w:r w:rsidRPr="00FD1B27">
        <w:rPr>
          <w:rFonts w:eastAsia="Calibri"/>
          <w:b/>
          <w:bCs/>
          <w:sz w:val="24"/>
          <w:szCs w:val="24"/>
          <w:lang w:eastAsia="en-US"/>
        </w:rPr>
        <w:t>z tytułu wcześniej zaciągniętych pożyczek i  kredytów</w:t>
      </w:r>
      <w:r w:rsidR="00C01085">
        <w:rPr>
          <w:rFonts w:eastAsia="Calibri"/>
          <w:b/>
          <w:bCs/>
          <w:sz w:val="24"/>
          <w:szCs w:val="24"/>
          <w:lang w:eastAsia="en-US"/>
        </w:rPr>
        <w:t xml:space="preserve"> – przetarg nr 2</w:t>
      </w:r>
      <w:r w:rsidRPr="00FD1B27">
        <w:rPr>
          <w:rFonts w:eastAsia="Calibri"/>
          <w:b/>
          <w:bCs/>
          <w:sz w:val="24"/>
          <w:szCs w:val="24"/>
          <w:lang w:eastAsia="en-US"/>
        </w:rPr>
        <w:t>”</w:t>
      </w:r>
    </w:p>
    <w:p w:rsidR="005C01E9" w:rsidRPr="005C01E9" w:rsidRDefault="005C01E9" w:rsidP="006772F7">
      <w:pPr>
        <w:numPr>
          <w:ilvl w:val="0"/>
          <w:numId w:val="16"/>
        </w:numPr>
        <w:tabs>
          <w:tab w:val="left" w:pos="142"/>
        </w:tabs>
        <w:spacing w:after="0" w:line="240" w:lineRule="auto"/>
        <w:ind w:right="-426"/>
        <w:jc w:val="both"/>
        <w:rPr>
          <w:rFonts w:eastAsia="Calibri"/>
          <w:position w:val="-12"/>
          <w:sz w:val="24"/>
          <w:szCs w:val="24"/>
          <w:lang w:eastAsia="en-US"/>
        </w:rPr>
      </w:pPr>
      <w:r w:rsidRPr="005C01E9">
        <w:rPr>
          <w:rFonts w:eastAsia="Calibri"/>
          <w:position w:val="-12"/>
          <w:sz w:val="24"/>
          <w:szCs w:val="24"/>
          <w:lang w:eastAsia="en-US"/>
        </w:rPr>
        <w:t xml:space="preserve">Przeznaczenie kredytu długoterminowego: na </w:t>
      </w:r>
      <w:r w:rsidR="001F09A7">
        <w:rPr>
          <w:rFonts w:eastAsia="Calibri"/>
          <w:position w:val="-12"/>
          <w:sz w:val="24"/>
          <w:szCs w:val="24"/>
          <w:lang w:eastAsia="en-US"/>
        </w:rPr>
        <w:t>s</w:t>
      </w:r>
      <w:r w:rsidRPr="005C01E9">
        <w:rPr>
          <w:rFonts w:eastAsia="Calibri"/>
          <w:position w:val="-12"/>
          <w:sz w:val="24"/>
          <w:szCs w:val="24"/>
          <w:lang w:eastAsia="en-US"/>
        </w:rPr>
        <w:t xml:space="preserve">finansowanie </w:t>
      </w:r>
      <w:r w:rsidR="001F09A7">
        <w:rPr>
          <w:rFonts w:eastAsia="Calibri"/>
          <w:position w:val="-12"/>
          <w:sz w:val="24"/>
          <w:szCs w:val="24"/>
          <w:lang w:eastAsia="en-US"/>
        </w:rPr>
        <w:t>planowaneg</w:t>
      </w:r>
      <w:r w:rsidR="00D96701">
        <w:rPr>
          <w:rFonts w:eastAsia="Calibri"/>
          <w:position w:val="-12"/>
          <w:sz w:val="24"/>
          <w:szCs w:val="24"/>
          <w:lang w:eastAsia="en-US"/>
        </w:rPr>
        <w:t>o deficytu budżetu gminy Baranów</w:t>
      </w:r>
      <w:r w:rsidR="001F09A7">
        <w:rPr>
          <w:rFonts w:eastAsia="Calibri"/>
          <w:position w:val="-12"/>
          <w:sz w:val="24"/>
          <w:szCs w:val="24"/>
          <w:lang w:eastAsia="en-US"/>
        </w:rPr>
        <w:t xml:space="preserve"> w 2018 r. w kwocie 1</w:t>
      </w:r>
      <w:r w:rsidR="00011E59">
        <w:rPr>
          <w:rFonts w:eastAsia="Calibri"/>
          <w:position w:val="-12"/>
          <w:sz w:val="24"/>
          <w:szCs w:val="24"/>
          <w:lang w:eastAsia="en-US"/>
        </w:rPr>
        <w:t xml:space="preserve"> </w:t>
      </w:r>
      <w:r w:rsidR="001F09A7">
        <w:rPr>
          <w:rFonts w:eastAsia="Calibri"/>
          <w:position w:val="-12"/>
          <w:sz w:val="24"/>
          <w:szCs w:val="24"/>
          <w:lang w:eastAsia="en-US"/>
        </w:rPr>
        <w:t>530 000,00 zł</w:t>
      </w:r>
      <w:r w:rsidRPr="005C01E9">
        <w:rPr>
          <w:rFonts w:eastAsia="Calibri"/>
          <w:position w:val="-12"/>
          <w:sz w:val="24"/>
          <w:szCs w:val="24"/>
          <w:lang w:eastAsia="en-US"/>
        </w:rPr>
        <w:t xml:space="preserve"> oraz </w:t>
      </w:r>
      <w:r w:rsidR="001F09A7">
        <w:rPr>
          <w:rFonts w:eastAsia="Calibri"/>
          <w:position w:val="-12"/>
          <w:sz w:val="24"/>
          <w:szCs w:val="24"/>
          <w:lang w:eastAsia="en-US"/>
        </w:rPr>
        <w:t xml:space="preserve">spłatę zobowiązań </w:t>
      </w:r>
      <w:r w:rsidR="00011E59">
        <w:rPr>
          <w:rFonts w:eastAsia="Calibri"/>
          <w:position w:val="-12"/>
          <w:sz w:val="24"/>
          <w:szCs w:val="24"/>
          <w:lang w:eastAsia="en-US"/>
        </w:rPr>
        <w:t xml:space="preserve">                  </w:t>
      </w:r>
      <w:r w:rsidR="001F09A7">
        <w:rPr>
          <w:rFonts w:eastAsia="Calibri"/>
          <w:position w:val="-12"/>
          <w:sz w:val="24"/>
          <w:szCs w:val="24"/>
          <w:lang w:eastAsia="en-US"/>
        </w:rPr>
        <w:t xml:space="preserve">z tytułu </w:t>
      </w:r>
      <w:r w:rsidR="00011E59">
        <w:rPr>
          <w:rFonts w:eastAsia="Calibri"/>
          <w:position w:val="-12"/>
          <w:sz w:val="24"/>
          <w:szCs w:val="24"/>
          <w:lang w:eastAsia="en-US"/>
        </w:rPr>
        <w:t>wcześniej zaciągniętych kredytów i pożyczek w wysokości 420 000,00 zł.</w:t>
      </w:r>
      <w:r w:rsidRPr="005C01E9">
        <w:rPr>
          <w:rFonts w:eastAsia="Calibri"/>
          <w:position w:val="-12"/>
          <w:sz w:val="24"/>
          <w:szCs w:val="24"/>
          <w:lang w:eastAsia="en-US"/>
        </w:rPr>
        <w:t xml:space="preserve"> Zamawiający dopuszcza refundację już poniesionych wydatków na spłaty rat kredytów </w:t>
      </w:r>
      <w:r w:rsidR="00011E59">
        <w:rPr>
          <w:rFonts w:eastAsia="Calibri"/>
          <w:position w:val="-12"/>
          <w:sz w:val="24"/>
          <w:szCs w:val="24"/>
          <w:lang w:eastAsia="en-US"/>
        </w:rPr>
        <w:t xml:space="preserve">                        </w:t>
      </w:r>
      <w:r w:rsidRPr="005C01E9">
        <w:rPr>
          <w:rFonts w:eastAsia="Calibri"/>
          <w:position w:val="-12"/>
          <w:sz w:val="24"/>
          <w:szCs w:val="24"/>
          <w:lang w:eastAsia="en-US"/>
        </w:rPr>
        <w:t>i pożyczek oraz pokrycia deficytu do pełnej kwoty kredytu</w:t>
      </w:r>
    </w:p>
    <w:p w:rsidR="005C01E9" w:rsidRPr="005C01E9" w:rsidRDefault="005C01E9" w:rsidP="006772F7">
      <w:pPr>
        <w:numPr>
          <w:ilvl w:val="0"/>
          <w:numId w:val="16"/>
        </w:numPr>
        <w:tabs>
          <w:tab w:val="left" w:pos="142"/>
        </w:tabs>
        <w:spacing w:after="0" w:line="240" w:lineRule="auto"/>
        <w:ind w:right="-426"/>
        <w:jc w:val="both"/>
        <w:rPr>
          <w:rFonts w:eastAsia="Calibri"/>
          <w:position w:val="-12"/>
          <w:sz w:val="24"/>
          <w:szCs w:val="24"/>
          <w:lang w:eastAsia="en-US"/>
        </w:rPr>
      </w:pPr>
      <w:r w:rsidRPr="005C01E9">
        <w:rPr>
          <w:rFonts w:eastAsia="Calibri"/>
          <w:position w:val="-12"/>
          <w:sz w:val="24"/>
          <w:szCs w:val="24"/>
          <w:lang w:eastAsia="en-US"/>
        </w:rPr>
        <w:t>Okres kredytowania od dnia podpisania umowy kredytowej do 30.06.2025 r.</w:t>
      </w:r>
    </w:p>
    <w:p w:rsidR="005C01E9" w:rsidRPr="005C01E9" w:rsidRDefault="005C01E9" w:rsidP="006772F7">
      <w:pPr>
        <w:numPr>
          <w:ilvl w:val="0"/>
          <w:numId w:val="16"/>
        </w:numPr>
        <w:tabs>
          <w:tab w:val="left" w:pos="142"/>
        </w:tabs>
        <w:spacing w:after="0" w:line="240" w:lineRule="auto"/>
        <w:ind w:right="-426"/>
        <w:jc w:val="both"/>
        <w:rPr>
          <w:rFonts w:eastAsia="Calibri"/>
          <w:position w:val="-12"/>
          <w:sz w:val="24"/>
          <w:szCs w:val="24"/>
          <w:lang w:eastAsia="en-US"/>
        </w:rPr>
      </w:pPr>
      <w:r w:rsidRPr="005C01E9">
        <w:rPr>
          <w:rFonts w:eastAsia="Calibri"/>
          <w:position w:val="-12"/>
          <w:sz w:val="24"/>
          <w:szCs w:val="24"/>
          <w:lang w:eastAsia="en-US"/>
        </w:rPr>
        <w:t xml:space="preserve">Karencja w spłacie rat kapitałowych kredytu  do </w:t>
      </w:r>
      <w:r w:rsidRPr="005C01E9">
        <w:rPr>
          <w:rFonts w:eastAsia="Calibri"/>
          <w:iCs/>
          <w:position w:val="-12"/>
          <w:sz w:val="24"/>
          <w:szCs w:val="24"/>
          <w:lang w:eastAsia="en-US"/>
        </w:rPr>
        <w:t>30 czerwca</w:t>
      </w:r>
      <w:r w:rsidR="00011E59">
        <w:rPr>
          <w:rFonts w:eastAsia="Calibri"/>
          <w:iCs/>
          <w:position w:val="-12"/>
          <w:sz w:val="24"/>
          <w:szCs w:val="24"/>
          <w:lang w:eastAsia="en-US"/>
        </w:rPr>
        <w:t xml:space="preserve"> </w:t>
      </w:r>
      <w:r w:rsidRPr="005C01E9">
        <w:rPr>
          <w:rFonts w:eastAsia="Calibri"/>
          <w:iCs/>
          <w:position w:val="-12"/>
          <w:sz w:val="24"/>
          <w:szCs w:val="24"/>
          <w:lang w:eastAsia="en-US"/>
        </w:rPr>
        <w:t>2019 r</w:t>
      </w:r>
      <w:r w:rsidRPr="005C01E9">
        <w:rPr>
          <w:rFonts w:eastAsia="Calibri"/>
          <w:i/>
          <w:iCs/>
          <w:position w:val="-12"/>
          <w:sz w:val="24"/>
          <w:szCs w:val="24"/>
          <w:lang w:eastAsia="en-US"/>
        </w:rPr>
        <w:t>.</w:t>
      </w:r>
    </w:p>
    <w:p w:rsidR="005C01E9" w:rsidRPr="00011E59" w:rsidRDefault="005C01E9" w:rsidP="006772F7">
      <w:pPr>
        <w:numPr>
          <w:ilvl w:val="0"/>
          <w:numId w:val="16"/>
        </w:numPr>
        <w:tabs>
          <w:tab w:val="left" w:pos="142"/>
        </w:tabs>
        <w:spacing w:after="0" w:line="240" w:lineRule="auto"/>
        <w:ind w:right="-426"/>
        <w:jc w:val="both"/>
        <w:rPr>
          <w:rFonts w:eastAsia="Calibri"/>
          <w:position w:val="-12"/>
          <w:sz w:val="24"/>
          <w:szCs w:val="24"/>
          <w:lang w:eastAsia="en-US"/>
        </w:rPr>
      </w:pPr>
      <w:r w:rsidRPr="005C01E9">
        <w:rPr>
          <w:rFonts w:eastAsia="Calibri"/>
          <w:iCs/>
          <w:position w:val="-12"/>
          <w:sz w:val="24"/>
          <w:szCs w:val="24"/>
          <w:lang w:eastAsia="en-US"/>
        </w:rPr>
        <w:t>Zamawiającemu przysługuje prawo wykorzystania kredytu w kwocie niższej niż kwota 1 950 000,00 PLN, bez ponoszenia z tego tytułu  dodatkowych kosztów</w:t>
      </w:r>
      <w:r w:rsidR="00011E59">
        <w:rPr>
          <w:rFonts w:eastAsia="Calibri"/>
          <w:iCs/>
          <w:position w:val="-12"/>
          <w:sz w:val="24"/>
          <w:szCs w:val="24"/>
          <w:lang w:eastAsia="en-US"/>
        </w:rPr>
        <w:t xml:space="preserve"> </w:t>
      </w:r>
      <w:r w:rsidRPr="005C01E9">
        <w:rPr>
          <w:rFonts w:eastAsia="Calibri"/>
          <w:iCs/>
          <w:position w:val="-12"/>
          <w:sz w:val="24"/>
          <w:szCs w:val="24"/>
          <w:lang w:eastAsia="en-US"/>
        </w:rPr>
        <w:t>(opłat,                     prowizji itp.).</w:t>
      </w:r>
    </w:p>
    <w:p w:rsidR="005C01E9" w:rsidRPr="005C01E9" w:rsidRDefault="005C01E9" w:rsidP="006772F7">
      <w:pPr>
        <w:numPr>
          <w:ilvl w:val="0"/>
          <w:numId w:val="16"/>
        </w:numPr>
        <w:tabs>
          <w:tab w:val="left" w:pos="142"/>
        </w:tabs>
        <w:spacing w:after="0" w:line="240" w:lineRule="auto"/>
        <w:ind w:right="-426"/>
        <w:jc w:val="both"/>
        <w:rPr>
          <w:rFonts w:eastAsia="Calibri"/>
          <w:position w:val="-12"/>
          <w:sz w:val="24"/>
          <w:szCs w:val="24"/>
          <w:lang w:eastAsia="en-US"/>
        </w:rPr>
      </w:pPr>
      <w:r w:rsidRPr="005C01E9">
        <w:rPr>
          <w:rFonts w:eastAsia="Calibri"/>
          <w:position w:val="-12"/>
          <w:sz w:val="24"/>
          <w:szCs w:val="24"/>
          <w:lang w:eastAsia="en-US"/>
        </w:rPr>
        <w:lastRenderedPageBreak/>
        <w:t>Spłata kredytu (kapitału) dokonywana będzie w 25 ratach wg poniższego harmonogramu spłat:</w:t>
      </w:r>
    </w:p>
    <w:tbl>
      <w:tblPr>
        <w:tblW w:w="8222" w:type="dxa"/>
        <w:tblInd w:w="779" w:type="dxa"/>
        <w:tblCellMar>
          <w:left w:w="70" w:type="dxa"/>
          <w:right w:w="70" w:type="dxa"/>
        </w:tblCellMar>
        <w:tblLook w:val="04A0" w:firstRow="1" w:lastRow="0" w:firstColumn="1" w:lastColumn="0" w:noHBand="0" w:noVBand="1"/>
      </w:tblPr>
      <w:tblGrid>
        <w:gridCol w:w="2552"/>
        <w:gridCol w:w="2693"/>
        <w:gridCol w:w="2977"/>
      </w:tblGrid>
      <w:tr w:rsidR="005C01E9" w:rsidRPr="005C01E9" w:rsidTr="00873240">
        <w:trPr>
          <w:trHeight w:val="81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1E9" w:rsidRPr="005C01E9" w:rsidRDefault="005C01E9" w:rsidP="005C01E9">
            <w:pPr>
              <w:spacing w:after="0" w:line="240" w:lineRule="auto"/>
              <w:rPr>
                <w:b/>
                <w:bCs/>
                <w:sz w:val="22"/>
                <w:szCs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5C01E9" w:rsidRPr="005C01E9" w:rsidRDefault="005C01E9" w:rsidP="005C01E9">
            <w:pPr>
              <w:spacing w:after="0" w:line="240" w:lineRule="auto"/>
              <w:jc w:val="center"/>
              <w:rPr>
                <w:b/>
                <w:bCs/>
                <w:sz w:val="22"/>
                <w:szCs w:val="22"/>
              </w:rPr>
            </w:pPr>
            <w:r w:rsidRPr="005C01E9">
              <w:rPr>
                <w:b/>
                <w:bCs/>
                <w:sz w:val="22"/>
                <w:szCs w:val="22"/>
              </w:rPr>
              <w:t>Termin spłaty</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5C01E9" w:rsidRPr="005C01E9" w:rsidRDefault="005C01E9" w:rsidP="005C01E9">
            <w:pPr>
              <w:spacing w:after="0" w:line="240" w:lineRule="auto"/>
              <w:jc w:val="center"/>
              <w:rPr>
                <w:b/>
                <w:bCs/>
                <w:sz w:val="22"/>
                <w:szCs w:val="22"/>
              </w:rPr>
            </w:pPr>
            <w:r w:rsidRPr="005C01E9">
              <w:rPr>
                <w:b/>
                <w:bCs/>
                <w:sz w:val="22"/>
                <w:szCs w:val="22"/>
              </w:rPr>
              <w:t>kwota  złotych</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I rata</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2019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65 000,00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II rata</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września 2019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65 000,00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III rata</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grudnia 2019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65 000,00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bCs/>
                <w:sz w:val="22"/>
                <w:szCs w:val="22"/>
              </w:rPr>
            </w:pPr>
            <w:r w:rsidRPr="005C01E9">
              <w:rPr>
                <w:b/>
                <w:bCs/>
                <w:sz w:val="22"/>
                <w:szCs w:val="22"/>
              </w:rPr>
              <w:t xml:space="preserve">Razem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bCs/>
                <w:sz w:val="22"/>
                <w:szCs w:val="22"/>
              </w:rPr>
            </w:pPr>
            <w:r w:rsidRPr="005C01E9">
              <w:rPr>
                <w:b/>
                <w:bCs/>
                <w:sz w:val="22"/>
                <w:szCs w:val="22"/>
              </w:rPr>
              <w:t>2019 rok</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b/>
                <w:bCs/>
                <w:sz w:val="22"/>
                <w:szCs w:val="22"/>
              </w:rPr>
            </w:pPr>
            <w:r w:rsidRPr="005C01E9">
              <w:rPr>
                <w:b/>
                <w:bCs/>
                <w:sz w:val="22"/>
                <w:szCs w:val="22"/>
              </w:rPr>
              <w:t>195 000,00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IV rata</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marca 2020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V rata</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2020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VI rata</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września 2020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VII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grudnia 2020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bCs/>
                <w:sz w:val="22"/>
                <w:szCs w:val="22"/>
              </w:rPr>
            </w:pPr>
            <w:r w:rsidRPr="005C01E9">
              <w:rPr>
                <w:b/>
                <w:bCs/>
                <w:sz w:val="22"/>
                <w:szCs w:val="22"/>
              </w:rPr>
              <w:t xml:space="preserve">Razem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bCs/>
                <w:sz w:val="22"/>
                <w:szCs w:val="22"/>
              </w:rPr>
            </w:pPr>
            <w:r w:rsidRPr="005C01E9">
              <w:rPr>
                <w:b/>
                <w:bCs/>
                <w:sz w:val="22"/>
                <w:szCs w:val="22"/>
              </w:rPr>
              <w:t>2020 rok</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b/>
                <w:bCs/>
                <w:sz w:val="22"/>
                <w:szCs w:val="22"/>
              </w:rPr>
            </w:pPr>
            <w:r w:rsidRPr="005C01E9">
              <w:rPr>
                <w:b/>
                <w:bCs/>
                <w:sz w:val="22"/>
                <w:szCs w:val="22"/>
              </w:rPr>
              <w:t>340 000,00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VIII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marca 2021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IX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2021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września 2021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grudnia 2021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sz w:val="22"/>
                <w:szCs w:val="22"/>
              </w:rPr>
            </w:pPr>
            <w:r w:rsidRPr="005C01E9">
              <w:rPr>
                <w:b/>
                <w:sz w:val="22"/>
                <w:szCs w:val="22"/>
              </w:rPr>
              <w:t xml:space="preserve">Razem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bCs/>
                <w:sz w:val="22"/>
                <w:szCs w:val="22"/>
              </w:rPr>
            </w:pPr>
            <w:r w:rsidRPr="005C01E9">
              <w:rPr>
                <w:b/>
                <w:bCs/>
                <w:sz w:val="22"/>
                <w:szCs w:val="22"/>
              </w:rPr>
              <w:t>2021rok</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b/>
                <w:bCs/>
                <w:sz w:val="22"/>
                <w:szCs w:val="22"/>
              </w:rPr>
            </w:pPr>
            <w:r w:rsidRPr="005C01E9">
              <w:rPr>
                <w:b/>
                <w:bCs/>
                <w:sz w:val="22"/>
                <w:szCs w:val="22"/>
              </w:rPr>
              <w:t>340 000,00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marca 2022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XIII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2022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XIV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września 2022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XV rata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grudnia 2022 r.</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1E9" w:rsidRPr="00244CB8" w:rsidRDefault="005C01E9" w:rsidP="005C01E9">
            <w:pPr>
              <w:spacing w:after="0" w:line="240" w:lineRule="auto"/>
              <w:rPr>
                <w:b/>
                <w:sz w:val="22"/>
                <w:szCs w:val="22"/>
              </w:rPr>
            </w:pPr>
            <w:r w:rsidRPr="00244CB8">
              <w:rPr>
                <w:b/>
                <w:sz w:val="22"/>
                <w:szCs w:val="22"/>
              </w:rPr>
              <w:t xml:space="preserve">Razem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bCs/>
                <w:sz w:val="22"/>
                <w:szCs w:val="22"/>
              </w:rPr>
            </w:pPr>
            <w:r w:rsidRPr="005C01E9">
              <w:rPr>
                <w:b/>
                <w:bCs/>
                <w:sz w:val="22"/>
                <w:szCs w:val="22"/>
              </w:rPr>
              <w:t>2022rok</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b/>
                <w:bCs/>
                <w:sz w:val="22"/>
                <w:szCs w:val="22"/>
              </w:rPr>
            </w:pPr>
            <w:r w:rsidRPr="005C01E9">
              <w:rPr>
                <w:b/>
                <w:bCs/>
                <w:sz w:val="22"/>
                <w:szCs w:val="22"/>
              </w:rPr>
              <w:t>340 000,00</w:t>
            </w:r>
          </w:p>
        </w:tc>
      </w:tr>
      <w:tr w:rsidR="005C01E9" w:rsidRPr="005C01E9" w:rsidTr="0087324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XVI rata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marca 2023 r.</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XVII rata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2023 r.</w:t>
            </w:r>
          </w:p>
        </w:tc>
        <w:tc>
          <w:tcPr>
            <w:tcW w:w="2977" w:type="dxa"/>
            <w:tcBorders>
              <w:top w:val="single" w:sz="4" w:space="0" w:color="auto"/>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XVIII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września 2023r.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XIX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grudnia 2023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bCs/>
                <w:sz w:val="22"/>
                <w:szCs w:val="22"/>
              </w:rPr>
            </w:pPr>
            <w:r w:rsidRPr="005C01E9">
              <w:rPr>
                <w:b/>
                <w:bCs/>
                <w:sz w:val="22"/>
                <w:szCs w:val="22"/>
              </w:rPr>
              <w:t xml:space="preserve">Razem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bCs/>
                <w:sz w:val="22"/>
                <w:szCs w:val="22"/>
              </w:rPr>
            </w:pPr>
            <w:r w:rsidRPr="005C01E9">
              <w:rPr>
                <w:b/>
                <w:bCs/>
                <w:sz w:val="22"/>
                <w:szCs w:val="22"/>
              </w:rPr>
              <w:t>2023 rok</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b/>
                <w:bCs/>
                <w:sz w:val="22"/>
                <w:szCs w:val="22"/>
              </w:rPr>
            </w:pPr>
            <w:r w:rsidRPr="005C01E9">
              <w:rPr>
                <w:b/>
                <w:bCs/>
                <w:sz w:val="22"/>
                <w:szCs w:val="22"/>
              </w:rPr>
              <w:t>340 000,00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XX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marca 2024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73 750,00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XXI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2024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73 750,00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XXII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września 2024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73 750,00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XXIII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grudnia 2024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73 750,00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bCs/>
                <w:sz w:val="22"/>
                <w:szCs w:val="22"/>
              </w:rPr>
            </w:pPr>
            <w:r w:rsidRPr="005C01E9">
              <w:rPr>
                <w:b/>
                <w:bCs/>
                <w:sz w:val="22"/>
                <w:szCs w:val="22"/>
              </w:rPr>
              <w:t xml:space="preserve">Razem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bCs/>
                <w:sz w:val="22"/>
                <w:szCs w:val="22"/>
              </w:rPr>
            </w:pPr>
            <w:r w:rsidRPr="005C01E9">
              <w:rPr>
                <w:b/>
                <w:bCs/>
                <w:sz w:val="22"/>
                <w:szCs w:val="22"/>
              </w:rPr>
              <w:t>2024 rok</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b/>
                <w:bCs/>
                <w:sz w:val="22"/>
                <w:szCs w:val="22"/>
              </w:rPr>
            </w:pPr>
            <w:r w:rsidRPr="005C01E9">
              <w:rPr>
                <w:b/>
                <w:bCs/>
                <w:sz w:val="22"/>
                <w:szCs w:val="22"/>
              </w:rPr>
              <w:t>295 000,00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XXIV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marca 2025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50 000,00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XXV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2025r.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50 000,00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bCs/>
                <w:sz w:val="22"/>
                <w:szCs w:val="22"/>
              </w:rPr>
            </w:pPr>
            <w:r w:rsidRPr="005C01E9">
              <w:rPr>
                <w:b/>
                <w:bCs/>
                <w:sz w:val="22"/>
                <w:szCs w:val="22"/>
              </w:rPr>
              <w:t xml:space="preserve">Razem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bCs/>
                <w:sz w:val="22"/>
                <w:szCs w:val="22"/>
              </w:rPr>
            </w:pPr>
            <w:r w:rsidRPr="005C01E9">
              <w:rPr>
                <w:b/>
                <w:bCs/>
                <w:sz w:val="22"/>
                <w:szCs w:val="22"/>
              </w:rPr>
              <w:t>2025 rok</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482319" w:rsidRDefault="00467D98" w:rsidP="00467D98">
            <w:pPr>
              <w:pStyle w:val="Akapitzlist"/>
              <w:ind w:left="1080"/>
              <w:jc w:val="right"/>
              <w:rPr>
                <w:b/>
                <w:bCs/>
                <w:sz w:val="22"/>
                <w:szCs w:val="22"/>
              </w:rPr>
            </w:pPr>
            <w:r>
              <w:rPr>
                <w:b/>
                <w:bCs/>
                <w:sz w:val="22"/>
                <w:szCs w:val="22"/>
              </w:rPr>
              <w:t>100 000,00</w:t>
            </w:r>
          </w:p>
        </w:tc>
      </w:tr>
    </w:tbl>
    <w:p w:rsidR="005C01E9" w:rsidRPr="005C01E9" w:rsidRDefault="005C01E9" w:rsidP="005C01E9">
      <w:pPr>
        <w:ind w:left="720"/>
        <w:jc w:val="both"/>
        <w:rPr>
          <w:rFonts w:eastAsia="Calibri"/>
          <w:sz w:val="24"/>
          <w:szCs w:val="24"/>
          <w:lang w:eastAsia="en-US"/>
        </w:rPr>
      </w:pPr>
    </w:p>
    <w:p w:rsidR="008F4BC6" w:rsidRDefault="008F4BC6" w:rsidP="006772F7">
      <w:pPr>
        <w:pStyle w:val="Akapitzlist"/>
        <w:numPr>
          <w:ilvl w:val="0"/>
          <w:numId w:val="16"/>
        </w:numPr>
        <w:autoSpaceDE w:val="0"/>
        <w:autoSpaceDN w:val="0"/>
        <w:adjustRightInd w:val="0"/>
        <w:spacing w:line="276" w:lineRule="auto"/>
        <w:jc w:val="both"/>
      </w:pPr>
      <w:r w:rsidRPr="00916332">
        <w:rPr>
          <w:b/>
        </w:rPr>
        <w:t>Odsetki naliczone są w ratach kwartalnych</w:t>
      </w:r>
      <w:r w:rsidRPr="00916332">
        <w:t xml:space="preserve"> liczone od faktycznie wykorzystanych środków, płatne wg not księgowych przesyłanych kredytobiorcy przez kredytodawcę</w:t>
      </w:r>
      <w:r>
        <w:t>.</w:t>
      </w:r>
    </w:p>
    <w:p w:rsidR="00482319" w:rsidRPr="00AF36FD" w:rsidRDefault="0060105F" w:rsidP="006772F7">
      <w:pPr>
        <w:pStyle w:val="Akapitzlist"/>
        <w:numPr>
          <w:ilvl w:val="0"/>
          <w:numId w:val="16"/>
        </w:numPr>
        <w:autoSpaceDE w:val="0"/>
        <w:autoSpaceDN w:val="0"/>
        <w:adjustRightInd w:val="0"/>
        <w:spacing w:line="276" w:lineRule="auto"/>
        <w:jc w:val="both"/>
      </w:pPr>
      <w:r>
        <w:t>J</w:t>
      </w:r>
      <w:r w:rsidR="00482319" w:rsidRPr="00AF36FD">
        <w:t>eżeli termin spłaty raty kredytu czy odsetek przypada na dzień wolny od pracy, płatność przypada na ostatni dzień r</w:t>
      </w:r>
      <w:r>
        <w:t>oboczy przed terminem płatności.</w:t>
      </w:r>
    </w:p>
    <w:p w:rsidR="00482319" w:rsidRPr="00AF36FD" w:rsidRDefault="0060105F" w:rsidP="006772F7">
      <w:pPr>
        <w:pStyle w:val="Akapitzlist"/>
        <w:numPr>
          <w:ilvl w:val="0"/>
          <w:numId w:val="16"/>
        </w:numPr>
        <w:autoSpaceDE w:val="0"/>
        <w:autoSpaceDN w:val="0"/>
        <w:adjustRightInd w:val="0"/>
        <w:spacing w:line="276" w:lineRule="auto"/>
        <w:jc w:val="both"/>
      </w:pPr>
      <w:r>
        <w:t>O</w:t>
      </w:r>
      <w:r w:rsidR="00482319" w:rsidRPr="00AF36FD">
        <w:t>procentowanie zmienne w stosunku rocznym oparte o stawkę WIBOR 1M powiększoną o s</w:t>
      </w:r>
      <w:r>
        <w:t>tałą marżę Banku – kredytodawcy.</w:t>
      </w:r>
    </w:p>
    <w:p w:rsidR="00482319" w:rsidRPr="00AF36FD" w:rsidRDefault="00086B7D" w:rsidP="006772F7">
      <w:pPr>
        <w:pStyle w:val="Akapitzlist"/>
        <w:numPr>
          <w:ilvl w:val="0"/>
          <w:numId w:val="16"/>
        </w:numPr>
        <w:autoSpaceDE w:val="0"/>
        <w:autoSpaceDN w:val="0"/>
        <w:adjustRightInd w:val="0"/>
        <w:spacing w:line="276" w:lineRule="auto"/>
      </w:pPr>
      <w:r>
        <w:lastRenderedPageBreak/>
        <w:t>Z</w:t>
      </w:r>
      <w:r w:rsidR="00482319" w:rsidRPr="00AF36FD">
        <w:t>abezpieczenie kredytu stanowić będzie weksel in blanco wraz z deklaracją wekslową.</w:t>
      </w:r>
    </w:p>
    <w:p w:rsidR="00482319" w:rsidRPr="00AF36FD" w:rsidRDefault="00086B7D" w:rsidP="006772F7">
      <w:pPr>
        <w:pStyle w:val="Akapitzlist"/>
        <w:numPr>
          <w:ilvl w:val="0"/>
          <w:numId w:val="16"/>
        </w:numPr>
        <w:autoSpaceDE w:val="0"/>
        <w:autoSpaceDN w:val="0"/>
        <w:adjustRightInd w:val="0"/>
        <w:spacing w:line="276" w:lineRule="auto"/>
      </w:pPr>
      <w:r>
        <w:t>W</w:t>
      </w:r>
      <w:r w:rsidR="00482319" w:rsidRPr="00AF36FD">
        <w:t>ymaga się, aby wykonawca złożył w druku oferty oświadczenie, że nie będą naliczanekoszty z tytułu:</w:t>
      </w:r>
    </w:p>
    <w:p w:rsidR="00482319" w:rsidRPr="00AF36FD" w:rsidRDefault="00482319" w:rsidP="006772F7">
      <w:pPr>
        <w:pStyle w:val="Akapitzlist"/>
        <w:numPr>
          <w:ilvl w:val="0"/>
          <w:numId w:val="22"/>
        </w:numPr>
        <w:autoSpaceDE w:val="0"/>
        <w:autoSpaceDN w:val="0"/>
        <w:adjustRightInd w:val="0"/>
        <w:spacing w:line="276" w:lineRule="auto"/>
      </w:pPr>
      <w:r w:rsidRPr="00AF36FD">
        <w:t>prowizji za sporządzenie aneksów,</w:t>
      </w:r>
    </w:p>
    <w:p w:rsidR="00482319" w:rsidRPr="00AF36FD" w:rsidRDefault="00482319" w:rsidP="006772F7">
      <w:pPr>
        <w:pStyle w:val="Akapitzlist"/>
        <w:numPr>
          <w:ilvl w:val="0"/>
          <w:numId w:val="22"/>
        </w:numPr>
        <w:autoSpaceDE w:val="0"/>
        <w:autoSpaceDN w:val="0"/>
        <w:adjustRightInd w:val="0"/>
        <w:spacing w:line="276" w:lineRule="auto"/>
      </w:pPr>
      <w:r w:rsidRPr="00AF36FD">
        <w:t>prowizji za wcześniejszą spłatę kredytu,</w:t>
      </w:r>
    </w:p>
    <w:p w:rsidR="005C01E9" w:rsidRPr="00AF36FD" w:rsidRDefault="00482319" w:rsidP="006772F7">
      <w:pPr>
        <w:pStyle w:val="Akapitzlist"/>
        <w:numPr>
          <w:ilvl w:val="0"/>
          <w:numId w:val="22"/>
        </w:numPr>
        <w:autoSpaceDE w:val="0"/>
        <w:autoSpaceDN w:val="0"/>
        <w:adjustRightInd w:val="0"/>
        <w:spacing w:line="276" w:lineRule="auto"/>
      </w:pPr>
      <w:r w:rsidRPr="00AF36FD">
        <w:t>prowizji od niewykorzystanej kwoty kredytu.</w:t>
      </w:r>
    </w:p>
    <w:p w:rsidR="005C01E9" w:rsidRPr="00AF36FD" w:rsidRDefault="005C01E9" w:rsidP="006772F7">
      <w:pPr>
        <w:numPr>
          <w:ilvl w:val="0"/>
          <w:numId w:val="16"/>
        </w:numPr>
        <w:spacing w:after="0"/>
        <w:jc w:val="both"/>
        <w:rPr>
          <w:rFonts w:eastAsia="Calibri"/>
          <w:sz w:val="24"/>
          <w:szCs w:val="24"/>
          <w:lang w:eastAsia="en-US"/>
        </w:rPr>
      </w:pPr>
      <w:r w:rsidRPr="00AF36FD">
        <w:rPr>
          <w:rFonts w:eastAsia="Calibri"/>
          <w:sz w:val="24"/>
          <w:szCs w:val="24"/>
          <w:lang w:eastAsia="en-US"/>
        </w:rPr>
        <w:t>Kredyt będzie wykorzystywany do 31 grudnia 2018 roku („na żądania”), tj. po pisemnej dyspozycji do uruchomienia kredytu na rachunek gminy.</w:t>
      </w:r>
    </w:p>
    <w:p w:rsidR="005C01E9" w:rsidRPr="00AF36FD" w:rsidRDefault="005C01E9" w:rsidP="006772F7">
      <w:pPr>
        <w:numPr>
          <w:ilvl w:val="0"/>
          <w:numId w:val="16"/>
        </w:numPr>
        <w:spacing w:after="0"/>
        <w:jc w:val="both"/>
        <w:rPr>
          <w:rFonts w:eastAsia="Calibri"/>
          <w:sz w:val="24"/>
          <w:szCs w:val="24"/>
          <w:lang w:eastAsia="en-US"/>
        </w:rPr>
      </w:pPr>
      <w:r w:rsidRPr="00AF36FD">
        <w:rPr>
          <w:rFonts w:eastAsia="Calibri"/>
          <w:sz w:val="24"/>
          <w:szCs w:val="24"/>
          <w:lang w:eastAsia="en-US"/>
        </w:rPr>
        <w:t>Prowizja będzie płatna jednorazowo w ciągu 30 dni od podpisania umowy, z tym że zamawiający dopuszcza zastosowanie przez wykonawców prowizji przygotowawczej od kwoty kredytu tylko jeden raz, tzn. prowizji z tytułu uruchomienia kredytu.</w:t>
      </w:r>
    </w:p>
    <w:p w:rsidR="005C01E9" w:rsidRPr="00AF36FD" w:rsidRDefault="005C01E9" w:rsidP="006772F7">
      <w:pPr>
        <w:numPr>
          <w:ilvl w:val="0"/>
          <w:numId w:val="16"/>
        </w:numPr>
        <w:spacing w:after="0"/>
        <w:jc w:val="both"/>
        <w:rPr>
          <w:rFonts w:eastAsia="Calibri"/>
          <w:sz w:val="24"/>
          <w:szCs w:val="24"/>
          <w:lang w:eastAsia="en-US"/>
        </w:rPr>
      </w:pPr>
      <w:r w:rsidRPr="00AF36FD">
        <w:rPr>
          <w:rFonts w:eastAsia="Calibri"/>
          <w:sz w:val="24"/>
          <w:szCs w:val="24"/>
          <w:lang w:eastAsia="en-US"/>
        </w:rPr>
        <w:t xml:space="preserve"> Oprocentowanie kredytu będzie liczone w oparciu o WIBOR 1M z notowań na dzień </w:t>
      </w:r>
      <w:r w:rsidR="00E4747A">
        <w:rPr>
          <w:rFonts w:eastAsia="Calibri"/>
          <w:b/>
          <w:sz w:val="24"/>
          <w:szCs w:val="24"/>
          <w:lang w:eastAsia="en-US"/>
        </w:rPr>
        <w:t>28</w:t>
      </w:r>
      <w:r w:rsidR="004E0FF2">
        <w:rPr>
          <w:rFonts w:eastAsia="Calibri"/>
          <w:b/>
          <w:sz w:val="24"/>
          <w:szCs w:val="24"/>
          <w:lang w:eastAsia="en-US"/>
        </w:rPr>
        <w:t>.09</w:t>
      </w:r>
      <w:r w:rsidRPr="00AF36FD">
        <w:rPr>
          <w:rFonts w:eastAsia="Calibri"/>
          <w:b/>
          <w:sz w:val="24"/>
          <w:szCs w:val="24"/>
          <w:lang w:eastAsia="en-US"/>
        </w:rPr>
        <w:t>.2018 r</w:t>
      </w:r>
      <w:r w:rsidRPr="00AF36FD">
        <w:rPr>
          <w:rFonts w:eastAsia="Calibri"/>
          <w:sz w:val="24"/>
          <w:szCs w:val="24"/>
          <w:lang w:eastAsia="en-US"/>
        </w:rPr>
        <w:t xml:space="preserve">. </w:t>
      </w:r>
      <w:r w:rsidRPr="00AF36FD">
        <w:rPr>
          <w:rFonts w:eastAsia="Calibri"/>
          <w:b/>
          <w:sz w:val="24"/>
          <w:szCs w:val="24"/>
          <w:lang w:eastAsia="en-US"/>
        </w:rPr>
        <w:t>na potrzeby badania ofert.</w:t>
      </w:r>
    </w:p>
    <w:p w:rsidR="005C01E9" w:rsidRPr="00AF36FD" w:rsidRDefault="005C01E9" w:rsidP="006772F7">
      <w:pPr>
        <w:numPr>
          <w:ilvl w:val="0"/>
          <w:numId w:val="16"/>
        </w:numPr>
        <w:spacing w:after="0"/>
        <w:jc w:val="both"/>
        <w:rPr>
          <w:rFonts w:eastAsia="Calibri"/>
          <w:sz w:val="24"/>
          <w:szCs w:val="24"/>
          <w:lang w:eastAsia="en-US"/>
        </w:rPr>
      </w:pPr>
      <w:r w:rsidRPr="00AF36FD">
        <w:rPr>
          <w:rFonts w:eastAsia="Calibri"/>
          <w:sz w:val="24"/>
          <w:szCs w:val="24"/>
          <w:lang w:eastAsia="en-US"/>
        </w:rPr>
        <w:t xml:space="preserve"> Kredyt nie może być obciążony innymi opłatami niż wymienione w SIWZ.</w:t>
      </w:r>
    </w:p>
    <w:p w:rsidR="005C01E9" w:rsidRPr="00AF36FD" w:rsidRDefault="005C01E9" w:rsidP="006772F7">
      <w:pPr>
        <w:numPr>
          <w:ilvl w:val="0"/>
          <w:numId w:val="16"/>
        </w:numPr>
        <w:spacing w:after="0"/>
        <w:jc w:val="both"/>
        <w:rPr>
          <w:rFonts w:eastAsia="Calibri"/>
          <w:sz w:val="24"/>
          <w:szCs w:val="24"/>
          <w:lang w:eastAsia="en-US"/>
        </w:rPr>
      </w:pPr>
      <w:r w:rsidRPr="00AF36FD">
        <w:rPr>
          <w:rFonts w:eastAsia="Calibri"/>
          <w:sz w:val="24"/>
          <w:szCs w:val="24"/>
          <w:lang w:eastAsia="en-US"/>
        </w:rPr>
        <w:t>Zamawiającemu przysługuje prawo przedterminowej spłaty kredytu w całości lub części, bez dodatkowych kosztów (opłat, prowizji itp.). Oprocentowanie liczone będzie wówczas za okres fak</w:t>
      </w:r>
      <w:r w:rsidR="00086B7D">
        <w:rPr>
          <w:rFonts w:eastAsia="Calibri"/>
          <w:sz w:val="24"/>
          <w:szCs w:val="24"/>
          <w:lang w:eastAsia="en-US"/>
        </w:rPr>
        <w:t>tycznego korzystania z kredytu, a nie okres do końca umowy.</w:t>
      </w:r>
    </w:p>
    <w:p w:rsidR="005C01E9" w:rsidRPr="00AF36FD" w:rsidRDefault="005C01E9" w:rsidP="006772F7">
      <w:pPr>
        <w:numPr>
          <w:ilvl w:val="0"/>
          <w:numId w:val="16"/>
        </w:numPr>
        <w:spacing w:after="0"/>
        <w:jc w:val="both"/>
        <w:rPr>
          <w:rFonts w:eastAsia="Calibri"/>
          <w:sz w:val="24"/>
          <w:szCs w:val="24"/>
          <w:lang w:eastAsia="en-US"/>
        </w:rPr>
      </w:pPr>
      <w:r w:rsidRPr="00AF36FD">
        <w:rPr>
          <w:rFonts w:eastAsia="Calibri"/>
          <w:sz w:val="24"/>
          <w:szCs w:val="24"/>
          <w:lang w:eastAsia="en-US"/>
        </w:rPr>
        <w:t>Zamawiający określa sposób ustalania WIBORU 1M do naliczania oprocentowania kredytu liczony według stawki WIBOR 1M według notowań na 10 dni kalendarzowych poprzedzających okres obrachunkowy.</w:t>
      </w:r>
    </w:p>
    <w:p w:rsidR="005C01E9" w:rsidRPr="00AF36FD" w:rsidRDefault="005C01E9" w:rsidP="006772F7">
      <w:pPr>
        <w:numPr>
          <w:ilvl w:val="0"/>
          <w:numId w:val="16"/>
        </w:numPr>
        <w:spacing w:after="0"/>
        <w:jc w:val="both"/>
        <w:rPr>
          <w:rFonts w:eastAsia="Calibri"/>
          <w:sz w:val="24"/>
          <w:szCs w:val="24"/>
          <w:lang w:eastAsia="en-US"/>
        </w:rPr>
      </w:pPr>
      <w:r w:rsidRPr="00AF36FD">
        <w:rPr>
          <w:rFonts w:eastAsia="Calibri"/>
          <w:sz w:val="24"/>
          <w:szCs w:val="24"/>
          <w:lang w:eastAsia="en-US"/>
        </w:rPr>
        <w:t>Wykonawca, będzie terminowo przekazywał środki pieniężne na rachunek Zamawiającego.</w:t>
      </w:r>
    </w:p>
    <w:p w:rsidR="005C01E9" w:rsidRPr="00AF36FD" w:rsidRDefault="005C01E9" w:rsidP="006772F7">
      <w:pPr>
        <w:numPr>
          <w:ilvl w:val="0"/>
          <w:numId w:val="16"/>
        </w:numPr>
        <w:spacing w:after="0"/>
        <w:jc w:val="both"/>
        <w:rPr>
          <w:rFonts w:eastAsia="Calibri"/>
          <w:sz w:val="24"/>
          <w:szCs w:val="24"/>
          <w:lang w:eastAsia="en-US"/>
        </w:rPr>
      </w:pPr>
      <w:r w:rsidRPr="00AF36FD">
        <w:rPr>
          <w:rFonts w:eastAsia="Calibri"/>
          <w:sz w:val="24"/>
          <w:szCs w:val="24"/>
          <w:lang w:eastAsia="en-US"/>
        </w:rPr>
        <w:t>Wszelkie rozliczenia pomiędzy Zamawiającym a Wykonawca będą prowadzone w walucie polskiej (PLN).</w:t>
      </w:r>
    </w:p>
    <w:p w:rsidR="005C01E9" w:rsidRPr="00AF36FD" w:rsidRDefault="005C01E9" w:rsidP="006772F7">
      <w:pPr>
        <w:numPr>
          <w:ilvl w:val="0"/>
          <w:numId w:val="16"/>
        </w:numPr>
        <w:spacing w:after="0"/>
        <w:jc w:val="both"/>
        <w:rPr>
          <w:rFonts w:eastAsia="Calibri"/>
          <w:sz w:val="24"/>
          <w:szCs w:val="24"/>
          <w:lang w:eastAsia="en-US"/>
        </w:rPr>
      </w:pPr>
      <w:r w:rsidRPr="00AF36FD">
        <w:rPr>
          <w:rFonts w:eastAsia="Calibri"/>
          <w:sz w:val="24"/>
          <w:szCs w:val="24"/>
          <w:lang w:eastAsia="en-US"/>
        </w:rPr>
        <w:t>Zamawiający nie złoży oświadczenia o poddaniu się egzekucji w trybie art. 777 .par. 1 pkt.5 k.p.c.</w:t>
      </w:r>
    </w:p>
    <w:p w:rsidR="005C01E9" w:rsidRPr="00AF36FD" w:rsidRDefault="005C01E9" w:rsidP="006772F7">
      <w:pPr>
        <w:numPr>
          <w:ilvl w:val="0"/>
          <w:numId w:val="16"/>
        </w:numPr>
        <w:spacing w:after="0"/>
        <w:jc w:val="both"/>
        <w:rPr>
          <w:rFonts w:eastAsia="Calibri"/>
          <w:sz w:val="24"/>
          <w:szCs w:val="24"/>
          <w:lang w:eastAsia="en-US"/>
        </w:rPr>
      </w:pPr>
      <w:r w:rsidRPr="00AF36FD">
        <w:rPr>
          <w:rFonts w:eastAsia="Calibri"/>
          <w:sz w:val="24"/>
          <w:szCs w:val="24"/>
          <w:lang w:eastAsia="en-US"/>
        </w:rPr>
        <w:t>Zamawiający wyraża zgodę na kontrasygnatę skarbnika na umowie kredytu, wekslu, deklaracji wekslowej.</w:t>
      </w:r>
    </w:p>
    <w:p w:rsidR="005C01E9" w:rsidRPr="00AF36FD" w:rsidRDefault="005C01E9" w:rsidP="006772F7">
      <w:pPr>
        <w:numPr>
          <w:ilvl w:val="0"/>
          <w:numId w:val="16"/>
        </w:numPr>
        <w:spacing w:after="0"/>
        <w:jc w:val="both"/>
        <w:rPr>
          <w:rFonts w:eastAsia="Calibri"/>
          <w:position w:val="-10"/>
          <w:sz w:val="24"/>
          <w:szCs w:val="24"/>
          <w:lang w:eastAsia="en-US"/>
        </w:rPr>
      </w:pPr>
      <w:r w:rsidRPr="00AF36FD">
        <w:rPr>
          <w:rFonts w:eastAsia="Calibri"/>
          <w:position w:val="-10"/>
          <w:sz w:val="24"/>
          <w:szCs w:val="24"/>
          <w:lang w:eastAsia="en-US"/>
        </w:rPr>
        <w:t>Na rachunkach Gminy  w bankach nie ciążą zajęcia egzekucyjne.</w:t>
      </w:r>
    </w:p>
    <w:p w:rsidR="005C01E9" w:rsidRPr="00AF36FD" w:rsidRDefault="005C01E9" w:rsidP="006772F7">
      <w:pPr>
        <w:numPr>
          <w:ilvl w:val="0"/>
          <w:numId w:val="16"/>
        </w:numPr>
        <w:spacing w:after="0"/>
        <w:jc w:val="both"/>
        <w:rPr>
          <w:rFonts w:eastAsia="Calibri"/>
          <w:position w:val="-10"/>
          <w:sz w:val="24"/>
          <w:szCs w:val="24"/>
          <w:lang w:eastAsia="en-US"/>
        </w:rPr>
      </w:pPr>
      <w:r w:rsidRPr="00AF36FD">
        <w:rPr>
          <w:rFonts w:eastAsia="Calibri"/>
          <w:position w:val="-10"/>
          <w:sz w:val="24"/>
          <w:szCs w:val="24"/>
          <w:lang w:eastAsia="en-US"/>
        </w:rPr>
        <w:t>Gmina nie posiada zaległych zobowiązań w bankach.</w:t>
      </w:r>
    </w:p>
    <w:p w:rsidR="005C01E9" w:rsidRPr="00AF36FD" w:rsidRDefault="005C01E9" w:rsidP="006772F7">
      <w:pPr>
        <w:numPr>
          <w:ilvl w:val="0"/>
          <w:numId w:val="16"/>
        </w:numPr>
        <w:spacing w:after="0"/>
        <w:jc w:val="both"/>
        <w:rPr>
          <w:rFonts w:eastAsia="Calibri"/>
          <w:position w:val="-10"/>
          <w:sz w:val="24"/>
          <w:szCs w:val="24"/>
          <w:lang w:eastAsia="en-US"/>
        </w:rPr>
      </w:pPr>
      <w:r w:rsidRPr="00AF36FD">
        <w:rPr>
          <w:rFonts w:eastAsia="Calibri"/>
          <w:position w:val="-10"/>
          <w:sz w:val="24"/>
          <w:szCs w:val="24"/>
          <w:lang w:eastAsia="en-US"/>
        </w:rPr>
        <w:t>W Gminie nie był prowadzony program postepowania naprawczego w rozumieniu ustawy z dnia 27.08.2009</w:t>
      </w:r>
      <w:r w:rsidR="007B1BD8">
        <w:rPr>
          <w:rFonts w:eastAsia="Calibri"/>
          <w:position w:val="-10"/>
          <w:sz w:val="24"/>
          <w:szCs w:val="24"/>
          <w:lang w:eastAsia="en-US"/>
        </w:rPr>
        <w:t xml:space="preserve"> </w:t>
      </w:r>
      <w:r w:rsidRPr="00AF36FD">
        <w:rPr>
          <w:rFonts w:eastAsia="Calibri"/>
          <w:position w:val="-10"/>
          <w:sz w:val="24"/>
          <w:szCs w:val="24"/>
          <w:lang w:eastAsia="en-US"/>
        </w:rPr>
        <w:t>r</w:t>
      </w:r>
      <w:r w:rsidR="007B1BD8">
        <w:rPr>
          <w:rFonts w:eastAsia="Calibri"/>
          <w:position w:val="-10"/>
          <w:sz w:val="24"/>
          <w:szCs w:val="24"/>
          <w:lang w:eastAsia="en-US"/>
        </w:rPr>
        <w:t>.</w:t>
      </w:r>
      <w:r w:rsidRPr="00AF36FD">
        <w:rPr>
          <w:rFonts w:eastAsia="Calibri"/>
          <w:position w:val="-10"/>
          <w:sz w:val="24"/>
          <w:szCs w:val="24"/>
          <w:lang w:eastAsia="en-US"/>
        </w:rPr>
        <w:t xml:space="preserve"> o finansach publicznych.</w:t>
      </w:r>
    </w:p>
    <w:p w:rsidR="005C01E9" w:rsidRPr="00AF36FD" w:rsidRDefault="005C01E9" w:rsidP="006772F7">
      <w:pPr>
        <w:numPr>
          <w:ilvl w:val="0"/>
          <w:numId w:val="16"/>
        </w:numPr>
        <w:spacing w:after="0"/>
        <w:jc w:val="both"/>
        <w:rPr>
          <w:rFonts w:eastAsia="Calibri"/>
          <w:position w:val="-10"/>
          <w:sz w:val="24"/>
          <w:szCs w:val="24"/>
          <w:lang w:eastAsia="en-US"/>
        </w:rPr>
      </w:pPr>
      <w:r w:rsidRPr="00AF36FD">
        <w:rPr>
          <w:rFonts w:eastAsia="Calibri"/>
          <w:position w:val="-10"/>
          <w:sz w:val="24"/>
          <w:szCs w:val="24"/>
          <w:lang w:eastAsia="en-US"/>
        </w:rPr>
        <w:t>W Gminie nie były prowadzone za pośrednictwem komornika sądowego działania windykacyjne wszczynane na wniosek banków.</w:t>
      </w:r>
    </w:p>
    <w:p w:rsidR="005C01E9" w:rsidRPr="00AF36FD" w:rsidRDefault="005C01E9" w:rsidP="006772F7">
      <w:pPr>
        <w:numPr>
          <w:ilvl w:val="0"/>
          <w:numId w:val="16"/>
        </w:numPr>
        <w:spacing w:after="0"/>
        <w:jc w:val="both"/>
        <w:rPr>
          <w:rFonts w:eastAsia="Calibri"/>
          <w:position w:val="-10"/>
          <w:sz w:val="24"/>
          <w:szCs w:val="24"/>
          <w:lang w:eastAsia="en-US"/>
        </w:rPr>
      </w:pPr>
      <w:r w:rsidRPr="00AF36FD">
        <w:rPr>
          <w:rFonts w:eastAsia="Calibri"/>
          <w:position w:val="-10"/>
          <w:sz w:val="24"/>
          <w:szCs w:val="24"/>
          <w:lang w:eastAsia="en-US"/>
        </w:rPr>
        <w:t>Do naliczania odsetek od kredytu należy przyj</w:t>
      </w:r>
      <w:r w:rsidR="00F02B55">
        <w:rPr>
          <w:rFonts w:eastAsia="Calibri"/>
          <w:position w:val="-10"/>
          <w:sz w:val="24"/>
          <w:szCs w:val="24"/>
          <w:lang w:eastAsia="en-US"/>
        </w:rPr>
        <w:t>ąć kalendarz rzeczywisty, przyjmując rzeczywistą liczbę dni w miesiącu oraz założenie, że rok liczy 365 dni, a rok przestępny 366 dni.</w:t>
      </w:r>
    </w:p>
    <w:p w:rsidR="005C01E9" w:rsidRPr="00AF36FD" w:rsidRDefault="005C01E9" w:rsidP="006772F7">
      <w:pPr>
        <w:numPr>
          <w:ilvl w:val="0"/>
          <w:numId w:val="16"/>
        </w:numPr>
        <w:spacing w:after="0"/>
        <w:jc w:val="both"/>
        <w:rPr>
          <w:rFonts w:eastAsia="Calibri"/>
          <w:position w:val="-10"/>
          <w:sz w:val="24"/>
          <w:szCs w:val="24"/>
          <w:lang w:eastAsia="en-US"/>
        </w:rPr>
      </w:pPr>
      <w:r w:rsidRPr="00AF36FD">
        <w:rPr>
          <w:rFonts w:eastAsia="Calibri"/>
          <w:position w:val="-10"/>
          <w:sz w:val="24"/>
          <w:szCs w:val="24"/>
          <w:lang w:eastAsia="en-US"/>
        </w:rPr>
        <w:t xml:space="preserve">Zamawiający nie posiada  zobowiązań z tyt. Obligacji, wykupu wierzytelności, forfaitingu, faktoringu, </w:t>
      </w:r>
      <w:proofErr w:type="spellStart"/>
      <w:r w:rsidRPr="00AF36FD">
        <w:rPr>
          <w:rFonts w:eastAsia="Calibri"/>
          <w:position w:val="-10"/>
          <w:sz w:val="24"/>
          <w:szCs w:val="24"/>
          <w:lang w:eastAsia="en-US"/>
        </w:rPr>
        <w:t>eFinancingu</w:t>
      </w:r>
      <w:proofErr w:type="spellEnd"/>
      <w:r w:rsidRPr="00AF36FD">
        <w:rPr>
          <w:rFonts w:eastAsia="Calibri"/>
          <w:position w:val="-10"/>
          <w:sz w:val="24"/>
          <w:szCs w:val="24"/>
          <w:lang w:eastAsia="en-US"/>
        </w:rPr>
        <w:t>, leasingu.</w:t>
      </w:r>
    </w:p>
    <w:p w:rsidR="005C01E9" w:rsidRPr="00AF36FD" w:rsidRDefault="005C01E9" w:rsidP="006772F7">
      <w:pPr>
        <w:numPr>
          <w:ilvl w:val="0"/>
          <w:numId w:val="16"/>
        </w:numPr>
        <w:spacing w:after="0"/>
        <w:jc w:val="both"/>
        <w:rPr>
          <w:rFonts w:eastAsia="Calibri"/>
          <w:position w:val="-10"/>
          <w:sz w:val="24"/>
          <w:szCs w:val="24"/>
          <w:lang w:eastAsia="en-US"/>
        </w:rPr>
      </w:pPr>
      <w:r w:rsidRPr="00AF36FD">
        <w:rPr>
          <w:rFonts w:eastAsia="Calibri"/>
          <w:position w:val="-10"/>
          <w:sz w:val="24"/>
          <w:szCs w:val="24"/>
          <w:lang w:eastAsia="en-US"/>
        </w:rPr>
        <w:t>Zamawiający nie udzielił poręczeń i gwarancji innym podmiotom.</w:t>
      </w:r>
    </w:p>
    <w:p w:rsidR="005C01E9" w:rsidRPr="00AF36FD" w:rsidRDefault="005C01E9" w:rsidP="006772F7">
      <w:pPr>
        <w:numPr>
          <w:ilvl w:val="0"/>
          <w:numId w:val="16"/>
        </w:numPr>
        <w:spacing w:after="0"/>
        <w:jc w:val="both"/>
        <w:rPr>
          <w:rFonts w:eastAsia="Calibri"/>
          <w:sz w:val="24"/>
          <w:szCs w:val="24"/>
          <w:lang w:eastAsia="en-US"/>
        </w:rPr>
      </w:pPr>
      <w:r w:rsidRPr="00AF36FD">
        <w:rPr>
          <w:rFonts w:eastAsia="Calibri"/>
          <w:sz w:val="24"/>
          <w:szCs w:val="24"/>
          <w:lang w:eastAsia="en-US"/>
        </w:rPr>
        <w:t>Gmina Baranów nie jest powiązana kapitałowo z innymi podmiotami.</w:t>
      </w:r>
    </w:p>
    <w:p w:rsidR="005C01E9" w:rsidRPr="00AF36FD" w:rsidRDefault="005C01E9" w:rsidP="006772F7">
      <w:pPr>
        <w:numPr>
          <w:ilvl w:val="0"/>
          <w:numId w:val="16"/>
        </w:numPr>
        <w:spacing w:after="0"/>
        <w:jc w:val="both"/>
        <w:rPr>
          <w:rFonts w:eastAsia="Calibri"/>
          <w:sz w:val="24"/>
          <w:szCs w:val="24"/>
          <w:lang w:eastAsia="en-US"/>
        </w:rPr>
      </w:pPr>
      <w:r w:rsidRPr="00AF36FD">
        <w:rPr>
          <w:sz w:val="24"/>
          <w:szCs w:val="24"/>
        </w:rPr>
        <w:t>Zamawiający nie dopuszcza składania ofert częściowych.</w:t>
      </w:r>
    </w:p>
    <w:p w:rsidR="005C01E9" w:rsidRPr="0045042D" w:rsidRDefault="005C01E9" w:rsidP="006772F7">
      <w:pPr>
        <w:numPr>
          <w:ilvl w:val="0"/>
          <w:numId w:val="16"/>
        </w:numPr>
        <w:spacing w:after="0"/>
        <w:jc w:val="both"/>
        <w:rPr>
          <w:rFonts w:eastAsia="Calibri"/>
          <w:sz w:val="24"/>
          <w:szCs w:val="24"/>
          <w:lang w:eastAsia="en-US"/>
        </w:rPr>
      </w:pPr>
      <w:r w:rsidRPr="00AF36FD">
        <w:rPr>
          <w:sz w:val="24"/>
          <w:szCs w:val="24"/>
        </w:rPr>
        <w:lastRenderedPageBreak/>
        <w:t xml:space="preserve"> Wymagania, o których mowa w art. 29 ust. 3a </w:t>
      </w:r>
      <w:proofErr w:type="spellStart"/>
      <w:r w:rsidRPr="00AF36FD">
        <w:rPr>
          <w:sz w:val="24"/>
          <w:szCs w:val="24"/>
        </w:rPr>
        <w:t>Pzp</w:t>
      </w:r>
      <w:proofErr w:type="spellEnd"/>
      <w:r w:rsidRPr="00AF36FD">
        <w:rPr>
          <w:sz w:val="24"/>
          <w:szCs w:val="24"/>
        </w:rPr>
        <w:t>.</w:t>
      </w:r>
    </w:p>
    <w:p w:rsidR="0045042D" w:rsidRPr="00AF36FD" w:rsidRDefault="0045042D" w:rsidP="0045042D">
      <w:pPr>
        <w:spacing w:after="0"/>
        <w:ind w:left="360"/>
        <w:jc w:val="both"/>
        <w:rPr>
          <w:rFonts w:eastAsia="Calibri"/>
          <w:sz w:val="24"/>
          <w:szCs w:val="24"/>
          <w:lang w:eastAsia="en-US"/>
        </w:rPr>
      </w:pPr>
    </w:p>
    <w:p w:rsidR="005C01E9" w:rsidRPr="005C01E9" w:rsidRDefault="005C01E9" w:rsidP="005C01E9">
      <w:pPr>
        <w:spacing w:after="0" w:line="240" w:lineRule="auto"/>
        <w:jc w:val="both"/>
        <w:rPr>
          <w:sz w:val="24"/>
          <w:szCs w:val="24"/>
        </w:rPr>
      </w:pPr>
      <w:r w:rsidRPr="005C01E9">
        <w:rPr>
          <w:sz w:val="24"/>
          <w:szCs w:val="24"/>
        </w:rPr>
        <w:t xml:space="preserve">Zgodnie z art. 29 ust. 3a ustawy PZP Zamawiający informuje, że w zakresie realizacji zamówienia nie występują czynności, których wykonanie polega na wykonywaniu pracy </w:t>
      </w:r>
      <w:r w:rsidR="0045042D">
        <w:rPr>
          <w:sz w:val="24"/>
          <w:szCs w:val="24"/>
        </w:rPr>
        <w:t xml:space="preserve">                  </w:t>
      </w:r>
      <w:r w:rsidRPr="005C01E9">
        <w:rPr>
          <w:sz w:val="24"/>
          <w:szCs w:val="24"/>
        </w:rPr>
        <w:t>w sposób określony w art. 22 § 1 ustawy z dnia 26 czerwca 1974 r. - Kodeks pracy (Dz.U.</w:t>
      </w:r>
      <w:r w:rsidR="0045042D">
        <w:rPr>
          <w:sz w:val="24"/>
          <w:szCs w:val="24"/>
        </w:rPr>
        <w:t xml:space="preserve">                  </w:t>
      </w:r>
      <w:r w:rsidRPr="005C01E9">
        <w:rPr>
          <w:sz w:val="24"/>
          <w:szCs w:val="24"/>
        </w:rPr>
        <w:t xml:space="preserve"> z 2014 r. poz. 1502, z </w:t>
      </w:r>
      <w:proofErr w:type="spellStart"/>
      <w:r w:rsidRPr="005C01E9">
        <w:rPr>
          <w:sz w:val="24"/>
          <w:szCs w:val="24"/>
        </w:rPr>
        <w:t>późn</w:t>
      </w:r>
      <w:proofErr w:type="spellEnd"/>
      <w:r w:rsidRPr="005C01E9">
        <w:rPr>
          <w:sz w:val="24"/>
          <w:szCs w:val="24"/>
        </w:rPr>
        <w:t>. zm.).</w:t>
      </w:r>
    </w:p>
    <w:p w:rsidR="005C01E9" w:rsidRPr="005C01E9" w:rsidRDefault="005C01E9" w:rsidP="005C01E9">
      <w:pPr>
        <w:spacing w:after="0" w:line="240" w:lineRule="auto"/>
        <w:jc w:val="both"/>
        <w:rPr>
          <w:sz w:val="24"/>
          <w:szCs w:val="24"/>
        </w:rPr>
      </w:pPr>
    </w:p>
    <w:p w:rsidR="005C01E9" w:rsidRPr="00D25C35" w:rsidRDefault="005C01E9" w:rsidP="006772F7">
      <w:pPr>
        <w:pStyle w:val="Akapitzlist"/>
        <w:numPr>
          <w:ilvl w:val="0"/>
          <w:numId w:val="19"/>
        </w:numPr>
        <w:autoSpaceDE w:val="0"/>
        <w:autoSpaceDN w:val="0"/>
        <w:spacing w:before="100" w:beforeAutospacing="1" w:after="100" w:afterAutospacing="1"/>
        <w:jc w:val="both"/>
        <w:rPr>
          <w:b/>
        </w:rPr>
      </w:pPr>
      <w:r w:rsidRPr="00D25C35">
        <w:rPr>
          <w:b/>
        </w:rPr>
        <w:t>Termin wykonania zamówienia.</w:t>
      </w:r>
    </w:p>
    <w:p w:rsidR="001A7603" w:rsidRPr="00027A26" w:rsidRDefault="005C01E9" w:rsidP="00027A26">
      <w:pPr>
        <w:spacing w:before="120" w:after="0"/>
        <w:rPr>
          <w:b/>
          <w:sz w:val="24"/>
          <w:szCs w:val="24"/>
        </w:rPr>
      </w:pPr>
      <w:r w:rsidRPr="00665E35">
        <w:rPr>
          <w:b/>
          <w:sz w:val="24"/>
          <w:szCs w:val="24"/>
        </w:rPr>
        <w:t>Wymagany termin wykonania zamówienia – od dnia zawarcia umowy do dnia 31.12.2018r</w:t>
      </w:r>
    </w:p>
    <w:p w:rsidR="001A7603" w:rsidRPr="001A7603" w:rsidRDefault="001A7603" w:rsidP="006772F7">
      <w:pPr>
        <w:pStyle w:val="Akapitzlist"/>
        <w:numPr>
          <w:ilvl w:val="0"/>
          <w:numId w:val="19"/>
        </w:numPr>
        <w:autoSpaceDE w:val="0"/>
        <w:autoSpaceDN w:val="0"/>
        <w:spacing w:before="100" w:beforeAutospacing="1" w:after="100" w:afterAutospacing="1"/>
        <w:jc w:val="both"/>
        <w:rPr>
          <w:b/>
        </w:rPr>
      </w:pPr>
      <w:r w:rsidRPr="001A7603">
        <w:rPr>
          <w:b/>
        </w:rPr>
        <w:t>Procedura odwrócona w przetargu nieograniczonym</w:t>
      </w:r>
    </w:p>
    <w:p w:rsidR="001A7603" w:rsidRPr="001A7603" w:rsidRDefault="001A7603" w:rsidP="001A7603">
      <w:pPr>
        <w:pStyle w:val="Default"/>
        <w:jc w:val="both"/>
        <w:rPr>
          <w:rFonts w:ascii="Times New Roman" w:hAnsi="Times New Roman" w:cs="Times New Roman"/>
        </w:rPr>
      </w:pPr>
      <w:r w:rsidRPr="001A7603">
        <w:rPr>
          <w:rFonts w:ascii="Times New Roman" w:hAnsi="Times New Roman" w:cs="Times New Roman"/>
        </w:rPr>
        <w:t xml:space="preserve">W prowadzonym postępowaniu o udzielenie zamówienia publicznego Zamawiający przewiduję tzw. „procedurę odwróconą”, o której mowa w art. 24aa ustawy </w:t>
      </w:r>
      <w:r w:rsidR="00483083">
        <w:rPr>
          <w:rFonts w:ascii="Times New Roman" w:hAnsi="Times New Roman" w:cs="Times New Roman"/>
        </w:rPr>
        <w:t>PZP</w:t>
      </w:r>
      <w:r w:rsidRPr="001A7603">
        <w:rPr>
          <w:rFonts w:ascii="Times New Roman" w:hAnsi="Times New Roman" w:cs="Times New Roman"/>
        </w:rPr>
        <w:t xml:space="preserve"> Procedura ta polega na tym, że Zamawiający w toku czynności oceny ofert nie będzie dokonywał podmiotowej oceny wszystkich Wykonawców [ocena spełnienia warunków udziału </w:t>
      </w:r>
      <w:r w:rsidR="00483083">
        <w:rPr>
          <w:rFonts w:ascii="Times New Roman" w:hAnsi="Times New Roman" w:cs="Times New Roman"/>
        </w:rPr>
        <w:t xml:space="preserve">                        </w:t>
      </w:r>
      <w:r w:rsidRPr="001A7603">
        <w:rPr>
          <w:rFonts w:ascii="Times New Roman" w:hAnsi="Times New Roman" w:cs="Times New Roman"/>
        </w:rPr>
        <w:t xml:space="preserve">w postępowaniu, oraz braku podstaw do wykluczenia] i nie będzie badał wszystkich wstępnych oświadczeń Wykonawców, złożonych przy ofertach. Zamawiający najpierw dokona oceny złożonych ofert, pod kątem kryteriów oceny ofert, określonych w </w:t>
      </w:r>
      <w:r w:rsidRPr="00027A26">
        <w:rPr>
          <w:rFonts w:ascii="Times New Roman" w:hAnsi="Times New Roman" w:cs="Times New Roman"/>
          <w:b/>
          <w:color w:val="auto"/>
        </w:rPr>
        <w:t>Części X</w:t>
      </w:r>
      <w:r w:rsidR="00483083" w:rsidRPr="00027A26">
        <w:rPr>
          <w:rFonts w:ascii="Times New Roman" w:hAnsi="Times New Roman" w:cs="Times New Roman"/>
          <w:b/>
          <w:color w:val="auto"/>
        </w:rPr>
        <w:t>V</w:t>
      </w:r>
      <w:r w:rsidRPr="00027A26">
        <w:rPr>
          <w:rFonts w:ascii="Times New Roman" w:hAnsi="Times New Roman" w:cs="Times New Roman"/>
          <w:b/>
          <w:color w:val="auto"/>
        </w:rPr>
        <w:t>I</w:t>
      </w:r>
      <w:r w:rsidR="00027A26">
        <w:rPr>
          <w:rFonts w:ascii="Times New Roman" w:hAnsi="Times New Roman" w:cs="Times New Roman"/>
          <w:b/>
          <w:color w:val="auto"/>
        </w:rPr>
        <w:t>I</w:t>
      </w:r>
      <w:r w:rsidRPr="00027A26">
        <w:rPr>
          <w:rFonts w:ascii="Times New Roman" w:hAnsi="Times New Roman" w:cs="Times New Roman"/>
          <w:b/>
          <w:color w:val="auto"/>
        </w:rPr>
        <w:t xml:space="preserve"> SIWZ</w:t>
      </w:r>
      <w:r w:rsidRPr="003504ED">
        <w:rPr>
          <w:rFonts w:ascii="Times New Roman" w:hAnsi="Times New Roman" w:cs="Times New Roman"/>
          <w:color w:val="FF0000"/>
        </w:rPr>
        <w:t xml:space="preserve"> </w:t>
      </w:r>
      <w:r w:rsidRPr="001A7603">
        <w:rPr>
          <w:rFonts w:ascii="Times New Roman" w:hAnsi="Times New Roman" w:cs="Times New Roman"/>
        </w:rPr>
        <w:t xml:space="preserve">oraz przesłanek odrzucenia oferty [art. 89 ust. 1 ustawy </w:t>
      </w:r>
      <w:r w:rsidR="00483083">
        <w:rPr>
          <w:rFonts w:ascii="Times New Roman" w:hAnsi="Times New Roman" w:cs="Times New Roman"/>
        </w:rPr>
        <w:t>PZP</w:t>
      </w:r>
      <w:r w:rsidRPr="001A7603">
        <w:rPr>
          <w:rFonts w:ascii="Times New Roman" w:hAnsi="Times New Roman" w:cs="Times New Roman"/>
        </w:rPr>
        <w:t>], po czym dopiero wyłącznie w odniesieniu do Wykonawcy, którego oferta została oceniona jako najkorzystniejsza [uplasowała się na najwyższej pozycji rankingowej] dokona oceny podmiotowej tego Wykonawcy tj. zbada jego oświadczenie wstępne złożone przy ofercie,</w:t>
      </w:r>
      <w:r w:rsidR="00483083">
        <w:rPr>
          <w:rFonts w:ascii="Times New Roman" w:hAnsi="Times New Roman" w:cs="Times New Roman"/>
        </w:rPr>
        <w:t xml:space="preserve">                  </w:t>
      </w:r>
      <w:r w:rsidRPr="001A7603">
        <w:rPr>
          <w:rFonts w:ascii="Times New Roman" w:hAnsi="Times New Roman" w:cs="Times New Roman"/>
        </w:rPr>
        <w:t xml:space="preserve"> a następnie zażąda od niego – na podstawie art. 26 ust. 2 usta</w:t>
      </w:r>
      <w:r w:rsidR="00483083">
        <w:rPr>
          <w:rFonts w:ascii="Times New Roman" w:hAnsi="Times New Roman" w:cs="Times New Roman"/>
        </w:rPr>
        <w:t>wy PZP</w:t>
      </w:r>
      <w:r w:rsidRPr="001A7603">
        <w:rPr>
          <w:rFonts w:ascii="Times New Roman" w:hAnsi="Times New Roman" w:cs="Times New Roman"/>
        </w:rPr>
        <w:t xml:space="preserve"> przedłożenia określonych dokumentów potwierdzających.</w:t>
      </w:r>
    </w:p>
    <w:p w:rsidR="005C01E9" w:rsidRDefault="005C01E9" w:rsidP="006772F7">
      <w:pPr>
        <w:pStyle w:val="Akapitzlist"/>
        <w:numPr>
          <w:ilvl w:val="0"/>
          <w:numId w:val="19"/>
        </w:numPr>
        <w:tabs>
          <w:tab w:val="left" w:pos="426"/>
        </w:tabs>
        <w:autoSpaceDE w:val="0"/>
        <w:autoSpaceDN w:val="0"/>
        <w:spacing w:before="100" w:beforeAutospacing="1" w:after="100" w:afterAutospacing="1"/>
        <w:jc w:val="both"/>
        <w:rPr>
          <w:b/>
        </w:rPr>
      </w:pPr>
      <w:r w:rsidRPr="001A7603">
        <w:rPr>
          <w:b/>
        </w:rPr>
        <w:t>Warunki udziału w postępowaniu oraz wykaz dokumentów potwierdzających spełnienie warunku udziału w postępowaniu.</w:t>
      </w:r>
    </w:p>
    <w:p w:rsidR="007A17E9" w:rsidRPr="00012429" w:rsidRDefault="007A17E9" w:rsidP="007A17E9">
      <w:pPr>
        <w:autoSpaceDE w:val="0"/>
        <w:autoSpaceDN w:val="0"/>
        <w:adjustRightInd w:val="0"/>
        <w:rPr>
          <w:sz w:val="24"/>
          <w:szCs w:val="24"/>
        </w:rPr>
      </w:pPr>
      <w:r w:rsidRPr="00012429">
        <w:rPr>
          <w:b/>
          <w:bCs/>
          <w:sz w:val="24"/>
          <w:szCs w:val="24"/>
        </w:rPr>
        <w:t>Wykonawca musi spełnić warunki, o których mowa w art. 22 ust. 1b ustawy P</w:t>
      </w:r>
      <w:r w:rsidR="00483083">
        <w:rPr>
          <w:b/>
          <w:bCs/>
          <w:sz w:val="24"/>
          <w:szCs w:val="24"/>
        </w:rPr>
        <w:t>ZP</w:t>
      </w:r>
      <w:r w:rsidRPr="00012429">
        <w:rPr>
          <w:b/>
          <w:bCs/>
          <w:sz w:val="24"/>
          <w:szCs w:val="24"/>
        </w:rPr>
        <w:t xml:space="preserve">, dotyczące: </w:t>
      </w:r>
    </w:p>
    <w:p w:rsidR="007A17E9" w:rsidRPr="007A17E9" w:rsidRDefault="007A17E9" w:rsidP="006772F7">
      <w:pPr>
        <w:pStyle w:val="Akapitzlist"/>
        <w:numPr>
          <w:ilvl w:val="0"/>
          <w:numId w:val="24"/>
        </w:numPr>
        <w:autoSpaceDE w:val="0"/>
        <w:autoSpaceDN w:val="0"/>
        <w:adjustRightInd w:val="0"/>
      </w:pPr>
      <w:r w:rsidRPr="007A17E9">
        <w:rPr>
          <w:b/>
          <w:bCs/>
        </w:rPr>
        <w:t>kompetencji lub uprawnień do prowadzenia określonej działalności zawodowej,</w:t>
      </w:r>
      <w:r w:rsidR="00483083">
        <w:rPr>
          <w:b/>
          <w:bCs/>
        </w:rPr>
        <w:t xml:space="preserve">                    </w:t>
      </w:r>
      <w:r w:rsidRPr="007A17E9">
        <w:rPr>
          <w:b/>
          <w:bCs/>
        </w:rPr>
        <w:t xml:space="preserve">o ile wynika to z odrębnych przepisów: </w:t>
      </w:r>
    </w:p>
    <w:p w:rsidR="007A17E9" w:rsidRDefault="007A17E9" w:rsidP="00483083">
      <w:pPr>
        <w:pStyle w:val="Akapitzlist"/>
        <w:autoSpaceDE w:val="0"/>
        <w:autoSpaceDN w:val="0"/>
        <w:adjustRightInd w:val="0"/>
        <w:ind w:left="720"/>
        <w:jc w:val="both"/>
      </w:pPr>
      <w:r w:rsidRPr="007A17E9">
        <w:t xml:space="preserve">Za minimalny poziom zdolności uznane zostanie wykazanie przez Wykonawcę, </w:t>
      </w:r>
      <w:r w:rsidR="00483083">
        <w:t xml:space="preserve">                   </w:t>
      </w:r>
      <w:r w:rsidRPr="007A17E9">
        <w:t xml:space="preserve">że posiada zezwolenie uprawniające do wykonywania czynności bankowych </w:t>
      </w:r>
      <w:r w:rsidR="00483083">
        <w:t xml:space="preserve">               </w:t>
      </w:r>
      <w:r w:rsidRPr="007A17E9">
        <w:t>na podstawie ustawy z dnia 29 sierpnia 1997 r. Prawo bankowe (</w:t>
      </w:r>
      <w:proofErr w:type="spellStart"/>
      <w:r w:rsidRPr="007A17E9">
        <w:t>t.j</w:t>
      </w:r>
      <w:proofErr w:type="spellEnd"/>
      <w:r w:rsidRPr="007A17E9">
        <w:t xml:space="preserve">. Dz. U. z 2017 r., poz. 1876 z </w:t>
      </w:r>
      <w:proofErr w:type="spellStart"/>
      <w:r w:rsidRPr="007A17E9">
        <w:t>późn</w:t>
      </w:r>
      <w:proofErr w:type="spellEnd"/>
      <w:r w:rsidRPr="007A17E9">
        <w:t xml:space="preserve">. zm.). </w:t>
      </w:r>
    </w:p>
    <w:p w:rsidR="00786304" w:rsidRDefault="00786304" w:rsidP="007A17E9">
      <w:pPr>
        <w:pStyle w:val="Akapitzlist"/>
        <w:autoSpaceDE w:val="0"/>
        <w:autoSpaceDN w:val="0"/>
        <w:adjustRightInd w:val="0"/>
        <w:ind w:left="720"/>
      </w:pPr>
    </w:p>
    <w:p w:rsidR="007A17E9" w:rsidRPr="007A17E9" w:rsidRDefault="007A17E9" w:rsidP="006772F7">
      <w:pPr>
        <w:pStyle w:val="Akapitzlist"/>
        <w:numPr>
          <w:ilvl w:val="0"/>
          <w:numId w:val="24"/>
        </w:numPr>
        <w:autoSpaceDE w:val="0"/>
        <w:autoSpaceDN w:val="0"/>
        <w:adjustRightInd w:val="0"/>
      </w:pPr>
      <w:r w:rsidRPr="007A17E9">
        <w:rPr>
          <w:b/>
          <w:bCs/>
        </w:rPr>
        <w:t xml:space="preserve">sytuacji ekonomicznej lub finansowej: </w:t>
      </w:r>
    </w:p>
    <w:p w:rsidR="007A17E9" w:rsidRPr="007A17E9" w:rsidRDefault="007A17E9" w:rsidP="007A17E9">
      <w:pPr>
        <w:pStyle w:val="Akapitzlist"/>
        <w:autoSpaceDE w:val="0"/>
        <w:autoSpaceDN w:val="0"/>
        <w:adjustRightInd w:val="0"/>
        <w:ind w:left="720"/>
      </w:pPr>
      <w:r w:rsidRPr="007A17E9">
        <w:t xml:space="preserve">Zamawiający nie określa warunku w tym zakresie. </w:t>
      </w:r>
    </w:p>
    <w:p w:rsidR="007A17E9" w:rsidRPr="007A17E9" w:rsidRDefault="007A17E9" w:rsidP="006772F7">
      <w:pPr>
        <w:pStyle w:val="Akapitzlist"/>
        <w:numPr>
          <w:ilvl w:val="0"/>
          <w:numId w:val="24"/>
        </w:numPr>
        <w:autoSpaceDE w:val="0"/>
        <w:autoSpaceDN w:val="0"/>
        <w:adjustRightInd w:val="0"/>
      </w:pPr>
      <w:r w:rsidRPr="007A17E9">
        <w:rPr>
          <w:b/>
          <w:bCs/>
        </w:rPr>
        <w:t xml:space="preserve">zdolności technicznej lub zawodowej: </w:t>
      </w:r>
    </w:p>
    <w:p w:rsidR="007A17E9" w:rsidRPr="007A17E9" w:rsidRDefault="007A17E9" w:rsidP="007A17E9">
      <w:pPr>
        <w:pStyle w:val="Akapitzlist"/>
        <w:autoSpaceDE w:val="0"/>
        <w:autoSpaceDN w:val="0"/>
        <w:adjustRightInd w:val="0"/>
        <w:ind w:left="720"/>
      </w:pPr>
      <w:r w:rsidRPr="007A17E9">
        <w:t xml:space="preserve">Zamawiający nie określa warunku w tym zakresie. </w:t>
      </w:r>
    </w:p>
    <w:p w:rsidR="00012429" w:rsidRDefault="007A17E9" w:rsidP="006772F7">
      <w:pPr>
        <w:pStyle w:val="Default"/>
        <w:numPr>
          <w:ilvl w:val="0"/>
          <w:numId w:val="24"/>
        </w:numPr>
        <w:rPr>
          <w:rFonts w:ascii="Times New Roman" w:hAnsi="Times New Roman" w:cs="Times New Roman"/>
        </w:rPr>
      </w:pPr>
      <w:r w:rsidRPr="007A17E9">
        <w:rPr>
          <w:rFonts w:ascii="Times New Roman" w:hAnsi="Times New Roman" w:cs="Times New Roman"/>
        </w:rPr>
        <w:t>Zamawiający nie wprowadza zastrzeżenia, o którym mowa w art. 22 ust. 2 ustawy P</w:t>
      </w:r>
      <w:r w:rsidR="00483083">
        <w:rPr>
          <w:rFonts w:ascii="Times New Roman" w:hAnsi="Times New Roman" w:cs="Times New Roman"/>
        </w:rPr>
        <w:t>ZP</w:t>
      </w:r>
      <w:r w:rsidRPr="007A17E9">
        <w:rPr>
          <w:rFonts w:ascii="Times New Roman" w:hAnsi="Times New Roman" w:cs="Times New Roman"/>
        </w:rPr>
        <w:t>.</w:t>
      </w:r>
    </w:p>
    <w:p w:rsidR="00BF6B7B" w:rsidRPr="00012429" w:rsidRDefault="00BF6B7B" w:rsidP="00BF6B7B">
      <w:pPr>
        <w:pStyle w:val="Default"/>
        <w:rPr>
          <w:rFonts w:ascii="Times New Roman" w:hAnsi="Times New Roman" w:cs="Times New Roman"/>
        </w:rPr>
      </w:pPr>
    </w:p>
    <w:p w:rsidR="00012429" w:rsidRPr="002D7719" w:rsidRDefault="00012429" w:rsidP="006772F7">
      <w:pPr>
        <w:pStyle w:val="Akapitzlist"/>
        <w:numPr>
          <w:ilvl w:val="0"/>
          <w:numId w:val="19"/>
        </w:numPr>
        <w:tabs>
          <w:tab w:val="left" w:pos="426"/>
        </w:tabs>
        <w:autoSpaceDE w:val="0"/>
        <w:autoSpaceDN w:val="0"/>
        <w:spacing w:before="100" w:beforeAutospacing="1" w:after="100" w:afterAutospacing="1"/>
        <w:ind w:left="426"/>
        <w:jc w:val="both"/>
        <w:rPr>
          <w:b/>
        </w:rPr>
      </w:pPr>
      <w:r>
        <w:rPr>
          <w:b/>
        </w:rPr>
        <w:lastRenderedPageBreak/>
        <w:t>Przesłanki wykluczenia wykonawcy z udziału w postępowaniu</w:t>
      </w:r>
    </w:p>
    <w:p w:rsidR="00012429" w:rsidRPr="00012429" w:rsidRDefault="00012429" w:rsidP="00012429">
      <w:pPr>
        <w:pStyle w:val="Akapitzlist"/>
        <w:numPr>
          <w:ilvl w:val="0"/>
          <w:numId w:val="15"/>
        </w:numPr>
        <w:autoSpaceDE w:val="0"/>
        <w:autoSpaceDN w:val="0"/>
        <w:adjustRightInd w:val="0"/>
      </w:pPr>
      <w:r w:rsidRPr="00012429">
        <w:rPr>
          <w:bCs/>
        </w:rPr>
        <w:t xml:space="preserve">Zamawiający wykluczy z postępowania Wykonawcę w przypadkach, o których mowa w art. 24 ust. 1 pkt 12-23 </w:t>
      </w:r>
      <w:r w:rsidR="0005467A">
        <w:rPr>
          <w:bCs/>
        </w:rPr>
        <w:t>PZP</w:t>
      </w:r>
      <w:r w:rsidRPr="00012429">
        <w:rPr>
          <w:bCs/>
        </w:rPr>
        <w:t xml:space="preserve"> [tzw. przesłanki wykluczenia obligatoryjne]. </w:t>
      </w:r>
    </w:p>
    <w:p w:rsidR="005C01E9" w:rsidRPr="00012429" w:rsidRDefault="00012429" w:rsidP="00012429">
      <w:pPr>
        <w:pStyle w:val="Akapitzlist"/>
        <w:numPr>
          <w:ilvl w:val="0"/>
          <w:numId w:val="15"/>
        </w:numPr>
        <w:autoSpaceDE w:val="0"/>
        <w:autoSpaceDN w:val="0"/>
        <w:adjustRightInd w:val="0"/>
      </w:pPr>
      <w:r w:rsidRPr="00012429">
        <w:rPr>
          <w:bCs/>
        </w:rPr>
        <w:t>Z postępowania o udzielenie zamówienia Zamawiający wykluczy także Wykonawcę w następujących przypadkach - wybrane przez Zamawiającego przesłanki wykluczenia fakultatywne, przewidz</w:t>
      </w:r>
      <w:r w:rsidR="0005467A">
        <w:rPr>
          <w:bCs/>
        </w:rPr>
        <w:t>iane w art. 24 ust. 5 ustawy PZP:</w:t>
      </w:r>
      <w:r w:rsidRPr="00012429">
        <w:rPr>
          <w:b/>
          <w:bCs/>
        </w:rPr>
        <w:t xml:space="preserve"> </w:t>
      </w:r>
    </w:p>
    <w:p w:rsidR="005C01E9" w:rsidRPr="005C01E9" w:rsidRDefault="005C01E9" w:rsidP="006324D0">
      <w:pPr>
        <w:numPr>
          <w:ilvl w:val="1"/>
          <w:numId w:val="14"/>
        </w:numPr>
        <w:autoSpaceDE w:val="0"/>
        <w:autoSpaceDN w:val="0"/>
        <w:adjustRightInd w:val="0"/>
        <w:spacing w:after="0" w:line="240" w:lineRule="auto"/>
        <w:jc w:val="both"/>
        <w:rPr>
          <w:position w:val="-12"/>
          <w:sz w:val="24"/>
          <w:szCs w:val="24"/>
        </w:rPr>
      </w:pPr>
      <w:r w:rsidRPr="005C01E9">
        <w:rPr>
          <w:position w:val="-12"/>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3D09B1">
        <w:rPr>
          <w:position w:val="-12"/>
          <w:sz w:val="24"/>
          <w:szCs w:val="24"/>
        </w:rPr>
        <w:t xml:space="preserve">z poz. </w:t>
      </w:r>
      <w:r w:rsidRPr="005C01E9">
        <w:rPr>
          <w:position w:val="-12"/>
          <w:sz w:val="24"/>
          <w:szCs w:val="24"/>
        </w:rPr>
        <w:t xml:space="preserve">, z </w:t>
      </w:r>
      <w:proofErr w:type="spellStart"/>
      <w:r w:rsidRPr="005C01E9">
        <w:rPr>
          <w:position w:val="-12"/>
          <w:sz w:val="24"/>
          <w:szCs w:val="24"/>
        </w:rPr>
        <w:t>późn</w:t>
      </w:r>
      <w:proofErr w:type="spellEnd"/>
      <w:r w:rsidRPr="005C01E9">
        <w:rPr>
          <w:position w:val="-12"/>
          <w:sz w:val="24"/>
          <w:szCs w:val="24"/>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3D09B1">
        <w:rPr>
          <w:position w:val="-12"/>
          <w:sz w:val="24"/>
          <w:szCs w:val="24"/>
        </w:rPr>
        <w:t>rawo upadłościowe (Dz. U. z 2017 r. poz.2171</w:t>
      </w:r>
      <w:r w:rsidRPr="005C01E9">
        <w:rPr>
          <w:position w:val="-12"/>
          <w:sz w:val="24"/>
          <w:szCs w:val="24"/>
        </w:rPr>
        <w:t xml:space="preserve">, z </w:t>
      </w:r>
      <w:proofErr w:type="spellStart"/>
      <w:r w:rsidRPr="005C01E9">
        <w:rPr>
          <w:position w:val="-12"/>
          <w:sz w:val="24"/>
          <w:szCs w:val="24"/>
        </w:rPr>
        <w:t>późn</w:t>
      </w:r>
      <w:proofErr w:type="spellEnd"/>
      <w:r w:rsidRPr="005C01E9">
        <w:rPr>
          <w:position w:val="-12"/>
          <w:sz w:val="24"/>
          <w:szCs w:val="24"/>
        </w:rPr>
        <w:t>. zm.);</w:t>
      </w:r>
    </w:p>
    <w:p w:rsidR="005C01E9" w:rsidRPr="005C01E9" w:rsidRDefault="005C01E9" w:rsidP="006324D0">
      <w:pPr>
        <w:numPr>
          <w:ilvl w:val="1"/>
          <w:numId w:val="14"/>
        </w:numPr>
        <w:autoSpaceDE w:val="0"/>
        <w:autoSpaceDN w:val="0"/>
        <w:adjustRightInd w:val="0"/>
        <w:spacing w:after="0" w:line="240" w:lineRule="auto"/>
        <w:jc w:val="both"/>
        <w:rPr>
          <w:position w:val="-12"/>
          <w:sz w:val="24"/>
          <w:szCs w:val="24"/>
        </w:rPr>
      </w:pPr>
      <w:r w:rsidRPr="005C01E9">
        <w:rPr>
          <w:position w:val="-12"/>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w:t>
      </w:r>
      <w:r w:rsidR="00A00BDD">
        <w:rPr>
          <w:position w:val="-12"/>
          <w:sz w:val="24"/>
          <w:szCs w:val="24"/>
        </w:rPr>
        <w:t xml:space="preserve"> </w:t>
      </w:r>
      <w:r w:rsidRPr="005C01E9">
        <w:rPr>
          <w:position w:val="-12"/>
          <w:sz w:val="24"/>
          <w:szCs w:val="24"/>
        </w:rPr>
        <w:t>3 lata od dnia zaistnienia zdarzenia będącego podstawą wykluczenia;</w:t>
      </w:r>
    </w:p>
    <w:p w:rsidR="005C01E9" w:rsidRPr="005C01E9" w:rsidRDefault="005C01E9" w:rsidP="006324D0">
      <w:pPr>
        <w:numPr>
          <w:ilvl w:val="1"/>
          <w:numId w:val="14"/>
        </w:numPr>
        <w:autoSpaceDE w:val="0"/>
        <w:autoSpaceDN w:val="0"/>
        <w:adjustRightInd w:val="0"/>
        <w:spacing w:after="0" w:line="240" w:lineRule="auto"/>
        <w:jc w:val="both"/>
        <w:rPr>
          <w:position w:val="-12"/>
          <w:sz w:val="24"/>
          <w:szCs w:val="24"/>
        </w:rPr>
      </w:pPr>
      <w:r w:rsidRPr="005C01E9">
        <w:rPr>
          <w:position w:val="-12"/>
          <w:sz w:val="24"/>
          <w:szCs w:val="24"/>
        </w:rPr>
        <w:t>jeżeli wykonawca lub osoby, o których mowa w art. 24 ust. 1 pkt 14 ustawy PZP uprawnione do reprezentowania wykonawcy pozostają w relacjach określonych w art. 17 ust. 1 pkt 2-4 PZP z zamawiającym, osobami uprawnionymi do reprezentowania zamawiającego, członkami komisji przetargowej lub osobami, które złożyły oświadczenie, o którym mowa w art. 17 ust. 2a PZP - chyba że jest możliwe zapewnienie bezstronności po stronie zamawiającego w inny sposób niż przez wykluczenie wykonawcy z udziału</w:t>
      </w:r>
      <w:r w:rsidR="00A00BDD">
        <w:rPr>
          <w:position w:val="-12"/>
          <w:sz w:val="24"/>
          <w:szCs w:val="24"/>
        </w:rPr>
        <w:t xml:space="preserve">                </w:t>
      </w:r>
      <w:r w:rsidRPr="005C01E9">
        <w:rPr>
          <w:position w:val="-12"/>
          <w:sz w:val="24"/>
          <w:szCs w:val="24"/>
        </w:rPr>
        <w:t xml:space="preserve"> w postępowaniu;</w:t>
      </w:r>
    </w:p>
    <w:p w:rsidR="005C01E9" w:rsidRPr="005C01E9" w:rsidRDefault="005C01E9" w:rsidP="006324D0">
      <w:pPr>
        <w:numPr>
          <w:ilvl w:val="1"/>
          <w:numId w:val="14"/>
        </w:numPr>
        <w:autoSpaceDE w:val="0"/>
        <w:autoSpaceDN w:val="0"/>
        <w:adjustRightInd w:val="0"/>
        <w:spacing w:after="0" w:line="240" w:lineRule="auto"/>
        <w:jc w:val="both"/>
        <w:rPr>
          <w:position w:val="-12"/>
          <w:sz w:val="24"/>
          <w:szCs w:val="24"/>
        </w:rPr>
      </w:pPr>
      <w:r w:rsidRPr="005C01E9">
        <w:rPr>
          <w:position w:val="-12"/>
          <w:sz w:val="24"/>
          <w:szCs w:val="24"/>
        </w:rPr>
        <w:t>który, z przyczyn leżących po jego stronie, nie wykonał albo nienależycie wykonał w istotnym stopniu wcześniejszą umowę w sprawie zamówienia publicznego lub umowę koncesji, zawartą z zamawiającym, o którym mowa</w:t>
      </w:r>
      <w:r w:rsidR="00A00BDD">
        <w:rPr>
          <w:position w:val="-12"/>
          <w:sz w:val="24"/>
          <w:szCs w:val="24"/>
        </w:rPr>
        <w:t xml:space="preserve">                      </w:t>
      </w:r>
      <w:r w:rsidRPr="005C01E9">
        <w:rPr>
          <w:position w:val="-12"/>
          <w:sz w:val="24"/>
          <w:szCs w:val="24"/>
        </w:rPr>
        <w:t xml:space="preserve"> w art. 3 ust. 1 pkt 1-4 PZP, co doprowadziło do rozwiązania umowy lub zasądzenia odszkodowania - jeżeli nie upłynęły 3 lata od dnia zaistnienia zdarzenia będącego podstawą wykluczenia;</w:t>
      </w:r>
    </w:p>
    <w:p w:rsidR="00FD471B" w:rsidRDefault="005C01E9" w:rsidP="00FD471B">
      <w:pPr>
        <w:numPr>
          <w:ilvl w:val="1"/>
          <w:numId w:val="14"/>
        </w:numPr>
        <w:autoSpaceDE w:val="0"/>
        <w:autoSpaceDN w:val="0"/>
        <w:adjustRightInd w:val="0"/>
        <w:spacing w:after="0" w:line="240" w:lineRule="auto"/>
        <w:jc w:val="both"/>
        <w:rPr>
          <w:position w:val="-12"/>
          <w:sz w:val="24"/>
          <w:szCs w:val="24"/>
        </w:rPr>
      </w:pPr>
      <w:r w:rsidRPr="005C01E9">
        <w:rPr>
          <w:position w:val="-12"/>
          <w:sz w:val="24"/>
          <w:szCs w:val="24"/>
        </w:rPr>
        <w:t xml:space="preserve">który naruszył obowiązki dotyczące płatności podatków, opłat lub składek na ubezpieczenia społeczne lub zdrowotne, co zamawiający jest w stanie wykazać za pomocą stosownych środków dowodowych, z wyjątkiem przypadku, </w:t>
      </w:r>
      <w:r w:rsidR="00A00BDD">
        <w:rPr>
          <w:position w:val="-12"/>
          <w:sz w:val="24"/>
          <w:szCs w:val="24"/>
        </w:rPr>
        <w:t xml:space="preserve">                    </w:t>
      </w:r>
      <w:r w:rsidRPr="005C01E9">
        <w:rPr>
          <w:position w:val="-12"/>
          <w:sz w:val="24"/>
          <w:szCs w:val="24"/>
        </w:rPr>
        <w:t>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BF6B7B" w:rsidRDefault="00BF6B7B" w:rsidP="00BF6B7B">
      <w:pPr>
        <w:autoSpaceDE w:val="0"/>
        <w:autoSpaceDN w:val="0"/>
        <w:adjustRightInd w:val="0"/>
        <w:spacing w:after="0" w:line="240" w:lineRule="auto"/>
        <w:jc w:val="both"/>
        <w:rPr>
          <w:position w:val="-12"/>
          <w:sz w:val="24"/>
          <w:szCs w:val="24"/>
        </w:rPr>
      </w:pPr>
    </w:p>
    <w:p w:rsidR="00BF6B7B" w:rsidRDefault="00BF6B7B" w:rsidP="00BF6B7B">
      <w:pPr>
        <w:autoSpaceDE w:val="0"/>
        <w:autoSpaceDN w:val="0"/>
        <w:adjustRightInd w:val="0"/>
        <w:spacing w:after="0" w:line="240" w:lineRule="auto"/>
        <w:jc w:val="both"/>
        <w:rPr>
          <w:position w:val="-12"/>
          <w:sz w:val="24"/>
          <w:szCs w:val="24"/>
        </w:rPr>
      </w:pPr>
    </w:p>
    <w:p w:rsidR="00BF6B7B" w:rsidRPr="00FD471B" w:rsidRDefault="00BF6B7B" w:rsidP="00BF6B7B">
      <w:pPr>
        <w:autoSpaceDE w:val="0"/>
        <w:autoSpaceDN w:val="0"/>
        <w:adjustRightInd w:val="0"/>
        <w:spacing w:after="0" w:line="240" w:lineRule="auto"/>
        <w:jc w:val="both"/>
        <w:rPr>
          <w:position w:val="-12"/>
          <w:sz w:val="24"/>
          <w:szCs w:val="24"/>
        </w:rPr>
      </w:pPr>
    </w:p>
    <w:p w:rsidR="00FD471B" w:rsidRDefault="005E4B34" w:rsidP="006772F7">
      <w:pPr>
        <w:pStyle w:val="Akapitzlist"/>
        <w:numPr>
          <w:ilvl w:val="0"/>
          <w:numId w:val="19"/>
        </w:numPr>
        <w:autoSpaceDE w:val="0"/>
        <w:autoSpaceDN w:val="0"/>
        <w:spacing w:before="100" w:beforeAutospacing="1" w:after="100" w:afterAutospacing="1"/>
        <w:jc w:val="both"/>
        <w:rPr>
          <w:b/>
        </w:rPr>
      </w:pPr>
      <w:r>
        <w:rPr>
          <w:b/>
        </w:rPr>
        <w:lastRenderedPageBreak/>
        <w:t xml:space="preserve">Wykaz oświadczeń lub dokumentów potwierdzających, żądanych od wszystkich </w:t>
      </w:r>
      <w:r w:rsidRPr="005E4B34">
        <w:rPr>
          <w:b/>
        </w:rPr>
        <w:t>Wykonawców</w:t>
      </w:r>
    </w:p>
    <w:p w:rsidR="00B10D0E" w:rsidRDefault="00B10D0E" w:rsidP="006772F7">
      <w:pPr>
        <w:pStyle w:val="Akapitzlist"/>
        <w:numPr>
          <w:ilvl w:val="0"/>
          <w:numId w:val="25"/>
        </w:numPr>
        <w:jc w:val="both"/>
        <w:rPr>
          <w:color w:val="auto"/>
        </w:rPr>
      </w:pPr>
      <w:r w:rsidRPr="00B10D0E">
        <w:rPr>
          <w:color w:val="auto"/>
        </w:rPr>
        <w:t>Zamawiający żąda od wszystkich Wykonawców załączenia przy ofercie: oświadczenia wstępnego Wykonawcy składaneg</w:t>
      </w:r>
      <w:r w:rsidR="00A00BDD">
        <w:rPr>
          <w:color w:val="auto"/>
        </w:rPr>
        <w:t xml:space="preserve">o na podstawie art. 25a ust. 1 ustawy PZP </w:t>
      </w:r>
      <w:r w:rsidRPr="00B10D0E">
        <w:rPr>
          <w:color w:val="auto"/>
        </w:rPr>
        <w:t xml:space="preserve">dot. spełniania warunków udziału w postępowaniu </w:t>
      </w:r>
      <w:r w:rsidRPr="00CD0AA1">
        <w:rPr>
          <w:b/>
          <w:color w:val="auto"/>
        </w:rPr>
        <w:t>załącznik nr 2</w:t>
      </w:r>
      <w:r w:rsidR="00A00BDD">
        <w:rPr>
          <w:b/>
          <w:color w:val="auto"/>
        </w:rPr>
        <w:t xml:space="preserve">              </w:t>
      </w:r>
      <w:r>
        <w:rPr>
          <w:color w:val="auto"/>
        </w:rPr>
        <w:t xml:space="preserve"> do SIWZ </w:t>
      </w:r>
      <w:r w:rsidRPr="00B10D0E">
        <w:rPr>
          <w:color w:val="auto"/>
        </w:rPr>
        <w:t xml:space="preserve">oraz braku podstaw wykluczenia -wzór oświadczenia stanowi </w:t>
      </w:r>
      <w:r w:rsidR="00CD0AA1">
        <w:rPr>
          <w:color w:val="auto"/>
        </w:rPr>
        <w:br/>
      </w:r>
      <w:r w:rsidR="009A5A95" w:rsidRPr="00CD0AA1">
        <w:rPr>
          <w:b/>
          <w:color w:val="auto"/>
        </w:rPr>
        <w:t>załącznik nr 3</w:t>
      </w:r>
      <w:r w:rsidRPr="00B10D0E">
        <w:rPr>
          <w:color w:val="auto"/>
        </w:rPr>
        <w:t xml:space="preserve"> do SIWZ.</w:t>
      </w:r>
    </w:p>
    <w:p w:rsidR="009A5A95" w:rsidRPr="00A0231F" w:rsidRDefault="009A5A95" w:rsidP="006772F7">
      <w:pPr>
        <w:numPr>
          <w:ilvl w:val="0"/>
          <w:numId w:val="25"/>
        </w:numPr>
        <w:autoSpaceDE w:val="0"/>
        <w:autoSpaceDN w:val="0"/>
        <w:adjustRightInd w:val="0"/>
        <w:spacing w:after="0" w:line="240" w:lineRule="auto"/>
        <w:jc w:val="both"/>
        <w:rPr>
          <w:position w:val="-12"/>
          <w:sz w:val="24"/>
          <w:szCs w:val="24"/>
        </w:rPr>
      </w:pPr>
      <w:r>
        <w:rPr>
          <w:position w:val="-12"/>
          <w:sz w:val="24"/>
          <w:szCs w:val="24"/>
        </w:rPr>
        <w:t xml:space="preserve">W celu wstępnego potwierdzenie braku podstaw do wykluczenia </w:t>
      </w:r>
      <w:r w:rsidRPr="00A0231F">
        <w:rPr>
          <w:position w:val="-12"/>
          <w:sz w:val="24"/>
          <w:szCs w:val="24"/>
        </w:rPr>
        <w:t xml:space="preserve">Wykonawca </w:t>
      </w:r>
      <w:r>
        <w:rPr>
          <w:position w:val="-12"/>
          <w:sz w:val="24"/>
          <w:szCs w:val="24"/>
        </w:rPr>
        <w:br/>
      </w:r>
      <w:r w:rsidRPr="00A0231F">
        <w:rPr>
          <w:position w:val="-12"/>
          <w:sz w:val="24"/>
          <w:szCs w:val="24"/>
        </w:rPr>
        <w:t xml:space="preserve">w terminie 3 dni od dnia zamieszczenia na stronie internetowej </w:t>
      </w:r>
      <w:r w:rsidRPr="00E639EE">
        <w:rPr>
          <w:color w:val="0000FF"/>
          <w:position w:val="-12"/>
          <w:sz w:val="24"/>
          <w:szCs w:val="24"/>
          <w:u w:val="single"/>
        </w:rPr>
        <w:t>www.bip.gmina-baranow.pl</w:t>
      </w:r>
      <w:r w:rsidRPr="00A0231F">
        <w:rPr>
          <w:color w:val="0000FF"/>
          <w:position w:val="-12"/>
          <w:sz w:val="24"/>
          <w:szCs w:val="24"/>
        </w:rPr>
        <w:t xml:space="preserve"> </w:t>
      </w:r>
      <w:r w:rsidRPr="00A0231F">
        <w:rPr>
          <w:position w:val="-12"/>
          <w:sz w:val="24"/>
          <w:szCs w:val="24"/>
        </w:rPr>
        <w:t>informacji z otwarcia ofert, składa oświadczenie Wykonawcy</w:t>
      </w:r>
      <w:r w:rsidR="00E639EE">
        <w:rPr>
          <w:position w:val="-12"/>
          <w:sz w:val="24"/>
          <w:szCs w:val="24"/>
        </w:rPr>
        <w:t xml:space="preserve">                </w:t>
      </w:r>
      <w:r w:rsidRPr="00A0231F">
        <w:rPr>
          <w:position w:val="-12"/>
          <w:sz w:val="24"/>
          <w:szCs w:val="24"/>
        </w:rPr>
        <w:t xml:space="preserve"> o przynależności albo braku przynależności do tej samej grupy kapitałowej</w:t>
      </w:r>
      <w:r w:rsidR="00E639EE">
        <w:rPr>
          <w:position w:val="-12"/>
          <w:sz w:val="24"/>
          <w:szCs w:val="24"/>
        </w:rPr>
        <w:t xml:space="preserve">                        </w:t>
      </w:r>
      <w:r w:rsidRPr="00A0231F">
        <w:rPr>
          <w:position w:val="-12"/>
          <w:sz w:val="24"/>
          <w:szCs w:val="24"/>
        </w:rPr>
        <w:t xml:space="preserve"> w rozumieniu ustawy z dnia 16 lutego 2007 r. o ochronie konkurencji</w:t>
      </w:r>
      <w:r w:rsidR="00E639EE">
        <w:rPr>
          <w:position w:val="-12"/>
          <w:sz w:val="24"/>
          <w:szCs w:val="24"/>
        </w:rPr>
        <w:t xml:space="preserve">                                 </w:t>
      </w:r>
      <w:r w:rsidRPr="00A0231F">
        <w:rPr>
          <w:position w:val="-12"/>
          <w:sz w:val="24"/>
          <w:szCs w:val="24"/>
        </w:rPr>
        <w:t xml:space="preserve"> i konsumentów, z Wykonawcami, którzy złożyli odrębne oferty w przedmiotowym postępowaniu. Wzór oświadczenia określony jest w </w:t>
      </w:r>
      <w:r w:rsidRPr="00A0231F">
        <w:rPr>
          <w:b/>
          <w:position w:val="-12"/>
          <w:sz w:val="24"/>
          <w:szCs w:val="24"/>
        </w:rPr>
        <w:t>załączniku nr 4 do SIWZ</w:t>
      </w:r>
      <w:r w:rsidRPr="00A0231F">
        <w:rPr>
          <w:position w:val="-12"/>
          <w:sz w:val="24"/>
          <w:szCs w:val="24"/>
        </w:rPr>
        <w:t xml:space="preserve">. </w:t>
      </w:r>
      <w:r w:rsidR="00E639EE">
        <w:rPr>
          <w:position w:val="-12"/>
          <w:sz w:val="24"/>
          <w:szCs w:val="24"/>
        </w:rPr>
        <w:t xml:space="preserve">                </w:t>
      </w:r>
      <w:r w:rsidRPr="00A0231F">
        <w:rPr>
          <w:position w:val="-12"/>
          <w:sz w:val="24"/>
          <w:szCs w:val="24"/>
        </w:rPr>
        <w:t xml:space="preserve">W przypadku przynależności do tej samej grupy kapitałowej, Wykonawca może przedstawić dowody wykazujące, że istniejące powiązania z ww. Wykonawcami nie prowadzą do zakłócenia konkurencji w niniejszym postępowaniu o udzielenie zamówienia. Jeżeli Wykonawca nie przynależy do żadnej grupy kapitałowej, może złożyć wraz z ofertą oświadczenie o braku przynależności do grupy kapitałowej. Wzór oświadczenia określony jest </w:t>
      </w:r>
      <w:r w:rsidRPr="00A0231F">
        <w:rPr>
          <w:b/>
          <w:position w:val="-12"/>
          <w:sz w:val="24"/>
          <w:szCs w:val="24"/>
        </w:rPr>
        <w:t>w załączniku nr 4 do SIWZ</w:t>
      </w:r>
      <w:r w:rsidRPr="00A0231F">
        <w:rPr>
          <w:position w:val="-12"/>
          <w:sz w:val="24"/>
          <w:szCs w:val="24"/>
        </w:rPr>
        <w:t>.</w:t>
      </w:r>
    </w:p>
    <w:p w:rsidR="009A5A95" w:rsidRDefault="009A5A95" w:rsidP="006772F7">
      <w:pPr>
        <w:pStyle w:val="Akapitzlist"/>
        <w:numPr>
          <w:ilvl w:val="0"/>
          <w:numId w:val="25"/>
        </w:numPr>
        <w:jc w:val="both"/>
        <w:rPr>
          <w:color w:val="auto"/>
        </w:rPr>
      </w:pPr>
      <w:r>
        <w:rPr>
          <w:color w:val="auto"/>
        </w:rPr>
        <w:t xml:space="preserve">Ponadto do oferty należy załączyć </w:t>
      </w:r>
    </w:p>
    <w:p w:rsidR="009A5A95" w:rsidRDefault="009A5A95" w:rsidP="006772F7">
      <w:pPr>
        <w:pStyle w:val="Akapitzlist"/>
        <w:numPr>
          <w:ilvl w:val="0"/>
          <w:numId w:val="26"/>
        </w:numPr>
        <w:jc w:val="both"/>
        <w:rPr>
          <w:color w:val="auto"/>
        </w:rPr>
      </w:pPr>
      <w:r>
        <w:rPr>
          <w:color w:val="auto"/>
        </w:rPr>
        <w:t xml:space="preserve">formularz ofertowy </w:t>
      </w:r>
    </w:p>
    <w:p w:rsidR="009A5A95" w:rsidRPr="00FB55F6" w:rsidRDefault="009A5A95" w:rsidP="006772F7">
      <w:pPr>
        <w:pStyle w:val="Akapitzlist"/>
        <w:numPr>
          <w:ilvl w:val="0"/>
          <w:numId w:val="26"/>
        </w:numPr>
        <w:jc w:val="both"/>
        <w:rPr>
          <w:color w:val="auto"/>
        </w:rPr>
      </w:pPr>
      <w:r w:rsidRPr="00D04F9E">
        <w:rPr>
          <w:color w:val="auto"/>
        </w:rPr>
        <w:t>Pełnomocnictwo do reprezentowania Wykonawcy – jeżeli zostało ustanowione bądź do reprezentowania Wykonawców wspólnie ubiegających się o zamówienie przedłożone w formie oryginału lub kopii poświadczonej przez notariusza [dotyczy również spółki cywilnej]; pełnomocnictwo ustanowione do reprezentowania Wykonawców wspólnie ubiegających się o zamówienie przedłożone w formie oryginału lub kopii poświadczonej przez notariusza.</w:t>
      </w:r>
    </w:p>
    <w:p w:rsidR="00BD4267" w:rsidRDefault="00BD4267" w:rsidP="006772F7">
      <w:pPr>
        <w:pStyle w:val="Akapitzlist"/>
        <w:numPr>
          <w:ilvl w:val="0"/>
          <w:numId w:val="19"/>
        </w:numPr>
        <w:autoSpaceDE w:val="0"/>
        <w:autoSpaceDN w:val="0"/>
        <w:spacing w:before="100" w:beforeAutospacing="1" w:after="100" w:afterAutospacing="1"/>
        <w:jc w:val="both"/>
        <w:rPr>
          <w:b/>
        </w:rPr>
      </w:pPr>
      <w:r>
        <w:rPr>
          <w:b/>
        </w:rPr>
        <w:t>Wykaz oświadczeń lub dokumentów potwierdzających, żądanych wyłączne od Wykonawcy, którego oferta została najwyżej oceniona</w:t>
      </w:r>
    </w:p>
    <w:p w:rsidR="002D670F" w:rsidRPr="00FC1D92" w:rsidRDefault="00FC1D92" w:rsidP="006772F7">
      <w:pPr>
        <w:pStyle w:val="Akapitzlist"/>
        <w:numPr>
          <w:ilvl w:val="0"/>
          <w:numId w:val="27"/>
        </w:numPr>
        <w:autoSpaceDE w:val="0"/>
        <w:autoSpaceDN w:val="0"/>
        <w:adjustRightInd w:val="0"/>
        <w:jc w:val="both"/>
      </w:pPr>
      <w:r w:rsidRPr="00FC1D92">
        <w:t xml:space="preserve">W celu potwierdzenia spełniania przez Wykonawcę, którego </w:t>
      </w:r>
      <w:r w:rsidRPr="00FC1D92">
        <w:rPr>
          <w:b/>
          <w:bCs/>
        </w:rPr>
        <w:t xml:space="preserve">oferta została najwyżej oceniona </w:t>
      </w:r>
      <w:r w:rsidRPr="00FC1D92">
        <w:t>warunków udziału w postępowaniu, zgodnie z art. 26 ust. 2 ustawy P</w:t>
      </w:r>
      <w:r w:rsidR="00E639EE">
        <w:t xml:space="preserve">ZP </w:t>
      </w:r>
      <w:r w:rsidRPr="00FC1D92">
        <w:t xml:space="preserve">Zamawiający </w:t>
      </w:r>
      <w:r w:rsidRPr="00FC1D92">
        <w:rPr>
          <w:b/>
          <w:bCs/>
        </w:rPr>
        <w:t xml:space="preserve">wezwie do złożenia w terminie 5 dni, </w:t>
      </w:r>
      <w:r w:rsidR="008E405E">
        <w:t>zezwolenia</w:t>
      </w:r>
      <w:r w:rsidRPr="00FC1D92">
        <w:t xml:space="preserve"> uprawniające do wykonywania czynności bankowych na podstawie ustawy Prawo bankowe </w:t>
      </w:r>
      <w:r w:rsidR="008E405E">
        <w:t xml:space="preserve">                            </w:t>
      </w:r>
      <w:r w:rsidRPr="00FC1D92">
        <w:t>(</w:t>
      </w:r>
      <w:proofErr w:type="spellStart"/>
      <w:r w:rsidRPr="00FC1D92">
        <w:t>t.j</w:t>
      </w:r>
      <w:proofErr w:type="spellEnd"/>
      <w:r w:rsidRPr="00FC1D92">
        <w:t xml:space="preserve">. Dz. U. z 2017 r., poz. 1876 z późn.zm.). </w:t>
      </w:r>
    </w:p>
    <w:p w:rsidR="00FC1D92" w:rsidRPr="00FC1D92" w:rsidRDefault="00FC1D92" w:rsidP="006772F7">
      <w:pPr>
        <w:pStyle w:val="Akapitzlist"/>
        <w:numPr>
          <w:ilvl w:val="0"/>
          <w:numId w:val="27"/>
        </w:numPr>
        <w:autoSpaceDE w:val="0"/>
        <w:autoSpaceDN w:val="0"/>
        <w:adjustRightInd w:val="0"/>
        <w:jc w:val="both"/>
      </w:pPr>
      <w:r w:rsidRPr="00FC1D92">
        <w:t xml:space="preserve">W celu potwierdzenia przez Wykonawcę, którego </w:t>
      </w:r>
      <w:r w:rsidRPr="00FC1D92">
        <w:rPr>
          <w:b/>
          <w:bCs/>
        </w:rPr>
        <w:t xml:space="preserve">oferta została najwyżej oceniona </w:t>
      </w:r>
      <w:r w:rsidRPr="00FC1D92">
        <w:t>braku podstaw wykluczenia, zgo</w:t>
      </w:r>
      <w:r w:rsidR="008E405E">
        <w:t>dnie z art. 26 ust. 2 ustawy PZP</w:t>
      </w:r>
      <w:r w:rsidRPr="00FC1D92">
        <w:t xml:space="preserve"> Zamawiający wezwie </w:t>
      </w:r>
      <w:r w:rsidRPr="00FC1D92">
        <w:rPr>
          <w:b/>
          <w:bCs/>
        </w:rPr>
        <w:t xml:space="preserve">do złożenia w terminie 5 dni, następujących oświadczeń i dokumentów </w:t>
      </w:r>
      <w:r w:rsidRPr="00FC1D92">
        <w:t xml:space="preserve">aktualnych na dzień ich złożenia: </w:t>
      </w:r>
    </w:p>
    <w:p w:rsidR="00FC1D92" w:rsidRPr="00FC1D92" w:rsidRDefault="00FC1D92" w:rsidP="006772F7">
      <w:pPr>
        <w:pStyle w:val="Akapitzlist"/>
        <w:numPr>
          <w:ilvl w:val="0"/>
          <w:numId w:val="28"/>
        </w:numPr>
        <w:autoSpaceDE w:val="0"/>
        <w:autoSpaceDN w:val="0"/>
        <w:adjustRightInd w:val="0"/>
        <w:jc w:val="both"/>
      </w:pPr>
      <w:r w:rsidRPr="00FC1D92">
        <w:t xml:space="preserve">zaświadczenia właściwego naczelnika urzędu skarbowego potwierdzającego, </w:t>
      </w:r>
      <w:r w:rsidR="008E405E">
        <w:t xml:space="preserve">               </w:t>
      </w:r>
      <w:r w:rsidRPr="00FC1D92">
        <w:t xml:space="preserve">że wykonawca nie zalega z opłacaniem podatków, wystawionego nie wcześniej niż 3 miesiące przed upływem terminu składania, lub innego </w:t>
      </w:r>
      <w:r w:rsidRPr="00FC1D92">
        <w:rPr>
          <w:i/>
          <w:iCs/>
        </w:rPr>
        <w:t xml:space="preserve">dokumentu </w:t>
      </w:r>
      <w:r w:rsidRPr="00FC1D92">
        <w:t xml:space="preserve">potwierdzającego, że wykonawca zawarł porozumienie z właściwym organem podatkowym w </w:t>
      </w:r>
      <w:r w:rsidRPr="00FC1D92">
        <w:rPr>
          <w:i/>
          <w:iCs/>
        </w:rPr>
        <w:t xml:space="preserve">sprawie </w:t>
      </w:r>
      <w:r w:rsidRPr="00FC1D92">
        <w:t xml:space="preserve">spłat tych należności wraz z ewentualnymi odsetkami lub grzywnami, w szczególności uzyskał przewidziane prawem zwolnienie, </w:t>
      </w:r>
      <w:r w:rsidRPr="00FC1D92">
        <w:lastRenderedPageBreak/>
        <w:t xml:space="preserve">odroczenie lub rozłożenie na raty zaległych płatności lub wstrzymanie w całości wykonania decyzji właściwego organu; </w:t>
      </w:r>
    </w:p>
    <w:p w:rsidR="00FC1D92" w:rsidRPr="00FC1D92" w:rsidRDefault="00FC1D92" w:rsidP="006772F7">
      <w:pPr>
        <w:pStyle w:val="Akapitzlist"/>
        <w:numPr>
          <w:ilvl w:val="0"/>
          <w:numId w:val="28"/>
        </w:numPr>
        <w:autoSpaceDE w:val="0"/>
        <w:autoSpaceDN w:val="0"/>
        <w:adjustRightInd w:val="0"/>
        <w:jc w:val="both"/>
      </w:pPr>
      <w:r w:rsidRPr="00FC1D92">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t>
      </w:r>
      <w:r w:rsidR="008E405E">
        <w:t xml:space="preserve">                </w:t>
      </w:r>
      <w:r w:rsidRPr="00FC1D92">
        <w:t xml:space="preserve">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970F2" w:rsidRDefault="005C01E9" w:rsidP="006772F7">
      <w:pPr>
        <w:pStyle w:val="Akapitzlist"/>
        <w:numPr>
          <w:ilvl w:val="0"/>
          <w:numId w:val="28"/>
        </w:numPr>
        <w:autoSpaceDE w:val="0"/>
        <w:autoSpaceDN w:val="0"/>
        <w:adjustRightInd w:val="0"/>
        <w:jc w:val="both"/>
        <w:rPr>
          <w:position w:val="-12"/>
        </w:rPr>
      </w:pPr>
      <w:r w:rsidRPr="00710D56">
        <w:rPr>
          <w:position w:val="-12"/>
        </w:rPr>
        <w:t>oświadczenia wykonawcy o braku orzeczenia wobec niego tytułem środka zapobiegawczego zakazu ubiegania się o zamówienia publiczne.</w:t>
      </w:r>
    </w:p>
    <w:p w:rsidR="00811F7B" w:rsidRPr="00811F7B" w:rsidRDefault="00811F7B" w:rsidP="008E405E">
      <w:pPr>
        <w:pStyle w:val="Akapitzlist"/>
        <w:autoSpaceDE w:val="0"/>
        <w:autoSpaceDN w:val="0"/>
        <w:adjustRightInd w:val="0"/>
        <w:ind w:left="1080"/>
        <w:jc w:val="both"/>
        <w:rPr>
          <w:position w:val="-12"/>
        </w:rPr>
      </w:pPr>
    </w:p>
    <w:p w:rsidR="001970F2" w:rsidRDefault="001970F2" w:rsidP="001970F2">
      <w:pPr>
        <w:autoSpaceDE w:val="0"/>
        <w:autoSpaceDN w:val="0"/>
        <w:adjustRightInd w:val="0"/>
        <w:jc w:val="both"/>
        <w:rPr>
          <w:b/>
          <w:position w:val="-12"/>
          <w:sz w:val="24"/>
          <w:szCs w:val="24"/>
        </w:rPr>
      </w:pPr>
      <w:r w:rsidRPr="001970F2">
        <w:rPr>
          <w:b/>
          <w:position w:val="-12"/>
          <w:sz w:val="24"/>
          <w:szCs w:val="24"/>
        </w:rPr>
        <w:t xml:space="preserve">Uwagi do części IX SIWZ </w:t>
      </w:r>
    </w:p>
    <w:p w:rsidR="00936A57" w:rsidRPr="00AF4111" w:rsidRDefault="00936A57" w:rsidP="006772F7">
      <w:pPr>
        <w:pStyle w:val="Akapitzlist"/>
        <w:numPr>
          <w:ilvl w:val="0"/>
          <w:numId w:val="29"/>
        </w:numPr>
        <w:autoSpaceDE w:val="0"/>
        <w:autoSpaceDN w:val="0"/>
        <w:adjustRightInd w:val="0"/>
        <w:jc w:val="both"/>
      </w:pPr>
      <w:r w:rsidRPr="00936A57">
        <w:t>Jeżeli Wykonawca, którego oferta została najwyżej oceniona ma siedzibę lub miejsce zamieszkania poza terytorium Rzeczypospolitej Polskiej, zami</w:t>
      </w:r>
      <w:r w:rsidR="00AF4111">
        <w:t xml:space="preserve">ast dokumentów,                  o których mowa </w:t>
      </w:r>
      <w:r w:rsidRPr="00AF4111">
        <w:t xml:space="preserve"> w części IX ust. 2 pkt. a i b SIWZ – składa dokument lub dokumenty wystawione w kraju, w którym Wykonawca ma siedzibę lub miejsce zamieszkania, potwierdzające odp</w:t>
      </w:r>
      <w:r w:rsidR="00AF4111">
        <w:t xml:space="preserve">owiednio, że </w:t>
      </w:r>
      <w:r w:rsidRPr="00AF4111">
        <w:t xml:space="preserve"> nie zalega z opłacaniem podatków, opłat, składek na ubezpieczenie społeczne lub zdrowotne albo że zawarł porozumienie z właściwym organem w sprawie spłat tych należności wraz z ewentualnymi odsetkami </w:t>
      </w:r>
      <w:r w:rsidR="00AF4111">
        <w:t xml:space="preserve">                     </w:t>
      </w:r>
      <w:r w:rsidRPr="00AF4111">
        <w:t>lub grzywnami, w szczególności uzyskał przewidziane prawem zwolnienie, odroczenie lub rozłożenie na raty zaległych płatności lub wstrzymanie w całości wykon</w:t>
      </w:r>
      <w:r w:rsidR="00AF4111">
        <w:t>ania decyzji właściwego organu.</w:t>
      </w:r>
    </w:p>
    <w:p w:rsidR="00936A57" w:rsidRPr="00B23A41" w:rsidRDefault="00936A57" w:rsidP="006772F7">
      <w:pPr>
        <w:pStyle w:val="Akapitzlist"/>
        <w:numPr>
          <w:ilvl w:val="0"/>
          <w:numId w:val="29"/>
        </w:numPr>
        <w:autoSpaceDE w:val="0"/>
        <w:autoSpaceDN w:val="0"/>
        <w:adjustRightInd w:val="0"/>
        <w:spacing w:after="13"/>
      </w:pPr>
      <w:r w:rsidRPr="00B23A41">
        <w:t xml:space="preserve">Dokumenty, o których mowa w pkt. 1., powinny być wystawione nie wcześniej niż 3 miesiące przed upływem tego terminu. </w:t>
      </w:r>
    </w:p>
    <w:p w:rsidR="00B23A41" w:rsidRDefault="00936A57" w:rsidP="006772F7">
      <w:pPr>
        <w:pStyle w:val="Akapitzlist"/>
        <w:numPr>
          <w:ilvl w:val="0"/>
          <w:numId w:val="29"/>
        </w:numPr>
        <w:autoSpaceDE w:val="0"/>
        <w:autoSpaceDN w:val="0"/>
        <w:adjustRightInd w:val="0"/>
        <w:spacing w:after="13"/>
        <w:jc w:val="both"/>
      </w:pPr>
      <w:r w:rsidRPr="00B23A41">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w:t>
      </w:r>
      <w:r w:rsidR="00F254D4">
        <w:t xml:space="preserve">                 </w:t>
      </w:r>
      <w:r w:rsidRPr="00B23A41">
        <w:t xml:space="preserve">na siedzibę lub miejsce zamieszkania wykonawcy lub miejsce zamieszkania tej osoby. Regulację pkt 2 stosuje się. </w:t>
      </w:r>
    </w:p>
    <w:p w:rsidR="00EF501C" w:rsidRPr="00EF501C" w:rsidRDefault="00936A57" w:rsidP="006772F7">
      <w:pPr>
        <w:pStyle w:val="Akapitzlist"/>
        <w:numPr>
          <w:ilvl w:val="0"/>
          <w:numId w:val="29"/>
        </w:numPr>
        <w:autoSpaceDE w:val="0"/>
        <w:autoSpaceDN w:val="0"/>
        <w:adjustRightInd w:val="0"/>
        <w:spacing w:after="13"/>
        <w:jc w:val="both"/>
      </w:pPr>
      <w:r w:rsidRPr="00B23A41">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B23A41">
        <w:rPr>
          <w:rFonts w:ascii="Arial" w:hAnsi="Arial" w:cs="Arial"/>
        </w:rPr>
        <w:t xml:space="preserve">. </w:t>
      </w:r>
    </w:p>
    <w:p w:rsidR="00AE3BF0" w:rsidRPr="00AE3BF0" w:rsidRDefault="00936A57" w:rsidP="006772F7">
      <w:pPr>
        <w:pStyle w:val="Akapitzlist"/>
        <w:numPr>
          <w:ilvl w:val="0"/>
          <w:numId w:val="29"/>
        </w:numPr>
        <w:autoSpaceDE w:val="0"/>
        <w:autoSpaceDN w:val="0"/>
        <w:adjustRightInd w:val="0"/>
        <w:spacing w:after="13"/>
        <w:jc w:val="both"/>
      </w:pPr>
      <w:r w:rsidRPr="00EF501C">
        <w:rPr>
          <w:b/>
          <w:bCs/>
        </w:rPr>
        <w:t xml:space="preserve">Wykonawca, którego oferta została najwyżej oceniona, a który powołuje się </w:t>
      </w:r>
      <w:r w:rsidR="00F254D4">
        <w:rPr>
          <w:b/>
          <w:bCs/>
        </w:rPr>
        <w:t xml:space="preserve">                    </w:t>
      </w:r>
      <w:r w:rsidRPr="00EF501C">
        <w:rPr>
          <w:b/>
          <w:bCs/>
        </w:rPr>
        <w:t xml:space="preserve">na zasoby innych podmiotów, w celu wykazania spełniania warunków udziału </w:t>
      </w:r>
      <w:r w:rsidR="00F254D4">
        <w:rPr>
          <w:b/>
          <w:bCs/>
        </w:rPr>
        <w:t xml:space="preserve">                    </w:t>
      </w:r>
      <w:r w:rsidRPr="00EF501C">
        <w:rPr>
          <w:b/>
          <w:bCs/>
        </w:rPr>
        <w:t>w postępowaniu składa dokum</w:t>
      </w:r>
      <w:r w:rsidR="00EF501C" w:rsidRPr="00EF501C">
        <w:rPr>
          <w:b/>
          <w:bCs/>
        </w:rPr>
        <w:t>enty o których mowa w części IX ust. 1 pkt. a</w:t>
      </w:r>
      <w:r w:rsidRPr="00EF501C">
        <w:rPr>
          <w:b/>
          <w:bCs/>
        </w:rPr>
        <w:t xml:space="preserve"> SIWZ w zakresie, w jakim powołuje się na zasoby tych podmiotów, a w celu wykazania braku podstaw do wykluczenia składa do</w:t>
      </w:r>
      <w:r w:rsidR="00EF501C" w:rsidRPr="00EF501C">
        <w:rPr>
          <w:b/>
          <w:bCs/>
        </w:rPr>
        <w:t xml:space="preserve">kumenty o których mowa </w:t>
      </w:r>
      <w:r w:rsidR="00F254D4">
        <w:rPr>
          <w:b/>
          <w:bCs/>
        </w:rPr>
        <w:t xml:space="preserve">                     </w:t>
      </w:r>
      <w:r w:rsidR="00EF501C" w:rsidRPr="00EF501C">
        <w:rPr>
          <w:b/>
          <w:bCs/>
        </w:rPr>
        <w:t xml:space="preserve">w </w:t>
      </w:r>
      <w:r w:rsidR="008E75C3" w:rsidRPr="00EF501C">
        <w:rPr>
          <w:b/>
          <w:bCs/>
        </w:rPr>
        <w:t>części</w:t>
      </w:r>
      <w:r w:rsidR="00EF501C" w:rsidRPr="00EF501C">
        <w:rPr>
          <w:b/>
          <w:bCs/>
        </w:rPr>
        <w:t xml:space="preserve"> IX ust. 2 pkt a, b, c</w:t>
      </w:r>
      <w:r w:rsidRPr="00EF501C">
        <w:rPr>
          <w:b/>
          <w:bCs/>
        </w:rPr>
        <w:t xml:space="preserve"> SIWZ. </w:t>
      </w:r>
    </w:p>
    <w:p w:rsidR="00AE3BF0" w:rsidRPr="00977F74" w:rsidRDefault="00936A57" w:rsidP="006772F7">
      <w:pPr>
        <w:pStyle w:val="Akapitzlist"/>
        <w:numPr>
          <w:ilvl w:val="0"/>
          <w:numId w:val="29"/>
        </w:numPr>
        <w:autoSpaceDE w:val="0"/>
        <w:autoSpaceDN w:val="0"/>
        <w:adjustRightInd w:val="0"/>
        <w:spacing w:after="13"/>
        <w:jc w:val="both"/>
      </w:pPr>
      <w:r w:rsidRPr="00977F74">
        <w:lastRenderedPageBreak/>
        <w:t>Zgodnie z art. 26 ust. 2f „</w:t>
      </w:r>
      <w:proofErr w:type="spellStart"/>
      <w:r w:rsidRPr="00977F74">
        <w:t>uPzp</w:t>
      </w:r>
      <w:proofErr w:type="spellEnd"/>
      <w:r w:rsidRPr="00977F74">
        <w:t xml:space="preserve">”: Jeżeli okaże się to </w:t>
      </w:r>
      <w:r w:rsidRPr="00977F74">
        <w:rPr>
          <w:b/>
          <w:bCs/>
        </w:rPr>
        <w:t xml:space="preserve">niezbędne do zapewnienia odpowiedniego przebiegu postępowania </w:t>
      </w:r>
      <w:r w:rsidRPr="00977F74">
        <w:t xml:space="preserve">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AE3BF0" w:rsidRPr="00977F74" w:rsidRDefault="00936A57" w:rsidP="006772F7">
      <w:pPr>
        <w:pStyle w:val="Akapitzlist"/>
        <w:numPr>
          <w:ilvl w:val="0"/>
          <w:numId w:val="29"/>
        </w:numPr>
        <w:autoSpaceDE w:val="0"/>
        <w:autoSpaceDN w:val="0"/>
        <w:adjustRightInd w:val="0"/>
        <w:spacing w:after="13"/>
        <w:jc w:val="both"/>
      </w:pPr>
      <w:r w:rsidRPr="00977F74">
        <w:t xml:space="preserve">Wykonawca </w:t>
      </w:r>
      <w:r w:rsidRPr="00977F74">
        <w:rPr>
          <w:b/>
          <w:bCs/>
        </w:rPr>
        <w:t xml:space="preserve">nie jest obowiązany do złożenia oświadczeń lub dokumentów </w:t>
      </w:r>
      <w:r w:rsidRPr="00977F74">
        <w:t>potwierdzających okoliczności, o których mowa w art. 25 ust. 1 pkt 1 i 3 „</w:t>
      </w:r>
      <w:proofErr w:type="spellStart"/>
      <w:r w:rsidRPr="00977F74">
        <w:t>uPzp</w:t>
      </w:r>
      <w:proofErr w:type="spellEnd"/>
      <w:r w:rsidRPr="00977F74">
        <w:t>”, jeżeli Zamawiający posiada oświadczenia lub dokumenty dotyczące tego Wykonawcy lub może je uzyskać za pomocą bezpłatnych i ogólnodostępnych baz danych,</w:t>
      </w:r>
      <w:r w:rsidR="00B436B8">
        <w:t xml:space="preserve">                     </w:t>
      </w:r>
      <w:r w:rsidRPr="00977F74">
        <w:t xml:space="preserve"> w szczególności rejestrów publicznych w rozumieniu ustawy z dnia 17 lutego 2005 r. o informatyzacji działalności podmiotów realizujących zadania publiczne (Dz. U. </w:t>
      </w:r>
      <w:r w:rsidR="00B436B8">
        <w:t xml:space="preserve">                       </w:t>
      </w:r>
      <w:r w:rsidRPr="00977F74">
        <w:t xml:space="preserve">z 2014 r. poz. 1114). </w:t>
      </w:r>
    </w:p>
    <w:p w:rsidR="00AE3BF0" w:rsidRPr="00977F74" w:rsidRDefault="00936A57" w:rsidP="006772F7">
      <w:pPr>
        <w:pStyle w:val="Akapitzlist"/>
        <w:numPr>
          <w:ilvl w:val="0"/>
          <w:numId w:val="29"/>
        </w:numPr>
        <w:autoSpaceDE w:val="0"/>
        <w:autoSpaceDN w:val="0"/>
        <w:adjustRightInd w:val="0"/>
        <w:spacing w:after="13"/>
        <w:jc w:val="both"/>
      </w:pPr>
      <w:r w:rsidRPr="00977F74">
        <w:t>Oświadczenia, o których mowa w Rozporządzeniu Ministra Rozwoju z dnia 26 lipca 2016 r. w sprawie rodzajów dokumentów,</w:t>
      </w:r>
      <w:r w:rsidR="00B436B8">
        <w:t xml:space="preserve"> jakich może żądać zamawiający o</w:t>
      </w:r>
      <w:r w:rsidRPr="00977F74">
        <w:t xml:space="preserve">d wykonawcy w postępowaniu o udzielenie zamówienia, dotyczące Wykonawcy </w:t>
      </w:r>
      <w:r w:rsidR="00B436B8">
        <w:t xml:space="preserve">                 </w:t>
      </w:r>
      <w:r w:rsidRPr="00977F74">
        <w:t xml:space="preserve">i innych podmiotów, na których zdolnościach lub sytuacji polega Wykonawca na zasadach określonych w art. 22a ustawy oraz dotyczące podwykonawców, składane są w oryginale. </w:t>
      </w:r>
    </w:p>
    <w:p w:rsidR="00AE3BF0" w:rsidRPr="00977F74" w:rsidRDefault="00936A57" w:rsidP="006772F7">
      <w:pPr>
        <w:pStyle w:val="Akapitzlist"/>
        <w:numPr>
          <w:ilvl w:val="0"/>
          <w:numId w:val="29"/>
        </w:numPr>
        <w:autoSpaceDE w:val="0"/>
        <w:autoSpaceDN w:val="0"/>
        <w:adjustRightInd w:val="0"/>
        <w:spacing w:after="13"/>
        <w:jc w:val="both"/>
      </w:pPr>
      <w:r w:rsidRPr="00977F74">
        <w:t xml:space="preserve">Dokumenty, o których mowa w Rozporządzeniu, inne niż oświadczenia, składane są w oryginale lub kopii poświadczonej za zgodność z oryginałem. </w:t>
      </w:r>
    </w:p>
    <w:p w:rsidR="00977F74" w:rsidRPr="00977F74" w:rsidRDefault="00936A57" w:rsidP="006772F7">
      <w:pPr>
        <w:pStyle w:val="Akapitzlist"/>
        <w:numPr>
          <w:ilvl w:val="0"/>
          <w:numId w:val="29"/>
        </w:numPr>
        <w:autoSpaceDE w:val="0"/>
        <w:autoSpaceDN w:val="0"/>
        <w:adjustRightInd w:val="0"/>
        <w:spacing w:after="13"/>
        <w:jc w:val="both"/>
      </w:pPr>
      <w:r w:rsidRPr="00977F74">
        <w:t xml:space="preserve">Poświadczenia za zgodność z oryginałem dokonuje odpowiednio Wykonawca, podmiot, na którego zdolnościach lub sytuacji polega wykonawca, Wykonawcy wspólnie ubiegający się o udzielenie zamówienia publicznego albo podwykonawca, </w:t>
      </w:r>
      <w:r w:rsidR="00B436B8">
        <w:t xml:space="preserve">                     </w:t>
      </w:r>
      <w:r w:rsidRPr="00977F74">
        <w:t xml:space="preserve">w zakresie dokumentów, które każdego z nich dotyczą. </w:t>
      </w:r>
    </w:p>
    <w:p w:rsidR="00977F74" w:rsidRPr="00977F74" w:rsidRDefault="00936A57" w:rsidP="006772F7">
      <w:pPr>
        <w:pStyle w:val="Akapitzlist"/>
        <w:numPr>
          <w:ilvl w:val="0"/>
          <w:numId w:val="29"/>
        </w:numPr>
        <w:autoSpaceDE w:val="0"/>
        <w:autoSpaceDN w:val="0"/>
        <w:adjustRightInd w:val="0"/>
        <w:spacing w:after="13"/>
        <w:jc w:val="both"/>
      </w:pPr>
      <w:r w:rsidRPr="00977F74">
        <w:t xml:space="preserve">Poświadczenie za zgodność z oryginałem następuje w formie pisemnej lub w formie elektronicznej. </w:t>
      </w:r>
    </w:p>
    <w:p w:rsidR="00977F74" w:rsidRPr="00977F74" w:rsidRDefault="00936A57" w:rsidP="006772F7">
      <w:pPr>
        <w:pStyle w:val="Akapitzlist"/>
        <w:numPr>
          <w:ilvl w:val="0"/>
          <w:numId w:val="29"/>
        </w:numPr>
        <w:autoSpaceDE w:val="0"/>
        <w:autoSpaceDN w:val="0"/>
        <w:adjustRightInd w:val="0"/>
        <w:spacing w:after="13"/>
        <w:jc w:val="both"/>
      </w:pPr>
      <w:r w:rsidRPr="00977F74">
        <w:t xml:space="preserve">Zamawiający może żądać przedstawienia oryginału lub notarialnie poświadczonej kopii dokumentów, o których mowa w rozporządzeniu, innych niż oświadczenia, wyłącznie wtedy, gdy złożona kopia dokumentu jest nieczytelna lub budzi wątpliwości co do jej prawdziwości. </w:t>
      </w:r>
    </w:p>
    <w:p w:rsidR="00977F74" w:rsidRDefault="00936A57" w:rsidP="006772F7">
      <w:pPr>
        <w:pStyle w:val="Akapitzlist"/>
        <w:numPr>
          <w:ilvl w:val="0"/>
          <w:numId w:val="29"/>
        </w:numPr>
        <w:autoSpaceDE w:val="0"/>
        <w:autoSpaceDN w:val="0"/>
        <w:adjustRightInd w:val="0"/>
        <w:spacing w:after="13"/>
        <w:jc w:val="both"/>
      </w:pPr>
      <w:r w:rsidRPr="00977F74">
        <w:t xml:space="preserve">Jeżeli z uzasadnionej przyczyny Wykonawca </w:t>
      </w:r>
      <w:r w:rsidRPr="00977F74">
        <w:rPr>
          <w:b/>
          <w:bCs/>
        </w:rPr>
        <w:t xml:space="preserve">nie może złożyć dokumentów </w:t>
      </w:r>
      <w:r w:rsidRPr="00977F74">
        <w:t>dotyczących sytuacji finansowej lub ekonomicznej wymaganych przez zamawiającego, może złożyć inny dokument, który w wystarczający sposób potwierdza spełnianie opisanego przez zamawiającego warunku udziału</w:t>
      </w:r>
      <w:r w:rsidR="00B436B8">
        <w:t xml:space="preserve">                                    </w:t>
      </w:r>
      <w:r w:rsidRPr="00977F74">
        <w:t xml:space="preserve">w postępowaniu lub kryterium selekcji. </w:t>
      </w:r>
    </w:p>
    <w:p w:rsidR="00977F74" w:rsidRDefault="00936A57" w:rsidP="006772F7">
      <w:pPr>
        <w:pStyle w:val="Akapitzlist"/>
        <w:numPr>
          <w:ilvl w:val="0"/>
          <w:numId w:val="29"/>
        </w:numPr>
        <w:autoSpaceDE w:val="0"/>
        <w:autoSpaceDN w:val="0"/>
        <w:adjustRightInd w:val="0"/>
        <w:spacing w:after="13"/>
        <w:jc w:val="both"/>
      </w:pPr>
      <w:r w:rsidRPr="00977F74">
        <w:t xml:space="preserve">Jeżeli Wykonawca </w:t>
      </w:r>
      <w:r w:rsidRPr="00977F74">
        <w:rPr>
          <w:b/>
          <w:bCs/>
        </w:rPr>
        <w:t>nie złożył oświadczenia</w:t>
      </w:r>
      <w:r w:rsidRPr="00977F74">
        <w:t>, o którym m</w:t>
      </w:r>
      <w:r w:rsidR="00B436B8">
        <w:t>owa w art. 25a ust. 1 ustawy PZP</w:t>
      </w:r>
      <w:r w:rsidRPr="00977F74">
        <w:t xml:space="preserve">, oświadczeń lub dokumentów potwierdzających okoliczności, o których mowa </w:t>
      </w:r>
      <w:r w:rsidR="00B436B8">
        <w:t xml:space="preserve">                    </w:t>
      </w:r>
      <w:r w:rsidRPr="00977F74">
        <w:t xml:space="preserve">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936A57" w:rsidRPr="00977F74" w:rsidRDefault="00936A57" w:rsidP="006772F7">
      <w:pPr>
        <w:pStyle w:val="Akapitzlist"/>
        <w:numPr>
          <w:ilvl w:val="0"/>
          <w:numId w:val="29"/>
        </w:numPr>
        <w:autoSpaceDE w:val="0"/>
        <w:autoSpaceDN w:val="0"/>
        <w:adjustRightInd w:val="0"/>
        <w:spacing w:after="13"/>
        <w:jc w:val="both"/>
      </w:pPr>
      <w:r w:rsidRPr="00977F74">
        <w:t xml:space="preserve">Jeżeli Wykonawca </w:t>
      </w:r>
      <w:r w:rsidRPr="00977F74">
        <w:rPr>
          <w:b/>
          <w:bCs/>
        </w:rPr>
        <w:t xml:space="preserve">nie złożył wymaganych pełnomocnictw </w:t>
      </w:r>
      <w:r w:rsidRPr="00977F74">
        <w:t>albo złożył wadliwe pełnomocnictwa, Zamawiający wzywa do ich złożenia w terminie przez siebie wskazanym, chyba że mimo ich złożenia oferta Wykonawcy podlega odrzuceniu albo konieczne byłoby unieważnienie postępowania</w:t>
      </w:r>
      <w:r w:rsidRPr="00977F74">
        <w:rPr>
          <w:rFonts w:ascii="Arial" w:hAnsi="Arial" w:cs="Arial"/>
          <w:sz w:val="20"/>
          <w:szCs w:val="20"/>
        </w:rPr>
        <w:t xml:space="preserve">. </w:t>
      </w:r>
    </w:p>
    <w:p w:rsidR="00977F74" w:rsidRPr="00B436B8" w:rsidRDefault="00977F74" w:rsidP="00977F74">
      <w:pPr>
        <w:pStyle w:val="Akapitzlist"/>
        <w:autoSpaceDE w:val="0"/>
        <w:autoSpaceDN w:val="0"/>
        <w:adjustRightInd w:val="0"/>
        <w:spacing w:after="13"/>
        <w:ind w:left="720"/>
      </w:pPr>
    </w:p>
    <w:p w:rsidR="00936A57" w:rsidRDefault="00936A57" w:rsidP="00936A57">
      <w:pPr>
        <w:autoSpaceDE w:val="0"/>
        <w:autoSpaceDN w:val="0"/>
        <w:adjustRightInd w:val="0"/>
        <w:spacing w:after="0" w:line="240" w:lineRule="auto"/>
        <w:rPr>
          <w:rFonts w:ascii="Arial" w:hAnsi="Arial" w:cs="Arial"/>
          <w:b/>
          <w:bCs/>
        </w:rPr>
      </w:pPr>
      <w:r w:rsidRPr="00B436B8">
        <w:rPr>
          <w:b/>
          <w:bCs/>
          <w:sz w:val="24"/>
          <w:szCs w:val="24"/>
        </w:rPr>
        <w:t xml:space="preserve">Wykonawcy wspólnie ubiegający się o udzielenie zamówienia </w:t>
      </w:r>
    </w:p>
    <w:p w:rsidR="00977F74" w:rsidRPr="00F20D35" w:rsidRDefault="00977F74" w:rsidP="00936A57">
      <w:pPr>
        <w:autoSpaceDE w:val="0"/>
        <w:autoSpaceDN w:val="0"/>
        <w:adjustRightInd w:val="0"/>
        <w:spacing w:after="0" w:line="240" w:lineRule="auto"/>
        <w:rPr>
          <w:rFonts w:ascii="Arial" w:hAnsi="Arial" w:cs="Arial"/>
        </w:rPr>
      </w:pPr>
    </w:p>
    <w:p w:rsidR="00CD0AA1" w:rsidRDefault="00936A57" w:rsidP="006772F7">
      <w:pPr>
        <w:pStyle w:val="Akapitzlist"/>
        <w:numPr>
          <w:ilvl w:val="0"/>
          <w:numId w:val="30"/>
        </w:numPr>
        <w:autoSpaceDE w:val="0"/>
        <w:autoSpaceDN w:val="0"/>
        <w:adjustRightInd w:val="0"/>
        <w:spacing w:after="13"/>
        <w:jc w:val="both"/>
      </w:pPr>
      <w:r w:rsidRPr="00977F74">
        <w:t xml:space="preserve">Wykonawcy wspólnie ubiegający się o udzielenie niniejszego zamówienia powinni spełniać warunki udziału w postępowaniu określone w części VI niniejszej SIWZ oraz złożyć dokumenty i oświadczenia potwierdzające spełnianie tych warunków zgodnie </w:t>
      </w:r>
      <w:r w:rsidR="003766EB">
        <w:t xml:space="preserve">      </w:t>
      </w:r>
      <w:r w:rsidRPr="00977F74">
        <w:t xml:space="preserve">z zapisami zawartymi w części </w:t>
      </w:r>
      <w:r w:rsidR="00977F74" w:rsidRPr="00977F74">
        <w:t xml:space="preserve">VII, </w:t>
      </w:r>
      <w:r w:rsidRPr="00977F74">
        <w:t>VII</w:t>
      </w:r>
      <w:r w:rsidR="00977F74" w:rsidRPr="00977F74">
        <w:t>I i IX</w:t>
      </w:r>
      <w:r w:rsidRPr="00977F74">
        <w:t xml:space="preserve"> SIWZ. </w:t>
      </w:r>
    </w:p>
    <w:p w:rsidR="00936A57" w:rsidRPr="00CD0AA1" w:rsidRDefault="00936A57" w:rsidP="006772F7">
      <w:pPr>
        <w:pStyle w:val="Akapitzlist"/>
        <w:numPr>
          <w:ilvl w:val="0"/>
          <w:numId w:val="30"/>
        </w:numPr>
        <w:autoSpaceDE w:val="0"/>
        <w:autoSpaceDN w:val="0"/>
        <w:adjustRightInd w:val="0"/>
        <w:spacing w:after="13"/>
        <w:jc w:val="both"/>
      </w:pPr>
      <w:r w:rsidRPr="00CD0AA1">
        <w:t xml:space="preserve">W przypadku, Wykonawców wspólnie ubiegających się o udzielenie zamówienia dokumenty, o których mowa: </w:t>
      </w:r>
    </w:p>
    <w:p w:rsidR="00936A57" w:rsidRPr="003766EB" w:rsidRDefault="002D7719" w:rsidP="006772F7">
      <w:pPr>
        <w:pStyle w:val="Akapitzlist"/>
        <w:numPr>
          <w:ilvl w:val="0"/>
          <w:numId w:val="39"/>
        </w:numPr>
        <w:autoSpaceDE w:val="0"/>
        <w:autoSpaceDN w:val="0"/>
        <w:adjustRightInd w:val="0"/>
        <w:spacing w:after="13"/>
        <w:jc w:val="both"/>
      </w:pPr>
      <w:r w:rsidRPr="003766EB">
        <w:t>w części VII</w:t>
      </w:r>
      <w:r w:rsidR="00BF4230" w:rsidRPr="003766EB">
        <w:t>I</w:t>
      </w:r>
      <w:r w:rsidRPr="003766EB">
        <w:t xml:space="preserve"> ust. 1 i 2</w:t>
      </w:r>
      <w:r w:rsidR="00BF4230" w:rsidRPr="003766EB">
        <w:t xml:space="preserve"> SIWZ oraz w części IX. ust. 2 pkt. </w:t>
      </w:r>
      <w:proofErr w:type="spellStart"/>
      <w:r w:rsidR="00BF4230" w:rsidRPr="003766EB">
        <w:t>a,b,c</w:t>
      </w:r>
      <w:proofErr w:type="spellEnd"/>
      <w:r w:rsidR="00936A57" w:rsidRPr="003766EB">
        <w:t xml:space="preserve"> SIWZ należy przedłożyć odrębnie dla każdego z Wykonawców wspólnie ubiegających się </w:t>
      </w:r>
      <w:r w:rsidR="003766EB">
        <w:t xml:space="preserve">                </w:t>
      </w:r>
      <w:r w:rsidR="00936A57" w:rsidRPr="003766EB">
        <w:t xml:space="preserve">o udzielenie zamówienia; </w:t>
      </w:r>
    </w:p>
    <w:p w:rsidR="00936A57" w:rsidRPr="003766EB" w:rsidRDefault="00BF4230" w:rsidP="006772F7">
      <w:pPr>
        <w:pStyle w:val="Akapitzlist"/>
        <w:numPr>
          <w:ilvl w:val="0"/>
          <w:numId w:val="39"/>
        </w:numPr>
        <w:autoSpaceDE w:val="0"/>
        <w:autoSpaceDN w:val="0"/>
        <w:adjustRightInd w:val="0"/>
        <w:spacing w:after="13"/>
        <w:jc w:val="both"/>
      </w:pPr>
      <w:r w:rsidRPr="003766EB">
        <w:t>w części IX ust. 1</w:t>
      </w:r>
      <w:r w:rsidR="00936A57" w:rsidRPr="003766EB">
        <w:t xml:space="preserve"> SIWZ Wykonawcy składają tak, aby wykazać, że wspólnie spełniają warunki udziału w postępowaniu; </w:t>
      </w:r>
    </w:p>
    <w:p w:rsidR="00936A57" w:rsidRPr="003766EB" w:rsidRDefault="00BF4230" w:rsidP="006772F7">
      <w:pPr>
        <w:pStyle w:val="Akapitzlist"/>
        <w:numPr>
          <w:ilvl w:val="0"/>
          <w:numId w:val="39"/>
        </w:numPr>
        <w:autoSpaceDE w:val="0"/>
        <w:autoSpaceDN w:val="0"/>
        <w:adjustRightInd w:val="0"/>
        <w:spacing w:after="13"/>
        <w:jc w:val="both"/>
      </w:pPr>
      <w:r w:rsidRPr="003766EB">
        <w:t>w części VIII ust. 1</w:t>
      </w:r>
      <w:r w:rsidR="00936A57" w:rsidRPr="003766EB">
        <w:t>. SIWZ wszys</w:t>
      </w:r>
      <w:r w:rsidR="003766EB">
        <w:t>cy Wykonawcy składają odrębnie.</w:t>
      </w:r>
    </w:p>
    <w:p w:rsidR="00936A57" w:rsidRPr="00CD0AA1" w:rsidRDefault="00936A57" w:rsidP="00B436B8">
      <w:pPr>
        <w:autoSpaceDE w:val="0"/>
        <w:autoSpaceDN w:val="0"/>
        <w:adjustRightInd w:val="0"/>
        <w:spacing w:after="13" w:line="240" w:lineRule="auto"/>
        <w:ind w:left="360"/>
        <w:jc w:val="both"/>
        <w:rPr>
          <w:sz w:val="24"/>
          <w:szCs w:val="24"/>
        </w:rPr>
      </w:pPr>
      <w:r w:rsidRPr="00CD0AA1">
        <w:rPr>
          <w:sz w:val="24"/>
          <w:szCs w:val="24"/>
        </w:rPr>
        <w:t>3. Ponadto ww. Wykonawcy ustanawiają Pełnomocnika do reprezentowania ich</w:t>
      </w:r>
      <w:r w:rsidR="003766EB">
        <w:rPr>
          <w:sz w:val="24"/>
          <w:szCs w:val="24"/>
        </w:rPr>
        <w:t xml:space="preserve">                                  </w:t>
      </w:r>
      <w:r w:rsidRPr="00CD0AA1">
        <w:rPr>
          <w:sz w:val="24"/>
          <w:szCs w:val="24"/>
        </w:rPr>
        <w:t xml:space="preserve">w niniejszym postępowaniu albo reprezentowania ich w postępowania i zawarcia umowy w sprawie zamówienia publicznego. </w:t>
      </w:r>
    </w:p>
    <w:p w:rsidR="00936A57" w:rsidRPr="00CD0AA1" w:rsidRDefault="00936A57" w:rsidP="00B436B8">
      <w:pPr>
        <w:autoSpaceDE w:val="0"/>
        <w:autoSpaceDN w:val="0"/>
        <w:adjustRightInd w:val="0"/>
        <w:spacing w:after="13" w:line="240" w:lineRule="auto"/>
        <w:ind w:left="360"/>
        <w:jc w:val="both"/>
        <w:rPr>
          <w:sz w:val="24"/>
          <w:szCs w:val="24"/>
        </w:rPr>
      </w:pPr>
      <w:r w:rsidRPr="00CD0AA1">
        <w:rPr>
          <w:sz w:val="24"/>
          <w:szCs w:val="24"/>
        </w:rPr>
        <w:t xml:space="preserve">4. Wszelka korespondencja prowadzona będzie wyłącznie z Pełnomocnikiem Wykonawcy wspólnie ubiegającego się o zamówienie. </w:t>
      </w:r>
    </w:p>
    <w:p w:rsidR="00936A57" w:rsidRPr="00CD0AA1" w:rsidRDefault="00936A57" w:rsidP="00B436B8">
      <w:pPr>
        <w:autoSpaceDE w:val="0"/>
        <w:autoSpaceDN w:val="0"/>
        <w:adjustRightInd w:val="0"/>
        <w:spacing w:after="0" w:line="240" w:lineRule="auto"/>
        <w:ind w:left="360"/>
        <w:jc w:val="both"/>
        <w:rPr>
          <w:sz w:val="24"/>
          <w:szCs w:val="24"/>
        </w:rPr>
      </w:pPr>
      <w:r w:rsidRPr="00CD0AA1">
        <w:rPr>
          <w:sz w:val="24"/>
          <w:szCs w:val="24"/>
        </w:rPr>
        <w:t xml:space="preserve">5. Jeżeli oferta Wykonawców wspólnie ubiegających się o zamówienie zostanie wybrana, Zamawiający żąda złożenia przed zawarciem umowy w sprawie zamówienia publicznego - umowy regulującej współpracę tych Wykonawców. </w:t>
      </w:r>
    </w:p>
    <w:p w:rsidR="005C01E9" w:rsidRPr="005C01E9" w:rsidRDefault="005C01E9" w:rsidP="00B436B8">
      <w:pPr>
        <w:autoSpaceDE w:val="0"/>
        <w:autoSpaceDN w:val="0"/>
        <w:adjustRightInd w:val="0"/>
        <w:spacing w:after="0" w:line="240" w:lineRule="auto"/>
        <w:jc w:val="both"/>
        <w:rPr>
          <w:b/>
          <w:sz w:val="24"/>
          <w:szCs w:val="24"/>
        </w:rPr>
      </w:pPr>
    </w:p>
    <w:p w:rsidR="00E867A8" w:rsidRPr="00E867A8" w:rsidRDefault="00E867A8" w:rsidP="006772F7">
      <w:pPr>
        <w:pStyle w:val="Akapitzlist"/>
        <w:numPr>
          <w:ilvl w:val="0"/>
          <w:numId w:val="19"/>
        </w:numPr>
        <w:autoSpaceDE w:val="0"/>
        <w:autoSpaceDN w:val="0"/>
        <w:adjustRightInd w:val="0"/>
        <w:jc w:val="both"/>
      </w:pPr>
      <w:r w:rsidRPr="00E867A8">
        <w:rPr>
          <w:b/>
          <w:bCs/>
        </w:rPr>
        <w:t xml:space="preserve">Informacja o sposobie porozumiewania się zamawiającego z wykonawcami oraz przekazywania oświadczeń lub dokumentów, a także wskazanie osób uprawnionych do porozumiewania się z wykonawcami </w:t>
      </w:r>
    </w:p>
    <w:p w:rsidR="005C01E9" w:rsidRPr="005C01E9" w:rsidRDefault="005C01E9" w:rsidP="005C01E9">
      <w:pPr>
        <w:widowControl w:val="0"/>
        <w:autoSpaceDE w:val="0"/>
        <w:autoSpaceDN w:val="0"/>
        <w:adjustRightInd w:val="0"/>
        <w:spacing w:after="0" w:line="240" w:lineRule="auto"/>
        <w:jc w:val="both"/>
        <w:rPr>
          <w:sz w:val="24"/>
          <w:szCs w:val="24"/>
        </w:rPr>
      </w:pPr>
    </w:p>
    <w:p w:rsidR="005C01E9" w:rsidRPr="005C01E9" w:rsidRDefault="005C01E9" w:rsidP="006772F7">
      <w:pPr>
        <w:widowControl w:val="0"/>
        <w:numPr>
          <w:ilvl w:val="0"/>
          <w:numId w:val="20"/>
        </w:numPr>
        <w:autoSpaceDE w:val="0"/>
        <w:autoSpaceDN w:val="0"/>
        <w:adjustRightInd w:val="0"/>
        <w:spacing w:after="0" w:line="240" w:lineRule="auto"/>
        <w:jc w:val="both"/>
        <w:rPr>
          <w:sz w:val="24"/>
          <w:szCs w:val="24"/>
        </w:rPr>
      </w:pPr>
      <w:r w:rsidRPr="005C01E9">
        <w:rPr>
          <w:sz w:val="24"/>
          <w:szCs w:val="24"/>
        </w:rPr>
        <w:t>Zasady i formy przekazywania oświadczeń, wniosków i innych:</w:t>
      </w:r>
    </w:p>
    <w:p w:rsidR="005C01E9" w:rsidRPr="005C01E9" w:rsidRDefault="005C01E9" w:rsidP="006772F7">
      <w:pPr>
        <w:widowControl w:val="0"/>
        <w:numPr>
          <w:ilvl w:val="0"/>
          <w:numId w:val="21"/>
        </w:numPr>
        <w:tabs>
          <w:tab w:val="left" w:pos="-4860"/>
          <w:tab w:val="left" w:pos="-4680"/>
        </w:tabs>
        <w:autoSpaceDE w:val="0"/>
        <w:autoSpaceDN w:val="0"/>
        <w:adjustRightInd w:val="0"/>
        <w:spacing w:after="0" w:line="240" w:lineRule="auto"/>
        <w:jc w:val="both"/>
        <w:rPr>
          <w:sz w:val="24"/>
          <w:szCs w:val="24"/>
        </w:rPr>
      </w:pPr>
      <w:r w:rsidRPr="005C01E9">
        <w:rPr>
          <w:sz w:val="24"/>
          <w:szCs w:val="24"/>
        </w:rPr>
        <w:t>Wszelkie oświadczenia, wnioski, zawiadomienia oraz informacje zamawiający</w:t>
      </w:r>
      <w:r w:rsidR="003766EB">
        <w:rPr>
          <w:sz w:val="24"/>
          <w:szCs w:val="24"/>
        </w:rPr>
        <w:t xml:space="preserve">                           </w:t>
      </w:r>
      <w:r w:rsidRPr="005C01E9">
        <w:rPr>
          <w:sz w:val="24"/>
          <w:szCs w:val="24"/>
        </w:rPr>
        <w:t xml:space="preserve"> i wykonawcy mogą przekazywać w formie  pisemnej, faxem , drogą elektroniczną za wyjątkiem oferty, umowy, oraz oświadczeń i dokumentów wymienionych w rozdz. V SIWZ, dla których obowiązująca jest forma pisemna. </w:t>
      </w:r>
    </w:p>
    <w:p w:rsidR="005C01E9" w:rsidRPr="005C01E9" w:rsidRDefault="005C01E9" w:rsidP="006772F7">
      <w:pPr>
        <w:widowControl w:val="0"/>
        <w:numPr>
          <w:ilvl w:val="0"/>
          <w:numId w:val="21"/>
        </w:numPr>
        <w:tabs>
          <w:tab w:val="left" w:pos="-4860"/>
          <w:tab w:val="left" w:pos="-4680"/>
        </w:tabs>
        <w:autoSpaceDE w:val="0"/>
        <w:autoSpaceDN w:val="0"/>
        <w:adjustRightInd w:val="0"/>
        <w:spacing w:after="0" w:line="240" w:lineRule="auto"/>
        <w:jc w:val="both"/>
        <w:rPr>
          <w:sz w:val="24"/>
          <w:szCs w:val="24"/>
        </w:rPr>
      </w:pPr>
      <w:r w:rsidRPr="005C01E9">
        <w:rPr>
          <w:sz w:val="24"/>
          <w:szCs w:val="24"/>
        </w:rPr>
        <w:t>Wszystkie w/w dokumenty przekazywane za pośrednictwem operatora pocztowego oraz osobiście za pośrednictwem posłańca należy kierować/ przekazywać na adres zamawiającego podany w pkt. I niniejszej specyfikacji</w:t>
      </w:r>
    </w:p>
    <w:p w:rsidR="005C01E9" w:rsidRPr="005C01E9" w:rsidRDefault="005C01E9" w:rsidP="006772F7">
      <w:pPr>
        <w:widowControl w:val="0"/>
        <w:numPr>
          <w:ilvl w:val="0"/>
          <w:numId w:val="21"/>
        </w:numPr>
        <w:tabs>
          <w:tab w:val="left" w:pos="-4680"/>
        </w:tabs>
        <w:autoSpaceDE w:val="0"/>
        <w:autoSpaceDN w:val="0"/>
        <w:adjustRightInd w:val="0"/>
        <w:spacing w:after="0" w:line="240" w:lineRule="auto"/>
        <w:jc w:val="both"/>
        <w:rPr>
          <w:b/>
          <w:sz w:val="24"/>
          <w:szCs w:val="24"/>
        </w:rPr>
      </w:pPr>
      <w:r w:rsidRPr="005C01E9">
        <w:rPr>
          <w:sz w:val="24"/>
          <w:szCs w:val="24"/>
        </w:rPr>
        <w:t>Zamawiający dopuszcza porozumiewanie się za pomocą faksu na nr faksu: podany w pkt. I niniejszej specyfikacji istotnych warunk</w:t>
      </w:r>
      <w:r w:rsidRPr="005C01E9">
        <w:rPr>
          <w:sz w:val="24"/>
          <w:szCs w:val="24"/>
          <w:highlight w:val="white"/>
        </w:rPr>
        <w:t xml:space="preserve">ów zamówienia </w:t>
      </w:r>
      <w:r w:rsidRPr="005C01E9">
        <w:rPr>
          <w:b/>
          <w:sz w:val="24"/>
          <w:szCs w:val="24"/>
          <w:highlight w:val="white"/>
        </w:rPr>
        <w:t>- 46 858 13 68</w:t>
      </w:r>
      <w:r w:rsidRPr="005C01E9">
        <w:rPr>
          <w:b/>
          <w:sz w:val="24"/>
          <w:szCs w:val="24"/>
        </w:rPr>
        <w:t>.</w:t>
      </w:r>
      <w:r w:rsidRPr="005C01E9">
        <w:rPr>
          <w:b/>
          <w:sz w:val="24"/>
          <w:szCs w:val="24"/>
        </w:rPr>
        <w:br/>
      </w:r>
      <w:r w:rsidRPr="005C01E9">
        <w:rPr>
          <w:sz w:val="24"/>
          <w:szCs w:val="24"/>
        </w:rPr>
        <w:t>każda ze stron na żądanie drugiej niezwłocznie potwierdza fakt otrzymania oświadczeń, wniosków, zawiadomień oraz innych informacji przekazanych za pomocą faxu</w:t>
      </w:r>
    </w:p>
    <w:p w:rsidR="005C01E9" w:rsidRPr="005C01E9" w:rsidRDefault="005C01E9" w:rsidP="006772F7">
      <w:pPr>
        <w:widowControl w:val="0"/>
        <w:numPr>
          <w:ilvl w:val="0"/>
          <w:numId w:val="21"/>
        </w:numPr>
        <w:tabs>
          <w:tab w:val="left" w:pos="-4680"/>
        </w:tabs>
        <w:autoSpaceDE w:val="0"/>
        <w:autoSpaceDN w:val="0"/>
        <w:adjustRightInd w:val="0"/>
        <w:spacing w:after="0" w:line="240" w:lineRule="auto"/>
        <w:jc w:val="both"/>
        <w:rPr>
          <w:b/>
          <w:sz w:val="24"/>
          <w:szCs w:val="24"/>
        </w:rPr>
      </w:pPr>
      <w:r w:rsidRPr="005C01E9">
        <w:rPr>
          <w:sz w:val="24"/>
          <w:szCs w:val="24"/>
        </w:rPr>
        <w:t>Zamawiający dopuszcza możliwość porozumiewania się drogą elektroniczną na adres poczty elektronicznej: podany w pkt. I niniejszej specyfikacji istotnych warunk</w:t>
      </w:r>
      <w:r w:rsidR="006B64A0">
        <w:rPr>
          <w:sz w:val="24"/>
          <w:szCs w:val="24"/>
          <w:highlight w:val="white"/>
        </w:rPr>
        <w:t>ów zamówienia</w:t>
      </w:r>
      <w:r w:rsidR="003E4F25">
        <w:rPr>
          <w:sz w:val="24"/>
          <w:szCs w:val="24"/>
        </w:rPr>
        <w:t xml:space="preserve"> </w:t>
      </w:r>
      <w:hyperlink r:id="rId5" w:history="1">
        <w:r w:rsidR="003D603F" w:rsidRPr="00B44B88">
          <w:rPr>
            <w:rStyle w:val="Hipercze"/>
            <w:b/>
            <w:sz w:val="24"/>
            <w:szCs w:val="24"/>
          </w:rPr>
          <w:t>urzad@gmina-baranow.pl</w:t>
        </w:r>
      </w:hyperlink>
      <w:r w:rsidR="003E4F25">
        <w:rPr>
          <w:rStyle w:val="Hipercze"/>
          <w:b/>
          <w:sz w:val="24"/>
          <w:szCs w:val="24"/>
        </w:rPr>
        <w:t xml:space="preserve"> </w:t>
      </w:r>
      <w:r w:rsidRPr="005C01E9">
        <w:rPr>
          <w:sz w:val="24"/>
          <w:szCs w:val="24"/>
        </w:rPr>
        <w:t>każda ze stron na żądanie drugiej niezwłocznie potwierdza fakt otrzymania oświadczeń, wniosków, zawiadomień oraz innych informacji przekazanych przy użyciu środków komunikacji elektronicznej</w:t>
      </w:r>
    </w:p>
    <w:p w:rsidR="005C01E9" w:rsidRPr="005C01E9" w:rsidRDefault="005C01E9" w:rsidP="005C01E9">
      <w:pPr>
        <w:widowControl w:val="0"/>
        <w:autoSpaceDE w:val="0"/>
        <w:autoSpaceDN w:val="0"/>
        <w:adjustRightInd w:val="0"/>
        <w:spacing w:after="0" w:line="240" w:lineRule="auto"/>
        <w:jc w:val="both"/>
        <w:rPr>
          <w:sz w:val="24"/>
          <w:szCs w:val="24"/>
        </w:rPr>
      </w:pPr>
    </w:p>
    <w:p w:rsidR="005C01E9" w:rsidRPr="005C01E9" w:rsidRDefault="005C01E9" w:rsidP="006772F7">
      <w:pPr>
        <w:widowControl w:val="0"/>
        <w:numPr>
          <w:ilvl w:val="0"/>
          <w:numId w:val="20"/>
        </w:numPr>
        <w:tabs>
          <w:tab w:val="left" w:pos="-4860"/>
        </w:tabs>
        <w:autoSpaceDE w:val="0"/>
        <w:autoSpaceDN w:val="0"/>
        <w:adjustRightInd w:val="0"/>
        <w:spacing w:after="0" w:line="240" w:lineRule="auto"/>
        <w:jc w:val="both"/>
        <w:rPr>
          <w:sz w:val="24"/>
          <w:szCs w:val="24"/>
        </w:rPr>
      </w:pPr>
      <w:r w:rsidRPr="005C01E9">
        <w:rPr>
          <w:sz w:val="24"/>
          <w:szCs w:val="24"/>
        </w:rPr>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p>
    <w:p w:rsidR="005C01E9" w:rsidRPr="005C01E9" w:rsidRDefault="005C01E9" w:rsidP="006772F7">
      <w:pPr>
        <w:widowControl w:val="0"/>
        <w:numPr>
          <w:ilvl w:val="0"/>
          <w:numId w:val="20"/>
        </w:numPr>
        <w:tabs>
          <w:tab w:val="num" w:pos="-4680"/>
        </w:tabs>
        <w:autoSpaceDE w:val="0"/>
        <w:autoSpaceDN w:val="0"/>
        <w:adjustRightInd w:val="0"/>
        <w:spacing w:after="0" w:line="240" w:lineRule="auto"/>
        <w:rPr>
          <w:sz w:val="24"/>
          <w:szCs w:val="24"/>
        </w:rPr>
      </w:pPr>
      <w:r w:rsidRPr="005C01E9">
        <w:rPr>
          <w:sz w:val="24"/>
          <w:szCs w:val="24"/>
        </w:rPr>
        <w:lastRenderedPageBreak/>
        <w:t>Osoby uprawnione do porozumiewania się z wykonawcami</w:t>
      </w:r>
    </w:p>
    <w:p w:rsidR="005C01E9" w:rsidRPr="005C01E9" w:rsidRDefault="005C01E9" w:rsidP="005C01E9">
      <w:pPr>
        <w:widowControl w:val="0"/>
        <w:tabs>
          <w:tab w:val="left" w:pos="426"/>
          <w:tab w:val="left" w:pos="720"/>
        </w:tabs>
        <w:autoSpaceDE w:val="0"/>
        <w:autoSpaceDN w:val="0"/>
        <w:adjustRightInd w:val="0"/>
        <w:spacing w:after="0" w:line="240" w:lineRule="auto"/>
        <w:ind w:left="426"/>
        <w:jc w:val="both"/>
        <w:rPr>
          <w:sz w:val="24"/>
          <w:szCs w:val="24"/>
        </w:rPr>
      </w:pPr>
      <w:r w:rsidRPr="005C01E9">
        <w:rPr>
          <w:sz w:val="24"/>
          <w:szCs w:val="24"/>
        </w:rPr>
        <w:t>1)</w:t>
      </w:r>
      <w:r w:rsidRPr="005C01E9">
        <w:rPr>
          <w:sz w:val="24"/>
          <w:szCs w:val="24"/>
        </w:rPr>
        <w:tab/>
        <w:t>Osobą ze strony zamawiającego upoważnioną do kontaktowania się z wykonawcami jest:</w:t>
      </w:r>
    </w:p>
    <w:p w:rsidR="005C01E9" w:rsidRPr="005C01E9" w:rsidRDefault="005C01E9" w:rsidP="005C01E9">
      <w:pPr>
        <w:widowControl w:val="0"/>
        <w:tabs>
          <w:tab w:val="left" w:pos="426"/>
          <w:tab w:val="left" w:pos="720"/>
        </w:tabs>
        <w:autoSpaceDE w:val="0"/>
        <w:autoSpaceDN w:val="0"/>
        <w:adjustRightInd w:val="0"/>
        <w:spacing w:after="0" w:line="240" w:lineRule="auto"/>
        <w:ind w:left="426"/>
        <w:jc w:val="both"/>
        <w:rPr>
          <w:sz w:val="24"/>
          <w:szCs w:val="24"/>
        </w:rPr>
      </w:pPr>
      <w:r w:rsidRPr="005C01E9">
        <w:rPr>
          <w:sz w:val="24"/>
          <w:szCs w:val="24"/>
        </w:rPr>
        <w:t xml:space="preserve">1) imię i nazwisko </w:t>
      </w:r>
      <w:r w:rsidRPr="005C01E9">
        <w:rPr>
          <w:sz w:val="24"/>
          <w:szCs w:val="24"/>
        </w:rPr>
        <w:tab/>
      </w:r>
      <w:r w:rsidRPr="005C01E9">
        <w:rPr>
          <w:b/>
          <w:sz w:val="24"/>
          <w:szCs w:val="24"/>
          <w:highlight w:val="white"/>
        </w:rPr>
        <w:t>Michał Miastowski</w:t>
      </w:r>
      <w:r w:rsidRPr="005C01E9">
        <w:rPr>
          <w:sz w:val="24"/>
          <w:szCs w:val="24"/>
        </w:rPr>
        <w:tab/>
      </w:r>
    </w:p>
    <w:p w:rsidR="005C01E9" w:rsidRPr="005C01E9" w:rsidRDefault="005C01E9" w:rsidP="005C01E9">
      <w:pPr>
        <w:widowControl w:val="0"/>
        <w:tabs>
          <w:tab w:val="left" w:pos="426"/>
          <w:tab w:val="left" w:pos="720"/>
        </w:tabs>
        <w:autoSpaceDE w:val="0"/>
        <w:autoSpaceDN w:val="0"/>
        <w:adjustRightInd w:val="0"/>
        <w:spacing w:after="0" w:line="240" w:lineRule="auto"/>
        <w:ind w:left="426"/>
        <w:rPr>
          <w:sz w:val="24"/>
          <w:szCs w:val="24"/>
        </w:rPr>
      </w:pPr>
      <w:r w:rsidRPr="005C01E9">
        <w:rPr>
          <w:sz w:val="24"/>
          <w:szCs w:val="24"/>
        </w:rPr>
        <w:t>stanowisko – Inspektor ds. inwestycji i zamówień publicznych</w:t>
      </w:r>
    </w:p>
    <w:p w:rsidR="005C01E9" w:rsidRPr="005C01E9" w:rsidRDefault="005C01E9" w:rsidP="005C01E9">
      <w:pPr>
        <w:widowControl w:val="0"/>
        <w:tabs>
          <w:tab w:val="left" w:pos="426"/>
          <w:tab w:val="left" w:pos="720"/>
        </w:tabs>
        <w:autoSpaceDE w:val="0"/>
        <w:autoSpaceDN w:val="0"/>
        <w:adjustRightInd w:val="0"/>
        <w:spacing w:after="0" w:line="240" w:lineRule="auto"/>
        <w:ind w:left="426"/>
        <w:rPr>
          <w:sz w:val="24"/>
          <w:szCs w:val="24"/>
          <w:lang w:val="en-US"/>
        </w:rPr>
      </w:pPr>
      <w:r w:rsidRPr="005C01E9">
        <w:rPr>
          <w:sz w:val="24"/>
          <w:szCs w:val="24"/>
          <w:lang w:val="en-US"/>
        </w:rPr>
        <w:t>tel.</w:t>
      </w:r>
      <w:r w:rsidRPr="005C01E9">
        <w:rPr>
          <w:sz w:val="24"/>
          <w:szCs w:val="24"/>
          <w:lang w:val="en-US"/>
        </w:rPr>
        <w:tab/>
      </w:r>
      <w:r w:rsidRPr="005C01E9">
        <w:rPr>
          <w:sz w:val="24"/>
          <w:szCs w:val="24"/>
          <w:lang w:val="en-US"/>
        </w:rPr>
        <w:tab/>
      </w:r>
      <w:r w:rsidRPr="005C01E9">
        <w:rPr>
          <w:sz w:val="24"/>
          <w:szCs w:val="24"/>
          <w:highlight w:val="white"/>
          <w:lang w:val="en-US"/>
        </w:rPr>
        <w:t>46 858 13 50</w:t>
      </w:r>
      <w:r w:rsidRPr="005C01E9">
        <w:rPr>
          <w:sz w:val="24"/>
          <w:szCs w:val="24"/>
          <w:lang w:val="en-US"/>
        </w:rPr>
        <w:tab/>
      </w:r>
    </w:p>
    <w:p w:rsidR="005C01E9" w:rsidRPr="005C01E9" w:rsidRDefault="005C01E9" w:rsidP="005C01E9">
      <w:pPr>
        <w:widowControl w:val="0"/>
        <w:tabs>
          <w:tab w:val="left" w:pos="426"/>
          <w:tab w:val="left" w:pos="720"/>
        </w:tabs>
        <w:autoSpaceDE w:val="0"/>
        <w:autoSpaceDN w:val="0"/>
        <w:adjustRightInd w:val="0"/>
        <w:spacing w:after="0" w:line="240" w:lineRule="auto"/>
        <w:ind w:left="426"/>
        <w:rPr>
          <w:sz w:val="24"/>
          <w:szCs w:val="24"/>
          <w:lang w:val="en-US"/>
        </w:rPr>
      </w:pPr>
      <w:r w:rsidRPr="005C01E9">
        <w:rPr>
          <w:sz w:val="24"/>
          <w:szCs w:val="24"/>
          <w:lang w:val="en-US"/>
        </w:rPr>
        <w:t xml:space="preserve">fax. </w:t>
      </w:r>
      <w:r w:rsidRPr="005C01E9">
        <w:rPr>
          <w:sz w:val="24"/>
          <w:szCs w:val="24"/>
          <w:lang w:val="en-US"/>
        </w:rPr>
        <w:tab/>
      </w:r>
      <w:r w:rsidRPr="005C01E9">
        <w:rPr>
          <w:sz w:val="24"/>
          <w:szCs w:val="24"/>
          <w:lang w:val="en-US"/>
        </w:rPr>
        <w:tab/>
      </w:r>
      <w:r w:rsidRPr="005C01E9">
        <w:rPr>
          <w:sz w:val="24"/>
          <w:szCs w:val="24"/>
          <w:highlight w:val="white"/>
          <w:lang w:val="en-US"/>
        </w:rPr>
        <w:t>46 858 13 68</w:t>
      </w:r>
      <w:r w:rsidRPr="005C01E9">
        <w:rPr>
          <w:sz w:val="24"/>
          <w:szCs w:val="24"/>
          <w:lang w:val="en-US"/>
        </w:rPr>
        <w:tab/>
      </w:r>
    </w:p>
    <w:p w:rsidR="005C01E9" w:rsidRPr="005C01E9" w:rsidRDefault="005C01E9" w:rsidP="005C01E9">
      <w:pPr>
        <w:widowControl w:val="0"/>
        <w:tabs>
          <w:tab w:val="left" w:pos="426"/>
          <w:tab w:val="left" w:pos="720"/>
        </w:tabs>
        <w:autoSpaceDE w:val="0"/>
        <w:autoSpaceDN w:val="0"/>
        <w:adjustRightInd w:val="0"/>
        <w:spacing w:after="0" w:line="240" w:lineRule="auto"/>
        <w:ind w:left="426"/>
        <w:rPr>
          <w:sz w:val="24"/>
          <w:szCs w:val="24"/>
          <w:lang w:val="en-US"/>
        </w:rPr>
      </w:pPr>
      <w:r w:rsidRPr="005C01E9">
        <w:rPr>
          <w:sz w:val="24"/>
          <w:szCs w:val="24"/>
          <w:lang w:val="en-US"/>
        </w:rPr>
        <w:t>e-mail</w:t>
      </w:r>
      <w:r w:rsidRPr="005C01E9">
        <w:rPr>
          <w:sz w:val="24"/>
          <w:szCs w:val="24"/>
          <w:lang w:val="en-US"/>
        </w:rPr>
        <w:tab/>
      </w:r>
      <w:r w:rsidRPr="005C01E9">
        <w:rPr>
          <w:sz w:val="24"/>
          <w:szCs w:val="24"/>
          <w:lang w:val="en-US"/>
        </w:rPr>
        <w:tab/>
        <w:t>m.miastowski@gmina-baranow.pl</w:t>
      </w:r>
    </w:p>
    <w:p w:rsidR="005C01E9" w:rsidRPr="005C01E9" w:rsidRDefault="005C01E9" w:rsidP="005C01E9">
      <w:pPr>
        <w:widowControl w:val="0"/>
        <w:tabs>
          <w:tab w:val="left" w:pos="426"/>
          <w:tab w:val="left" w:pos="720"/>
        </w:tabs>
        <w:autoSpaceDE w:val="0"/>
        <w:autoSpaceDN w:val="0"/>
        <w:adjustRightInd w:val="0"/>
        <w:spacing w:after="0" w:line="240" w:lineRule="auto"/>
        <w:ind w:left="426"/>
        <w:rPr>
          <w:sz w:val="24"/>
          <w:szCs w:val="24"/>
        </w:rPr>
      </w:pPr>
      <w:r w:rsidRPr="005C01E9">
        <w:rPr>
          <w:sz w:val="24"/>
          <w:szCs w:val="24"/>
        </w:rPr>
        <w:t xml:space="preserve">w terminach </w:t>
      </w:r>
      <w:r w:rsidRPr="005C01E9">
        <w:rPr>
          <w:sz w:val="24"/>
          <w:szCs w:val="24"/>
        </w:rPr>
        <w:tab/>
      </w:r>
      <w:r w:rsidRPr="005C01E9">
        <w:rPr>
          <w:sz w:val="24"/>
          <w:szCs w:val="24"/>
          <w:highlight w:val="white"/>
        </w:rPr>
        <w:t>w godzinach pracy Zamawiającego</w:t>
      </w:r>
    </w:p>
    <w:p w:rsidR="005C01E9" w:rsidRPr="005C01E9" w:rsidRDefault="005C01E9" w:rsidP="005C01E9">
      <w:pPr>
        <w:widowControl w:val="0"/>
        <w:tabs>
          <w:tab w:val="left" w:pos="426"/>
          <w:tab w:val="left" w:pos="720"/>
        </w:tabs>
        <w:autoSpaceDE w:val="0"/>
        <w:autoSpaceDN w:val="0"/>
        <w:adjustRightInd w:val="0"/>
        <w:spacing w:after="0" w:line="240" w:lineRule="auto"/>
        <w:ind w:left="426"/>
        <w:jc w:val="both"/>
        <w:rPr>
          <w:sz w:val="24"/>
          <w:szCs w:val="24"/>
        </w:rPr>
      </w:pPr>
      <w:r w:rsidRPr="005C01E9">
        <w:rPr>
          <w:sz w:val="24"/>
          <w:szCs w:val="24"/>
        </w:rPr>
        <w:t xml:space="preserve">2) imię i nazwisko </w:t>
      </w:r>
      <w:r w:rsidRPr="005C01E9">
        <w:rPr>
          <w:sz w:val="24"/>
          <w:szCs w:val="24"/>
        </w:rPr>
        <w:tab/>
      </w:r>
      <w:r w:rsidRPr="00A0231F">
        <w:rPr>
          <w:b/>
          <w:sz w:val="24"/>
          <w:szCs w:val="24"/>
        </w:rPr>
        <w:t>Kazimierz Szymański</w:t>
      </w:r>
    </w:p>
    <w:p w:rsidR="005C01E9" w:rsidRPr="005C01E9" w:rsidRDefault="005C01E9" w:rsidP="005C01E9">
      <w:pPr>
        <w:widowControl w:val="0"/>
        <w:tabs>
          <w:tab w:val="left" w:pos="426"/>
          <w:tab w:val="left" w:pos="720"/>
        </w:tabs>
        <w:autoSpaceDE w:val="0"/>
        <w:autoSpaceDN w:val="0"/>
        <w:adjustRightInd w:val="0"/>
        <w:spacing w:after="0" w:line="240" w:lineRule="auto"/>
        <w:ind w:left="426"/>
        <w:jc w:val="both"/>
        <w:rPr>
          <w:sz w:val="24"/>
          <w:szCs w:val="24"/>
        </w:rPr>
      </w:pPr>
      <w:r w:rsidRPr="005C01E9">
        <w:rPr>
          <w:sz w:val="24"/>
          <w:szCs w:val="24"/>
        </w:rPr>
        <w:t>stanowisko – Skarbnik Gminy</w:t>
      </w:r>
    </w:p>
    <w:p w:rsidR="005C01E9" w:rsidRPr="005C01E9" w:rsidRDefault="005C01E9" w:rsidP="005C01E9">
      <w:pPr>
        <w:widowControl w:val="0"/>
        <w:tabs>
          <w:tab w:val="left" w:pos="426"/>
          <w:tab w:val="left" w:pos="720"/>
        </w:tabs>
        <w:autoSpaceDE w:val="0"/>
        <w:autoSpaceDN w:val="0"/>
        <w:adjustRightInd w:val="0"/>
        <w:spacing w:after="0" w:line="240" w:lineRule="auto"/>
        <w:ind w:left="426"/>
        <w:rPr>
          <w:sz w:val="24"/>
          <w:szCs w:val="24"/>
          <w:lang w:val="en-US"/>
        </w:rPr>
      </w:pPr>
      <w:r w:rsidRPr="005C01E9">
        <w:rPr>
          <w:sz w:val="24"/>
          <w:szCs w:val="24"/>
          <w:lang w:val="en-US"/>
        </w:rPr>
        <w:t>tel.</w:t>
      </w:r>
      <w:r w:rsidRPr="005C01E9">
        <w:rPr>
          <w:sz w:val="24"/>
          <w:szCs w:val="24"/>
          <w:lang w:val="en-US"/>
        </w:rPr>
        <w:tab/>
      </w:r>
      <w:r w:rsidRPr="005C01E9">
        <w:rPr>
          <w:sz w:val="24"/>
          <w:szCs w:val="24"/>
          <w:lang w:val="en-US"/>
        </w:rPr>
        <w:tab/>
      </w:r>
      <w:r w:rsidRPr="005C01E9">
        <w:rPr>
          <w:sz w:val="24"/>
          <w:szCs w:val="24"/>
          <w:highlight w:val="white"/>
          <w:lang w:val="en-US"/>
        </w:rPr>
        <w:t>46 858 13 50</w:t>
      </w:r>
      <w:r w:rsidRPr="005C01E9">
        <w:rPr>
          <w:sz w:val="24"/>
          <w:szCs w:val="24"/>
          <w:lang w:val="en-US"/>
        </w:rPr>
        <w:tab/>
      </w:r>
    </w:p>
    <w:p w:rsidR="005C01E9" w:rsidRPr="005C01E9" w:rsidRDefault="005C01E9" w:rsidP="005C01E9">
      <w:pPr>
        <w:widowControl w:val="0"/>
        <w:tabs>
          <w:tab w:val="left" w:pos="426"/>
          <w:tab w:val="left" w:pos="720"/>
        </w:tabs>
        <w:autoSpaceDE w:val="0"/>
        <w:autoSpaceDN w:val="0"/>
        <w:adjustRightInd w:val="0"/>
        <w:spacing w:after="0" w:line="240" w:lineRule="auto"/>
        <w:ind w:left="426"/>
        <w:rPr>
          <w:sz w:val="24"/>
          <w:szCs w:val="24"/>
          <w:lang w:val="en-US"/>
        </w:rPr>
      </w:pPr>
      <w:r w:rsidRPr="005C01E9">
        <w:rPr>
          <w:sz w:val="24"/>
          <w:szCs w:val="24"/>
          <w:lang w:val="en-US"/>
        </w:rPr>
        <w:t xml:space="preserve">fax. </w:t>
      </w:r>
      <w:r w:rsidRPr="005C01E9">
        <w:rPr>
          <w:sz w:val="24"/>
          <w:szCs w:val="24"/>
          <w:lang w:val="en-US"/>
        </w:rPr>
        <w:tab/>
      </w:r>
      <w:r w:rsidRPr="005C01E9">
        <w:rPr>
          <w:sz w:val="24"/>
          <w:szCs w:val="24"/>
          <w:lang w:val="en-US"/>
        </w:rPr>
        <w:tab/>
      </w:r>
      <w:r w:rsidRPr="005C01E9">
        <w:rPr>
          <w:sz w:val="24"/>
          <w:szCs w:val="24"/>
          <w:highlight w:val="white"/>
          <w:lang w:val="en-US"/>
        </w:rPr>
        <w:t>46 858 13 68</w:t>
      </w:r>
      <w:r w:rsidRPr="005C01E9">
        <w:rPr>
          <w:sz w:val="24"/>
          <w:szCs w:val="24"/>
          <w:lang w:val="en-US"/>
        </w:rPr>
        <w:tab/>
      </w:r>
    </w:p>
    <w:p w:rsidR="005C01E9" w:rsidRPr="005C01E9" w:rsidRDefault="005C01E9" w:rsidP="005C01E9">
      <w:pPr>
        <w:widowControl w:val="0"/>
        <w:tabs>
          <w:tab w:val="left" w:pos="426"/>
          <w:tab w:val="left" w:pos="720"/>
        </w:tabs>
        <w:autoSpaceDE w:val="0"/>
        <w:autoSpaceDN w:val="0"/>
        <w:adjustRightInd w:val="0"/>
        <w:spacing w:after="0" w:line="240" w:lineRule="auto"/>
        <w:ind w:left="426"/>
        <w:rPr>
          <w:sz w:val="24"/>
          <w:szCs w:val="24"/>
          <w:lang w:val="en-US"/>
        </w:rPr>
      </w:pPr>
      <w:r w:rsidRPr="005C01E9">
        <w:rPr>
          <w:sz w:val="24"/>
          <w:szCs w:val="24"/>
          <w:lang w:val="en-US"/>
        </w:rPr>
        <w:t>e-mail</w:t>
      </w:r>
      <w:r w:rsidRPr="005C01E9">
        <w:rPr>
          <w:sz w:val="24"/>
          <w:szCs w:val="24"/>
          <w:lang w:val="en-US"/>
        </w:rPr>
        <w:tab/>
      </w:r>
      <w:r w:rsidRPr="005C01E9">
        <w:rPr>
          <w:sz w:val="24"/>
          <w:szCs w:val="24"/>
          <w:lang w:val="en-US"/>
        </w:rPr>
        <w:tab/>
        <w:t>skarbnik@gmina-baranow.pl</w:t>
      </w:r>
    </w:p>
    <w:p w:rsidR="005C01E9" w:rsidRPr="005C01E9" w:rsidRDefault="005C01E9" w:rsidP="005C01E9">
      <w:pPr>
        <w:widowControl w:val="0"/>
        <w:tabs>
          <w:tab w:val="left" w:pos="426"/>
          <w:tab w:val="left" w:pos="720"/>
        </w:tabs>
        <w:autoSpaceDE w:val="0"/>
        <w:autoSpaceDN w:val="0"/>
        <w:adjustRightInd w:val="0"/>
        <w:spacing w:after="0" w:line="240" w:lineRule="auto"/>
        <w:ind w:left="426"/>
        <w:rPr>
          <w:sz w:val="24"/>
          <w:szCs w:val="24"/>
        </w:rPr>
      </w:pPr>
      <w:r w:rsidRPr="005C01E9">
        <w:rPr>
          <w:sz w:val="24"/>
          <w:szCs w:val="24"/>
        </w:rPr>
        <w:t xml:space="preserve">w terminach </w:t>
      </w:r>
      <w:r w:rsidRPr="005C01E9">
        <w:rPr>
          <w:sz w:val="24"/>
          <w:szCs w:val="24"/>
        </w:rPr>
        <w:tab/>
      </w:r>
      <w:r w:rsidRPr="005C01E9">
        <w:rPr>
          <w:sz w:val="24"/>
          <w:szCs w:val="24"/>
          <w:highlight w:val="white"/>
        </w:rPr>
        <w:t>w godzinach pracy Zamawiającego</w:t>
      </w:r>
    </w:p>
    <w:p w:rsidR="005C01E9" w:rsidRPr="005C01E9" w:rsidRDefault="005C01E9" w:rsidP="005C01E9">
      <w:pPr>
        <w:widowControl w:val="0"/>
        <w:tabs>
          <w:tab w:val="left" w:pos="426"/>
          <w:tab w:val="left" w:pos="720"/>
        </w:tabs>
        <w:autoSpaceDE w:val="0"/>
        <w:autoSpaceDN w:val="0"/>
        <w:adjustRightInd w:val="0"/>
        <w:spacing w:after="0" w:line="240" w:lineRule="auto"/>
        <w:rPr>
          <w:sz w:val="24"/>
          <w:szCs w:val="24"/>
        </w:rPr>
      </w:pPr>
    </w:p>
    <w:p w:rsidR="005C01E9" w:rsidRDefault="005C01E9" w:rsidP="005C01E9">
      <w:pPr>
        <w:widowControl w:val="0"/>
        <w:tabs>
          <w:tab w:val="left" w:pos="426"/>
          <w:tab w:val="left" w:pos="720"/>
        </w:tabs>
        <w:autoSpaceDE w:val="0"/>
        <w:autoSpaceDN w:val="0"/>
        <w:adjustRightInd w:val="0"/>
        <w:spacing w:after="0" w:line="240" w:lineRule="auto"/>
        <w:ind w:left="426"/>
        <w:jc w:val="both"/>
        <w:rPr>
          <w:sz w:val="24"/>
          <w:szCs w:val="24"/>
        </w:rPr>
      </w:pPr>
      <w:r w:rsidRPr="005C01E9">
        <w:rPr>
          <w:sz w:val="24"/>
          <w:szCs w:val="24"/>
        </w:rPr>
        <w:t>2)</w:t>
      </w:r>
      <w:r w:rsidRPr="005C01E9">
        <w:rPr>
          <w:sz w:val="24"/>
          <w:szCs w:val="24"/>
        </w:rPr>
        <w:tab/>
        <w:t>Osobą ze strony zamawiającego upoważnioną do potwierdzenia wpływu oświadczeń, wniosków, zawiadomień oraz innych informacji przekazanych za pomocą fak</w:t>
      </w:r>
      <w:r w:rsidR="00C258DD">
        <w:rPr>
          <w:sz w:val="24"/>
          <w:szCs w:val="24"/>
        </w:rPr>
        <w:t>su lub drogą elektroniczną jest działający z upoważnienia Wójta Gminy:</w:t>
      </w:r>
    </w:p>
    <w:p w:rsidR="003E4F25" w:rsidRPr="005C01E9" w:rsidRDefault="003E4F25" w:rsidP="003E4F25">
      <w:pPr>
        <w:widowControl w:val="0"/>
        <w:tabs>
          <w:tab w:val="left" w:pos="426"/>
          <w:tab w:val="left" w:pos="720"/>
        </w:tabs>
        <w:autoSpaceDE w:val="0"/>
        <w:autoSpaceDN w:val="0"/>
        <w:adjustRightInd w:val="0"/>
        <w:spacing w:after="0" w:line="240" w:lineRule="auto"/>
        <w:ind w:left="426"/>
        <w:rPr>
          <w:sz w:val="24"/>
          <w:szCs w:val="24"/>
        </w:rPr>
      </w:pPr>
      <w:r w:rsidRPr="005C01E9">
        <w:rPr>
          <w:sz w:val="24"/>
          <w:szCs w:val="24"/>
        </w:rPr>
        <w:t>imię i nazwisko</w:t>
      </w:r>
      <w:r w:rsidRPr="005C01E9">
        <w:rPr>
          <w:sz w:val="24"/>
          <w:szCs w:val="24"/>
        </w:rPr>
        <w:tab/>
      </w:r>
      <w:r w:rsidR="00FE265F">
        <w:rPr>
          <w:b/>
          <w:sz w:val="24"/>
          <w:szCs w:val="24"/>
        </w:rPr>
        <w:t xml:space="preserve">Andrzej Kolek </w:t>
      </w:r>
      <w:r>
        <w:rPr>
          <w:sz w:val="24"/>
          <w:szCs w:val="24"/>
        </w:rPr>
        <w:tab/>
      </w:r>
    </w:p>
    <w:p w:rsidR="005C01E9" w:rsidRPr="005C01E9" w:rsidRDefault="005C01E9" w:rsidP="005C01E9">
      <w:pPr>
        <w:widowControl w:val="0"/>
        <w:tabs>
          <w:tab w:val="left" w:pos="426"/>
          <w:tab w:val="left" w:pos="720"/>
        </w:tabs>
        <w:autoSpaceDE w:val="0"/>
        <w:autoSpaceDN w:val="0"/>
        <w:adjustRightInd w:val="0"/>
        <w:spacing w:after="0" w:line="240" w:lineRule="auto"/>
        <w:ind w:left="426"/>
        <w:jc w:val="both"/>
        <w:rPr>
          <w:sz w:val="24"/>
          <w:szCs w:val="24"/>
        </w:rPr>
      </w:pPr>
      <w:r w:rsidRPr="005C01E9">
        <w:rPr>
          <w:sz w:val="24"/>
          <w:szCs w:val="24"/>
        </w:rPr>
        <w:t>stanowisko</w:t>
      </w:r>
      <w:r w:rsidRPr="005C01E9">
        <w:rPr>
          <w:sz w:val="24"/>
          <w:szCs w:val="24"/>
        </w:rPr>
        <w:tab/>
      </w:r>
      <w:r w:rsidR="00FE265F">
        <w:rPr>
          <w:sz w:val="24"/>
          <w:szCs w:val="24"/>
        </w:rPr>
        <w:t>Wójt Gminy Baranów</w:t>
      </w:r>
    </w:p>
    <w:p w:rsidR="005C01E9" w:rsidRPr="005C01E9" w:rsidRDefault="005C01E9" w:rsidP="005C01E9">
      <w:pPr>
        <w:widowControl w:val="0"/>
        <w:tabs>
          <w:tab w:val="left" w:pos="426"/>
          <w:tab w:val="left" w:pos="720"/>
        </w:tabs>
        <w:autoSpaceDE w:val="0"/>
        <w:autoSpaceDN w:val="0"/>
        <w:adjustRightInd w:val="0"/>
        <w:spacing w:after="0" w:line="240" w:lineRule="auto"/>
        <w:ind w:left="426"/>
        <w:rPr>
          <w:sz w:val="24"/>
          <w:szCs w:val="24"/>
        </w:rPr>
      </w:pPr>
      <w:r w:rsidRPr="005C01E9">
        <w:rPr>
          <w:sz w:val="24"/>
          <w:szCs w:val="24"/>
        </w:rPr>
        <w:t>tel.</w:t>
      </w:r>
      <w:r w:rsidRPr="005C01E9">
        <w:rPr>
          <w:sz w:val="24"/>
          <w:szCs w:val="24"/>
        </w:rPr>
        <w:tab/>
      </w:r>
      <w:r w:rsidRPr="005C01E9">
        <w:rPr>
          <w:sz w:val="24"/>
          <w:szCs w:val="24"/>
        </w:rPr>
        <w:tab/>
      </w:r>
      <w:r w:rsidRPr="005C01E9">
        <w:rPr>
          <w:sz w:val="24"/>
          <w:szCs w:val="24"/>
          <w:highlight w:val="white"/>
        </w:rPr>
        <w:t>46 858 13 50</w:t>
      </w:r>
      <w:r w:rsidRPr="005C01E9">
        <w:rPr>
          <w:sz w:val="24"/>
          <w:szCs w:val="24"/>
        </w:rPr>
        <w:tab/>
      </w:r>
    </w:p>
    <w:p w:rsidR="005C01E9" w:rsidRPr="005C01E9" w:rsidRDefault="005C01E9" w:rsidP="005C01E9">
      <w:pPr>
        <w:widowControl w:val="0"/>
        <w:tabs>
          <w:tab w:val="left" w:pos="426"/>
          <w:tab w:val="left" w:pos="720"/>
        </w:tabs>
        <w:autoSpaceDE w:val="0"/>
        <w:autoSpaceDN w:val="0"/>
        <w:adjustRightInd w:val="0"/>
        <w:spacing w:after="0" w:line="240" w:lineRule="auto"/>
        <w:ind w:left="426"/>
        <w:rPr>
          <w:sz w:val="24"/>
          <w:szCs w:val="24"/>
        </w:rPr>
      </w:pPr>
      <w:r w:rsidRPr="005C01E9">
        <w:rPr>
          <w:sz w:val="24"/>
          <w:szCs w:val="24"/>
        </w:rPr>
        <w:t xml:space="preserve">fax. </w:t>
      </w:r>
      <w:r w:rsidRPr="005C01E9">
        <w:rPr>
          <w:sz w:val="24"/>
          <w:szCs w:val="24"/>
        </w:rPr>
        <w:tab/>
      </w:r>
      <w:r w:rsidRPr="005C01E9">
        <w:rPr>
          <w:sz w:val="24"/>
          <w:szCs w:val="24"/>
        </w:rPr>
        <w:tab/>
      </w:r>
      <w:r w:rsidRPr="005C01E9">
        <w:rPr>
          <w:sz w:val="24"/>
          <w:szCs w:val="24"/>
          <w:highlight w:val="white"/>
        </w:rPr>
        <w:t>46 858 13 68</w:t>
      </w:r>
      <w:r w:rsidRPr="005C01E9">
        <w:rPr>
          <w:sz w:val="24"/>
          <w:szCs w:val="24"/>
        </w:rPr>
        <w:tab/>
      </w:r>
    </w:p>
    <w:p w:rsidR="005C01E9" w:rsidRPr="005C01E9" w:rsidRDefault="005C01E9" w:rsidP="005C01E9">
      <w:pPr>
        <w:widowControl w:val="0"/>
        <w:tabs>
          <w:tab w:val="left" w:pos="426"/>
          <w:tab w:val="left" w:pos="720"/>
        </w:tabs>
        <w:autoSpaceDE w:val="0"/>
        <w:autoSpaceDN w:val="0"/>
        <w:adjustRightInd w:val="0"/>
        <w:spacing w:after="0" w:line="240" w:lineRule="auto"/>
        <w:ind w:left="426"/>
        <w:rPr>
          <w:sz w:val="24"/>
          <w:szCs w:val="24"/>
        </w:rPr>
      </w:pPr>
      <w:r w:rsidRPr="005C01E9">
        <w:rPr>
          <w:sz w:val="24"/>
          <w:szCs w:val="24"/>
        </w:rPr>
        <w:t xml:space="preserve">w terminach </w:t>
      </w:r>
      <w:r w:rsidRPr="005C01E9">
        <w:rPr>
          <w:sz w:val="24"/>
          <w:szCs w:val="24"/>
        </w:rPr>
        <w:tab/>
      </w:r>
      <w:r w:rsidRPr="005C01E9">
        <w:rPr>
          <w:sz w:val="24"/>
          <w:szCs w:val="24"/>
          <w:highlight w:val="white"/>
        </w:rPr>
        <w:t>w godzinach pracy zamawiającego</w:t>
      </w:r>
    </w:p>
    <w:p w:rsidR="00CA5B80" w:rsidRDefault="00CA5B80" w:rsidP="00CA5B80">
      <w:pPr>
        <w:pStyle w:val="Akapitzlist"/>
        <w:autoSpaceDE w:val="0"/>
        <w:autoSpaceDN w:val="0"/>
        <w:adjustRightInd w:val="0"/>
        <w:ind w:left="720"/>
        <w:rPr>
          <w:b/>
          <w:bCs/>
        </w:rPr>
      </w:pPr>
    </w:p>
    <w:p w:rsidR="00CA5B80" w:rsidRDefault="00CA5B80" w:rsidP="00CA5B80">
      <w:pPr>
        <w:pStyle w:val="Akapitzlist"/>
        <w:autoSpaceDE w:val="0"/>
        <w:autoSpaceDN w:val="0"/>
        <w:adjustRightInd w:val="0"/>
        <w:ind w:left="720"/>
        <w:rPr>
          <w:b/>
          <w:bCs/>
        </w:rPr>
      </w:pPr>
    </w:p>
    <w:p w:rsidR="00CA5B80" w:rsidRPr="00E867A8" w:rsidRDefault="00CA5B80" w:rsidP="006772F7">
      <w:pPr>
        <w:pStyle w:val="Akapitzlist"/>
        <w:numPr>
          <w:ilvl w:val="0"/>
          <w:numId w:val="19"/>
        </w:numPr>
        <w:autoSpaceDE w:val="0"/>
        <w:autoSpaceDN w:val="0"/>
        <w:adjustRightInd w:val="0"/>
        <w:jc w:val="both"/>
      </w:pPr>
      <w:r w:rsidRPr="00E867A8">
        <w:rPr>
          <w:b/>
          <w:bCs/>
        </w:rPr>
        <w:t xml:space="preserve">Informacja o sposobie porozumiewania się zamawiającego z wykonawcami oraz przekazywania oświadczeń lub dokumentów, a także wskazanie osób uprawnionych do porozumiewania się z wykonawcami </w:t>
      </w:r>
    </w:p>
    <w:p w:rsidR="00CA5B80" w:rsidRPr="005C01E9" w:rsidRDefault="00CA5B80" w:rsidP="003E4F25">
      <w:pPr>
        <w:spacing w:before="120" w:after="0" w:line="240" w:lineRule="auto"/>
        <w:jc w:val="both"/>
        <w:rPr>
          <w:b/>
          <w:sz w:val="24"/>
          <w:szCs w:val="24"/>
        </w:rPr>
      </w:pPr>
    </w:p>
    <w:p w:rsidR="005C01E9" w:rsidRPr="005C01E9" w:rsidRDefault="005C01E9" w:rsidP="006772F7">
      <w:pPr>
        <w:numPr>
          <w:ilvl w:val="0"/>
          <w:numId w:val="17"/>
        </w:numPr>
        <w:spacing w:before="120" w:after="0" w:line="240" w:lineRule="auto"/>
        <w:jc w:val="both"/>
        <w:rPr>
          <w:b/>
          <w:sz w:val="24"/>
          <w:szCs w:val="24"/>
        </w:rPr>
      </w:pPr>
      <w:r w:rsidRPr="005C01E9">
        <w:rPr>
          <w:sz w:val="24"/>
          <w:szCs w:val="24"/>
        </w:rPr>
        <w:t>Zamawiający jest obowiązany udzielić wyjaśnień niezwłocz</w:t>
      </w:r>
      <w:r w:rsidR="00220136">
        <w:rPr>
          <w:sz w:val="24"/>
          <w:szCs w:val="24"/>
        </w:rPr>
        <w:t xml:space="preserve">nie, jednak nie później niż na </w:t>
      </w:r>
      <w:r w:rsidR="00220136" w:rsidRPr="00220136">
        <w:rPr>
          <w:b/>
          <w:sz w:val="24"/>
          <w:szCs w:val="24"/>
        </w:rPr>
        <w:t>2</w:t>
      </w:r>
      <w:r w:rsidRPr="00220136">
        <w:rPr>
          <w:b/>
          <w:sz w:val="24"/>
          <w:szCs w:val="24"/>
        </w:rPr>
        <w:t xml:space="preserve"> dni</w:t>
      </w:r>
      <w:r w:rsidRPr="005C01E9">
        <w:rPr>
          <w:sz w:val="24"/>
          <w:szCs w:val="24"/>
        </w:rPr>
        <w:t xml:space="preserve"> przed upływem terminu składania ofert – pod warunkiem, że wniosek o wyjaśnienie treści SIWZ wpłynął do Zamawiającego nie później niż do końca dnia, w którym upływa połowa wyznaczonego terminu składania ofert.</w:t>
      </w:r>
    </w:p>
    <w:p w:rsidR="005C01E9" w:rsidRPr="005C01E9" w:rsidRDefault="005C01E9" w:rsidP="006772F7">
      <w:pPr>
        <w:numPr>
          <w:ilvl w:val="0"/>
          <w:numId w:val="17"/>
        </w:numPr>
        <w:spacing w:before="120" w:after="0" w:line="240" w:lineRule="auto"/>
        <w:jc w:val="both"/>
        <w:rPr>
          <w:b/>
          <w:sz w:val="24"/>
          <w:szCs w:val="24"/>
        </w:rPr>
      </w:pPr>
      <w:r w:rsidRPr="005C01E9">
        <w:rPr>
          <w:iCs/>
          <w:sz w:val="24"/>
          <w:szCs w:val="24"/>
        </w:rPr>
        <w:t>Jeżeli wniosek o wyjaśnienie treści specyfikacji istotnych warunków zamówienia wpłynął po upływie terminu składa</w:t>
      </w:r>
      <w:r w:rsidR="00CA5B80">
        <w:rPr>
          <w:iCs/>
          <w:sz w:val="24"/>
          <w:szCs w:val="24"/>
        </w:rPr>
        <w:t>nia wniosku, o którym mowa w części XI ust. 1</w:t>
      </w:r>
      <w:r w:rsidRPr="005C01E9">
        <w:rPr>
          <w:iCs/>
          <w:sz w:val="24"/>
          <w:szCs w:val="24"/>
        </w:rPr>
        <w:t xml:space="preserve"> lub dotyczy udzielonych wyjaśnień, Zamawiający może udzielić wyjaśnień albo pozostawić wniosek bez rozpoznania.</w:t>
      </w:r>
    </w:p>
    <w:p w:rsidR="005C01E9" w:rsidRPr="005C01E9" w:rsidRDefault="005C01E9" w:rsidP="006772F7">
      <w:pPr>
        <w:numPr>
          <w:ilvl w:val="0"/>
          <w:numId w:val="17"/>
        </w:numPr>
        <w:spacing w:before="120" w:after="0" w:line="240" w:lineRule="auto"/>
        <w:jc w:val="both"/>
        <w:rPr>
          <w:b/>
          <w:sz w:val="24"/>
          <w:szCs w:val="24"/>
        </w:rPr>
      </w:pPr>
      <w:r w:rsidRPr="005C01E9">
        <w:rPr>
          <w:iCs/>
          <w:sz w:val="24"/>
          <w:szCs w:val="24"/>
        </w:rPr>
        <w:t>Przedłużenie terminu składania ofert nie wpływa na bieg terminu składa</w:t>
      </w:r>
      <w:r w:rsidR="00EE11F2">
        <w:rPr>
          <w:iCs/>
          <w:sz w:val="24"/>
          <w:szCs w:val="24"/>
        </w:rPr>
        <w:t>nia wniosku,    o którym mowa w części XI ust. 1</w:t>
      </w:r>
    </w:p>
    <w:p w:rsidR="005C01E9" w:rsidRPr="005C01E9" w:rsidRDefault="005C01E9" w:rsidP="006772F7">
      <w:pPr>
        <w:numPr>
          <w:ilvl w:val="0"/>
          <w:numId w:val="17"/>
        </w:numPr>
        <w:spacing w:before="120" w:after="0" w:line="240" w:lineRule="auto"/>
        <w:jc w:val="both"/>
        <w:rPr>
          <w:b/>
          <w:sz w:val="24"/>
          <w:szCs w:val="24"/>
        </w:rPr>
      </w:pPr>
      <w:r w:rsidRPr="005C01E9">
        <w:rPr>
          <w:sz w:val="24"/>
          <w:szCs w:val="24"/>
        </w:rPr>
        <w:t>Tre</w:t>
      </w:r>
      <w:r w:rsidRPr="005C01E9">
        <w:rPr>
          <w:rFonts w:eastAsia="TimesNewRoman"/>
          <w:sz w:val="24"/>
          <w:szCs w:val="24"/>
        </w:rPr>
        <w:t xml:space="preserve">ść </w:t>
      </w:r>
      <w:r w:rsidRPr="005C01E9">
        <w:rPr>
          <w:sz w:val="24"/>
          <w:szCs w:val="24"/>
        </w:rPr>
        <w:t>zapyta</w:t>
      </w:r>
      <w:r w:rsidRPr="005C01E9">
        <w:rPr>
          <w:rFonts w:eastAsia="TimesNewRoman"/>
          <w:sz w:val="24"/>
          <w:szCs w:val="24"/>
        </w:rPr>
        <w:t xml:space="preserve">ń </w:t>
      </w:r>
      <w:r w:rsidRPr="005C01E9">
        <w:rPr>
          <w:sz w:val="24"/>
          <w:szCs w:val="24"/>
        </w:rPr>
        <w:t>wraz z wyja</w:t>
      </w:r>
      <w:r w:rsidRPr="005C01E9">
        <w:rPr>
          <w:rFonts w:eastAsia="TimesNewRoman"/>
          <w:sz w:val="24"/>
          <w:szCs w:val="24"/>
        </w:rPr>
        <w:t>ś</w:t>
      </w:r>
      <w:r w:rsidRPr="005C01E9">
        <w:rPr>
          <w:sz w:val="24"/>
          <w:szCs w:val="24"/>
        </w:rPr>
        <w:t>nieniami Zamawiaj</w:t>
      </w:r>
      <w:r w:rsidRPr="005C01E9">
        <w:rPr>
          <w:rFonts w:eastAsia="TimesNewRoman"/>
          <w:sz w:val="24"/>
          <w:szCs w:val="24"/>
        </w:rPr>
        <w:t>ą</w:t>
      </w:r>
      <w:r w:rsidRPr="005C01E9">
        <w:rPr>
          <w:sz w:val="24"/>
          <w:szCs w:val="24"/>
        </w:rPr>
        <w:t xml:space="preserve">cy przekaże Wykonawcom, którym przekazał SIWZ, bez ujawniania </w:t>
      </w:r>
      <w:r w:rsidRPr="005C01E9">
        <w:rPr>
          <w:rFonts w:eastAsia="TimesNewRoman"/>
          <w:sz w:val="24"/>
          <w:szCs w:val="24"/>
        </w:rPr>
        <w:t>ź</w:t>
      </w:r>
      <w:r w:rsidRPr="005C01E9">
        <w:rPr>
          <w:sz w:val="24"/>
          <w:szCs w:val="24"/>
        </w:rPr>
        <w:t>ródła zapytania, a także zamieści na stronie internetowej.</w:t>
      </w:r>
    </w:p>
    <w:p w:rsidR="005C01E9" w:rsidRPr="005127DF" w:rsidRDefault="005C01E9" w:rsidP="006772F7">
      <w:pPr>
        <w:numPr>
          <w:ilvl w:val="0"/>
          <w:numId w:val="17"/>
        </w:numPr>
        <w:spacing w:before="120" w:after="0" w:line="240" w:lineRule="auto"/>
        <w:jc w:val="both"/>
        <w:rPr>
          <w:b/>
          <w:sz w:val="24"/>
          <w:szCs w:val="24"/>
        </w:rPr>
      </w:pPr>
      <w:r w:rsidRPr="005C01E9">
        <w:rPr>
          <w:sz w:val="24"/>
          <w:szCs w:val="24"/>
        </w:rPr>
        <w:t>W przypadku rozbieżności pomiędzy treścią niniejszej SIWZ a treścią udzielonych wyjaśnień lub zmian SIWZ, jako obowiązującą należy przyjąć treść pisma zawierającego późniejsze oświadczenie Zamawiającego.</w:t>
      </w:r>
    </w:p>
    <w:p w:rsidR="005127DF" w:rsidRDefault="005127DF" w:rsidP="005127DF">
      <w:pPr>
        <w:spacing w:before="120" w:after="0" w:line="240" w:lineRule="auto"/>
        <w:jc w:val="both"/>
        <w:rPr>
          <w:sz w:val="24"/>
          <w:szCs w:val="24"/>
        </w:rPr>
      </w:pPr>
    </w:p>
    <w:p w:rsidR="005127DF" w:rsidRPr="005C01E9" w:rsidRDefault="005127DF" w:rsidP="005127DF">
      <w:pPr>
        <w:spacing w:before="120" w:after="0" w:line="240" w:lineRule="auto"/>
        <w:jc w:val="both"/>
        <w:rPr>
          <w:b/>
          <w:sz w:val="24"/>
          <w:szCs w:val="24"/>
        </w:rPr>
      </w:pPr>
    </w:p>
    <w:p w:rsidR="005C01E9" w:rsidRPr="005C01E9" w:rsidRDefault="005C01E9" w:rsidP="006772F7">
      <w:pPr>
        <w:numPr>
          <w:ilvl w:val="0"/>
          <w:numId w:val="19"/>
        </w:numPr>
        <w:tabs>
          <w:tab w:val="left" w:pos="1134"/>
        </w:tabs>
        <w:spacing w:before="120" w:after="120" w:line="240" w:lineRule="auto"/>
        <w:jc w:val="both"/>
        <w:rPr>
          <w:b/>
          <w:sz w:val="24"/>
          <w:szCs w:val="24"/>
        </w:rPr>
      </w:pPr>
      <w:r w:rsidRPr="005C01E9">
        <w:rPr>
          <w:b/>
          <w:sz w:val="24"/>
          <w:szCs w:val="24"/>
        </w:rPr>
        <w:t>Wymagania dotyczące wadium.</w:t>
      </w:r>
    </w:p>
    <w:p w:rsidR="005C01E9" w:rsidRPr="005C01E9" w:rsidRDefault="005C01E9" w:rsidP="005C01E9">
      <w:pPr>
        <w:tabs>
          <w:tab w:val="left" w:pos="1134"/>
        </w:tabs>
        <w:spacing w:before="120" w:after="120" w:line="240" w:lineRule="auto"/>
        <w:ind w:left="283"/>
        <w:jc w:val="both"/>
        <w:rPr>
          <w:b/>
          <w:sz w:val="24"/>
          <w:szCs w:val="24"/>
        </w:rPr>
      </w:pPr>
      <w:r w:rsidRPr="005C01E9">
        <w:rPr>
          <w:b/>
          <w:sz w:val="24"/>
          <w:szCs w:val="24"/>
        </w:rPr>
        <w:t>Zamawiający nie wymaga wniesienia wadium.</w:t>
      </w:r>
    </w:p>
    <w:p w:rsidR="005C01E9" w:rsidRPr="005C01E9" w:rsidRDefault="005C01E9" w:rsidP="006772F7">
      <w:pPr>
        <w:numPr>
          <w:ilvl w:val="0"/>
          <w:numId w:val="19"/>
        </w:numPr>
        <w:autoSpaceDE w:val="0"/>
        <w:autoSpaceDN w:val="0"/>
        <w:spacing w:before="100" w:beforeAutospacing="1" w:after="100" w:afterAutospacing="1" w:line="240" w:lineRule="auto"/>
        <w:jc w:val="both"/>
        <w:rPr>
          <w:b/>
          <w:sz w:val="24"/>
          <w:szCs w:val="24"/>
        </w:rPr>
      </w:pPr>
      <w:r w:rsidRPr="005C01E9">
        <w:rPr>
          <w:b/>
          <w:sz w:val="24"/>
          <w:szCs w:val="24"/>
        </w:rPr>
        <w:t>Termin związania ofertą.</w:t>
      </w:r>
    </w:p>
    <w:p w:rsidR="00C816FF" w:rsidRDefault="005C01E9" w:rsidP="006772F7">
      <w:pPr>
        <w:pStyle w:val="Akapitzlist"/>
        <w:numPr>
          <w:ilvl w:val="0"/>
          <w:numId w:val="35"/>
        </w:numPr>
        <w:tabs>
          <w:tab w:val="left" w:pos="709"/>
        </w:tabs>
        <w:autoSpaceDE w:val="0"/>
        <w:autoSpaceDN w:val="0"/>
        <w:spacing w:before="100" w:beforeAutospacing="1" w:after="100" w:afterAutospacing="1"/>
        <w:jc w:val="both"/>
      </w:pPr>
      <w:r w:rsidRPr="00C816FF">
        <w:t>T</w:t>
      </w:r>
      <w:r w:rsidR="008B0CC9" w:rsidRPr="00C816FF">
        <w:t xml:space="preserve">ermin związania ofertą wynosi </w:t>
      </w:r>
      <w:r w:rsidR="008B0CC9" w:rsidRPr="00C816FF">
        <w:rPr>
          <w:b/>
        </w:rPr>
        <w:t>30</w:t>
      </w:r>
      <w:r w:rsidRPr="00C816FF">
        <w:rPr>
          <w:b/>
        </w:rPr>
        <w:t xml:space="preserve"> dni</w:t>
      </w:r>
      <w:r w:rsidRPr="00C816FF">
        <w:t>. Bieg terminu związania ofertą rozpoczyna się wraz z upływem terminu składania ofert.</w:t>
      </w:r>
    </w:p>
    <w:p w:rsidR="00C816FF" w:rsidRDefault="005C01E9" w:rsidP="006772F7">
      <w:pPr>
        <w:pStyle w:val="Akapitzlist"/>
        <w:numPr>
          <w:ilvl w:val="0"/>
          <w:numId w:val="35"/>
        </w:numPr>
        <w:tabs>
          <w:tab w:val="left" w:pos="709"/>
        </w:tabs>
        <w:autoSpaceDE w:val="0"/>
        <w:autoSpaceDN w:val="0"/>
        <w:spacing w:before="100" w:beforeAutospacing="1" w:after="100" w:afterAutospacing="1"/>
        <w:jc w:val="both"/>
      </w:pPr>
      <w:r w:rsidRPr="00C816FF">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C01E9" w:rsidRPr="00C816FF" w:rsidRDefault="005C01E9" w:rsidP="006772F7">
      <w:pPr>
        <w:pStyle w:val="Akapitzlist"/>
        <w:numPr>
          <w:ilvl w:val="0"/>
          <w:numId w:val="35"/>
        </w:numPr>
        <w:tabs>
          <w:tab w:val="left" w:pos="709"/>
        </w:tabs>
        <w:autoSpaceDE w:val="0"/>
        <w:autoSpaceDN w:val="0"/>
        <w:spacing w:before="100" w:beforeAutospacing="1" w:after="100" w:afterAutospacing="1"/>
        <w:jc w:val="both"/>
      </w:pPr>
      <w:r w:rsidRPr="00C816FF">
        <w:t>Na podstawie art. 89 ust. 1 pkt 7</w:t>
      </w:r>
      <w:r w:rsidR="003C2781">
        <w:t xml:space="preserve">a PZP </w:t>
      </w:r>
      <w:r w:rsidRPr="00C816FF">
        <w:t xml:space="preserve">zamawiający odrzuci ofertę, jeżeli wykonawca nie wyrazi zgody, o </w:t>
      </w:r>
      <w:r w:rsidR="003C2781">
        <w:t>której mowa w art. 85 ust. 2 PZP</w:t>
      </w:r>
      <w:r w:rsidRPr="00C816FF">
        <w:t>, na przedłużenie terminu związania ofertą.</w:t>
      </w:r>
    </w:p>
    <w:p w:rsidR="005C01E9" w:rsidRPr="005C01E9" w:rsidRDefault="005C01E9" w:rsidP="006772F7">
      <w:pPr>
        <w:numPr>
          <w:ilvl w:val="0"/>
          <w:numId w:val="19"/>
        </w:numPr>
        <w:autoSpaceDE w:val="0"/>
        <w:autoSpaceDN w:val="0"/>
        <w:spacing w:before="100" w:beforeAutospacing="1" w:after="100" w:afterAutospacing="1" w:line="240" w:lineRule="auto"/>
        <w:jc w:val="both"/>
        <w:rPr>
          <w:sz w:val="24"/>
          <w:szCs w:val="24"/>
        </w:rPr>
      </w:pPr>
      <w:r w:rsidRPr="005C01E9">
        <w:rPr>
          <w:b/>
          <w:sz w:val="24"/>
          <w:szCs w:val="24"/>
        </w:rPr>
        <w:t xml:space="preserve">Opis sposobu przygotowywania ofert. </w:t>
      </w:r>
    </w:p>
    <w:p w:rsidR="00475519" w:rsidRDefault="005C01E9" w:rsidP="006772F7">
      <w:pPr>
        <w:pStyle w:val="Akapitzlist"/>
        <w:numPr>
          <w:ilvl w:val="0"/>
          <w:numId w:val="36"/>
        </w:numPr>
        <w:autoSpaceDE w:val="0"/>
        <w:autoSpaceDN w:val="0"/>
        <w:spacing w:before="100" w:beforeAutospacing="1" w:after="100" w:afterAutospacing="1"/>
        <w:jc w:val="both"/>
      </w:pPr>
      <w:r w:rsidRPr="006F3E71">
        <w:t>Ofertę składa się, pod rygorem nieważności, w formie pisemnej. Zamawiający nie dopuszcza składania oferty w postaci elektronicznej.</w:t>
      </w:r>
    </w:p>
    <w:p w:rsidR="00475519" w:rsidRDefault="005C01E9" w:rsidP="006772F7">
      <w:pPr>
        <w:pStyle w:val="Akapitzlist"/>
        <w:numPr>
          <w:ilvl w:val="0"/>
          <w:numId w:val="36"/>
        </w:numPr>
        <w:autoSpaceDE w:val="0"/>
        <w:autoSpaceDN w:val="0"/>
        <w:spacing w:before="100" w:beforeAutospacing="1" w:after="100" w:afterAutospacing="1"/>
        <w:jc w:val="both"/>
      </w:pPr>
      <w:r w:rsidRPr="00475519">
        <w:t>Postępowanie o udzielenie zamówienia prowadzi się w języku polskim</w:t>
      </w:r>
      <w:r w:rsidR="003C2781">
        <w:t xml:space="preserve">                               </w:t>
      </w:r>
      <w:r w:rsidRPr="00475519">
        <w:t xml:space="preserve"> i zamawiający nie wyraża zgody na złożenie oświadczeń, oferty oraz innych dokumentów jednym z języków powszechnie używanych w handlu międzynarodowym. </w:t>
      </w:r>
    </w:p>
    <w:p w:rsidR="00475519" w:rsidRDefault="005C01E9" w:rsidP="006772F7">
      <w:pPr>
        <w:pStyle w:val="Akapitzlist"/>
        <w:numPr>
          <w:ilvl w:val="0"/>
          <w:numId w:val="36"/>
        </w:numPr>
        <w:autoSpaceDE w:val="0"/>
        <w:autoSpaceDN w:val="0"/>
        <w:spacing w:before="100" w:beforeAutospacing="1" w:after="100" w:afterAutospacing="1"/>
        <w:jc w:val="both"/>
      </w:pPr>
      <w:r w:rsidRPr="00475519">
        <w:t xml:space="preserve">Dokumenty sporządzone w języku obcym są składane wraz z tłumaczeniem </w:t>
      </w:r>
      <w:r w:rsidR="003C2781">
        <w:t xml:space="preserve">              </w:t>
      </w:r>
      <w:r w:rsidRPr="00475519">
        <w:t xml:space="preserve">na język polski. </w:t>
      </w:r>
    </w:p>
    <w:p w:rsidR="00475519" w:rsidRDefault="005C01E9" w:rsidP="006772F7">
      <w:pPr>
        <w:pStyle w:val="Akapitzlist"/>
        <w:numPr>
          <w:ilvl w:val="0"/>
          <w:numId w:val="36"/>
        </w:numPr>
        <w:autoSpaceDE w:val="0"/>
        <w:autoSpaceDN w:val="0"/>
        <w:spacing w:before="100" w:beforeAutospacing="1" w:after="100" w:afterAutospacing="1"/>
        <w:jc w:val="both"/>
      </w:pPr>
      <w:r w:rsidRPr="00475519">
        <w:t>Treść oferty musi odpowiadać treści SIWZ.</w:t>
      </w:r>
    </w:p>
    <w:p w:rsidR="00475519" w:rsidRPr="00475519" w:rsidRDefault="005C01E9" w:rsidP="006772F7">
      <w:pPr>
        <w:pStyle w:val="Akapitzlist"/>
        <w:numPr>
          <w:ilvl w:val="0"/>
          <w:numId w:val="36"/>
        </w:numPr>
        <w:autoSpaceDE w:val="0"/>
        <w:autoSpaceDN w:val="0"/>
        <w:spacing w:before="100" w:beforeAutospacing="1" w:after="100" w:afterAutospacing="1"/>
        <w:jc w:val="both"/>
      </w:pPr>
      <w:r w:rsidRPr="00475519">
        <w:t xml:space="preserve">Wzór formularza oferty </w:t>
      </w:r>
      <w:r w:rsidRPr="00475519">
        <w:rPr>
          <w:b/>
        </w:rPr>
        <w:t>stanowi</w:t>
      </w:r>
      <w:r w:rsidR="00475519">
        <w:rPr>
          <w:b/>
        </w:rPr>
        <w:t xml:space="preserve"> </w:t>
      </w:r>
      <w:r w:rsidRPr="00475519">
        <w:rPr>
          <w:b/>
        </w:rPr>
        <w:t>Załącznik nr 1 do SIWZ.</w:t>
      </w:r>
    </w:p>
    <w:p w:rsidR="00475519" w:rsidRDefault="005C01E9" w:rsidP="006772F7">
      <w:pPr>
        <w:pStyle w:val="Akapitzlist"/>
        <w:numPr>
          <w:ilvl w:val="0"/>
          <w:numId w:val="36"/>
        </w:numPr>
        <w:autoSpaceDE w:val="0"/>
        <w:autoSpaceDN w:val="0"/>
        <w:spacing w:before="100" w:beforeAutospacing="1" w:after="100" w:afterAutospacing="1"/>
        <w:jc w:val="both"/>
      </w:pPr>
      <w:r w:rsidRPr="00475519">
        <w:t xml:space="preserve">Ofertę podpisuje osoba lub osoby uprawnione do reprezentowania wykonawcy.  </w:t>
      </w:r>
    </w:p>
    <w:p w:rsidR="00475519" w:rsidRDefault="005C01E9" w:rsidP="006772F7">
      <w:pPr>
        <w:pStyle w:val="Akapitzlist"/>
        <w:numPr>
          <w:ilvl w:val="0"/>
          <w:numId w:val="36"/>
        </w:numPr>
        <w:autoSpaceDE w:val="0"/>
        <w:autoSpaceDN w:val="0"/>
        <w:spacing w:before="100" w:beforeAutospacing="1" w:after="100" w:afterAutospacing="1"/>
        <w:jc w:val="both"/>
      </w:pPr>
      <w:r w:rsidRPr="00475519">
        <w:t>Jeżeli wykonawcę reprezentuje pełnomocnik, wraz z ofertą składa się pełnomocnictwo.</w:t>
      </w:r>
    </w:p>
    <w:p w:rsidR="00475519" w:rsidRDefault="005C01E9" w:rsidP="006772F7">
      <w:pPr>
        <w:pStyle w:val="Akapitzlist"/>
        <w:numPr>
          <w:ilvl w:val="0"/>
          <w:numId w:val="36"/>
        </w:numPr>
        <w:autoSpaceDE w:val="0"/>
        <w:autoSpaceDN w:val="0"/>
        <w:spacing w:before="100" w:beforeAutospacing="1" w:after="100" w:afterAutospacing="1"/>
        <w:jc w:val="both"/>
      </w:pPr>
      <w:r w:rsidRPr="00475519">
        <w:t>Wykonawca może złożyć jedną ofertę.</w:t>
      </w:r>
    </w:p>
    <w:p w:rsidR="005C01E9" w:rsidRPr="00475519" w:rsidRDefault="005C01E9" w:rsidP="006772F7">
      <w:pPr>
        <w:pStyle w:val="Akapitzlist"/>
        <w:numPr>
          <w:ilvl w:val="0"/>
          <w:numId w:val="36"/>
        </w:numPr>
        <w:autoSpaceDE w:val="0"/>
        <w:autoSpaceDN w:val="0"/>
        <w:spacing w:before="100" w:beforeAutospacing="1" w:after="100" w:afterAutospacing="1"/>
        <w:jc w:val="both"/>
      </w:pPr>
      <w:r w:rsidRPr="00475519">
        <w:rPr>
          <w:b/>
        </w:rPr>
        <w:t>Zawartość oferty:</w:t>
      </w:r>
    </w:p>
    <w:p w:rsidR="005C01E9" w:rsidRPr="006F3E71" w:rsidRDefault="005C01E9" w:rsidP="006772F7">
      <w:pPr>
        <w:pStyle w:val="Akapitzlist"/>
        <w:numPr>
          <w:ilvl w:val="0"/>
          <w:numId w:val="34"/>
        </w:numPr>
        <w:autoSpaceDE w:val="0"/>
        <w:autoSpaceDN w:val="0"/>
        <w:spacing w:before="100" w:beforeAutospacing="1" w:after="100" w:afterAutospacing="1"/>
        <w:jc w:val="both"/>
      </w:pPr>
      <w:r w:rsidRPr="006F3E71">
        <w:t xml:space="preserve">formularz oferty, sporządzony na wzorze stanowiącym </w:t>
      </w:r>
      <w:r w:rsidRPr="006F3E71">
        <w:rPr>
          <w:b/>
        </w:rPr>
        <w:t>załącznik nr 1 do SIWZ</w:t>
      </w:r>
      <w:r w:rsidRPr="006F3E71">
        <w:t>,</w:t>
      </w:r>
    </w:p>
    <w:p w:rsidR="006F3E71" w:rsidRDefault="006F3E71" w:rsidP="006772F7">
      <w:pPr>
        <w:pStyle w:val="Akapitzlist"/>
        <w:numPr>
          <w:ilvl w:val="0"/>
          <w:numId w:val="34"/>
        </w:numPr>
        <w:jc w:val="both"/>
        <w:rPr>
          <w:color w:val="auto"/>
        </w:rPr>
      </w:pPr>
      <w:r>
        <w:rPr>
          <w:color w:val="auto"/>
        </w:rPr>
        <w:t>oświadczenie wstępne Wykonawcy składane</w:t>
      </w:r>
      <w:r w:rsidRPr="00B10D0E">
        <w:rPr>
          <w:color w:val="auto"/>
        </w:rPr>
        <w:t xml:space="preserve"> na podstawie art. 25a ust. 1 </w:t>
      </w:r>
      <w:r w:rsidR="003C2781">
        <w:rPr>
          <w:color w:val="auto"/>
        </w:rPr>
        <w:t>ustawy PZP</w:t>
      </w:r>
      <w:r w:rsidRPr="00B10D0E">
        <w:rPr>
          <w:color w:val="auto"/>
        </w:rPr>
        <w:t xml:space="preserve"> dot. spełniania warunków udziału w postępowaniu </w:t>
      </w:r>
      <w:r w:rsidRPr="00CD0AA1">
        <w:rPr>
          <w:b/>
          <w:color w:val="auto"/>
        </w:rPr>
        <w:t>załącznik nr 2</w:t>
      </w:r>
      <w:r>
        <w:rPr>
          <w:color w:val="auto"/>
        </w:rPr>
        <w:t xml:space="preserve"> do SIWZ </w:t>
      </w:r>
      <w:r w:rsidRPr="00B10D0E">
        <w:rPr>
          <w:color w:val="auto"/>
        </w:rPr>
        <w:t>oraz braku podstaw wykluczenia -</w:t>
      </w:r>
      <w:r>
        <w:rPr>
          <w:color w:val="auto"/>
        </w:rPr>
        <w:t xml:space="preserve"> </w:t>
      </w:r>
      <w:r w:rsidRPr="00B10D0E">
        <w:rPr>
          <w:color w:val="auto"/>
        </w:rPr>
        <w:t xml:space="preserve">wzór oświadczenia stanowi </w:t>
      </w:r>
      <w:r>
        <w:rPr>
          <w:color w:val="auto"/>
        </w:rPr>
        <w:br/>
      </w:r>
      <w:r w:rsidRPr="00CD0AA1">
        <w:rPr>
          <w:b/>
          <w:color w:val="auto"/>
        </w:rPr>
        <w:t>załącznik nr 3</w:t>
      </w:r>
      <w:r w:rsidRPr="00B10D0E">
        <w:rPr>
          <w:color w:val="auto"/>
        </w:rPr>
        <w:t xml:space="preserve"> do SIWZ.</w:t>
      </w:r>
    </w:p>
    <w:p w:rsidR="005C01E9" w:rsidRPr="003C2781" w:rsidRDefault="005C01E9" w:rsidP="006772F7">
      <w:pPr>
        <w:pStyle w:val="Akapitzlist"/>
        <w:numPr>
          <w:ilvl w:val="0"/>
          <w:numId w:val="34"/>
        </w:numPr>
        <w:jc w:val="both"/>
        <w:rPr>
          <w:color w:val="auto"/>
        </w:rPr>
      </w:pPr>
      <w:r w:rsidRPr="003C2781">
        <w:t xml:space="preserve">pełnomocnictwo do reprezentowania wszystkich wykonawców wspólnie ubiegających się o udzielenie zamówienia, ewentualnie umowa </w:t>
      </w:r>
      <w:r w:rsidR="003C2781">
        <w:t xml:space="preserve">                                     </w:t>
      </w:r>
      <w:r w:rsidRPr="003C2781">
        <w:t xml:space="preserve">o współdziałaniu, z której będzie wynikać przedmiotowe pełnomocnictwo. Pełnomocnik może być ustanowiony do reprezentowania Wykonawców </w:t>
      </w:r>
      <w:r w:rsidR="003C2781">
        <w:t xml:space="preserve">                             </w:t>
      </w:r>
      <w:r w:rsidRPr="003C2781">
        <w:t xml:space="preserve">w </w:t>
      </w:r>
      <w:r w:rsidR="003C2781">
        <w:t xml:space="preserve"> </w:t>
      </w:r>
      <w:r w:rsidRPr="003C2781">
        <w:t xml:space="preserve">postępowaniu albo do zawarcia umowy albo do reprezentowania </w:t>
      </w:r>
      <w:r w:rsidR="003C2781">
        <w:t xml:space="preserve">                           </w:t>
      </w:r>
      <w:r w:rsidRPr="003C2781">
        <w:t xml:space="preserve">w postępowaniu i zawarcia umowy. Pełnomocnictwo winno być załączone </w:t>
      </w:r>
      <w:r w:rsidR="003C2781">
        <w:t xml:space="preserve">                        </w:t>
      </w:r>
      <w:r w:rsidRPr="003C2781">
        <w:t>w formie oryginału lub notarialnie poświadczonej kopii,</w:t>
      </w:r>
    </w:p>
    <w:p w:rsidR="005C01E9" w:rsidRPr="00CD5D04" w:rsidRDefault="005C01E9" w:rsidP="006772F7">
      <w:pPr>
        <w:pStyle w:val="Akapitzlist"/>
        <w:numPr>
          <w:ilvl w:val="0"/>
          <w:numId w:val="34"/>
        </w:numPr>
        <w:jc w:val="both"/>
        <w:rPr>
          <w:color w:val="auto"/>
        </w:rPr>
      </w:pPr>
      <w:r w:rsidRPr="003C2781">
        <w:lastRenderedPageBreak/>
        <w:t xml:space="preserve">dokumenty, z których wynika prawo do podpisania oferty względnie do podpisania innych dokumentów składanych wraz z ofertą, chyba, </w:t>
      </w:r>
      <w:r w:rsidR="003C2781">
        <w:t xml:space="preserve">                                  </w:t>
      </w:r>
      <w:r w:rsidRPr="003C2781">
        <w:t xml:space="preserve">że zamawiający może je uzyskać w szczególności za pomocą bezpłatnych </w:t>
      </w:r>
      <w:r w:rsidR="003C2781">
        <w:t xml:space="preserve">                    </w:t>
      </w:r>
      <w:r w:rsidRPr="003C2781">
        <w:t xml:space="preserve">i ogólnodostępnych baz danych, w szczególności rejestrów publicznych </w:t>
      </w:r>
      <w:r w:rsidR="003C2781">
        <w:t xml:space="preserve">                          </w:t>
      </w:r>
      <w:r w:rsidRPr="003C2781">
        <w:t>w rozumieniu ustawy z dnia 17 lutego 2005 r. o informatyzacji działalności podmiotów realizujących zadania publiczne (Dz.U. z 2014 poz. 1114 oraz 2016 poz. 352), a wykonawca wskazał to wraz ze złożeniem oferty, o ile prawo do ich podpisania nie wynika z dokumentów złożonych wraz z ofertą,</w:t>
      </w:r>
    </w:p>
    <w:p w:rsidR="00266AAE" w:rsidRPr="00CD5D04" w:rsidRDefault="005C01E9" w:rsidP="006772F7">
      <w:pPr>
        <w:pStyle w:val="Akapitzlist"/>
        <w:numPr>
          <w:ilvl w:val="0"/>
          <w:numId w:val="34"/>
        </w:numPr>
        <w:jc w:val="both"/>
        <w:rPr>
          <w:color w:val="auto"/>
        </w:rPr>
      </w:pPr>
      <w:r w:rsidRPr="00CD5D04">
        <w:t xml:space="preserve">zobowiązanie podmiotu trzeciego do udostępnienia zasobów </w:t>
      </w:r>
      <w:r w:rsidRPr="00CD5D04">
        <w:rPr>
          <w:i/>
        </w:rPr>
        <w:t>(jeżeli dotyczy).</w:t>
      </w:r>
    </w:p>
    <w:p w:rsidR="00266AAE" w:rsidRDefault="005C01E9" w:rsidP="006772F7">
      <w:pPr>
        <w:pStyle w:val="Akapitzlist"/>
        <w:numPr>
          <w:ilvl w:val="0"/>
          <w:numId w:val="36"/>
        </w:numPr>
        <w:autoSpaceDE w:val="0"/>
        <w:autoSpaceDN w:val="0"/>
        <w:spacing w:before="100" w:beforeAutospacing="1" w:after="100" w:afterAutospacing="1"/>
        <w:jc w:val="both"/>
      </w:pPr>
      <w:r w:rsidRPr="00266AAE">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266AAE" w:rsidRDefault="005C01E9" w:rsidP="006772F7">
      <w:pPr>
        <w:pStyle w:val="Akapitzlist"/>
        <w:numPr>
          <w:ilvl w:val="0"/>
          <w:numId w:val="36"/>
        </w:numPr>
        <w:autoSpaceDE w:val="0"/>
        <w:autoSpaceDN w:val="0"/>
        <w:spacing w:before="100" w:beforeAutospacing="1" w:after="100" w:afterAutospacing="1"/>
        <w:jc w:val="both"/>
      </w:pPr>
      <w:r w:rsidRPr="00266AAE">
        <w:t>Ofertę należy przygotować tak, by z zawartością oferty nie można było zapoznać się przed upływem terminu otwarcia ofert.</w:t>
      </w:r>
    </w:p>
    <w:p w:rsidR="00266AAE" w:rsidRDefault="005C01E9" w:rsidP="006772F7">
      <w:pPr>
        <w:pStyle w:val="Akapitzlist"/>
        <w:numPr>
          <w:ilvl w:val="0"/>
          <w:numId w:val="36"/>
        </w:numPr>
        <w:autoSpaceDE w:val="0"/>
        <w:autoSpaceDN w:val="0"/>
        <w:spacing w:before="100" w:beforeAutospacing="1" w:after="100" w:afterAutospacing="1"/>
        <w:jc w:val="both"/>
      </w:pPr>
      <w:r w:rsidRPr="00266AAE">
        <w:t xml:space="preserve">Zaleca się, aby wykonawca zbroszurował ofertę oraz ponumerował jej strony. </w:t>
      </w:r>
    </w:p>
    <w:p w:rsidR="00266AAE" w:rsidRDefault="005C01E9" w:rsidP="006772F7">
      <w:pPr>
        <w:pStyle w:val="Akapitzlist"/>
        <w:numPr>
          <w:ilvl w:val="0"/>
          <w:numId w:val="36"/>
        </w:numPr>
        <w:autoSpaceDE w:val="0"/>
        <w:autoSpaceDN w:val="0"/>
        <w:spacing w:before="100" w:beforeAutospacing="1" w:after="100" w:afterAutospacing="1"/>
        <w:jc w:val="both"/>
      </w:pPr>
      <w:r w:rsidRPr="00266AAE">
        <w:t xml:space="preserve">Wszelkie koszty związane z przygotowaniem i złożeniem oferty ponosi wykonawca. </w:t>
      </w:r>
    </w:p>
    <w:p w:rsidR="005C01E9" w:rsidRPr="00CD5D04" w:rsidRDefault="005C01E9" w:rsidP="006772F7">
      <w:pPr>
        <w:pStyle w:val="Akapitzlist"/>
        <w:numPr>
          <w:ilvl w:val="0"/>
          <w:numId w:val="36"/>
        </w:numPr>
        <w:autoSpaceDE w:val="0"/>
        <w:autoSpaceDN w:val="0"/>
        <w:spacing w:before="100" w:beforeAutospacing="1" w:after="100" w:afterAutospacing="1"/>
        <w:jc w:val="both"/>
      </w:pPr>
      <w:r w:rsidRPr="00266AAE">
        <w:t>Wykonawca składa ofertę w zamkniętej kopercie lub innym opakowaniu w sposób zapewniający nieujawnienie treści oferty do chwili jej otwarcia. Zamknięta koperta lub inne opakowanie musi zawierać oznaczenie:</w:t>
      </w:r>
    </w:p>
    <w:p w:rsidR="005C01E9" w:rsidRPr="005C01E9" w:rsidRDefault="005C01E9" w:rsidP="005C01E9">
      <w:pPr>
        <w:tabs>
          <w:tab w:val="left" w:pos="142"/>
        </w:tabs>
        <w:spacing w:after="0" w:line="240" w:lineRule="auto"/>
        <w:ind w:right="-426"/>
        <w:jc w:val="center"/>
        <w:rPr>
          <w:b/>
          <w:sz w:val="24"/>
          <w:szCs w:val="24"/>
        </w:rPr>
      </w:pPr>
      <w:r w:rsidRPr="005C01E9">
        <w:rPr>
          <w:b/>
          <w:sz w:val="24"/>
          <w:szCs w:val="24"/>
        </w:rPr>
        <w:t>Oferta złożona w przetargu nieograniczonym pn:</w:t>
      </w:r>
    </w:p>
    <w:p w:rsidR="00FD1B27" w:rsidRPr="00FD1B27" w:rsidRDefault="00FD1B27" w:rsidP="00FD1B27">
      <w:pPr>
        <w:autoSpaceDE w:val="0"/>
        <w:autoSpaceDN w:val="0"/>
        <w:adjustRightInd w:val="0"/>
        <w:spacing w:after="0" w:line="240" w:lineRule="auto"/>
        <w:jc w:val="center"/>
        <w:rPr>
          <w:rFonts w:eastAsia="Calibri"/>
          <w:b/>
          <w:bCs/>
          <w:sz w:val="24"/>
          <w:szCs w:val="24"/>
          <w:lang w:eastAsia="en-US"/>
        </w:rPr>
      </w:pPr>
      <w:r w:rsidRPr="00FD1B27">
        <w:rPr>
          <w:rFonts w:eastAsia="Calibri"/>
          <w:b/>
          <w:bCs/>
          <w:sz w:val="24"/>
          <w:szCs w:val="24"/>
          <w:lang w:eastAsia="en-US"/>
        </w:rPr>
        <w:t>„Udzielenie kredytu  długoterminowego w kwocie 1 950 000,00 PLN  na sfinansowanie planowanego deficytu budżetu Gminy Baranów w 2018 r. oraz  spłatę zobowiązań z tytułu wcześniej zaciągniętych pożyczek i  kredytów</w:t>
      </w:r>
      <w:r w:rsidR="00636C06">
        <w:rPr>
          <w:rFonts w:eastAsia="Calibri"/>
          <w:b/>
          <w:bCs/>
          <w:sz w:val="24"/>
          <w:szCs w:val="24"/>
          <w:lang w:eastAsia="en-US"/>
        </w:rPr>
        <w:t xml:space="preserve"> – przetarg nr 2</w:t>
      </w:r>
      <w:r w:rsidRPr="00FD1B27">
        <w:rPr>
          <w:rFonts w:eastAsia="Calibri"/>
          <w:b/>
          <w:bCs/>
          <w:sz w:val="24"/>
          <w:szCs w:val="24"/>
          <w:lang w:eastAsia="en-US"/>
        </w:rPr>
        <w:t>”</w:t>
      </w:r>
    </w:p>
    <w:p w:rsidR="005C01E9" w:rsidRPr="005C01E9" w:rsidRDefault="005C01E9" w:rsidP="005C01E9">
      <w:pPr>
        <w:autoSpaceDE w:val="0"/>
        <w:autoSpaceDN w:val="0"/>
        <w:adjustRightInd w:val="0"/>
        <w:spacing w:after="0" w:line="240" w:lineRule="auto"/>
        <w:rPr>
          <w:rFonts w:eastAsia="Calibri"/>
          <w:b/>
          <w:bCs/>
          <w:sz w:val="24"/>
          <w:szCs w:val="24"/>
          <w:lang w:eastAsia="en-US"/>
        </w:rPr>
      </w:pPr>
    </w:p>
    <w:p w:rsidR="005C01E9" w:rsidRPr="005C01E9" w:rsidRDefault="001331AE" w:rsidP="005C01E9">
      <w:pPr>
        <w:autoSpaceDE w:val="0"/>
        <w:autoSpaceDN w:val="0"/>
        <w:adjustRightInd w:val="0"/>
        <w:spacing w:after="0" w:line="240" w:lineRule="auto"/>
        <w:jc w:val="center"/>
        <w:rPr>
          <w:b/>
          <w:sz w:val="24"/>
          <w:szCs w:val="24"/>
        </w:rPr>
      </w:pPr>
      <w:r>
        <w:rPr>
          <w:b/>
          <w:sz w:val="24"/>
          <w:szCs w:val="24"/>
        </w:rPr>
        <w:t xml:space="preserve">Oznaczenie sprawy: </w:t>
      </w:r>
      <w:r>
        <w:rPr>
          <w:b/>
          <w:sz w:val="22"/>
          <w:szCs w:val="22"/>
          <w:highlight w:val="white"/>
        </w:rPr>
        <w:t>INW.271.1</w:t>
      </w:r>
      <w:r w:rsidRPr="005127DF">
        <w:rPr>
          <w:b/>
          <w:sz w:val="22"/>
          <w:szCs w:val="22"/>
        </w:rPr>
        <w:t>.</w:t>
      </w:r>
      <w:r w:rsidR="005127DF" w:rsidRPr="005127DF">
        <w:rPr>
          <w:b/>
          <w:sz w:val="22"/>
          <w:szCs w:val="22"/>
        </w:rPr>
        <w:t>9</w:t>
      </w:r>
      <w:r w:rsidRPr="005127DF">
        <w:rPr>
          <w:b/>
          <w:sz w:val="22"/>
          <w:szCs w:val="22"/>
        </w:rPr>
        <w:t>.2018</w:t>
      </w:r>
      <w:r w:rsidRPr="005C01E9">
        <w:rPr>
          <w:b/>
          <w:sz w:val="22"/>
          <w:szCs w:val="22"/>
        </w:rPr>
        <w:t>.MM</w:t>
      </w:r>
      <w:r w:rsidR="005C01E9" w:rsidRPr="005C01E9">
        <w:rPr>
          <w:b/>
          <w:sz w:val="24"/>
          <w:szCs w:val="24"/>
        </w:rPr>
        <w:t xml:space="preserve"> </w:t>
      </w:r>
    </w:p>
    <w:p w:rsidR="001F2D57" w:rsidRDefault="005C01E9" w:rsidP="00CD5D04">
      <w:pPr>
        <w:autoSpaceDE w:val="0"/>
        <w:autoSpaceDN w:val="0"/>
        <w:adjustRightInd w:val="0"/>
        <w:spacing w:after="0" w:line="240" w:lineRule="auto"/>
        <w:jc w:val="center"/>
        <w:rPr>
          <w:sz w:val="24"/>
          <w:szCs w:val="24"/>
        </w:rPr>
      </w:pPr>
      <w:r w:rsidRPr="005C01E9">
        <w:rPr>
          <w:sz w:val="24"/>
          <w:szCs w:val="24"/>
        </w:rPr>
        <w:t>Nie otwierać przed upływem terminu otwarcia ofert.</w:t>
      </w:r>
    </w:p>
    <w:p w:rsidR="00F00116" w:rsidRDefault="005C01E9" w:rsidP="006772F7">
      <w:pPr>
        <w:pStyle w:val="Akapitzlist"/>
        <w:numPr>
          <w:ilvl w:val="0"/>
          <w:numId w:val="36"/>
        </w:numPr>
        <w:autoSpaceDE w:val="0"/>
        <w:autoSpaceDN w:val="0"/>
        <w:spacing w:before="100" w:beforeAutospacing="1" w:after="100" w:afterAutospacing="1"/>
        <w:jc w:val="both"/>
      </w:pPr>
      <w:r w:rsidRPr="001F2D57">
        <w:t xml:space="preserve">Wykonawca może, przed upływem terminu do składania ofert, zmienić lub wycofać  ofertę. </w:t>
      </w:r>
    </w:p>
    <w:p w:rsidR="005C01E9" w:rsidRPr="00F00116" w:rsidRDefault="005C01E9" w:rsidP="006772F7">
      <w:pPr>
        <w:pStyle w:val="Akapitzlist"/>
        <w:numPr>
          <w:ilvl w:val="0"/>
          <w:numId w:val="36"/>
        </w:numPr>
        <w:autoSpaceDE w:val="0"/>
        <w:autoSpaceDN w:val="0"/>
        <w:spacing w:before="100" w:beforeAutospacing="1" w:after="100" w:afterAutospacing="1"/>
        <w:jc w:val="both"/>
      </w:pPr>
      <w:r w:rsidRPr="00F00116">
        <w:t>W przypadku wycofania oferty, wykonawca składa pisemne oświadczenie, że ofertę wycofuje. Oświadczenie o wycofaniu oferty, wykonawca umieszcza w zamkniętej kopercie lub innym opakowaniu, która musi zawierać oznaczenie:</w:t>
      </w:r>
    </w:p>
    <w:p w:rsidR="005C01E9" w:rsidRPr="005C01E9" w:rsidRDefault="005C01E9" w:rsidP="005C01E9">
      <w:pPr>
        <w:tabs>
          <w:tab w:val="left" w:pos="142"/>
        </w:tabs>
        <w:spacing w:after="0" w:line="240" w:lineRule="auto"/>
        <w:ind w:left="1080" w:right="-426"/>
        <w:jc w:val="center"/>
        <w:rPr>
          <w:b/>
          <w:sz w:val="24"/>
          <w:szCs w:val="24"/>
        </w:rPr>
      </w:pPr>
      <w:r w:rsidRPr="005C01E9">
        <w:rPr>
          <w:b/>
          <w:sz w:val="24"/>
          <w:szCs w:val="24"/>
        </w:rPr>
        <w:t>Oferta złożona w przetargu nieograniczonym pn:</w:t>
      </w:r>
    </w:p>
    <w:p w:rsidR="00FD1B27" w:rsidRPr="00FD1B27" w:rsidRDefault="00FD1B27" w:rsidP="00FD1B27">
      <w:pPr>
        <w:autoSpaceDE w:val="0"/>
        <w:autoSpaceDN w:val="0"/>
        <w:adjustRightInd w:val="0"/>
        <w:spacing w:after="0" w:line="240" w:lineRule="auto"/>
        <w:jc w:val="center"/>
        <w:rPr>
          <w:rFonts w:eastAsia="Calibri"/>
          <w:b/>
          <w:bCs/>
          <w:sz w:val="24"/>
          <w:szCs w:val="24"/>
          <w:lang w:eastAsia="en-US"/>
        </w:rPr>
      </w:pPr>
      <w:r w:rsidRPr="00FD1B27">
        <w:rPr>
          <w:rFonts w:eastAsia="Calibri"/>
          <w:b/>
          <w:bCs/>
          <w:sz w:val="24"/>
          <w:szCs w:val="24"/>
          <w:lang w:eastAsia="en-US"/>
        </w:rPr>
        <w:t>„Udzielenie kredytu  długoterminowego w kwocie 1 950 000,00 PLN  na sfinansowanie planowanego deficytu budżetu Gminy Baranów w 2018 r. oraz  spłatę zobowiązań z tytułu wcześniej zaciągniętych pożyczek i  kredytów</w:t>
      </w:r>
      <w:r w:rsidR="0063348E">
        <w:rPr>
          <w:rFonts w:eastAsia="Calibri"/>
          <w:b/>
          <w:bCs/>
          <w:sz w:val="24"/>
          <w:szCs w:val="24"/>
          <w:lang w:eastAsia="en-US"/>
        </w:rPr>
        <w:t xml:space="preserve"> – przetarg nr 2</w:t>
      </w:r>
      <w:r w:rsidRPr="00FD1B27">
        <w:rPr>
          <w:rFonts w:eastAsia="Calibri"/>
          <w:b/>
          <w:bCs/>
          <w:sz w:val="24"/>
          <w:szCs w:val="24"/>
          <w:lang w:eastAsia="en-US"/>
        </w:rPr>
        <w:t>”</w:t>
      </w:r>
    </w:p>
    <w:p w:rsidR="005C01E9" w:rsidRPr="005C01E9" w:rsidRDefault="005C01E9" w:rsidP="00CD5D04">
      <w:pPr>
        <w:autoSpaceDE w:val="0"/>
        <w:autoSpaceDN w:val="0"/>
        <w:adjustRightInd w:val="0"/>
        <w:spacing w:after="0" w:line="240" w:lineRule="auto"/>
        <w:rPr>
          <w:rFonts w:eastAsia="Calibri"/>
          <w:b/>
          <w:bCs/>
          <w:sz w:val="24"/>
          <w:szCs w:val="24"/>
          <w:lang w:eastAsia="en-US"/>
        </w:rPr>
      </w:pPr>
    </w:p>
    <w:p w:rsidR="005C01E9" w:rsidRPr="005C01E9" w:rsidRDefault="00751EEC" w:rsidP="005C01E9">
      <w:pPr>
        <w:autoSpaceDE w:val="0"/>
        <w:autoSpaceDN w:val="0"/>
        <w:adjustRightInd w:val="0"/>
        <w:spacing w:after="0" w:line="240" w:lineRule="auto"/>
        <w:ind w:left="1080"/>
        <w:jc w:val="center"/>
        <w:rPr>
          <w:b/>
          <w:sz w:val="24"/>
          <w:szCs w:val="24"/>
        </w:rPr>
      </w:pPr>
      <w:r>
        <w:rPr>
          <w:b/>
          <w:sz w:val="24"/>
          <w:szCs w:val="24"/>
        </w:rPr>
        <w:t xml:space="preserve">Oznaczenie sprawy: </w:t>
      </w:r>
      <w:r>
        <w:rPr>
          <w:b/>
          <w:sz w:val="22"/>
          <w:szCs w:val="22"/>
          <w:highlight w:val="white"/>
        </w:rPr>
        <w:t>INW.271.1</w:t>
      </w:r>
      <w:r w:rsidRPr="0063348E">
        <w:rPr>
          <w:b/>
          <w:sz w:val="22"/>
          <w:szCs w:val="22"/>
        </w:rPr>
        <w:t>.</w:t>
      </w:r>
      <w:r w:rsidR="0063348E" w:rsidRPr="0063348E">
        <w:rPr>
          <w:b/>
          <w:sz w:val="22"/>
          <w:szCs w:val="22"/>
        </w:rPr>
        <w:t>9</w:t>
      </w:r>
      <w:r w:rsidRPr="0063348E">
        <w:rPr>
          <w:b/>
          <w:sz w:val="22"/>
          <w:szCs w:val="22"/>
        </w:rPr>
        <w:t>.</w:t>
      </w:r>
      <w:r w:rsidRPr="005C01E9">
        <w:rPr>
          <w:b/>
          <w:sz w:val="22"/>
          <w:szCs w:val="22"/>
        </w:rPr>
        <w:t>2018.MM</w:t>
      </w:r>
    </w:p>
    <w:p w:rsidR="005C01E9" w:rsidRPr="005C01E9" w:rsidRDefault="005C01E9" w:rsidP="005C01E9">
      <w:pPr>
        <w:autoSpaceDE w:val="0"/>
        <w:autoSpaceDN w:val="0"/>
        <w:adjustRightInd w:val="0"/>
        <w:spacing w:after="0" w:line="240" w:lineRule="auto"/>
        <w:ind w:left="1080"/>
        <w:jc w:val="center"/>
        <w:rPr>
          <w:b/>
          <w:sz w:val="24"/>
          <w:szCs w:val="24"/>
        </w:rPr>
      </w:pPr>
      <w:r w:rsidRPr="005C01E9">
        <w:rPr>
          <w:sz w:val="24"/>
          <w:szCs w:val="24"/>
        </w:rPr>
        <w:t>Nie otwierać przed upływem terminu otwarcia ofert.</w:t>
      </w:r>
    </w:p>
    <w:p w:rsidR="005C01E9" w:rsidRDefault="005C01E9" w:rsidP="005C01E9">
      <w:pPr>
        <w:spacing w:before="100" w:beforeAutospacing="1" w:after="100" w:afterAutospacing="1"/>
        <w:ind w:left="142"/>
        <w:jc w:val="both"/>
        <w:rPr>
          <w:sz w:val="24"/>
          <w:szCs w:val="24"/>
        </w:rPr>
      </w:pPr>
      <w:r w:rsidRPr="005C01E9">
        <w:rPr>
          <w:sz w:val="24"/>
          <w:szCs w:val="24"/>
        </w:rPr>
        <w:t xml:space="preserve">Oświadczenie o wycofaniu oferty musi zawierać co najmniej nazwę i adres wykonawcy, treść oświadczenia wykonawcy o wycofaniu oferty oraz podpis osoby lub osób uprawnionych do reprezentowania wykonawcy. </w:t>
      </w:r>
    </w:p>
    <w:p w:rsidR="005C01E9" w:rsidRPr="00F00116" w:rsidRDefault="005C01E9" w:rsidP="006772F7">
      <w:pPr>
        <w:pStyle w:val="Akapitzlist"/>
        <w:numPr>
          <w:ilvl w:val="0"/>
          <w:numId w:val="36"/>
        </w:numPr>
        <w:autoSpaceDE w:val="0"/>
        <w:autoSpaceDN w:val="0"/>
        <w:spacing w:before="100" w:beforeAutospacing="1" w:after="100" w:afterAutospacing="1"/>
        <w:jc w:val="both"/>
      </w:pPr>
      <w:r w:rsidRPr="00F00116">
        <w:lastRenderedPageBreak/>
        <w:t>W przypadku zmiany oferty wykonawca składa pisemne oświadczenie, że ofertę zmienia, określając zakres tych zmian. Oświadczenie o zmianie oferty wykonawca umieszcza w zamkniętej kopercie lub innym opakowaniu, która musi zawierać oznaczenie:</w:t>
      </w:r>
    </w:p>
    <w:p w:rsidR="005C01E9" w:rsidRPr="005C01E9" w:rsidRDefault="005C01E9" w:rsidP="005C01E9">
      <w:pPr>
        <w:tabs>
          <w:tab w:val="left" w:pos="142"/>
        </w:tabs>
        <w:spacing w:after="0" w:line="240" w:lineRule="auto"/>
        <w:ind w:left="1080" w:right="-426"/>
        <w:jc w:val="center"/>
        <w:rPr>
          <w:b/>
          <w:sz w:val="24"/>
          <w:szCs w:val="24"/>
        </w:rPr>
      </w:pPr>
      <w:r w:rsidRPr="005C01E9">
        <w:rPr>
          <w:b/>
          <w:sz w:val="24"/>
          <w:szCs w:val="24"/>
        </w:rPr>
        <w:t>Oferta złożona w przetargu nieograniczonym pn:</w:t>
      </w:r>
    </w:p>
    <w:p w:rsidR="00FD1B27" w:rsidRPr="00FD1B27" w:rsidRDefault="00FD1B27" w:rsidP="00FD1B27">
      <w:pPr>
        <w:autoSpaceDE w:val="0"/>
        <w:autoSpaceDN w:val="0"/>
        <w:adjustRightInd w:val="0"/>
        <w:spacing w:after="0" w:line="240" w:lineRule="auto"/>
        <w:jc w:val="center"/>
        <w:rPr>
          <w:rFonts w:eastAsia="Calibri"/>
          <w:b/>
          <w:bCs/>
          <w:sz w:val="24"/>
          <w:szCs w:val="24"/>
          <w:lang w:eastAsia="en-US"/>
        </w:rPr>
      </w:pPr>
      <w:r w:rsidRPr="00FD1B27">
        <w:rPr>
          <w:rFonts w:eastAsia="Calibri"/>
          <w:b/>
          <w:bCs/>
          <w:sz w:val="24"/>
          <w:szCs w:val="24"/>
          <w:lang w:eastAsia="en-US"/>
        </w:rPr>
        <w:t>„Udzielenie kredytu  długoterminowego w kwocie 1 950 000,00 PLN  na sfinansowanie planowanego deficytu budżetu Gminy Baranów w 2018 r. oraz  spłatę zobowiązań z tytułu wcześniej zaciągniętych pożyczek i  kredytów</w:t>
      </w:r>
      <w:r w:rsidR="00636C06">
        <w:rPr>
          <w:rFonts w:eastAsia="Calibri"/>
          <w:b/>
          <w:bCs/>
          <w:sz w:val="24"/>
          <w:szCs w:val="24"/>
          <w:lang w:eastAsia="en-US"/>
        </w:rPr>
        <w:t xml:space="preserve"> – przetarg nr 2</w:t>
      </w:r>
      <w:r w:rsidRPr="00FD1B27">
        <w:rPr>
          <w:rFonts w:eastAsia="Calibri"/>
          <w:b/>
          <w:bCs/>
          <w:sz w:val="24"/>
          <w:szCs w:val="24"/>
          <w:lang w:eastAsia="en-US"/>
        </w:rPr>
        <w:t>”</w:t>
      </w:r>
    </w:p>
    <w:p w:rsidR="005C01E9" w:rsidRPr="00FD1B27" w:rsidRDefault="005C01E9" w:rsidP="00FD1B27">
      <w:pPr>
        <w:autoSpaceDE w:val="0"/>
        <w:autoSpaceDN w:val="0"/>
        <w:adjustRightInd w:val="0"/>
        <w:spacing w:after="0" w:line="240" w:lineRule="auto"/>
        <w:ind w:left="1080"/>
        <w:jc w:val="center"/>
        <w:rPr>
          <w:rFonts w:eastAsia="Calibri"/>
          <w:b/>
          <w:bCs/>
          <w:sz w:val="24"/>
          <w:szCs w:val="24"/>
          <w:lang w:eastAsia="en-US"/>
        </w:rPr>
      </w:pPr>
    </w:p>
    <w:p w:rsidR="005C01E9" w:rsidRPr="005C01E9" w:rsidRDefault="00C15823" w:rsidP="005C01E9">
      <w:pPr>
        <w:autoSpaceDE w:val="0"/>
        <w:autoSpaceDN w:val="0"/>
        <w:adjustRightInd w:val="0"/>
        <w:spacing w:after="0" w:line="240" w:lineRule="auto"/>
        <w:ind w:left="1080"/>
        <w:jc w:val="center"/>
        <w:rPr>
          <w:b/>
          <w:sz w:val="24"/>
          <w:szCs w:val="24"/>
        </w:rPr>
      </w:pPr>
      <w:r>
        <w:rPr>
          <w:b/>
          <w:sz w:val="24"/>
          <w:szCs w:val="24"/>
        </w:rPr>
        <w:t xml:space="preserve">Oznaczenie sprawy: </w:t>
      </w:r>
      <w:r>
        <w:rPr>
          <w:b/>
          <w:sz w:val="22"/>
          <w:szCs w:val="22"/>
          <w:highlight w:val="white"/>
        </w:rPr>
        <w:t>INW.271.1.</w:t>
      </w:r>
      <w:r w:rsidR="005127DF">
        <w:rPr>
          <w:b/>
          <w:sz w:val="22"/>
          <w:szCs w:val="22"/>
        </w:rPr>
        <w:t>9</w:t>
      </w:r>
      <w:r w:rsidRPr="005127DF">
        <w:rPr>
          <w:b/>
          <w:sz w:val="22"/>
          <w:szCs w:val="22"/>
        </w:rPr>
        <w:t>.</w:t>
      </w:r>
      <w:r w:rsidRPr="005C01E9">
        <w:rPr>
          <w:b/>
          <w:sz w:val="22"/>
          <w:szCs w:val="22"/>
        </w:rPr>
        <w:t>2018.MM</w:t>
      </w:r>
    </w:p>
    <w:p w:rsidR="005C01E9" w:rsidRPr="005C01E9" w:rsidRDefault="005C01E9" w:rsidP="005C01E9">
      <w:pPr>
        <w:autoSpaceDE w:val="0"/>
        <w:autoSpaceDN w:val="0"/>
        <w:adjustRightInd w:val="0"/>
        <w:spacing w:after="0" w:line="240" w:lineRule="auto"/>
        <w:ind w:left="1080"/>
        <w:jc w:val="center"/>
        <w:rPr>
          <w:b/>
          <w:sz w:val="24"/>
          <w:szCs w:val="24"/>
        </w:rPr>
      </w:pPr>
      <w:r w:rsidRPr="005C01E9">
        <w:rPr>
          <w:sz w:val="24"/>
          <w:szCs w:val="24"/>
        </w:rPr>
        <w:t>Nie otwierać przed upływem terminu otwarcia ofert.</w:t>
      </w:r>
    </w:p>
    <w:p w:rsidR="005C01E9" w:rsidRDefault="005C01E9" w:rsidP="005C01E9">
      <w:pPr>
        <w:spacing w:before="100" w:beforeAutospacing="1" w:after="100" w:afterAutospacing="1"/>
        <w:ind w:left="556"/>
        <w:jc w:val="both"/>
        <w:rPr>
          <w:sz w:val="24"/>
          <w:szCs w:val="24"/>
        </w:rPr>
      </w:pPr>
      <w:r w:rsidRPr="005C01E9">
        <w:rPr>
          <w:sz w:val="24"/>
          <w:szCs w:val="24"/>
        </w:rPr>
        <w:t>Oświadczenie o zmianie oferty musi zawierać nazwę i adres wykonawcy oraz podpis wykonawcy.</w:t>
      </w:r>
    </w:p>
    <w:p w:rsidR="005C01E9" w:rsidRPr="00692E0E" w:rsidRDefault="005C01E9" w:rsidP="006772F7">
      <w:pPr>
        <w:pStyle w:val="Akapitzlist"/>
        <w:numPr>
          <w:ilvl w:val="0"/>
          <w:numId w:val="36"/>
        </w:numPr>
        <w:autoSpaceDE w:val="0"/>
        <w:autoSpaceDN w:val="0"/>
        <w:spacing w:before="100" w:beforeAutospacing="1" w:after="100" w:afterAutospacing="1"/>
        <w:jc w:val="both"/>
      </w:pPr>
      <w:r w:rsidRPr="00692E0E">
        <w:t xml:space="preserve">Nie ujawnia się informacji stanowiących tajemnicę przedsiębiorstwa w rozumieniu przepisów o zwalczaniu nieuczciwej konkurencji, jeżeli wykonawca, nie później niż w terminie składania ofert lub wniosków o dopuszczenie do udziału </w:t>
      </w:r>
      <w:r w:rsidR="00CD5D04">
        <w:t xml:space="preserve">               </w:t>
      </w:r>
      <w:r w:rsidRPr="00692E0E">
        <w:t>w postępowaniu, zastrzegł, że nie mogą być one udostępniane oraz wykazał,</w:t>
      </w:r>
      <w:r w:rsidR="00CD5D04">
        <w:t xml:space="preserve">                    </w:t>
      </w:r>
      <w:r w:rsidRPr="00692E0E">
        <w:t xml:space="preserve"> iż zastrzeżone informacje stanowią tajemnicę przedsiębiorstwa. W takim przypadku wykonawca oznacza informacje stanowiące tajemnicę przedsiębiorstwa klauzulą „tajemnica przedsiębiorstwa - nie udostępniać”. </w:t>
      </w:r>
      <w:r w:rsidRPr="00692E0E">
        <w:rPr>
          <w:b/>
        </w:rPr>
        <w:t>Wykonawca nie może zastrzec nazwy (firmy) oraz jego adresu, a także informacji dotyczących ceny, terminu wykonania zamówienia, okresu gwarancji i warunków płatności zawartych w jego ofercie.</w:t>
      </w:r>
    </w:p>
    <w:p w:rsidR="005C01E9" w:rsidRPr="005C01E9" w:rsidRDefault="005C01E9" w:rsidP="006772F7">
      <w:pPr>
        <w:numPr>
          <w:ilvl w:val="0"/>
          <w:numId w:val="19"/>
        </w:numPr>
        <w:autoSpaceDE w:val="0"/>
        <w:autoSpaceDN w:val="0"/>
        <w:spacing w:before="100" w:beforeAutospacing="1" w:after="100" w:afterAutospacing="1" w:line="240" w:lineRule="auto"/>
        <w:jc w:val="both"/>
        <w:rPr>
          <w:b/>
          <w:sz w:val="24"/>
          <w:szCs w:val="24"/>
        </w:rPr>
      </w:pPr>
      <w:r w:rsidRPr="005C01E9">
        <w:rPr>
          <w:b/>
          <w:sz w:val="24"/>
          <w:szCs w:val="24"/>
        </w:rPr>
        <w:t>Miejsce oraz termin składania i otwarcia ofert.</w:t>
      </w:r>
    </w:p>
    <w:p w:rsidR="005C01E9" w:rsidRPr="003E1484" w:rsidRDefault="005C01E9" w:rsidP="006772F7">
      <w:pPr>
        <w:pStyle w:val="Akapitzlist"/>
        <w:widowControl w:val="0"/>
        <w:numPr>
          <w:ilvl w:val="0"/>
          <w:numId w:val="37"/>
        </w:numPr>
        <w:autoSpaceDE w:val="0"/>
        <w:autoSpaceDN w:val="0"/>
        <w:adjustRightInd w:val="0"/>
        <w:jc w:val="both"/>
      </w:pPr>
      <w:r w:rsidRPr="003E1484">
        <w:t xml:space="preserve">Oferty należy składać do dnia: </w:t>
      </w:r>
      <w:r w:rsidRPr="003E1484">
        <w:rPr>
          <w:b/>
        </w:rPr>
        <w:t>2018-</w:t>
      </w:r>
      <w:r w:rsidR="003E1484" w:rsidRPr="003E1484">
        <w:rPr>
          <w:b/>
        </w:rPr>
        <w:t>10-26</w:t>
      </w:r>
      <w:r w:rsidR="00C94F23" w:rsidRPr="003E1484">
        <w:rPr>
          <w:b/>
        </w:rPr>
        <w:t xml:space="preserve"> </w:t>
      </w:r>
      <w:r w:rsidR="00DD2B6F" w:rsidRPr="003E1484">
        <w:rPr>
          <w:b/>
        </w:rPr>
        <w:t>do godz. 1</w:t>
      </w:r>
      <w:r w:rsidR="00B73E8B" w:rsidRPr="003E1484">
        <w:rPr>
          <w:b/>
        </w:rPr>
        <w:t>4</w:t>
      </w:r>
      <w:r w:rsidRPr="003E1484">
        <w:rPr>
          <w:b/>
        </w:rPr>
        <w:t>.00</w:t>
      </w:r>
    </w:p>
    <w:p w:rsidR="005C01E9" w:rsidRPr="005C01E9" w:rsidRDefault="005C01E9" w:rsidP="005C01E9">
      <w:pPr>
        <w:widowControl w:val="0"/>
        <w:autoSpaceDE w:val="0"/>
        <w:autoSpaceDN w:val="0"/>
        <w:adjustRightInd w:val="0"/>
        <w:spacing w:after="0" w:line="240" w:lineRule="auto"/>
        <w:ind w:left="1080"/>
        <w:jc w:val="both"/>
        <w:rPr>
          <w:sz w:val="24"/>
          <w:szCs w:val="24"/>
        </w:rPr>
      </w:pPr>
      <w:r w:rsidRPr="005C01E9">
        <w:rPr>
          <w:sz w:val="24"/>
          <w:szCs w:val="24"/>
        </w:rPr>
        <w:t>w siedzibie zamawiającego</w:t>
      </w:r>
    </w:p>
    <w:p w:rsidR="005C01E9" w:rsidRPr="005C01E9" w:rsidRDefault="005C01E9" w:rsidP="005C01E9">
      <w:pPr>
        <w:widowControl w:val="0"/>
        <w:autoSpaceDE w:val="0"/>
        <w:autoSpaceDN w:val="0"/>
        <w:adjustRightInd w:val="0"/>
        <w:spacing w:after="0" w:line="240" w:lineRule="auto"/>
        <w:ind w:left="1080"/>
        <w:jc w:val="both"/>
        <w:rPr>
          <w:sz w:val="24"/>
          <w:szCs w:val="24"/>
        </w:rPr>
      </w:pPr>
      <w:r w:rsidRPr="005C01E9">
        <w:rPr>
          <w:sz w:val="24"/>
          <w:szCs w:val="24"/>
        </w:rPr>
        <w:t>Urząd Gminy w Baranowie</w:t>
      </w:r>
    </w:p>
    <w:p w:rsidR="005C01E9" w:rsidRPr="005C01E9" w:rsidRDefault="005C01E9" w:rsidP="005C01E9">
      <w:pPr>
        <w:widowControl w:val="0"/>
        <w:autoSpaceDE w:val="0"/>
        <w:autoSpaceDN w:val="0"/>
        <w:adjustRightInd w:val="0"/>
        <w:spacing w:after="0" w:line="240" w:lineRule="auto"/>
        <w:ind w:left="1080"/>
        <w:jc w:val="both"/>
        <w:rPr>
          <w:sz w:val="24"/>
          <w:szCs w:val="24"/>
        </w:rPr>
      </w:pPr>
      <w:r w:rsidRPr="005C01E9">
        <w:rPr>
          <w:sz w:val="24"/>
          <w:szCs w:val="24"/>
          <w:highlight w:val="white"/>
        </w:rPr>
        <w:t>Armii Krajowej 87</w:t>
      </w:r>
    </w:p>
    <w:p w:rsidR="005C01E9" w:rsidRPr="005C01E9" w:rsidRDefault="005C01E9" w:rsidP="005C01E9">
      <w:pPr>
        <w:widowControl w:val="0"/>
        <w:autoSpaceDE w:val="0"/>
        <w:autoSpaceDN w:val="0"/>
        <w:adjustRightInd w:val="0"/>
        <w:spacing w:after="0" w:line="240" w:lineRule="auto"/>
        <w:ind w:left="1080"/>
        <w:jc w:val="both"/>
        <w:rPr>
          <w:sz w:val="24"/>
          <w:szCs w:val="24"/>
        </w:rPr>
      </w:pPr>
      <w:r w:rsidRPr="005C01E9">
        <w:rPr>
          <w:sz w:val="24"/>
          <w:szCs w:val="24"/>
          <w:highlight w:val="white"/>
        </w:rPr>
        <w:t>96-314Baranów</w:t>
      </w:r>
    </w:p>
    <w:p w:rsidR="005C01E9" w:rsidRPr="005C01E9" w:rsidRDefault="005C01E9" w:rsidP="005C01E9">
      <w:pPr>
        <w:widowControl w:val="0"/>
        <w:autoSpaceDE w:val="0"/>
        <w:autoSpaceDN w:val="0"/>
        <w:adjustRightInd w:val="0"/>
        <w:spacing w:after="0" w:line="240" w:lineRule="auto"/>
        <w:ind w:left="1080"/>
        <w:jc w:val="both"/>
        <w:rPr>
          <w:sz w:val="24"/>
          <w:szCs w:val="24"/>
        </w:rPr>
      </w:pPr>
      <w:r w:rsidRPr="005C01E9">
        <w:rPr>
          <w:sz w:val="24"/>
          <w:szCs w:val="24"/>
          <w:highlight w:val="white"/>
        </w:rPr>
        <w:t>Pokój nr 9</w:t>
      </w:r>
      <w:r w:rsidRPr="005C01E9">
        <w:rPr>
          <w:sz w:val="24"/>
          <w:szCs w:val="24"/>
        </w:rPr>
        <w:t xml:space="preserve"> (sekretariat)</w:t>
      </w:r>
    </w:p>
    <w:p w:rsidR="005C01E9" w:rsidRDefault="005C01E9" w:rsidP="005C01E9">
      <w:pPr>
        <w:widowControl w:val="0"/>
        <w:autoSpaceDE w:val="0"/>
        <w:autoSpaceDN w:val="0"/>
        <w:adjustRightInd w:val="0"/>
        <w:spacing w:after="0" w:line="240" w:lineRule="auto"/>
        <w:ind w:left="1080"/>
        <w:jc w:val="both"/>
        <w:rPr>
          <w:sz w:val="24"/>
          <w:szCs w:val="24"/>
        </w:rPr>
      </w:pPr>
    </w:p>
    <w:p w:rsidR="003E6D28" w:rsidRPr="005C01E9" w:rsidRDefault="003E6D28" w:rsidP="005C01E9">
      <w:pPr>
        <w:widowControl w:val="0"/>
        <w:autoSpaceDE w:val="0"/>
        <w:autoSpaceDN w:val="0"/>
        <w:adjustRightInd w:val="0"/>
        <w:spacing w:after="0" w:line="240" w:lineRule="auto"/>
        <w:ind w:left="1080"/>
        <w:jc w:val="both"/>
        <w:rPr>
          <w:sz w:val="24"/>
          <w:szCs w:val="24"/>
        </w:rPr>
      </w:pPr>
    </w:p>
    <w:p w:rsidR="005C01E9" w:rsidRPr="003E1484" w:rsidRDefault="005C01E9" w:rsidP="006772F7">
      <w:pPr>
        <w:pStyle w:val="Akapitzlist"/>
        <w:widowControl w:val="0"/>
        <w:numPr>
          <w:ilvl w:val="0"/>
          <w:numId w:val="37"/>
        </w:numPr>
        <w:autoSpaceDE w:val="0"/>
        <w:autoSpaceDN w:val="0"/>
        <w:adjustRightInd w:val="0"/>
        <w:jc w:val="both"/>
        <w:rPr>
          <w:b/>
        </w:rPr>
      </w:pPr>
      <w:r w:rsidRPr="003E1484">
        <w:t xml:space="preserve">Oferty zostaną otwarte dnia: </w:t>
      </w:r>
      <w:r w:rsidRPr="003E1484">
        <w:rPr>
          <w:b/>
        </w:rPr>
        <w:t>2018-</w:t>
      </w:r>
      <w:r w:rsidR="003E1484" w:rsidRPr="003E1484">
        <w:rPr>
          <w:b/>
        </w:rPr>
        <w:t>10-26</w:t>
      </w:r>
      <w:r w:rsidR="00B73E8B" w:rsidRPr="003E1484">
        <w:rPr>
          <w:b/>
        </w:rPr>
        <w:t>, o godz. 14</w:t>
      </w:r>
      <w:r w:rsidRPr="003E1484">
        <w:rPr>
          <w:b/>
        </w:rPr>
        <w:t>.30</w:t>
      </w:r>
    </w:p>
    <w:p w:rsidR="005C01E9" w:rsidRPr="005C01E9" w:rsidRDefault="005C01E9" w:rsidP="005C01E9">
      <w:pPr>
        <w:widowControl w:val="0"/>
        <w:autoSpaceDE w:val="0"/>
        <w:autoSpaceDN w:val="0"/>
        <w:adjustRightInd w:val="0"/>
        <w:spacing w:after="0" w:line="240" w:lineRule="auto"/>
        <w:ind w:left="1080"/>
        <w:jc w:val="both"/>
        <w:rPr>
          <w:sz w:val="24"/>
          <w:szCs w:val="24"/>
        </w:rPr>
      </w:pPr>
      <w:r w:rsidRPr="005C01E9">
        <w:rPr>
          <w:sz w:val="24"/>
          <w:szCs w:val="24"/>
        </w:rPr>
        <w:t>w siedzibie zamawiającego</w:t>
      </w:r>
    </w:p>
    <w:p w:rsidR="005C01E9" w:rsidRPr="005C01E9" w:rsidRDefault="005C01E9" w:rsidP="005C01E9">
      <w:pPr>
        <w:widowControl w:val="0"/>
        <w:autoSpaceDE w:val="0"/>
        <w:autoSpaceDN w:val="0"/>
        <w:adjustRightInd w:val="0"/>
        <w:spacing w:after="0" w:line="240" w:lineRule="auto"/>
        <w:ind w:left="1080"/>
        <w:jc w:val="both"/>
        <w:rPr>
          <w:sz w:val="24"/>
          <w:szCs w:val="24"/>
        </w:rPr>
      </w:pPr>
      <w:r w:rsidRPr="005C01E9">
        <w:rPr>
          <w:sz w:val="24"/>
          <w:szCs w:val="24"/>
        </w:rPr>
        <w:t>Urząd Gminy w Baranowie</w:t>
      </w:r>
    </w:p>
    <w:p w:rsidR="005C01E9" w:rsidRPr="005C01E9" w:rsidRDefault="005C01E9" w:rsidP="005C01E9">
      <w:pPr>
        <w:widowControl w:val="0"/>
        <w:autoSpaceDE w:val="0"/>
        <w:autoSpaceDN w:val="0"/>
        <w:adjustRightInd w:val="0"/>
        <w:spacing w:after="0" w:line="240" w:lineRule="auto"/>
        <w:ind w:left="1080"/>
        <w:jc w:val="both"/>
        <w:rPr>
          <w:sz w:val="24"/>
          <w:szCs w:val="24"/>
        </w:rPr>
      </w:pPr>
      <w:r w:rsidRPr="005C01E9">
        <w:rPr>
          <w:sz w:val="24"/>
          <w:szCs w:val="24"/>
          <w:highlight w:val="white"/>
        </w:rPr>
        <w:t>Armii Krajowej 87</w:t>
      </w:r>
    </w:p>
    <w:p w:rsidR="005C01E9" w:rsidRPr="006D0E68" w:rsidRDefault="005C01E9" w:rsidP="005C01E9">
      <w:pPr>
        <w:widowControl w:val="0"/>
        <w:autoSpaceDE w:val="0"/>
        <w:autoSpaceDN w:val="0"/>
        <w:adjustRightInd w:val="0"/>
        <w:spacing w:after="0" w:line="240" w:lineRule="auto"/>
        <w:ind w:left="1080"/>
        <w:jc w:val="both"/>
        <w:rPr>
          <w:sz w:val="24"/>
          <w:szCs w:val="24"/>
          <w:u w:val="single"/>
        </w:rPr>
      </w:pPr>
      <w:r w:rsidRPr="005C01E9">
        <w:rPr>
          <w:sz w:val="24"/>
          <w:szCs w:val="24"/>
          <w:highlight w:val="white"/>
        </w:rPr>
        <w:t>96-314Baranów</w:t>
      </w:r>
    </w:p>
    <w:p w:rsidR="005C01E9" w:rsidRPr="006D0E68" w:rsidRDefault="005C01E9" w:rsidP="005C01E9">
      <w:pPr>
        <w:widowControl w:val="0"/>
        <w:autoSpaceDE w:val="0"/>
        <w:autoSpaceDN w:val="0"/>
        <w:adjustRightInd w:val="0"/>
        <w:spacing w:after="0" w:line="240" w:lineRule="auto"/>
        <w:ind w:left="1080"/>
        <w:jc w:val="both"/>
        <w:rPr>
          <w:b/>
          <w:sz w:val="24"/>
          <w:szCs w:val="24"/>
          <w:u w:val="single"/>
        </w:rPr>
      </w:pPr>
      <w:r w:rsidRPr="003E1484">
        <w:rPr>
          <w:b/>
          <w:sz w:val="24"/>
          <w:szCs w:val="24"/>
          <w:u w:val="single"/>
        </w:rPr>
        <w:t>Pokój nr 2 – Sala konferencyjna Urzędu</w:t>
      </w:r>
      <w:r w:rsidR="001C3454" w:rsidRPr="006D0E68">
        <w:rPr>
          <w:b/>
          <w:sz w:val="24"/>
          <w:szCs w:val="24"/>
          <w:u w:val="single"/>
        </w:rPr>
        <w:t xml:space="preserve"> </w:t>
      </w:r>
    </w:p>
    <w:p w:rsidR="005C01E9" w:rsidRPr="005C01E9" w:rsidRDefault="005C01E9" w:rsidP="005C01E9">
      <w:pPr>
        <w:widowControl w:val="0"/>
        <w:autoSpaceDE w:val="0"/>
        <w:autoSpaceDN w:val="0"/>
        <w:adjustRightInd w:val="0"/>
        <w:spacing w:after="0" w:line="240" w:lineRule="auto"/>
        <w:ind w:left="1440"/>
        <w:jc w:val="both"/>
        <w:rPr>
          <w:sz w:val="24"/>
          <w:szCs w:val="24"/>
        </w:rPr>
      </w:pPr>
    </w:p>
    <w:p w:rsidR="005C01E9" w:rsidRPr="003E6D28" w:rsidRDefault="005C01E9" w:rsidP="006772F7">
      <w:pPr>
        <w:pStyle w:val="Akapitzlist"/>
        <w:numPr>
          <w:ilvl w:val="0"/>
          <w:numId w:val="37"/>
        </w:numPr>
        <w:autoSpaceDE w:val="0"/>
        <w:autoSpaceDN w:val="0"/>
        <w:spacing w:before="100" w:beforeAutospacing="1" w:after="100" w:afterAutospacing="1"/>
        <w:jc w:val="both"/>
      </w:pPr>
      <w:r w:rsidRPr="003E6D28">
        <w:t xml:space="preserve">Jeżeli w ofercie wykonawca poda cenę napisaną słownie inną niż cenę napisaną cyfrowo, podczas otwarcia ofert zostanie podana cena napisana słownie. </w:t>
      </w:r>
    </w:p>
    <w:p w:rsidR="005C01E9" w:rsidRPr="00CD5D04" w:rsidRDefault="005C01E9" w:rsidP="006772F7">
      <w:pPr>
        <w:pStyle w:val="Akapitzlist"/>
        <w:keepNext/>
        <w:numPr>
          <w:ilvl w:val="0"/>
          <w:numId w:val="37"/>
        </w:numPr>
        <w:autoSpaceDE w:val="0"/>
        <w:autoSpaceDN w:val="0"/>
        <w:spacing w:before="100" w:beforeAutospacing="1" w:after="100" w:afterAutospacing="1"/>
        <w:jc w:val="both"/>
      </w:pPr>
      <w:r w:rsidRPr="00CD5D04">
        <w:lastRenderedPageBreak/>
        <w:t xml:space="preserve">Zgodnie z art. 86 ust. 5 </w:t>
      </w:r>
      <w:r w:rsidR="00CD5D04" w:rsidRPr="00CD5D04">
        <w:t xml:space="preserve">ustawy PZP </w:t>
      </w:r>
      <w:r w:rsidRPr="00CD5D04">
        <w:t>niezwłocznie po otwarciu ofert zamawiający zamieszcza na stronie internetowej informacje dotyczące:</w:t>
      </w:r>
    </w:p>
    <w:p w:rsidR="005C01E9" w:rsidRPr="00CD5D04" w:rsidRDefault="005C01E9" w:rsidP="005C01E9">
      <w:pPr>
        <w:numPr>
          <w:ilvl w:val="3"/>
          <w:numId w:val="3"/>
        </w:numPr>
        <w:tabs>
          <w:tab w:val="left" w:pos="1418"/>
        </w:tabs>
        <w:spacing w:before="100" w:beforeAutospacing="1" w:after="100" w:afterAutospacing="1" w:line="240" w:lineRule="auto"/>
        <w:ind w:left="1418" w:hanging="425"/>
        <w:jc w:val="both"/>
        <w:rPr>
          <w:bCs/>
          <w:sz w:val="24"/>
          <w:szCs w:val="24"/>
        </w:rPr>
      </w:pPr>
      <w:r w:rsidRPr="00CD5D04">
        <w:rPr>
          <w:bCs/>
          <w:sz w:val="24"/>
          <w:szCs w:val="24"/>
        </w:rPr>
        <w:t>kwoty, jaką zamierza przeznaczyć na sfinansowanie zamówienia;</w:t>
      </w:r>
    </w:p>
    <w:p w:rsidR="005C01E9" w:rsidRPr="00CD5D04" w:rsidRDefault="005C01E9" w:rsidP="005C01E9">
      <w:pPr>
        <w:numPr>
          <w:ilvl w:val="3"/>
          <w:numId w:val="3"/>
        </w:numPr>
        <w:tabs>
          <w:tab w:val="left" w:pos="1418"/>
        </w:tabs>
        <w:spacing w:before="100" w:beforeAutospacing="1" w:after="100" w:afterAutospacing="1" w:line="240" w:lineRule="auto"/>
        <w:ind w:left="1418" w:hanging="425"/>
        <w:jc w:val="both"/>
        <w:rPr>
          <w:bCs/>
          <w:sz w:val="24"/>
          <w:szCs w:val="24"/>
        </w:rPr>
      </w:pPr>
      <w:r w:rsidRPr="00CD5D04">
        <w:rPr>
          <w:bCs/>
          <w:sz w:val="24"/>
          <w:szCs w:val="24"/>
        </w:rPr>
        <w:t>firm oraz adresów wykonawców, którzy złożyli oferty w terminie;</w:t>
      </w:r>
    </w:p>
    <w:p w:rsidR="003E6D28" w:rsidRPr="00CD5D04" w:rsidRDefault="005C01E9" w:rsidP="003E6D28">
      <w:pPr>
        <w:numPr>
          <w:ilvl w:val="3"/>
          <w:numId w:val="3"/>
        </w:numPr>
        <w:tabs>
          <w:tab w:val="left" w:pos="1418"/>
        </w:tabs>
        <w:spacing w:before="100" w:beforeAutospacing="1" w:after="100" w:afterAutospacing="1" w:line="240" w:lineRule="auto"/>
        <w:ind w:left="1418" w:hanging="425"/>
        <w:jc w:val="both"/>
        <w:rPr>
          <w:bCs/>
          <w:sz w:val="24"/>
          <w:szCs w:val="24"/>
        </w:rPr>
      </w:pPr>
      <w:r w:rsidRPr="00CD5D04">
        <w:rPr>
          <w:bCs/>
          <w:sz w:val="24"/>
          <w:szCs w:val="24"/>
        </w:rPr>
        <w:t>ceny, terminu wykonania zamówienia, okresu gwarancji i warunków płatności zawartych w ofertach.</w:t>
      </w:r>
    </w:p>
    <w:p w:rsidR="005C01E9" w:rsidRPr="003E6D28" w:rsidRDefault="005C01E9" w:rsidP="006772F7">
      <w:pPr>
        <w:pStyle w:val="Akapitzlist"/>
        <w:keepNext/>
        <w:numPr>
          <w:ilvl w:val="0"/>
          <w:numId w:val="37"/>
        </w:numPr>
        <w:autoSpaceDE w:val="0"/>
        <w:autoSpaceDN w:val="0"/>
        <w:spacing w:before="100" w:beforeAutospacing="1" w:after="100" w:afterAutospacing="1"/>
        <w:jc w:val="both"/>
      </w:pPr>
      <w:r w:rsidRPr="003E6D28">
        <w:t>Zamawiający niezwłocznie zawiadamia wykonawcę o złożeniu oferty po terminie oraz zwraca ofertę po upływie terminu do wniesienia odwołania.</w:t>
      </w:r>
    </w:p>
    <w:p w:rsidR="005C01E9" w:rsidRPr="005C01E9" w:rsidRDefault="005C01E9" w:rsidP="006772F7">
      <w:pPr>
        <w:numPr>
          <w:ilvl w:val="0"/>
          <w:numId w:val="19"/>
        </w:numPr>
        <w:autoSpaceDE w:val="0"/>
        <w:autoSpaceDN w:val="0"/>
        <w:spacing w:before="100" w:beforeAutospacing="1" w:after="100" w:afterAutospacing="1" w:line="240" w:lineRule="auto"/>
        <w:jc w:val="both"/>
        <w:rPr>
          <w:b/>
          <w:sz w:val="24"/>
          <w:szCs w:val="24"/>
        </w:rPr>
      </w:pPr>
      <w:r w:rsidRPr="005C01E9">
        <w:rPr>
          <w:b/>
          <w:sz w:val="24"/>
          <w:szCs w:val="24"/>
        </w:rPr>
        <w:t xml:space="preserve">Opis sposobu obliczenia ceny. </w:t>
      </w:r>
    </w:p>
    <w:p w:rsidR="005C01E9" w:rsidRPr="005C01E9" w:rsidRDefault="005C01E9" w:rsidP="005C01E9">
      <w:pPr>
        <w:spacing w:after="0" w:line="240" w:lineRule="auto"/>
        <w:rPr>
          <w:sz w:val="24"/>
          <w:szCs w:val="24"/>
        </w:rPr>
      </w:pPr>
      <w:r w:rsidRPr="005C01E9">
        <w:rPr>
          <w:sz w:val="24"/>
          <w:szCs w:val="24"/>
        </w:rPr>
        <w:t>Opis sposobu obliczania ceny:</w:t>
      </w:r>
    </w:p>
    <w:p w:rsidR="005C01E9" w:rsidRPr="005C01E9" w:rsidRDefault="005C01E9" w:rsidP="006772F7">
      <w:pPr>
        <w:numPr>
          <w:ilvl w:val="1"/>
          <w:numId w:val="23"/>
        </w:numPr>
        <w:tabs>
          <w:tab w:val="left" w:pos="284"/>
        </w:tabs>
        <w:spacing w:after="120" w:line="240" w:lineRule="auto"/>
        <w:jc w:val="both"/>
        <w:rPr>
          <w:b/>
          <w:sz w:val="24"/>
          <w:szCs w:val="24"/>
        </w:rPr>
      </w:pPr>
      <w:r w:rsidRPr="005C01E9">
        <w:rPr>
          <w:b/>
          <w:sz w:val="24"/>
          <w:szCs w:val="24"/>
        </w:rPr>
        <w:t>Cena Oferty (kredytu):</w:t>
      </w:r>
    </w:p>
    <w:p w:rsidR="00D96701" w:rsidRPr="0080760A" w:rsidRDefault="00D96701" w:rsidP="00683E5A">
      <w:pPr>
        <w:spacing w:after="120" w:line="240" w:lineRule="auto"/>
        <w:ind w:left="851" w:hanging="284"/>
        <w:jc w:val="both"/>
        <w:rPr>
          <w:strike/>
          <w:sz w:val="24"/>
          <w:szCs w:val="24"/>
        </w:rPr>
      </w:pPr>
      <w:r w:rsidRPr="0080760A">
        <w:rPr>
          <w:sz w:val="22"/>
          <w:szCs w:val="22"/>
        </w:rPr>
        <w:t xml:space="preserve">Cenę oferty </w:t>
      </w:r>
      <w:r w:rsidR="0080760A">
        <w:rPr>
          <w:sz w:val="22"/>
          <w:szCs w:val="22"/>
        </w:rPr>
        <w:t>stanowi</w:t>
      </w:r>
      <w:r w:rsidRPr="0080760A">
        <w:rPr>
          <w:sz w:val="22"/>
          <w:szCs w:val="22"/>
        </w:rPr>
        <w:t xml:space="preserve"> suma poszczególnych rat odsetkowych ustalo</w:t>
      </w:r>
      <w:r w:rsidR="00726190">
        <w:rPr>
          <w:sz w:val="22"/>
          <w:szCs w:val="22"/>
        </w:rPr>
        <w:t xml:space="preserve">nych w relacji do stawki WIBOR 1 </w:t>
      </w:r>
      <w:r w:rsidRPr="0080760A">
        <w:rPr>
          <w:sz w:val="22"/>
          <w:szCs w:val="22"/>
        </w:rPr>
        <w:t>M plus</w:t>
      </w:r>
      <w:r w:rsidR="0080760A">
        <w:rPr>
          <w:sz w:val="22"/>
          <w:szCs w:val="22"/>
        </w:rPr>
        <w:t xml:space="preserve"> prowizja za udzielenie kredytu policzona wg następującego wzoru:</w:t>
      </w:r>
    </w:p>
    <w:p w:rsidR="00D96701" w:rsidRPr="0080760A" w:rsidRDefault="00D96701" w:rsidP="0080760A">
      <w:pPr>
        <w:ind w:left="360" w:right="540"/>
        <w:jc w:val="center"/>
        <w:rPr>
          <w:b/>
          <w:sz w:val="22"/>
          <w:szCs w:val="22"/>
        </w:rPr>
      </w:pPr>
      <w:r w:rsidRPr="0080760A">
        <w:rPr>
          <w:b/>
          <w:sz w:val="22"/>
          <w:szCs w:val="22"/>
        </w:rPr>
        <w:t>CK= ∑ Ro + P</w:t>
      </w:r>
    </w:p>
    <w:p w:rsidR="00D96701" w:rsidRPr="0080760A" w:rsidRDefault="00D96701" w:rsidP="00D96701">
      <w:pPr>
        <w:ind w:left="360" w:right="540"/>
        <w:jc w:val="both"/>
        <w:rPr>
          <w:sz w:val="22"/>
          <w:szCs w:val="22"/>
        </w:rPr>
      </w:pPr>
      <w:r w:rsidRPr="0080760A">
        <w:rPr>
          <w:sz w:val="22"/>
          <w:szCs w:val="22"/>
        </w:rPr>
        <w:t xml:space="preserve">Przy czym: </w:t>
      </w:r>
    </w:p>
    <w:p w:rsidR="00D96701" w:rsidRPr="0080760A" w:rsidRDefault="00D96701" w:rsidP="00D96701">
      <w:pPr>
        <w:ind w:firstLine="360"/>
        <w:jc w:val="both"/>
        <w:rPr>
          <w:sz w:val="22"/>
          <w:szCs w:val="22"/>
        </w:rPr>
      </w:pPr>
      <m:oMathPara>
        <m:oMath>
          <m:r>
            <m:rPr>
              <m:sty m:val="bi"/>
            </m:rPr>
            <w:rPr>
              <w:rFonts w:ascii="Cambria Math" w:hAnsi="Cambria Math"/>
              <w:sz w:val="22"/>
              <w:szCs w:val="22"/>
            </w:rPr>
            <m:t xml:space="preserve">Ro= </m:t>
          </m:r>
          <m:f>
            <m:fPr>
              <m:ctrlPr>
                <w:rPr>
                  <w:rFonts w:ascii="Cambria Math" w:hAnsi="Cambria Math"/>
                  <w:i/>
                  <w:sz w:val="22"/>
                  <w:szCs w:val="22"/>
                </w:rPr>
              </m:ctrlPr>
            </m:fPr>
            <m:num>
              <m:d>
                <m:dPr>
                  <m:ctrlPr>
                    <w:rPr>
                      <w:rFonts w:ascii="Cambria Math" w:hAnsi="Cambria Math"/>
                      <w:i/>
                      <w:sz w:val="22"/>
                      <w:szCs w:val="22"/>
                    </w:rPr>
                  </m:ctrlPr>
                </m:dPr>
                <m:e>
                  <m:r>
                    <m:rPr>
                      <m:sty m:val="bi"/>
                    </m:rPr>
                    <w:rPr>
                      <w:rFonts w:ascii="Cambria Math" w:hAnsi="Cambria Math"/>
                      <w:sz w:val="22"/>
                      <w:szCs w:val="22"/>
                    </w:rPr>
                    <m:t>Sp+M</m:t>
                  </m:r>
                </m:e>
              </m:d>
              <m:r>
                <m:rPr>
                  <m:sty m:val="bi"/>
                </m:rPr>
                <w:rPr>
                  <w:rFonts w:ascii="Cambria Math" w:hAnsi="Cambria Math"/>
                  <w:sz w:val="22"/>
                  <w:szCs w:val="22"/>
                </w:rPr>
                <m:t>* Kx*d</m:t>
              </m:r>
            </m:num>
            <m:den>
              <m:r>
                <m:rPr>
                  <m:sty m:val="bi"/>
                </m:rPr>
                <w:rPr>
                  <w:rFonts w:ascii="Cambria Math" w:hAnsi="Cambria Math"/>
                  <w:sz w:val="22"/>
                  <w:szCs w:val="22"/>
                </w:rPr>
                <m:t>D</m:t>
              </m:r>
            </m:den>
          </m:f>
        </m:oMath>
      </m:oMathPara>
    </w:p>
    <w:p w:rsidR="00D96701" w:rsidRPr="0080760A" w:rsidRDefault="00D96701" w:rsidP="00D96701">
      <w:pPr>
        <w:spacing w:after="0" w:line="240" w:lineRule="auto"/>
        <w:ind w:right="539" w:firstLine="357"/>
        <w:jc w:val="both"/>
        <w:rPr>
          <w:sz w:val="22"/>
          <w:szCs w:val="22"/>
        </w:rPr>
      </w:pPr>
      <w:r w:rsidRPr="0080760A">
        <w:rPr>
          <w:sz w:val="22"/>
          <w:szCs w:val="22"/>
        </w:rPr>
        <w:t>Gdzie:</w:t>
      </w:r>
    </w:p>
    <w:p w:rsidR="00D96701" w:rsidRPr="0080760A" w:rsidRDefault="00D96701" w:rsidP="00D96701">
      <w:pPr>
        <w:spacing w:after="0" w:line="240" w:lineRule="auto"/>
        <w:ind w:right="539" w:firstLine="357"/>
        <w:jc w:val="both"/>
        <w:rPr>
          <w:sz w:val="22"/>
          <w:szCs w:val="22"/>
        </w:rPr>
      </w:pPr>
      <w:r w:rsidRPr="0080760A">
        <w:rPr>
          <w:sz w:val="22"/>
          <w:szCs w:val="22"/>
        </w:rPr>
        <w:t>CK – cena kredytu</w:t>
      </w:r>
    </w:p>
    <w:p w:rsidR="00D96701" w:rsidRPr="0080760A" w:rsidRDefault="00D96701" w:rsidP="00D96701">
      <w:pPr>
        <w:spacing w:after="0" w:line="240" w:lineRule="auto"/>
        <w:ind w:right="539" w:firstLine="357"/>
        <w:jc w:val="both"/>
        <w:rPr>
          <w:sz w:val="22"/>
          <w:szCs w:val="22"/>
        </w:rPr>
      </w:pPr>
      <w:r w:rsidRPr="0080760A">
        <w:rPr>
          <w:sz w:val="22"/>
          <w:szCs w:val="22"/>
        </w:rPr>
        <w:t>Ro – rata odsetkowa w danym miesiącu kalendarzowym</w:t>
      </w:r>
    </w:p>
    <w:p w:rsidR="00D96701" w:rsidRPr="0080760A" w:rsidRDefault="00D96701" w:rsidP="00D96701">
      <w:pPr>
        <w:spacing w:after="0" w:line="240" w:lineRule="auto"/>
        <w:ind w:right="539" w:firstLine="357"/>
        <w:jc w:val="both"/>
        <w:rPr>
          <w:sz w:val="22"/>
          <w:szCs w:val="22"/>
        </w:rPr>
      </w:pPr>
      <w:r w:rsidRPr="0080760A">
        <w:rPr>
          <w:sz w:val="22"/>
          <w:szCs w:val="22"/>
        </w:rPr>
        <w:t>P – prowizja przygotowawcza (zł.)</w:t>
      </w:r>
    </w:p>
    <w:p w:rsidR="00D96701" w:rsidRPr="00CC68CE" w:rsidRDefault="00D96701" w:rsidP="00D96701">
      <w:pPr>
        <w:spacing w:after="0" w:line="240" w:lineRule="auto"/>
        <w:ind w:right="539" w:firstLine="357"/>
        <w:jc w:val="both"/>
        <w:rPr>
          <w:b/>
          <w:sz w:val="22"/>
          <w:szCs w:val="22"/>
        </w:rPr>
      </w:pPr>
      <w:proofErr w:type="spellStart"/>
      <w:r w:rsidRPr="0080760A">
        <w:rPr>
          <w:sz w:val="22"/>
          <w:szCs w:val="22"/>
        </w:rPr>
        <w:t>Sp</w:t>
      </w:r>
      <w:proofErr w:type="spellEnd"/>
      <w:r w:rsidRPr="0080760A">
        <w:rPr>
          <w:sz w:val="22"/>
          <w:szCs w:val="22"/>
        </w:rPr>
        <w:t xml:space="preserve"> – stop</w:t>
      </w:r>
      <w:r w:rsidR="004D6C93">
        <w:rPr>
          <w:sz w:val="22"/>
          <w:szCs w:val="22"/>
        </w:rPr>
        <w:t xml:space="preserve">a oprocentowania (%) tj. WIBOR 1 </w:t>
      </w:r>
      <w:r w:rsidRPr="0080760A">
        <w:rPr>
          <w:sz w:val="22"/>
          <w:szCs w:val="22"/>
        </w:rPr>
        <w:t xml:space="preserve">M z dnia </w:t>
      </w:r>
      <w:r w:rsidR="00475509" w:rsidRPr="00CC68CE">
        <w:rPr>
          <w:b/>
          <w:sz w:val="22"/>
          <w:szCs w:val="22"/>
        </w:rPr>
        <w:t>28</w:t>
      </w:r>
      <w:r w:rsidR="005954ED" w:rsidRPr="00CC68CE">
        <w:rPr>
          <w:b/>
          <w:sz w:val="22"/>
          <w:szCs w:val="22"/>
        </w:rPr>
        <w:t>.09.2018 r.</w:t>
      </w:r>
    </w:p>
    <w:p w:rsidR="00D96701" w:rsidRPr="0080760A" w:rsidRDefault="00D96701" w:rsidP="00D96701">
      <w:pPr>
        <w:spacing w:after="0" w:line="240" w:lineRule="auto"/>
        <w:ind w:right="539" w:firstLine="357"/>
        <w:jc w:val="both"/>
        <w:rPr>
          <w:sz w:val="22"/>
          <w:szCs w:val="22"/>
        </w:rPr>
      </w:pPr>
      <w:r w:rsidRPr="0080760A">
        <w:rPr>
          <w:sz w:val="22"/>
          <w:szCs w:val="22"/>
        </w:rPr>
        <w:t>M – Marża banku (%)</w:t>
      </w:r>
    </w:p>
    <w:p w:rsidR="00D96701" w:rsidRPr="0080760A" w:rsidRDefault="00D96701" w:rsidP="00D96701">
      <w:pPr>
        <w:spacing w:after="0" w:line="240" w:lineRule="auto"/>
        <w:ind w:right="539" w:firstLine="357"/>
        <w:jc w:val="both"/>
        <w:rPr>
          <w:sz w:val="22"/>
          <w:szCs w:val="22"/>
        </w:rPr>
      </w:pPr>
      <w:proofErr w:type="spellStart"/>
      <w:r w:rsidRPr="0080760A">
        <w:rPr>
          <w:sz w:val="22"/>
          <w:szCs w:val="22"/>
        </w:rPr>
        <w:t>Kx</w:t>
      </w:r>
      <w:proofErr w:type="spellEnd"/>
      <w:r w:rsidRPr="0080760A">
        <w:rPr>
          <w:sz w:val="22"/>
          <w:szCs w:val="22"/>
        </w:rPr>
        <w:t xml:space="preserve"> – kapitał (aktualna wysokość zadłużenia w danym miesiącu</w:t>
      </w:r>
      <w:r w:rsidR="00B62B38">
        <w:rPr>
          <w:sz w:val="22"/>
          <w:szCs w:val="22"/>
        </w:rPr>
        <w:t xml:space="preserve"> wg harmonogramu określonego w sekcji II pkt 5</w:t>
      </w:r>
      <w:r w:rsidRPr="0080760A">
        <w:rPr>
          <w:sz w:val="22"/>
          <w:szCs w:val="22"/>
        </w:rPr>
        <w:t>)</w:t>
      </w:r>
    </w:p>
    <w:p w:rsidR="00D96701" w:rsidRPr="0080760A" w:rsidRDefault="00D96701" w:rsidP="00D96701">
      <w:pPr>
        <w:spacing w:after="0" w:line="240" w:lineRule="auto"/>
        <w:ind w:right="539" w:firstLine="357"/>
        <w:jc w:val="both"/>
        <w:rPr>
          <w:sz w:val="22"/>
          <w:szCs w:val="22"/>
        </w:rPr>
      </w:pPr>
      <w:r w:rsidRPr="0080760A">
        <w:rPr>
          <w:sz w:val="22"/>
          <w:szCs w:val="22"/>
        </w:rPr>
        <w:t>d – liczba dni w danym miesiącu kalendarzowym</w:t>
      </w:r>
    </w:p>
    <w:p w:rsidR="00D96701" w:rsidRPr="0080760A" w:rsidRDefault="00D96701" w:rsidP="00D96701">
      <w:pPr>
        <w:spacing w:after="0" w:line="240" w:lineRule="auto"/>
        <w:ind w:right="539" w:firstLine="357"/>
        <w:jc w:val="both"/>
        <w:rPr>
          <w:sz w:val="22"/>
          <w:szCs w:val="22"/>
        </w:rPr>
      </w:pPr>
      <w:r w:rsidRPr="0080760A">
        <w:rPr>
          <w:sz w:val="22"/>
          <w:szCs w:val="22"/>
        </w:rPr>
        <w:t>D – liczba dni w danym roku kalendarzowym</w:t>
      </w:r>
    </w:p>
    <w:p w:rsidR="004D6C93" w:rsidRPr="005C01E9" w:rsidRDefault="004D6C93" w:rsidP="004D6C93">
      <w:pPr>
        <w:tabs>
          <w:tab w:val="left" w:pos="284"/>
        </w:tabs>
        <w:spacing w:after="120" w:line="240" w:lineRule="auto"/>
        <w:jc w:val="both"/>
        <w:rPr>
          <w:b/>
          <w:sz w:val="24"/>
          <w:szCs w:val="24"/>
        </w:rPr>
      </w:pPr>
      <w:r w:rsidRPr="005C01E9">
        <w:rPr>
          <w:b/>
          <w:sz w:val="24"/>
          <w:szCs w:val="24"/>
        </w:rPr>
        <w:t xml:space="preserve">i podać w </w:t>
      </w:r>
      <w:r w:rsidRPr="005C01E9">
        <w:rPr>
          <w:b/>
          <w:sz w:val="24"/>
          <w:szCs w:val="24"/>
          <w:u w:val="single"/>
        </w:rPr>
        <w:t>Formularzu ofertowym</w:t>
      </w:r>
      <w:r w:rsidRPr="005C01E9">
        <w:rPr>
          <w:b/>
          <w:sz w:val="24"/>
          <w:szCs w:val="24"/>
        </w:rPr>
        <w:t xml:space="preserve"> stanowiącym Załącznik nr 1 do SIWZ.</w:t>
      </w:r>
    </w:p>
    <w:p w:rsidR="004D6C93" w:rsidRDefault="004D6C93" w:rsidP="000E7BC1">
      <w:pPr>
        <w:pStyle w:val="Bezodstpw"/>
        <w:jc w:val="both"/>
        <w:rPr>
          <w:b/>
        </w:rPr>
      </w:pPr>
    </w:p>
    <w:p w:rsidR="00D96701" w:rsidRPr="0080760A" w:rsidRDefault="000D1B61" w:rsidP="000E7BC1">
      <w:pPr>
        <w:pStyle w:val="Bezodstpw"/>
        <w:jc w:val="both"/>
      </w:pPr>
      <w:r w:rsidRPr="0080760A">
        <w:rPr>
          <w:b/>
        </w:rPr>
        <w:t>Hipotetyczna data wypłaty kredytu</w:t>
      </w:r>
      <w:r w:rsidR="00683E5A" w:rsidRPr="0080760A">
        <w:t xml:space="preserve"> do obliczenia ceny oferty i późniejszego zapewnienia porównywalności ofert</w:t>
      </w:r>
      <w:r w:rsidRPr="0080760A">
        <w:t xml:space="preserve"> </w:t>
      </w:r>
      <w:r w:rsidR="000E7BC1" w:rsidRPr="0080760A">
        <w:t xml:space="preserve"> </w:t>
      </w:r>
      <w:r w:rsidR="000E7BC1" w:rsidRPr="0080760A">
        <w:rPr>
          <w:b/>
        </w:rPr>
        <w:t xml:space="preserve">- </w:t>
      </w:r>
      <w:r w:rsidR="00BF5257">
        <w:rPr>
          <w:b/>
        </w:rPr>
        <w:t>31 grudnia</w:t>
      </w:r>
      <w:r w:rsidR="000E7BC1" w:rsidRPr="0080760A">
        <w:rPr>
          <w:b/>
        </w:rPr>
        <w:t xml:space="preserve"> 2018 r. </w:t>
      </w:r>
      <w:r w:rsidRPr="0080760A">
        <w:t xml:space="preserve">Termin ten nie będzie wiążący </w:t>
      </w:r>
      <w:r w:rsidR="000E7BC1" w:rsidRPr="0080760A">
        <w:rPr>
          <w:sz w:val="22"/>
          <w:szCs w:val="22"/>
        </w:rPr>
        <w:t xml:space="preserve">dla Zamawiającego i Wykonawcy – faktyczna wypłata środków nastąpi zgodnie z warunkami SIWZ. </w:t>
      </w:r>
    </w:p>
    <w:p w:rsidR="005C01E9" w:rsidRPr="005C01E9" w:rsidRDefault="005C01E9" w:rsidP="005C01E9">
      <w:pPr>
        <w:spacing w:after="120" w:line="240" w:lineRule="auto"/>
        <w:jc w:val="both"/>
        <w:rPr>
          <w:b/>
          <w:sz w:val="24"/>
          <w:szCs w:val="24"/>
        </w:rPr>
      </w:pPr>
      <w:r w:rsidRPr="005C01E9">
        <w:rPr>
          <w:b/>
          <w:sz w:val="24"/>
          <w:szCs w:val="24"/>
        </w:rPr>
        <w:t>Wyłącznie dla oceny porównywalności ofert oprocentowanie kredytu (stopę kredytu) należy podać według WIBOR 1M. W ofercie należy zap</w:t>
      </w:r>
      <w:r w:rsidR="00B73E8B">
        <w:rPr>
          <w:b/>
          <w:sz w:val="24"/>
          <w:szCs w:val="24"/>
        </w:rPr>
        <w:t xml:space="preserve">isać oprocentowanie z dnia </w:t>
      </w:r>
      <w:r w:rsidR="00475509">
        <w:rPr>
          <w:b/>
          <w:sz w:val="24"/>
          <w:szCs w:val="24"/>
        </w:rPr>
        <w:t>28</w:t>
      </w:r>
      <w:r w:rsidR="00B73E8B">
        <w:rPr>
          <w:b/>
          <w:sz w:val="24"/>
          <w:szCs w:val="24"/>
        </w:rPr>
        <w:t>.09</w:t>
      </w:r>
      <w:r w:rsidRPr="005C01E9">
        <w:rPr>
          <w:b/>
          <w:sz w:val="24"/>
          <w:szCs w:val="24"/>
        </w:rPr>
        <w:t>.2018 roku wyłącznie w celu uzyskania porównywalności ofert. Marżę banku jako stała wartość w okresie spłaty kredytu. Prowizję przygotowania wyrażoną w złotych</w:t>
      </w:r>
      <w:r w:rsidR="00E82DB0">
        <w:rPr>
          <w:b/>
          <w:sz w:val="24"/>
          <w:szCs w:val="24"/>
        </w:rPr>
        <w:t>.</w:t>
      </w:r>
    </w:p>
    <w:p w:rsidR="005C01E9" w:rsidRPr="005C01E9" w:rsidRDefault="005C01E9" w:rsidP="005C01E9">
      <w:pPr>
        <w:tabs>
          <w:tab w:val="left" w:pos="284"/>
          <w:tab w:val="num" w:pos="480"/>
        </w:tabs>
        <w:spacing w:after="120" w:line="240" w:lineRule="auto"/>
        <w:jc w:val="both"/>
        <w:rPr>
          <w:sz w:val="24"/>
          <w:szCs w:val="24"/>
        </w:rPr>
      </w:pPr>
      <w:r w:rsidRPr="005C01E9">
        <w:rPr>
          <w:sz w:val="24"/>
          <w:szCs w:val="24"/>
        </w:rPr>
        <w:t xml:space="preserve">Cena oferty </w:t>
      </w:r>
      <w:r w:rsidRPr="005C01E9">
        <w:rPr>
          <w:noProof/>
          <w:sz w:val="24"/>
          <w:szCs w:val="24"/>
        </w:rPr>
        <w:t xml:space="preserve">musi uwzględniać wszystkie wymagania  zawarte w niniejszej SIWZ oraz obejmować wszelkie koszty, jakie poniesie Wykonawca z tytułu należytej oraz zgodnej </w:t>
      </w:r>
      <w:r w:rsidR="00E82DB0">
        <w:rPr>
          <w:noProof/>
          <w:sz w:val="24"/>
          <w:szCs w:val="24"/>
        </w:rPr>
        <w:t xml:space="preserve">                     </w:t>
      </w:r>
      <w:r w:rsidRPr="005C01E9">
        <w:rPr>
          <w:noProof/>
          <w:sz w:val="24"/>
          <w:szCs w:val="24"/>
        </w:rPr>
        <w:t>z obowiązującymi przepisami realizacji przedmiotu zamówienia</w:t>
      </w:r>
      <w:r w:rsidRPr="005C01E9">
        <w:rPr>
          <w:sz w:val="24"/>
          <w:szCs w:val="24"/>
        </w:rPr>
        <w:t xml:space="preserve">, musi być podana w PLN cyfrowo i słownie. </w:t>
      </w:r>
    </w:p>
    <w:p w:rsidR="005C01E9" w:rsidRPr="005C01E9" w:rsidRDefault="005C01E9" w:rsidP="006772F7">
      <w:pPr>
        <w:numPr>
          <w:ilvl w:val="1"/>
          <w:numId w:val="23"/>
        </w:numPr>
        <w:tabs>
          <w:tab w:val="left" w:pos="360"/>
        </w:tabs>
        <w:autoSpaceDE w:val="0"/>
        <w:autoSpaceDN w:val="0"/>
        <w:adjustRightInd w:val="0"/>
        <w:spacing w:after="120" w:line="240" w:lineRule="auto"/>
        <w:jc w:val="both"/>
        <w:rPr>
          <w:sz w:val="24"/>
          <w:szCs w:val="24"/>
        </w:rPr>
      </w:pPr>
      <w:r w:rsidRPr="005C01E9">
        <w:rPr>
          <w:sz w:val="24"/>
          <w:szCs w:val="24"/>
        </w:rPr>
        <w:t>Cena może być tylko jedna.</w:t>
      </w:r>
    </w:p>
    <w:p w:rsidR="005C01E9" w:rsidRPr="005C01E9" w:rsidRDefault="005C01E9" w:rsidP="006772F7">
      <w:pPr>
        <w:numPr>
          <w:ilvl w:val="1"/>
          <w:numId w:val="23"/>
        </w:numPr>
        <w:tabs>
          <w:tab w:val="left" w:pos="360"/>
        </w:tabs>
        <w:autoSpaceDE w:val="0"/>
        <w:autoSpaceDN w:val="0"/>
        <w:adjustRightInd w:val="0"/>
        <w:spacing w:after="120" w:line="240" w:lineRule="auto"/>
        <w:jc w:val="both"/>
        <w:rPr>
          <w:sz w:val="24"/>
          <w:szCs w:val="24"/>
        </w:rPr>
      </w:pPr>
      <w:r w:rsidRPr="005C01E9">
        <w:rPr>
          <w:sz w:val="24"/>
          <w:szCs w:val="24"/>
        </w:rPr>
        <w:t>Cena nie ulega zmianie przez okres ważności oferty (związania).</w:t>
      </w:r>
    </w:p>
    <w:p w:rsidR="005C01E9" w:rsidRPr="005C01E9" w:rsidRDefault="005C01E9" w:rsidP="006772F7">
      <w:pPr>
        <w:numPr>
          <w:ilvl w:val="1"/>
          <w:numId w:val="23"/>
        </w:numPr>
        <w:tabs>
          <w:tab w:val="left" w:pos="360"/>
        </w:tabs>
        <w:autoSpaceDE w:val="0"/>
        <w:autoSpaceDN w:val="0"/>
        <w:adjustRightInd w:val="0"/>
        <w:spacing w:after="120" w:line="240" w:lineRule="auto"/>
        <w:jc w:val="both"/>
        <w:rPr>
          <w:sz w:val="24"/>
          <w:szCs w:val="24"/>
        </w:rPr>
      </w:pPr>
      <w:r w:rsidRPr="005C01E9">
        <w:rPr>
          <w:sz w:val="24"/>
          <w:szCs w:val="24"/>
        </w:rPr>
        <w:lastRenderedPageBreak/>
        <w:t>Cena oferty powinna być wyrażona w złotych polskich (PLN) z dokładnością do dwóch miejsc po przecinku.</w:t>
      </w:r>
    </w:p>
    <w:p w:rsidR="00CB1D47" w:rsidRPr="00E44C2B" w:rsidRDefault="005C01E9" w:rsidP="00E44C2B">
      <w:pPr>
        <w:numPr>
          <w:ilvl w:val="1"/>
          <w:numId w:val="23"/>
        </w:numPr>
        <w:tabs>
          <w:tab w:val="left" w:pos="360"/>
        </w:tabs>
        <w:autoSpaceDE w:val="0"/>
        <w:autoSpaceDN w:val="0"/>
        <w:adjustRightInd w:val="0"/>
        <w:spacing w:after="120" w:line="240" w:lineRule="auto"/>
        <w:jc w:val="both"/>
        <w:rPr>
          <w:sz w:val="24"/>
          <w:szCs w:val="24"/>
        </w:rPr>
      </w:pPr>
      <w:r w:rsidRPr="005C01E9">
        <w:rPr>
          <w:sz w:val="24"/>
          <w:szCs w:val="24"/>
        </w:rPr>
        <w:t xml:space="preserve">Zamawiający poprawi omyłki stosownie do treści  art. 87 ust. 2 ustawy </w:t>
      </w:r>
      <w:r w:rsidR="00E82DB0">
        <w:rPr>
          <w:sz w:val="24"/>
          <w:szCs w:val="24"/>
        </w:rPr>
        <w:t>PZP.</w:t>
      </w:r>
    </w:p>
    <w:p w:rsidR="005C01E9" w:rsidRPr="00E82DB0" w:rsidRDefault="005C01E9" w:rsidP="006772F7">
      <w:pPr>
        <w:numPr>
          <w:ilvl w:val="0"/>
          <w:numId w:val="19"/>
        </w:numPr>
        <w:autoSpaceDE w:val="0"/>
        <w:autoSpaceDN w:val="0"/>
        <w:spacing w:before="100" w:beforeAutospacing="1" w:after="100" w:afterAutospacing="1" w:line="240" w:lineRule="auto"/>
        <w:jc w:val="both"/>
        <w:rPr>
          <w:b/>
          <w:sz w:val="24"/>
          <w:szCs w:val="24"/>
        </w:rPr>
      </w:pPr>
      <w:r w:rsidRPr="005C01E9">
        <w:rPr>
          <w:b/>
          <w:sz w:val="24"/>
          <w:szCs w:val="24"/>
        </w:rPr>
        <w:t xml:space="preserve">Opis kryteriów, którymi zamawiający będzie się kierował przy wyborze oferty, </w:t>
      </w:r>
      <w:r w:rsidRPr="00E82DB0">
        <w:rPr>
          <w:b/>
          <w:sz w:val="24"/>
          <w:szCs w:val="24"/>
        </w:rPr>
        <w:t>wraz z podaniem wag tych kryteriów i sposobu oceny ofert.</w:t>
      </w:r>
    </w:p>
    <w:p w:rsidR="005C01E9" w:rsidRPr="00E82DB0" w:rsidRDefault="005C01E9" w:rsidP="006772F7">
      <w:pPr>
        <w:numPr>
          <w:ilvl w:val="0"/>
          <w:numId w:val="33"/>
        </w:numPr>
        <w:autoSpaceDE w:val="0"/>
        <w:autoSpaceDN w:val="0"/>
        <w:spacing w:before="100" w:beforeAutospacing="1" w:after="100" w:afterAutospacing="1" w:line="240" w:lineRule="auto"/>
        <w:jc w:val="both"/>
        <w:rPr>
          <w:b/>
          <w:sz w:val="24"/>
          <w:szCs w:val="24"/>
        </w:rPr>
      </w:pPr>
      <w:r w:rsidRPr="00E82DB0">
        <w:rPr>
          <w:sz w:val="24"/>
          <w:szCs w:val="24"/>
        </w:rPr>
        <w:t>Oferty zostaną ocenione przez Zamawiającego w oparciu o następujące kryteria i ich znaczenie:</w:t>
      </w:r>
    </w:p>
    <w:tbl>
      <w:tblPr>
        <w:tblW w:w="963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70" w:type="dxa"/>
        </w:tblCellMar>
        <w:tblLook w:val="04A0" w:firstRow="1" w:lastRow="0" w:firstColumn="1" w:lastColumn="0" w:noHBand="0" w:noVBand="1"/>
      </w:tblPr>
      <w:tblGrid>
        <w:gridCol w:w="402"/>
        <w:gridCol w:w="2148"/>
        <w:gridCol w:w="1941"/>
        <w:gridCol w:w="5148"/>
      </w:tblGrid>
      <w:tr w:rsidR="005C01E9" w:rsidRPr="00E82DB0" w:rsidTr="00873240">
        <w:trPr>
          <w:jc w:val="center"/>
        </w:trPr>
        <w:tc>
          <w:tcPr>
            <w:tcW w:w="425" w:type="dxa"/>
            <w:tcBorders>
              <w:top w:val="single" w:sz="6" w:space="0" w:color="00000A"/>
              <w:left w:val="single" w:sz="6" w:space="0" w:color="00000A"/>
              <w:bottom w:val="single" w:sz="6" w:space="0" w:color="00000A"/>
              <w:right w:val="single" w:sz="6" w:space="0" w:color="00000A"/>
            </w:tcBorders>
          </w:tcPr>
          <w:p w:rsidR="005C01E9" w:rsidRPr="00E82DB0" w:rsidRDefault="005C01E9" w:rsidP="005C01E9">
            <w:pPr>
              <w:spacing w:after="0" w:line="240" w:lineRule="auto"/>
              <w:jc w:val="center"/>
              <w:rPr>
                <w:b/>
                <w:sz w:val="24"/>
                <w:szCs w:val="24"/>
              </w:rPr>
            </w:pPr>
          </w:p>
          <w:p w:rsidR="005C01E9" w:rsidRPr="00E82DB0" w:rsidRDefault="005C01E9" w:rsidP="005C01E9">
            <w:pPr>
              <w:spacing w:after="160" w:line="256" w:lineRule="auto"/>
              <w:jc w:val="center"/>
              <w:rPr>
                <w:b/>
                <w:sz w:val="24"/>
                <w:szCs w:val="24"/>
                <w:lang w:eastAsia="en-US"/>
              </w:rPr>
            </w:pPr>
            <w:r w:rsidRPr="00E82DB0">
              <w:rPr>
                <w:b/>
                <w:sz w:val="24"/>
                <w:szCs w:val="24"/>
              </w:rPr>
              <w:t>l.p.</w:t>
            </w:r>
          </w:p>
        </w:tc>
        <w:tc>
          <w:tcPr>
            <w:tcW w:w="3288" w:type="dxa"/>
            <w:tcBorders>
              <w:top w:val="single" w:sz="6" w:space="0" w:color="00000A"/>
              <w:left w:val="single" w:sz="6" w:space="0" w:color="00000A"/>
              <w:bottom w:val="single" w:sz="6" w:space="0" w:color="00000A"/>
              <w:right w:val="single" w:sz="6" w:space="0" w:color="00000A"/>
            </w:tcBorders>
          </w:tcPr>
          <w:p w:rsidR="005C01E9" w:rsidRPr="00E82DB0" w:rsidRDefault="005C01E9" w:rsidP="005C01E9">
            <w:pPr>
              <w:spacing w:after="0" w:line="240" w:lineRule="auto"/>
              <w:jc w:val="center"/>
              <w:rPr>
                <w:b/>
                <w:sz w:val="24"/>
                <w:szCs w:val="24"/>
              </w:rPr>
            </w:pPr>
          </w:p>
          <w:p w:rsidR="005C01E9" w:rsidRPr="00E82DB0" w:rsidRDefault="005C01E9" w:rsidP="005C01E9">
            <w:pPr>
              <w:spacing w:after="160" w:line="256" w:lineRule="auto"/>
              <w:jc w:val="center"/>
              <w:rPr>
                <w:b/>
                <w:sz w:val="24"/>
                <w:szCs w:val="24"/>
                <w:lang w:eastAsia="en-US"/>
              </w:rPr>
            </w:pPr>
            <w:r w:rsidRPr="00E82DB0">
              <w:rPr>
                <w:b/>
                <w:sz w:val="24"/>
                <w:szCs w:val="24"/>
              </w:rPr>
              <w:t>Kryterium</w:t>
            </w:r>
          </w:p>
        </w:tc>
        <w:tc>
          <w:tcPr>
            <w:tcW w:w="3375" w:type="dxa"/>
            <w:tcBorders>
              <w:top w:val="single" w:sz="6" w:space="0" w:color="00000A"/>
              <w:left w:val="single" w:sz="6" w:space="0" w:color="00000A"/>
              <w:bottom w:val="single" w:sz="6" w:space="0" w:color="00000A"/>
              <w:right w:val="single" w:sz="6" w:space="0" w:color="00000A"/>
            </w:tcBorders>
            <w:hideMark/>
          </w:tcPr>
          <w:p w:rsidR="005C01E9" w:rsidRPr="00E82DB0" w:rsidRDefault="005C01E9" w:rsidP="005C01E9">
            <w:pPr>
              <w:spacing w:after="0" w:line="240" w:lineRule="auto"/>
              <w:jc w:val="center"/>
              <w:rPr>
                <w:b/>
                <w:sz w:val="24"/>
                <w:szCs w:val="24"/>
              </w:rPr>
            </w:pPr>
            <w:r w:rsidRPr="00E82DB0">
              <w:rPr>
                <w:b/>
                <w:sz w:val="24"/>
                <w:szCs w:val="24"/>
              </w:rPr>
              <w:t>Znaczenie</w:t>
            </w:r>
          </w:p>
          <w:p w:rsidR="005C01E9" w:rsidRPr="00E82DB0" w:rsidRDefault="005C01E9" w:rsidP="005C01E9">
            <w:pPr>
              <w:spacing w:after="0" w:line="240" w:lineRule="auto"/>
              <w:jc w:val="center"/>
              <w:rPr>
                <w:b/>
                <w:sz w:val="24"/>
                <w:szCs w:val="24"/>
              </w:rPr>
            </w:pPr>
            <w:r w:rsidRPr="00E82DB0">
              <w:rPr>
                <w:b/>
                <w:sz w:val="24"/>
                <w:szCs w:val="24"/>
              </w:rPr>
              <w:t>procentowe</w:t>
            </w:r>
          </w:p>
          <w:p w:rsidR="005C01E9" w:rsidRPr="00E82DB0" w:rsidRDefault="005C01E9" w:rsidP="005C01E9">
            <w:pPr>
              <w:spacing w:after="160" w:line="256" w:lineRule="auto"/>
              <w:jc w:val="center"/>
              <w:rPr>
                <w:b/>
                <w:sz w:val="24"/>
                <w:szCs w:val="24"/>
                <w:lang w:eastAsia="en-US"/>
              </w:rPr>
            </w:pPr>
            <w:r w:rsidRPr="00E82DB0">
              <w:rPr>
                <w:b/>
                <w:sz w:val="24"/>
                <w:szCs w:val="24"/>
              </w:rPr>
              <w:t>kryterium</w:t>
            </w:r>
          </w:p>
        </w:tc>
        <w:tc>
          <w:tcPr>
            <w:tcW w:w="2551" w:type="dxa"/>
            <w:tcBorders>
              <w:top w:val="single" w:sz="6" w:space="0" w:color="00000A"/>
              <w:left w:val="single" w:sz="6" w:space="0" w:color="00000A"/>
              <w:bottom w:val="single" w:sz="6" w:space="0" w:color="00000A"/>
              <w:right w:val="single" w:sz="6" w:space="0" w:color="00000A"/>
            </w:tcBorders>
            <w:hideMark/>
          </w:tcPr>
          <w:p w:rsidR="005C01E9" w:rsidRPr="00E82DB0" w:rsidRDefault="005C01E9" w:rsidP="005C01E9">
            <w:pPr>
              <w:spacing w:after="0" w:line="240" w:lineRule="auto"/>
              <w:jc w:val="center"/>
              <w:rPr>
                <w:b/>
                <w:sz w:val="24"/>
                <w:szCs w:val="24"/>
              </w:rPr>
            </w:pPr>
            <w:r w:rsidRPr="00E82DB0">
              <w:rPr>
                <w:b/>
                <w:sz w:val="24"/>
                <w:szCs w:val="24"/>
              </w:rPr>
              <w:t>Maksymalna ilość punktów jakie może otrzymać oferta</w:t>
            </w:r>
          </w:p>
          <w:p w:rsidR="005C01E9" w:rsidRPr="00E82DB0" w:rsidRDefault="005C01E9" w:rsidP="005C01E9">
            <w:pPr>
              <w:spacing w:after="160" w:line="256" w:lineRule="auto"/>
              <w:jc w:val="center"/>
              <w:rPr>
                <w:b/>
                <w:sz w:val="24"/>
                <w:szCs w:val="24"/>
                <w:lang w:eastAsia="en-US"/>
              </w:rPr>
            </w:pPr>
            <w:r w:rsidRPr="00E82DB0">
              <w:rPr>
                <w:b/>
                <w:sz w:val="24"/>
                <w:szCs w:val="24"/>
              </w:rPr>
              <w:t>za dane kryterium</w:t>
            </w:r>
          </w:p>
        </w:tc>
      </w:tr>
      <w:tr w:rsidR="005C01E9" w:rsidRPr="00E82DB0" w:rsidTr="00873240">
        <w:trPr>
          <w:jc w:val="center"/>
        </w:trPr>
        <w:tc>
          <w:tcPr>
            <w:tcW w:w="425" w:type="dxa"/>
            <w:tcBorders>
              <w:top w:val="single" w:sz="6" w:space="0" w:color="00000A"/>
              <w:left w:val="single" w:sz="6" w:space="0" w:color="00000A"/>
              <w:bottom w:val="single" w:sz="6" w:space="0" w:color="00000A"/>
              <w:right w:val="single" w:sz="6" w:space="0" w:color="00000A"/>
            </w:tcBorders>
          </w:tcPr>
          <w:p w:rsidR="005C01E9" w:rsidRPr="00E82DB0" w:rsidRDefault="005C01E9" w:rsidP="006324D0">
            <w:pPr>
              <w:numPr>
                <w:ilvl w:val="0"/>
                <w:numId w:val="11"/>
              </w:numPr>
              <w:spacing w:after="0" w:line="240" w:lineRule="auto"/>
              <w:jc w:val="center"/>
              <w:rPr>
                <w:sz w:val="24"/>
                <w:szCs w:val="24"/>
                <w:lang w:eastAsia="en-US"/>
              </w:rPr>
            </w:pPr>
          </w:p>
        </w:tc>
        <w:tc>
          <w:tcPr>
            <w:tcW w:w="3288" w:type="dxa"/>
            <w:tcBorders>
              <w:top w:val="single" w:sz="6" w:space="0" w:color="00000A"/>
              <w:left w:val="single" w:sz="6" w:space="0" w:color="00000A"/>
              <w:bottom w:val="single" w:sz="6" w:space="0" w:color="00000A"/>
              <w:right w:val="single" w:sz="6" w:space="0" w:color="00000A"/>
            </w:tcBorders>
          </w:tcPr>
          <w:p w:rsidR="005C01E9" w:rsidRPr="00E82DB0" w:rsidRDefault="005C01E9" w:rsidP="005C01E9">
            <w:pPr>
              <w:spacing w:after="160" w:line="256" w:lineRule="auto"/>
              <w:jc w:val="both"/>
              <w:rPr>
                <w:sz w:val="24"/>
                <w:szCs w:val="24"/>
              </w:rPr>
            </w:pPr>
            <w:r w:rsidRPr="00E82DB0">
              <w:rPr>
                <w:sz w:val="24"/>
                <w:szCs w:val="24"/>
              </w:rPr>
              <w:t>Cena ( C )</w:t>
            </w:r>
          </w:p>
        </w:tc>
        <w:tc>
          <w:tcPr>
            <w:tcW w:w="3375" w:type="dxa"/>
            <w:tcBorders>
              <w:top w:val="single" w:sz="6" w:space="0" w:color="00000A"/>
              <w:left w:val="single" w:sz="6" w:space="0" w:color="00000A"/>
              <w:bottom w:val="single" w:sz="6" w:space="0" w:color="00000A"/>
              <w:right w:val="single" w:sz="6" w:space="0" w:color="00000A"/>
            </w:tcBorders>
          </w:tcPr>
          <w:p w:rsidR="005C01E9" w:rsidRPr="00E82DB0" w:rsidRDefault="005C01E9" w:rsidP="005C01E9">
            <w:pPr>
              <w:spacing w:after="160" w:line="256" w:lineRule="auto"/>
              <w:jc w:val="center"/>
              <w:rPr>
                <w:sz w:val="24"/>
                <w:szCs w:val="24"/>
              </w:rPr>
            </w:pPr>
            <w:r w:rsidRPr="00E82DB0">
              <w:rPr>
                <w:sz w:val="24"/>
                <w:szCs w:val="24"/>
              </w:rPr>
              <w:t>60 %</w:t>
            </w:r>
          </w:p>
        </w:tc>
        <w:tc>
          <w:tcPr>
            <w:tcW w:w="2551" w:type="dxa"/>
            <w:tcBorders>
              <w:top w:val="single" w:sz="6" w:space="0" w:color="00000A"/>
              <w:left w:val="single" w:sz="6" w:space="0" w:color="00000A"/>
              <w:bottom w:val="single" w:sz="6" w:space="0" w:color="00000A"/>
              <w:right w:val="single" w:sz="6" w:space="0" w:color="00000A"/>
            </w:tcBorders>
          </w:tcPr>
          <w:p w:rsidR="005C01E9" w:rsidRPr="00E82DB0" w:rsidRDefault="005C01E9" w:rsidP="005C01E9">
            <w:pPr>
              <w:spacing w:after="160" w:line="256" w:lineRule="auto"/>
              <w:rPr>
                <w:sz w:val="24"/>
                <w:szCs w:val="24"/>
              </w:rPr>
            </w:pPr>
            <w:r w:rsidRPr="00E82DB0">
              <w:rPr>
                <w:sz w:val="24"/>
                <w:szCs w:val="24"/>
              </w:rPr>
              <w:t xml:space="preserve">                                           60 punktów</w:t>
            </w:r>
          </w:p>
        </w:tc>
      </w:tr>
      <w:tr w:rsidR="005C01E9" w:rsidRPr="00E82DB0" w:rsidTr="00873240">
        <w:trPr>
          <w:jc w:val="center"/>
        </w:trPr>
        <w:tc>
          <w:tcPr>
            <w:tcW w:w="425" w:type="dxa"/>
            <w:tcBorders>
              <w:top w:val="single" w:sz="6" w:space="0" w:color="00000A"/>
              <w:left w:val="single" w:sz="6" w:space="0" w:color="00000A"/>
              <w:bottom w:val="single" w:sz="6" w:space="0" w:color="00000A"/>
              <w:right w:val="single" w:sz="6" w:space="0" w:color="00000A"/>
            </w:tcBorders>
          </w:tcPr>
          <w:p w:rsidR="005C01E9" w:rsidRPr="00E82DB0" w:rsidRDefault="005C01E9" w:rsidP="006324D0">
            <w:pPr>
              <w:numPr>
                <w:ilvl w:val="0"/>
                <w:numId w:val="11"/>
              </w:numPr>
              <w:spacing w:after="0" w:line="240" w:lineRule="auto"/>
              <w:jc w:val="center"/>
              <w:rPr>
                <w:sz w:val="24"/>
                <w:szCs w:val="24"/>
                <w:lang w:eastAsia="en-US"/>
              </w:rPr>
            </w:pPr>
          </w:p>
        </w:tc>
        <w:tc>
          <w:tcPr>
            <w:tcW w:w="3288" w:type="dxa"/>
            <w:tcBorders>
              <w:top w:val="single" w:sz="6" w:space="0" w:color="00000A"/>
              <w:left w:val="single" w:sz="6" w:space="0" w:color="00000A"/>
              <w:bottom w:val="single" w:sz="6" w:space="0" w:color="00000A"/>
              <w:right w:val="single" w:sz="6" w:space="0" w:color="00000A"/>
            </w:tcBorders>
          </w:tcPr>
          <w:p w:rsidR="005C01E9" w:rsidRPr="00E82DB0" w:rsidRDefault="005C01E9" w:rsidP="005C01E9">
            <w:pPr>
              <w:spacing w:after="160" w:line="256" w:lineRule="auto"/>
              <w:jc w:val="both"/>
              <w:rPr>
                <w:sz w:val="24"/>
                <w:szCs w:val="24"/>
              </w:rPr>
            </w:pPr>
            <w:r w:rsidRPr="00E82DB0">
              <w:rPr>
                <w:noProof/>
                <w:sz w:val="24"/>
                <w:szCs w:val="24"/>
              </w:rPr>
              <w:t>Termin wypłaty poszczególnych transz kredytu (T)</w:t>
            </w:r>
          </w:p>
        </w:tc>
        <w:tc>
          <w:tcPr>
            <w:tcW w:w="3375" w:type="dxa"/>
            <w:tcBorders>
              <w:top w:val="single" w:sz="6" w:space="0" w:color="00000A"/>
              <w:left w:val="single" w:sz="6" w:space="0" w:color="00000A"/>
              <w:bottom w:val="single" w:sz="6" w:space="0" w:color="00000A"/>
              <w:right w:val="single" w:sz="6" w:space="0" w:color="00000A"/>
            </w:tcBorders>
          </w:tcPr>
          <w:p w:rsidR="005C01E9" w:rsidRPr="00E82DB0" w:rsidRDefault="005C01E9" w:rsidP="005C01E9">
            <w:pPr>
              <w:tabs>
                <w:tab w:val="left" w:pos="2427"/>
              </w:tabs>
              <w:spacing w:after="160" w:line="256" w:lineRule="auto"/>
              <w:jc w:val="center"/>
              <w:rPr>
                <w:sz w:val="24"/>
                <w:szCs w:val="24"/>
              </w:rPr>
            </w:pPr>
            <w:r w:rsidRPr="00E82DB0">
              <w:rPr>
                <w:sz w:val="24"/>
                <w:szCs w:val="24"/>
              </w:rPr>
              <w:t>40%</w:t>
            </w:r>
          </w:p>
        </w:tc>
        <w:tc>
          <w:tcPr>
            <w:tcW w:w="2551" w:type="dxa"/>
            <w:tcBorders>
              <w:top w:val="single" w:sz="6" w:space="0" w:color="00000A"/>
              <w:left w:val="single" w:sz="6" w:space="0" w:color="00000A"/>
              <w:bottom w:val="single" w:sz="6" w:space="0" w:color="00000A"/>
              <w:right w:val="single" w:sz="6" w:space="0" w:color="00000A"/>
            </w:tcBorders>
          </w:tcPr>
          <w:p w:rsidR="005C01E9" w:rsidRPr="00A86DE4" w:rsidRDefault="005C01E9" w:rsidP="00A86DE4">
            <w:pPr>
              <w:pStyle w:val="Akapitzlist"/>
              <w:numPr>
                <w:ilvl w:val="3"/>
                <w:numId w:val="14"/>
              </w:numPr>
              <w:tabs>
                <w:tab w:val="left" w:pos="1718"/>
              </w:tabs>
              <w:spacing w:after="160" w:line="256" w:lineRule="auto"/>
            </w:pPr>
            <w:r w:rsidRPr="00A86DE4">
              <w:t>punktów</w:t>
            </w:r>
          </w:p>
        </w:tc>
      </w:tr>
    </w:tbl>
    <w:p w:rsidR="005C01E9" w:rsidRPr="00E82DB0" w:rsidRDefault="005C01E9" w:rsidP="005C01E9">
      <w:pPr>
        <w:keepNext/>
        <w:overflowPunct w:val="0"/>
        <w:autoSpaceDE w:val="0"/>
        <w:autoSpaceDN w:val="0"/>
        <w:adjustRightInd w:val="0"/>
        <w:spacing w:after="0"/>
        <w:outlineLvl w:val="1"/>
        <w:rPr>
          <w:b/>
          <w:bCs/>
          <w:noProof/>
          <w:sz w:val="24"/>
          <w:szCs w:val="24"/>
        </w:rPr>
      </w:pPr>
    </w:p>
    <w:p w:rsidR="005C01E9" w:rsidRPr="00E82DB0" w:rsidRDefault="005C01E9" w:rsidP="00A86DE4">
      <w:pPr>
        <w:keepNext/>
        <w:numPr>
          <w:ilvl w:val="0"/>
          <w:numId w:val="14"/>
        </w:numPr>
        <w:overflowPunct w:val="0"/>
        <w:autoSpaceDE w:val="0"/>
        <w:autoSpaceDN w:val="0"/>
        <w:adjustRightInd w:val="0"/>
        <w:spacing w:after="0" w:line="240" w:lineRule="auto"/>
        <w:outlineLvl w:val="1"/>
        <w:rPr>
          <w:noProof/>
          <w:sz w:val="24"/>
          <w:szCs w:val="24"/>
        </w:rPr>
      </w:pPr>
      <w:r w:rsidRPr="00E82DB0">
        <w:rPr>
          <w:noProof/>
          <w:sz w:val="24"/>
          <w:szCs w:val="24"/>
        </w:rPr>
        <w:t>Zasady oceny kryterium "Cena" (C).</w:t>
      </w:r>
    </w:p>
    <w:tbl>
      <w:tblPr>
        <w:tblpPr w:leftFromText="141" w:rightFromText="141" w:vertAnchor="text" w:horzAnchor="page" w:tblpX="1564" w:tblpY="368"/>
        <w:tblW w:w="0" w:type="auto"/>
        <w:tblLayout w:type="fixed"/>
        <w:tblCellMar>
          <w:left w:w="70" w:type="dxa"/>
          <w:right w:w="70" w:type="dxa"/>
        </w:tblCellMar>
        <w:tblLook w:val="0000" w:firstRow="0" w:lastRow="0" w:firstColumn="0" w:lastColumn="0" w:noHBand="0" w:noVBand="0"/>
      </w:tblPr>
      <w:tblGrid>
        <w:gridCol w:w="2611"/>
        <w:gridCol w:w="5280"/>
      </w:tblGrid>
      <w:tr w:rsidR="005C01E9" w:rsidRPr="00E82DB0" w:rsidTr="00873240">
        <w:trPr>
          <w:cantSplit/>
          <w:trHeight w:val="649"/>
        </w:trPr>
        <w:tc>
          <w:tcPr>
            <w:tcW w:w="2611" w:type="dxa"/>
            <w:vMerge w:val="restart"/>
            <w:vAlign w:val="center"/>
          </w:tcPr>
          <w:p w:rsidR="005C01E9" w:rsidRPr="00E82DB0" w:rsidRDefault="005C01E9" w:rsidP="005C01E9">
            <w:pPr>
              <w:spacing w:after="0"/>
              <w:ind w:right="32"/>
              <w:rPr>
                <w:sz w:val="24"/>
                <w:szCs w:val="24"/>
              </w:rPr>
            </w:pPr>
            <w:r w:rsidRPr="00E82DB0">
              <w:rPr>
                <w:b/>
                <w:sz w:val="24"/>
                <w:szCs w:val="24"/>
              </w:rPr>
              <w:t>Przyznane pkt C</w:t>
            </w:r>
            <w:r w:rsidRPr="00E82DB0">
              <w:rPr>
                <w:sz w:val="24"/>
                <w:szCs w:val="24"/>
              </w:rPr>
              <w:t xml:space="preserve"> =</w:t>
            </w:r>
          </w:p>
        </w:tc>
        <w:tc>
          <w:tcPr>
            <w:tcW w:w="5280" w:type="dxa"/>
            <w:vAlign w:val="center"/>
          </w:tcPr>
          <w:p w:rsidR="005C01E9" w:rsidRPr="00E82DB0" w:rsidRDefault="005C01E9" w:rsidP="005C01E9">
            <w:pPr>
              <w:tabs>
                <w:tab w:val="left" w:pos="284"/>
                <w:tab w:val="left" w:pos="6167"/>
              </w:tabs>
              <w:spacing w:after="0"/>
              <w:ind w:left="-637" w:right="-779"/>
              <w:jc w:val="center"/>
              <w:rPr>
                <w:sz w:val="24"/>
                <w:szCs w:val="24"/>
              </w:rPr>
            </w:pPr>
            <w:r w:rsidRPr="00E82DB0">
              <w:rPr>
                <w:sz w:val="24"/>
                <w:szCs w:val="24"/>
              </w:rPr>
              <w:t>cena najniższax  60 pkt</w:t>
            </w:r>
          </w:p>
        </w:tc>
      </w:tr>
      <w:tr w:rsidR="005C01E9" w:rsidRPr="00E82DB0" w:rsidTr="00873240">
        <w:trPr>
          <w:cantSplit/>
          <w:trHeight w:val="432"/>
        </w:trPr>
        <w:tc>
          <w:tcPr>
            <w:tcW w:w="2611" w:type="dxa"/>
            <w:vMerge/>
          </w:tcPr>
          <w:p w:rsidR="005C01E9" w:rsidRPr="00E82DB0" w:rsidRDefault="005C01E9" w:rsidP="005C01E9">
            <w:pPr>
              <w:tabs>
                <w:tab w:val="left" w:pos="284"/>
              </w:tabs>
              <w:spacing w:after="0"/>
              <w:rPr>
                <w:sz w:val="24"/>
                <w:szCs w:val="24"/>
              </w:rPr>
            </w:pPr>
          </w:p>
        </w:tc>
        <w:tc>
          <w:tcPr>
            <w:tcW w:w="5280" w:type="dxa"/>
            <w:tcBorders>
              <w:top w:val="single" w:sz="4" w:space="0" w:color="auto"/>
            </w:tcBorders>
            <w:vAlign w:val="center"/>
          </w:tcPr>
          <w:p w:rsidR="005C01E9" w:rsidRPr="00E82DB0" w:rsidRDefault="005C01E9" w:rsidP="005C01E9">
            <w:pPr>
              <w:tabs>
                <w:tab w:val="left" w:pos="284"/>
                <w:tab w:val="left" w:pos="6167"/>
              </w:tabs>
              <w:spacing w:after="0"/>
              <w:jc w:val="center"/>
              <w:rPr>
                <w:sz w:val="24"/>
                <w:szCs w:val="24"/>
              </w:rPr>
            </w:pPr>
            <w:r w:rsidRPr="00E82DB0">
              <w:rPr>
                <w:sz w:val="24"/>
                <w:szCs w:val="24"/>
              </w:rPr>
              <w:t xml:space="preserve">  cena  badanejoferty</w:t>
            </w:r>
          </w:p>
          <w:p w:rsidR="005C01E9" w:rsidRPr="00E82DB0" w:rsidRDefault="005C01E9" w:rsidP="005C01E9">
            <w:pPr>
              <w:tabs>
                <w:tab w:val="left" w:pos="284"/>
                <w:tab w:val="left" w:pos="6167"/>
              </w:tabs>
              <w:spacing w:after="0"/>
              <w:jc w:val="center"/>
              <w:rPr>
                <w:sz w:val="24"/>
                <w:szCs w:val="24"/>
              </w:rPr>
            </w:pPr>
          </w:p>
        </w:tc>
      </w:tr>
    </w:tbl>
    <w:p w:rsidR="005C01E9" w:rsidRPr="00E82DB0" w:rsidRDefault="005C01E9" w:rsidP="005C01E9">
      <w:pPr>
        <w:spacing w:after="0"/>
        <w:rPr>
          <w:b/>
          <w:bCs/>
          <w:sz w:val="24"/>
          <w:szCs w:val="24"/>
        </w:rPr>
      </w:pPr>
    </w:p>
    <w:p w:rsidR="005C01E9" w:rsidRPr="00E82DB0" w:rsidRDefault="005C01E9" w:rsidP="005C01E9">
      <w:pPr>
        <w:spacing w:after="0"/>
        <w:rPr>
          <w:b/>
          <w:bCs/>
          <w:sz w:val="24"/>
          <w:szCs w:val="24"/>
        </w:rPr>
      </w:pPr>
    </w:p>
    <w:p w:rsidR="005C01E9" w:rsidRPr="00E82DB0" w:rsidRDefault="005C01E9" w:rsidP="005C01E9">
      <w:pPr>
        <w:spacing w:after="0"/>
        <w:rPr>
          <w:b/>
          <w:bCs/>
          <w:sz w:val="24"/>
          <w:szCs w:val="24"/>
        </w:rPr>
      </w:pPr>
    </w:p>
    <w:p w:rsidR="005C01E9" w:rsidRPr="00E82DB0" w:rsidRDefault="005C01E9" w:rsidP="005C01E9">
      <w:pPr>
        <w:spacing w:after="0"/>
        <w:rPr>
          <w:b/>
          <w:bCs/>
          <w:sz w:val="24"/>
          <w:szCs w:val="24"/>
        </w:rPr>
      </w:pPr>
    </w:p>
    <w:p w:rsidR="005C01E9" w:rsidRPr="00E82DB0" w:rsidRDefault="005C01E9" w:rsidP="005C01E9">
      <w:pPr>
        <w:spacing w:after="0"/>
        <w:rPr>
          <w:b/>
          <w:bCs/>
          <w:sz w:val="24"/>
          <w:szCs w:val="24"/>
        </w:rPr>
      </w:pPr>
    </w:p>
    <w:p w:rsidR="005C01E9" w:rsidRPr="00E82DB0" w:rsidRDefault="005C01E9" w:rsidP="005C01E9">
      <w:pPr>
        <w:keepNext/>
        <w:overflowPunct w:val="0"/>
        <w:autoSpaceDE w:val="0"/>
        <w:autoSpaceDN w:val="0"/>
        <w:adjustRightInd w:val="0"/>
        <w:spacing w:after="0"/>
        <w:jc w:val="both"/>
        <w:outlineLvl w:val="1"/>
        <w:rPr>
          <w:b/>
          <w:bCs/>
          <w:sz w:val="24"/>
          <w:szCs w:val="24"/>
        </w:rPr>
      </w:pPr>
    </w:p>
    <w:p w:rsidR="005C01E9" w:rsidRPr="00E82DB0" w:rsidRDefault="005C01E9" w:rsidP="005C01E9">
      <w:pPr>
        <w:keepNext/>
        <w:overflowPunct w:val="0"/>
        <w:autoSpaceDE w:val="0"/>
        <w:autoSpaceDN w:val="0"/>
        <w:adjustRightInd w:val="0"/>
        <w:spacing w:after="0"/>
        <w:jc w:val="both"/>
        <w:outlineLvl w:val="1"/>
        <w:rPr>
          <w:bCs/>
          <w:noProof/>
          <w:sz w:val="24"/>
          <w:szCs w:val="24"/>
        </w:rPr>
      </w:pPr>
      <w:r w:rsidRPr="00E82DB0">
        <w:rPr>
          <w:b/>
          <w:bCs/>
          <w:noProof/>
          <w:sz w:val="24"/>
          <w:szCs w:val="24"/>
        </w:rPr>
        <w:t>3 Zasady oceny kryterium „TERMIN wypłaty poszczególnych transz kredytu” (T)</w:t>
      </w:r>
      <w:r w:rsidRPr="00E82DB0">
        <w:rPr>
          <w:bCs/>
          <w:noProof/>
          <w:sz w:val="24"/>
          <w:szCs w:val="24"/>
        </w:rPr>
        <w:t>.</w:t>
      </w:r>
    </w:p>
    <w:p w:rsidR="005C01E9" w:rsidRPr="00E82DB0" w:rsidRDefault="005C01E9" w:rsidP="005C01E9">
      <w:pPr>
        <w:spacing w:after="0"/>
        <w:ind w:firstLine="708"/>
        <w:jc w:val="both"/>
        <w:rPr>
          <w:rFonts w:eastAsia="Calibri"/>
          <w:b/>
          <w:i/>
          <w:sz w:val="24"/>
          <w:szCs w:val="24"/>
          <w:lang w:eastAsia="en-US"/>
        </w:rPr>
      </w:pPr>
    </w:p>
    <w:p w:rsidR="005C01E9" w:rsidRPr="00E82DB0" w:rsidRDefault="005C01E9" w:rsidP="005C01E9">
      <w:pPr>
        <w:spacing w:after="0"/>
        <w:ind w:firstLine="708"/>
        <w:jc w:val="both"/>
        <w:rPr>
          <w:rFonts w:eastAsia="Calibri"/>
          <w:b/>
          <w:i/>
          <w:color w:val="548DD4"/>
          <w:sz w:val="24"/>
          <w:szCs w:val="24"/>
          <w:lang w:eastAsia="en-US"/>
        </w:rPr>
      </w:pPr>
      <w:r w:rsidRPr="00E82DB0">
        <w:rPr>
          <w:rFonts w:eastAsia="Calibri"/>
          <w:i/>
          <w:sz w:val="24"/>
          <w:szCs w:val="24"/>
          <w:lang w:eastAsia="en-US"/>
        </w:rPr>
        <w:t xml:space="preserve">    T= </w:t>
      </w:r>
      <w:proofErr w:type="spellStart"/>
      <w:r w:rsidRPr="00E82DB0">
        <w:rPr>
          <w:rFonts w:eastAsia="Calibri"/>
          <w:i/>
          <w:sz w:val="24"/>
          <w:szCs w:val="24"/>
          <w:lang w:eastAsia="en-US"/>
        </w:rPr>
        <w:t>Tmin</w:t>
      </w:r>
      <w:proofErr w:type="spellEnd"/>
      <w:r w:rsidRPr="00E82DB0">
        <w:rPr>
          <w:rFonts w:eastAsia="Calibri"/>
          <w:i/>
          <w:sz w:val="24"/>
          <w:szCs w:val="24"/>
          <w:lang w:eastAsia="en-US"/>
        </w:rPr>
        <w:t xml:space="preserve"> /To x 40 pkt</w:t>
      </w:r>
    </w:p>
    <w:p w:rsidR="005C01E9" w:rsidRPr="00E82DB0" w:rsidRDefault="005C01E9" w:rsidP="005C01E9">
      <w:pPr>
        <w:spacing w:after="0"/>
        <w:jc w:val="both"/>
        <w:rPr>
          <w:rFonts w:eastAsia="Calibri"/>
          <w:i/>
          <w:sz w:val="24"/>
          <w:szCs w:val="24"/>
          <w:lang w:eastAsia="en-US"/>
        </w:rPr>
      </w:pPr>
      <w:r w:rsidRPr="00E82DB0">
        <w:rPr>
          <w:rFonts w:eastAsia="Calibri"/>
          <w:sz w:val="24"/>
          <w:szCs w:val="24"/>
          <w:lang w:eastAsia="en-US"/>
        </w:rPr>
        <w:t>gdzie:</w:t>
      </w:r>
    </w:p>
    <w:p w:rsidR="005C01E9" w:rsidRPr="00E82DB0" w:rsidRDefault="005C01E9" w:rsidP="005C01E9">
      <w:pPr>
        <w:spacing w:after="0"/>
        <w:jc w:val="both"/>
        <w:rPr>
          <w:rFonts w:eastAsia="Calibri"/>
          <w:i/>
          <w:sz w:val="24"/>
          <w:szCs w:val="24"/>
          <w:lang w:eastAsia="en-US"/>
        </w:rPr>
      </w:pPr>
      <w:r w:rsidRPr="00E82DB0">
        <w:rPr>
          <w:rFonts w:eastAsia="Calibri"/>
          <w:i/>
          <w:sz w:val="24"/>
          <w:szCs w:val="24"/>
          <w:lang w:eastAsia="en-US"/>
        </w:rPr>
        <w:t xml:space="preserve">           T         -  ilość punktów za termin wypłaty poszczególnych transz kredytu</w:t>
      </w:r>
    </w:p>
    <w:p w:rsidR="005C01E9" w:rsidRPr="00E82DB0" w:rsidRDefault="005C01E9" w:rsidP="005C01E9">
      <w:pPr>
        <w:spacing w:after="0"/>
        <w:jc w:val="both"/>
        <w:rPr>
          <w:rFonts w:eastAsia="Calibri"/>
          <w:i/>
          <w:sz w:val="24"/>
          <w:szCs w:val="24"/>
          <w:lang w:eastAsia="en-US"/>
        </w:rPr>
      </w:pPr>
      <w:proofErr w:type="spellStart"/>
      <w:r w:rsidRPr="00E82DB0">
        <w:rPr>
          <w:rFonts w:eastAsia="Calibri"/>
          <w:i/>
          <w:sz w:val="24"/>
          <w:szCs w:val="24"/>
          <w:lang w:eastAsia="en-US"/>
        </w:rPr>
        <w:t>T</w:t>
      </w:r>
      <w:r w:rsidRPr="00E82DB0">
        <w:rPr>
          <w:rFonts w:eastAsia="Calibri"/>
          <w:i/>
          <w:sz w:val="24"/>
          <w:szCs w:val="24"/>
          <w:vertAlign w:val="subscript"/>
          <w:lang w:eastAsia="en-US"/>
        </w:rPr>
        <w:t>min</w:t>
      </w:r>
      <w:proofErr w:type="spellEnd"/>
      <w:r w:rsidRPr="00E82DB0">
        <w:rPr>
          <w:rFonts w:eastAsia="Calibri"/>
          <w:i/>
          <w:sz w:val="24"/>
          <w:szCs w:val="24"/>
          <w:lang w:eastAsia="en-US"/>
        </w:rPr>
        <w:t xml:space="preserve">    -  najkrótszy termin wypłaty poszczególnych transz kredytu</w:t>
      </w:r>
    </w:p>
    <w:p w:rsidR="005C01E9" w:rsidRPr="00E82DB0" w:rsidRDefault="005C01E9" w:rsidP="005C01E9">
      <w:pPr>
        <w:spacing w:after="0"/>
        <w:jc w:val="both"/>
        <w:rPr>
          <w:rFonts w:eastAsia="Calibri"/>
          <w:i/>
          <w:sz w:val="24"/>
          <w:szCs w:val="24"/>
          <w:lang w:eastAsia="en-US"/>
        </w:rPr>
      </w:pPr>
      <w:r w:rsidRPr="00E82DB0">
        <w:rPr>
          <w:rFonts w:eastAsia="Calibri"/>
          <w:i/>
          <w:sz w:val="24"/>
          <w:szCs w:val="24"/>
          <w:lang w:eastAsia="en-US"/>
        </w:rPr>
        <w:t xml:space="preserve">           T</w:t>
      </w:r>
      <w:r w:rsidRPr="00E82DB0">
        <w:rPr>
          <w:rFonts w:eastAsia="Calibri"/>
          <w:i/>
          <w:sz w:val="24"/>
          <w:szCs w:val="24"/>
          <w:vertAlign w:val="subscript"/>
          <w:lang w:eastAsia="en-US"/>
        </w:rPr>
        <w:t>o</w:t>
      </w:r>
      <w:r w:rsidRPr="00E82DB0">
        <w:rPr>
          <w:rFonts w:eastAsia="Calibri"/>
          <w:i/>
          <w:sz w:val="24"/>
          <w:szCs w:val="24"/>
          <w:lang w:eastAsia="en-US"/>
        </w:rPr>
        <w:t xml:space="preserve">       -  termin wypłaty poszczególnych transz kredytu z oferty rozpatrywanej</w:t>
      </w:r>
    </w:p>
    <w:p w:rsidR="005C01E9" w:rsidRPr="00E82DB0" w:rsidRDefault="005C01E9" w:rsidP="005C01E9">
      <w:pPr>
        <w:spacing w:after="0"/>
        <w:jc w:val="both"/>
        <w:rPr>
          <w:rFonts w:eastAsia="Calibri"/>
          <w:i/>
          <w:sz w:val="24"/>
          <w:szCs w:val="24"/>
          <w:lang w:eastAsia="en-US"/>
        </w:rPr>
      </w:pPr>
    </w:p>
    <w:p w:rsidR="005C01E9" w:rsidRPr="00E82DB0" w:rsidRDefault="005C01E9" w:rsidP="005C01E9">
      <w:pPr>
        <w:keepNext/>
        <w:overflowPunct w:val="0"/>
        <w:autoSpaceDE w:val="0"/>
        <w:autoSpaceDN w:val="0"/>
        <w:adjustRightInd w:val="0"/>
        <w:spacing w:after="0"/>
        <w:outlineLvl w:val="1"/>
        <w:rPr>
          <w:bCs/>
          <w:noProof/>
          <w:sz w:val="24"/>
          <w:szCs w:val="24"/>
        </w:rPr>
      </w:pPr>
      <w:r w:rsidRPr="00E82DB0">
        <w:rPr>
          <w:noProof/>
          <w:sz w:val="24"/>
          <w:szCs w:val="24"/>
        </w:rPr>
        <w:t xml:space="preserve">T-  </w:t>
      </w:r>
      <w:r w:rsidRPr="00E82DB0">
        <w:rPr>
          <w:bCs/>
          <w:noProof/>
          <w:sz w:val="24"/>
          <w:szCs w:val="24"/>
        </w:rPr>
        <w:t xml:space="preserve">„TERMIN wypłaty poszczególnych transz kredytu” (T). (minimum 1 dzień, </w:t>
      </w:r>
      <w:r w:rsidRPr="00E82DB0">
        <w:rPr>
          <w:noProof/>
          <w:sz w:val="24"/>
          <w:szCs w:val="24"/>
        </w:rPr>
        <w:t xml:space="preserve">maksymalnie 4 dni) </w:t>
      </w:r>
      <w:r w:rsidRPr="00E82DB0">
        <w:rPr>
          <w:noProof/>
          <w:sz w:val="24"/>
          <w:szCs w:val="24"/>
        </w:rPr>
        <w:br/>
      </w:r>
    </w:p>
    <w:p w:rsidR="005C01E9" w:rsidRPr="00E82DB0" w:rsidRDefault="005C01E9" w:rsidP="005C01E9">
      <w:pPr>
        <w:tabs>
          <w:tab w:val="left" w:pos="709"/>
          <w:tab w:val="center" w:pos="4536"/>
          <w:tab w:val="right" w:pos="9072"/>
        </w:tabs>
        <w:spacing w:after="0"/>
        <w:rPr>
          <w:noProof/>
          <w:sz w:val="24"/>
          <w:szCs w:val="24"/>
        </w:rPr>
      </w:pPr>
    </w:p>
    <w:p w:rsidR="005C01E9" w:rsidRPr="00E82DB0" w:rsidRDefault="005C01E9" w:rsidP="005C01E9">
      <w:pPr>
        <w:tabs>
          <w:tab w:val="left" w:pos="709"/>
          <w:tab w:val="center" w:pos="4536"/>
          <w:tab w:val="right" w:pos="9072"/>
        </w:tabs>
        <w:spacing w:after="0"/>
        <w:rPr>
          <w:sz w:val="24"/>
          <w:szCs w:val="24"/>
        </w:rPr>
      </w:pPr>
      <w:r w:rsidRPr="00E82DB0">
        <w:rPr>
          <w:sz w:val="24"/>
          <w:szCs w:val="24"/>
        </w:rPr>
        <w:t>Liczba</w:t>
      </w:r>
      <w:r w:rsidRPr="00E82DB0">
        <w:rPr>
          <w:color w:val="FFFFFF"/>
          <w:sz w:val="24"/>
          <w:szCs w:val="24"/>
        </w:rPr>
        <w:t>.</w:t>
      </w:r>
      <w:r w:rsidRPr="00E82DB0">
        <w:rPr>
          <w:sz w:val="24"/>
          <w:szCs w:val="24"/>
        </w:rPr>
        <w:t>punktów określona zostanie na podstawie poniższego wzoru:</w:t>
      </w:r>
    </w:p>
    <w:p w:rsidR="005C01E9" w:rsidRPr="00E82DB0" w:rsidRDefault="005C01E9" w:rsidP="005C01E9">
      <w:pPr>
        <w:tabs>
          <w:tab w:val="left" w:pos="709"/>
          <w:tab w:val="center" w:pos="4536"/>
          <w:tab w:val="right" w:pos="9072"/>
        </w:tabs>
        <w:spacing w:after="0"/>
        <w:ind w:left="1800"/>
        <w:rPr>
          <w:b/>
          <w:sz w:val="24"/>
          <w:szCs w:val="24"/>
        </w:rPr>
      </w:pPr>
      <w:r w:rsidRPr="00E82DB0">
        <w:rPr>
          <w:b/>
          <w:sz w:val="24"/>
          <w:szCs w:val="24"/>
        </w:rPr>
        <w:t xml:space="preserve">                                      C+T</w:t>
      </w:r>
    </w:p>
    <w:p w:rsidR="005C01E9" w:rsidRPr="00E82DB0" w:rsidRDefault="005C01E9" w:rsidP="005C01E9">
      <w:pPr>
        <w:autoSpaceDE w:val="0"/>
        <w:autoSpaceDN w:val="0"/>
        <w:adjustRightInd w:val="0"/>
        <w:spacing w:after="0" w:line="240" w:lineRule="auto"/>
        <w:jc w:val="both"/>
        <w:rPr>
          <w:sz w:val="24"/>
          <w:szCs w:val="24"/>
        </w:rPr>
      </w:pPr>
    </w:p>
    <w:p w:rsidR="005C01E9" w:rsidRPr="00E82DB0" w:rsidRDefault="005C01E9" w:rsidP="005C01E9">
      <w:pPr>
        <w:autoSpaceDE w:val="0"/>
        <w:autoSpaceDN w:val="0"/>
        <w:adjustRightInd w:val="0"/>
        <w:spacing w:after="0" w:line="240" w:lineRule="auto"/>
        <w:jc w:val="both"/>
        <w:rPr>
          <w:sz w:val="24"/>
          <w:szCs w:val="24"/>
        </w:rPr>
      </w:pPr>
      <w:r w:rsidRPr="00E82DB0">
        <w:rPr>
          <w:sz w:val="24"/>
          <w:szCs w:val="24"/>
        </w:rPr>
        <w:t>4.Za najkorzystniejszą zostanie wybrana oferta, która zgodnie z powyższymi kryteriami oceny ofert uzyska najwyższą liczbę punktów spośród ofert nie podlegających odrzuceniu.</w:t>
      </w:r>
    </w:p>
    <w:p w:rsidR="005C01E9" w:rsidRDefault="005C01E9" w:rsidP="007D2142">
      <w:pPr>
        <w:autoSpaceDE w:val="0"/>
        <w:autoSpaceDN w:val="0"/>
        <w:adjustRightInd w:val="0"/>
        <w:spacing w:after="0" w:line="240" w:lineRule="auto"/>
        <w:jc w:val="both"/>
        <w:rPr>
          <w:sz w:val="24"/>
          <w:szCs w:val="24"/>
        </w:rPr>
      </w:pPr>
      <w:r w:rsidRPr="00E82DB0">
        <w:rPr>
          <w:bCs/>
          <w:sz w:val="24"/>
          <w:szCs w:val="24"/>
        </w:rPr>
        <w:t xml:space="preserve">5.Jeżeli nie można wybrać najkorzystniejszej oferty z uwagi na to, że dwie lub więcej ofert przedstawia taki sam bilans ceny lub kosztu i innych kryteriów oceny ofert, zamawiający </w:t>
      </w:r>
      <w:r w:rsidRPr="00E82DB0">
        <w:rPr>
          <w:bCs/>
          <w:sz w:val="24"/>
          <w:szCs w:val="24"/>
        </w:rPr>
        <w:lastRenderedPageBreak/>
        <w:t>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7D2142" w:rsidRPr="007D2142" w:rsidRDefault="007D2142" w:rsidP="007D2142">
      <w:pPr>
        <w:autoSpaceDE w:val="0"/>
        <w:autoSpaceDN w:val="0"/>
        <w:adjustRightInd w:val="0"/>
        <w:spacing w:after="0" w:line="240" w:lineRule="auto"/>
        <w:jc w:val="both"/>
        <w:rPr>
          <w:sz w:val="24"/>
          <w:szCs w:val="24"/>
        </w:rPr>
      </w:pPr>
    </w:p>
    <w:p w:rsidR="005C01E9" w:rsidRPr="005C01E9" w:rsidRDefault="005C01E9" w:rsidP="006772F7">
      <w:pPr>
        <w:widowControl w:val="0"/>
        <w:numPr>
          <w:ilvl w:val="0"/>
          <w:numId w:val="19"/>
        </w:numPr>
        <w:autoSpaceDE w:val="0"/>
        <w:autoSpaceDN w:val="0"/>
        <w:adjustRightInd w:val="0"/>
        <w:spacing w:after="0" w:line="240" w:lineRule="auto"/>
        <w:jc w:val="both"/>
        <w:rPr>
          <w:b/>
          <w:bCs/>
          <w:sz w:val="24"/>
          <w:szCs w:val="24"/>
        </w:rPr>
      </w:pPr>
      <w:r w:rsidRPr="005C01E9">
        <w:rPr>
          <w:b/>
          <w:bCs/>
          <w:sz w:val="24"/>
          <w:szCs w:val="24"/>
        </w:rPr>
        <w:t>Informacja o formalnościach, jakie powinny zostać dopełnione po wyborze oferty w celu zawarcia umowy w sprawie zamówienia publicznego</w:t>
      </w:r>
    </w:p>
    <w:p w:rsidR="007D2142" w:rsidRDefault="005C01E9" w:rsidP="006772F7">
      <w:pPr>
        <w:pStyle w:val="Akapitzlist"/>
        <w:numPr>
          <w:ilvl w:val="0"/>
          <w:numId w:val="38"/>
        </w:numPr>
        <w:autoSpaceDE w:val="0"/>
        <w:autoSpaceDN w:val="0"/>
        <w:spacing w:before="100" w:beforeAutospacing="1" w:after="100" w:afterAutospacing="1"/>
        <w:jc w:val="both"/>
      </w:pPr>
      <w:r w:rsidRPr="007D2142">
        <w:t>W celu zawarcia umowy w sprawie zamówienia publicznego, wykonawca, którego ofertę wybrano jako najkorzystniejszą, przed podpisaniem umowy składa pełnomocnictwo, jeżeli umowę podpisuje pełnomocnik.</w:t>
      </w:r>
    </w:p>
    <w:p w:rsidR="00873240" w:rsidRPr="007D2142" w:rsidRDefault="005C01E9" w:rsidP="006772F7">
      <w:pPr>
        <w:pStyle w:val="Akapitzlist"/>
        <w:numPr>
          <w:ilvl w:val="0"/>
          <w:numId w:val="38"/>
        </w:numPr>
        <w:autoSpaceDE w:val="0"/>
        <w:autoSpaceDN w:val="0"/>
        <w:spacing w:before="100" w:beforeAutospacing="1" w:after="100" w:afterAutospacing="1"/>
        <w:jc w:val="both"/>
      </w:pPr>
      <w:r w:rsidRPr="007D2142">
        <w:t xml:space="preserve">Zamawiający nie wymaga zabezpieczenia należytego wykonania umowy </w:t>
      </w:r>
      <w:r w:rsidR="00D97A90">
        <w:t xml:space="preserve">                            </w:t>
      </w:r>
      <w:r w:rsidRPr="007D2142">
        <w:t>w sprawie zamówienia publicznego.</w:t>
      </w:r>
    </w:p>
    <w:p w:rsidR="005C01E9" w:rsidRPr="005C01E9" w:rsidRDefault="005C01E9" w:rsidP="006772F7">
      <w:pPr>
        <w:numPr>
          <w:ilvl w:val="0"/>
          <w:numId w:val="19"/>
        </w:numPr>
        <w:autoSpaceDE w:val="0"/>
        <w:autoSpaceDN w:val="0"/>
        <w:spacing w:before="100" w:beforeAutospacing="1" w:after="100" w:afterAutospacing="1" w:line="240" w:lineRule="auto"/>
        <w:jc w:val="both"/>
        <w:rPr>
          <w:b/>
          <w:sz w:val="24"/>
          <w:szCs w:val="24"/>
        </w:rPr>
      </w:pPr>
      <w:r w:rsidRPr="005C01E9">
        <w:rPr>
          <w:b/>
          <w:sz w:val="24"/>
          <w:szCs w:val="24"/>
        </w:rPr>
        <w:t xml:space="preserve">Istotne dla stron postanowienia, które zostaną wprowadzone do treści zawieranej umowy w sprawie zamówienia publicznego, ogólne warunki umowy albo wzór umowy, jeżeli zamawiający wymaga od wykonawcy, aby zawarł z nim umowę </w:t>
      </w:r>
      <w:r w:rsidR="00D97A90">
        <w:rPr>
          <w:b/>
          <w:sz w:val="24"/>
          <w:szCs w:val="24"/>
        </w:rPr>
        <w:t xml:space="preserve">                    </w:t>
      </w:r>
      <w:r w:rsidRPr="005C01E9">
        <w:rPr>
          <w:b/>
          <w:sz w:val="24"/>
          <w:szCs w:val="24"/>
        </w:rPr>
        <w:t>w sprawie zamówienia publicznego na takich warunkach.</w:t>
      </w:r>
    </w:p>
    <w:p w:rsidR="005C01E9" w:rsidRPr="005C01E9" w:rsidRDefault="005C01E9" w:rsidP="006324D0">
      <w:pPr>
        <w:numPr>
          <w:ilvl w:val="1"/>
          <w:numId w:val="12"/>
        </w:numPr>
        <w:tabs>
          <w:tab w:val="num" w:pos="1364"/>
        </w:tabs>
        <w:spacing w:after="0" w:line="240" w:lineRule="auto"/>
        <w:jc w:val="both"/>
        <w:rPr>
          <w:rFonts w:eastAsia="Calibri"/>
          <w:sz w:val="24"/>
          <w:szCs w:val="24"/>
          <w:lang w:eastAsia="en-US"/>
        </w:rPr>
      </w:pPr>
      <w:r w:rsidRPr="005C01E9">
        <w:rPr>
          <w:rFonts w:eastAsia="Calibri"/>
          <w:sz w:val="24"/>
          <w:szCs w:val="24"/>
          <w:lang w:eastAsia="en-US"/>
        </w:rPr>
        <w:t>Zamawiający dopuszcza refundację już poniesionych wydatków na spłaty rat kredytów i pożyczek oraz pokrycia deficytu do pełnej kwoty kredytu.</w:t>
      </w:r>
    </w:p>
    <w:p w:rsidR="005C01E9" w:rsidRPr="005C01E9" w:rsidRDefault="005C01E9" w:rsidP="006324D0">
      <w:pPr>
        <w:numPr>
          <w:ilvl w:val="1"/>
          <w:numId w:val="12"/>
        </w:numPr>
        <w:tabs>
          <w:tab w:val="num" w:pos="1364"/>
        </w:tabs>
        <w:spacing w:after="0" w:line="240" w:lineRule="auto"/>
        <w:jc w:val="both"/>
        <w:rPr>
          <w:rFonts w:eastAsia="Calibri"/>
          <w:sz w:val="24"/>
          <w:szCs w:val="24"/>
          <w:lang w:eastAsia="en-US"/>
        </w:rPr>
      </w:pPr>
      <w:r w:rsidRPr="005C01E9">
        <w:rPr>
          <w:rFonts w:eastAsia="Calibri"/>
          <w:sz w:val="24"/>
          <w:szCs w:val="24"/>
          <w:lang w:eastAsia="en-US"/>
        </w:rPr>
        <w:t>Okres kredytowania od dnia podpisania umowy kredytowej do 30.06.2025 r.</w:t>
      </w:r>
    </w:p>
    <w:p w:rsidR="005C01E9" w:rsidRPr="005C01E9" w:rsidRDefault="005C01E9" w:rsidP="006324D0">
      <w:pPr>
        <w:numPr>
          <w:ilvl w:val="1"/>
          <w:numId w:val="12"/>
        </w:numPr>
        <w:tabs>
          <w:tab w:val="num" w:pos="1364"/>
        </w:tabs>
        <w:spacing w:after="0" w:line="240" w:lineRule="auto"/>
        <w:jc w:val="both"/>
        <w:rPr>
          <w:rFonts w:eastAsia="Calibri"/>
          <w:sz w:val="24"/>
          <w:szCs w:val="24"/>
          <w:lang w:eastAsia="en-US"/>
        </w:rPr>
      </w:pPr>
      <w:r w:rsidRPr="005C01E9">
        <w:rPr>
          <w:rFonts w:eastAsia="Calibri"/>
          <w:sz w:val="24"/>
          <w:szCs w:val="24"/>
          <w:lang w:eastAsia="en-US"/>
        </w:rPr>
        <w:t xml:space="preserve"> Karencja w spłacie rat kapitałowych kredytu  do </w:t>
      </w:r>
      <w:r w:rsidRPr="005C01E9">
        <w:rPr>
          <w:rFonts w:eastAsia="Calibri"/>
          <w:iCs/>
          <w:sz w:val="24"/>
          <w:szCs w:val="24"/>
          <w:lang w:eastAsia="en-US"/>
        </w:rPr>
        <w:t>30 czerwca 2019 r</w:t>
      </w:r>
      <w:r w:rsidRPr="005C01E9">
        <w:rPr>
          <w:rFonts w:eastAsia="Calibri"/>
          <w:i/>
          <w:iCs/>
          <w:sz w:val="24"/>
          <w:szCs w:val="24"/>
          <w:lang w:eastAsia="en-US"/>
        </w:rPr>
        <w:t>.</w:t>
      </w:r>
    </w:p>
    <w:p w:rsidR="005C01E9" w:rsidRPr="005C01E9" w:rsidRDefault="005C01E9" w:rsidP="006324D0">
      <w:pPr>
        <w:numPr>
          <w:ilvl w:val="1"/>
          <w:numId w:val="12"/>
        </w:numPr>
        <w:tabs>
          <w:tab w:val="num" w:pos="1364"/>
        </w:tabs>
        <w:spacing w:after="0" w:line="240" w:lineRule="auto"/>
        <w:jc w:val="both"/>
        <w:rPr>
          <w:rFonts w:eastAsia="Calibri"/>
          <w:sz w:val="24"/>
          <w:szCs w:val="24"/>
          <w:lang w:eastAsia="en-US"/>
        </w:rPr>
      </w:pPr>
      <w:r w:rsidRPr="005C01E9">
        <w:rPr>
          <w:rFonts w:eastAsia="Calibri"/>
          <w:iCs/>
          <w:sz w:val="24"/>
          <w:szCs w:val="24"/>
          <w:lang w:eastAsia="en-US"/>
        </w:rPr>
        <w:t>Zamawiającemu przysługuje prawo wykorzystania kredytu w kwocie niższej niż kwota                         1 950 000,00</w:t>
      </w:r>
      <w:r w:rsidR="0066159D">
        <w:rPr>
          <w:rFonts w:eastAsia="Calibri"/>
          <w:iCs/>
          <w:sz w:val="24"/>
          <w:szCs w:val="24"/>
          <w:lang w:eastAsia="en-US"/>
        </w:rPr>
        <w:t xml:space="preserve"> zł</w:t>
      </w:r>
      <w:r w:rsidRPr="005C01E9">
        <w:rPr>
          <w:rFonts w:eastAsia="Calibri"/>
          <w:iCs/>
          <w:sz w:val="24"/>
          <w:szCs w:val="24"/>
          <w:lang w:eastAsia="en-US"/>
        </w:rPr>
        <w:t>, bez ponoszenia z tego tytułu  dodatkowych kosztów</w:t>
      </w:r>
      <w:r w:rsidR="00D97A90">
        <w:rPr>
          <w:rFonts w:eastAsia="Calibri"/>
          <w:iCs/>
          <w:sz w:val="24"/>
          <w:szCs w:val="24"/>
          <w:lang w:eastAsia="en-US"/>
        </w:rPr>
        <w:t xml:space="preserve"> </w:t>
      </w:r>
      <w:r w:rsidRPr="005C01E9">
        <w:rPr>
          <w:rFonts w:eastAsia="Calibri"/>
          <w:iCs/>
          <w:sz w:val="24"/>
          <w:szCs w:val="24"/>
          <w:lang w:eastAsia="en-US"/>
        </w:rPr>
        <w:t>(opłat, prowizji itp.).</w:t>
      </w:r>
    </w:p>
    <w:p w:rsidR="005C01E9" w:rsidRPr="005C01E9" w:rsidRDefault="00D97A90" w:rsidP="006324D0">
      <w:pPr>
        <w:numPr>
          <w:ilvl w:val="1"/>
          <w:numId w:val="12"/>
        </w:numPr>
        <w:spacing w:after="0" w:line="240" w:lineRule="auto"/>
        <w:jc w:val="both"/>
        <w:rPr>
          <w:rFonts w:eastAsia="Calibri"/>
          <w:sz w:val="24"/>
          <w:szCs w:val="24"/>
          <w:lang w:eastAsia="en-US"/>
        </w:rPr>
      </w:pPr>
      <w:r>
        <w:rPr>
          <w:rFonts w:eastAsia="Calibri"/>
          <w:sz w:val="24"/>
          <w:szCs w:val="24"/>
          <w:lang w:eastAsia="en-US"/>
        </w:rPr>
        <w:t>Zabezpieczenie</w:t>
      </w:r>
      <w:r w:rsidR="005C01E9" w:rsidRPr="005C01E9">
        <w:rPr>
          <w:rFonts w:eastAsia="Calibri"/>
          <w:sz w:val="24"/>
          <w:szCs w:val="24"/>
          <w:lang w:eastAsia="en-US"/>
        </w:rPr>
        <w:t>: weksel in blanco wraz z deklaracją wekslową.</w:t>
      </w: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position w:val="-12"/>
          <w:sz w:val="24"/>
          <w:szCs w:val="24"/>
          <w:lang w:eastAsia="en-US"/>
        </w:rPr>
        <w:t>Spłata kredytu (kapitału) dokonywana będzie w 25 ratach wg poniższego harmonogramu spłat:</w:t>
      </w:r>
    </w:p>
    <w:tbl>
      <w:tblPr>
        <w:tblW w:w="8222" w:type="dxa"/>
        <w:tblInd w:w="779" w:type="dxa"/>
        <w:tblCellMar>
          <w:left w:w="70" w:type="dxa"/>
          <w:right w:w="70" w:type="dxa"/>
        </w:tblCellMar>
        <w:tblLook w:val="04A0" w:firstRow="1" w:lastRow="0" w:firstColumn="1" w:lastColumn="0" w:noHBand="0" w:noVBand="1"/>
      </w:tblPr>
      <w:tblGrid>
        <w:gridCol w:w="2552"/>
        <w:gridCol w:w="2693"/>
        <w:gridCol w:w="2977"/>
      </w:tblGrid>
      <w:tr w:rsidR="005C01E9" w:rsidRPr="005C01E9" w:rsidTr="00873240">
        <w:trPr>
          <w:trHeight w:val="81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1E9" w:rsidRPr="005C01E9" w:rsidRDefault="005C01E9" w:rsidP="005C01E9">
            <w:pPr>
              <w:spacing w:after="0" w:line="240" w:lineRule="auto"/>
              <w:rPr>
                <w:b/>
                <w:bCs/>
                <w:sz w:val="22"/>
                <w:szCs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5C01E9" w:rsidRPr="005C01E9" w:rsidRDefault="005C01E9" w:rsidP="005C01E9">
            <w:pPr>
              <w:spacing w:after="0" w:line="240" w:lineRule="auto"/>
              <w:jc w:val="center"/>
              <w:rPr>
                <w:b/>
                <w:bCs/>
                <w:sz w:val="22"/>
                <w:szCs w:val="22"/>
              </w:rPr>
            </w:pPr>
            <w:r w:rsidRPr="005C01E9">
              <w:rPr>
                <w:b/>
                <w:bCs/>
                <w:sz w:val="22"/>
                <w:szCs w:val="22"/>
              </w:rPr>
              <w:t>Termin spłaty</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5C01E9" w:rsidRPr="005C01E9" w:rsidRDefault="005C01E9" w:rsidP="005C01E9">
            <w:pPr>
              <w:spacing w:after="0" w:line="240" w:lineRule="auto"/>
              <w:jc w:val="center"/>
              <w:rPr>
                <w:b/>
                <w:bCs/>
                <w:sz w:val="22"/>
                <w:szCs w:val="22"/>
              </w:rPr>
            </w:pPr>
            <w:r w:rsidRPr="005C01E9">
              <w:rPr>
                <w:b/>
                <w:bCs/>
                <w:sz w:val="22"/>
                <w:szCs w:val="22"/>
              </w:rPr>
              <w:t>kwota  złotych</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I rata</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2019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65 000,00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II rata</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września 2019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65 000,00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III rata</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grudnia 2019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65 000,00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IV rata</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marca 2020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V rata</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2020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VI rata</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września 2020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VII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grudnia 2020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VIII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marca 2021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IX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2021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września 2021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grudnia 2021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marca 2022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XIII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2022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XIV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września 2022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XV rata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grudnia 2022 r.</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XVI rata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marca 2023 r.</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XVII rata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2023 r.</w:t>
            </w:r>
          </w:p>
        </w:tc>
        <w:tc>
          <w:tcPr>
            <w:tcW w:w="2977" w:type="dxa"/>
            <w:tcBorders>
              <w:top w:val="single" w:sz="4" w:space="0" w:color="auto"/>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XVIII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września 2023r.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lastRenderedPageBreak/>
              <w:t xml:space="preserve">XIX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grudnia 2023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XX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marca 2024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73 750,00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XXI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2024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73 750,00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XXII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września 2024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73 750,00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XXIII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grudnia 2024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73 750,00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XXIV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marca 2025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50 000,00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XXV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2025r.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50 000,00</w:t>
            </w:r>
          </w:p>
        </w:tc>
      </w:tr>
    </w:tbl>
    <w:p w:rsidR="005C01E9" w:rsidRPr="005C01E9" w:rsidRDefault="005C01E9" w:rsidP="005C01E9">
      <w:pPr>
        <w:ind w:left="360"/>
        <w:jc w:val="both"/>
        <w:rPr>
          <w:rFonts w:eastAsia="Calibri"/>
          <w:sz w:val="24"/>
          <w:szCs w:val="24"/>
          <w:lang w:eastAsia="en-US"/>
        </w:rPr>
      </w:pP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sz w:val="24"/>
          <w:szCs w:val="24"/>
          <w:lang w:eastAsia="en-US"/>
        </w:rPr>
        <w:t>Odsetki od kredytu naliczone są w kwartalnych okresach obrachunkowych i płatne w terminie na ostatni roboczy dzień każdego kwartału poczynając od 31.12.2018 r</w:t>
      </w: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sz w:val="24"/>
          <w:szCs w:val="24"/>
          <w:lang w:eastAsia="en-US"/>
        </w:rPr>
        <w:t>Kredyt będzie wykorzystywany do 31 grudnia 2018 roku („na żądania”).tj. po pisemnej dyspozycji do uruchomienia kredytu na rachunek gminy.</w:t>
      </w: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sz w:val="24"/>
          <w:szCs w:val="24"/>
          <w:lang w:eastAsia="en-US"/>
        </w:rPr>
        <w:t>Prowizja będzie płatna jednorazowo w ciągu 30 dni od podpisania umowy, z tym że zamawiający dopuszcza zastosowanie przez wykonawców prowizji przygotowawczej od kwoty kredytu tylko jeden raz, tzn. prowizji z tytułu uruchomienia kredytu.</w:t>
      </w: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sz w:val="24"/>
          <w:szCs w:val="24"/>
          <w:lang w:eastAsia="en-US"/>
        </w:rPr>
        <w:t xml:space="preserve">Oprocentowanie kredytu będzie liczone w oparciu o WIBOR 1M z notowań na dzień </w:t>
      </w:r>
      <w:r w:rsidR="00E44C2B">
        <w:rPr>
          <w:rFonts w:eastAsia="Calibri"/>
          <w:b/>
          <w:sz w:val="24"/>
          <w:szCs w:val="24"/>
          <w:lang w:eastAsia="en-US"/>
        </w:rPr>
        <w:t>28</w:t>
      </w:r>
      <w:r w:rsidR="002F22C4">
        <w:rPr>
          <w:rFonts w:eastAsia="Calibri"/>
          <w:b/>
          <w:sz w:val="24"/>
          <w:szCs w:val="24"/>
          <w:lang w:eastAsia="en-US"/>
        </w:rPr>
        <w:t>.09</w:t>
      </w:r>
      <w:r w:rsidRPr="005C01E9">
        <w:rPr>
          <w:rFonts w:eastAsia="Calibri"/>
          <w:b/>
          <w:sz w:val="24"/>
          <w:szCs w:val="24"/>
          <w:lang w:eastAsia="en-US"/>
        </w:rPr>
        <w:t>.2018 r</w:t>
      </w:r>
      <w:r w:rsidRPr="005C01E9">
        <w:rPr>
          <w:rFonts w:eastAsia="Calibri"/>
          <w:sz w:val="24"/>
          <w:szCs w:val="24"/>
          <w:lang w:eastAsia="en-US"/>
        </w:rPr>
        <w:t xml:space="preserve">. </w:t>
      </w:r>
      <w:r w:rsidRPr="005C01E9">
        <w:rPr>
          <w:rFonts w:eastAsia="Calibri"/>
          <w:b/>
          <w:sz w:val="24"/>
          <w:szCs w:val="24"/>
          <w:lang w:eastAsia="en-US"/>
        </w:rPr>
        <w:t>na potrzeby badania ofert.</w:t>
      </w: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sz w:val="24"/>
          <w:szCs w:val="24"/>
          <w:lang w:eastAsia="en-US"/>
        </w:rPr>
        <w:t>Kredyt nie może być obciążony innymi opłatami niż wymienione w SIWZ.</w:t>
      </w: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sz w:val="24"/>
          <w:szCs w:val="24"/>
          <w:lang w:eastAsia="en-US"/>
        </w:rPr>
        <w:t xml:space="preserve">Zamawiającemu przysługuje prawo przedterminowej spłaty kredytu w całości lub części, bez dodatkowych kosztów(opłat, prowizji itp.). Oprocentowanie liczone będzie wówczas za okres faktycznego korzystania z kredytu.. </w:t>
      </w: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sz w:val="24"/>
          <w:szCs w:val="24"/>
          <w:lang w:eastAsia="en-US"/>
        </w:rPr>
        <w:t>Zamawiający określa sposób ustalania WIBORU 1M do naliczania oprocentowania kredytu liczony według stawki WIBOR 1M</w:t>
      </w:r>
      <w:r w:rsidR="00883695">
        <w:rPr>
          <w:rFonts w:eastAsia="Calibri"/>
          <w:sz w:val="24"/>
          <w:szCs w:val="24"/>
          <w:lang w:eastAsia="en-US"/>
        </w:rPr>
        <w:t>,</w:t>
      </w:r>
      <w:r w:rsidRPr="005C01E9">
        <w:rPr>
          <w:rFonts w:eastAsia="Calibri"/>
          <w:sz w:val="24"/>
          <w:szCs w:val="24"/>
          <w:lang w:eastAsia="en-US"/>
        </w:rPr>
        <w:t xml:space="preserve"> według notowań na 10 dni kalendarzowych poprzedzających okres obrachunkowy.</w:t>
      </w: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sz w:val="24"/>
          <w:szCs w:val="24"/>
          <w:lang w:eastAsia="en-US"/>
        </w:rPr>
        <w:t>Wykonawca, będzie terminowo przekazywał środki pieniężne na rachunek Zamawiającego.</w:t>
      </w: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sz w:val="24"/>
          <w:szCs w:val="24"/>
          <w:lang w:eastAsia="en-US"/>
        </w:rPr>
        <w:t>Wszelkie rozliczenia pomiędzy Zamawiającym a Wykonawca będą prowadzone w walucie polskiej (PLN).</w:t>
      </w: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sz w:val="24"/>
          <w:szCs w:val="24"/>
          <w:lang w:eastAsia="en-US"/>
        </w:rPr>
        <w:t>.Zamawiający zastrzega sobie prawo zmiany umowy kredytowej w zak</w:t>
      </w:r>
      <w:r w:rsidR="0066159D">
        <w:rPr>
          <w:rFonts w:eastAsia="Calibri"/>
          <w:sz w:val="24"/>
          <w:szCs w:val="24"/>
          <w:lang w:eastAsia="en-US"/>
        </w:rPr>
        <w:t>resie zmiany harmonogramu spłat</w:t>
      </w:r>
      <w:r w:rsidRPr="005C01E9">
        <w:rPr>
          <w:rFonts w:eastAsia="Calibri"/>
          <w:sz w:val="24"/>
          <w:szCs w:val="24"/>
          <w:lang w:eastAsia="en-US"/>
        </w:rPr>
        <w:t>.</w:t>
      </w: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sz w:val="24"/>
          <w:szCs w:val="24"/>
          <w:lang w:eastAsia="en-US"/>
        </w:rPr>
        <w:t>W razie zaistnienia istotnej zmiany okoliczności powoduj</w:t>
      </w:r>
      <w:r w:rsidR="0066159D">
        <w:rPr>
          <w:rFonts w:eastAsia="Calibri"/>
          <w:sz w:val="24"/>
          <w:szCs w:val="24"/>
          <w:lang w:eastAsia="en-US"/>
        </w:rPr>
        <w:t>ącej</w:t>
      </w:r>
      <w:r w:rsidRPr="005C01E9">
        <w:rPr>
          <w:rFonts w:eastAsia="Calibri"/>
          <w:sz w:val="24"/>
          <w:szCs w:val="24"/>
          <w:lang w:eastAsia="en-US"/>
        </w:rPr>
        <w:t>,</w:t>
      </w:r>
      <w:r w:rsidR="0066159D">
        <w:rPr>
          <w:rFonts w:eastAsia="Calibri"/>
          <w:sz w:val="24"/>
          <w:szCs w:val="24"/>
          <w:lang w:eastAsia="en-US"/>
        </w:rPr>
        <w:t xml:space="preserve"> </w:t>
      </w:r>
      <w:r w:rsidRPr="005C01E9">
        <w:rPr>
          <w:rFonts w:eastAsia="Calibri"/>
          <w:sz w:val="24"/>
          <w:szCs w:val="24"/>
          <w:lang w:eastAsia="en-US"/>
        </w:rPr>
        <w:t>że wykonanie umowy nie leży w interesie publicznym, zamawiający odstąpi od umowy w terminie 30 dni od powzięcia wiadomości o tych okolicznościach.</w:t>
      </w: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sz w:val="24"/>
          <w:szCs w:val="24"/>
          <w:lang w:eastAsia="en-US"/>
        </w:rPr>
        <w:t>W przypadku, o którym mowa powyżej wykonawca może żądać wyłącznie wynagrodzenia należnego z tytułu wykonania części umowy.</w:t>
      </w:r>
    </w:p>
    <w:p w:rsidR="005C01E9" w:rsidRPr="005C01E9" w:rsidRDefault="005C01E9" w:rsidP="005C01E9">
      <w:pPr>
        <w:tabs>
          <w:tab w:val="num" w:pos="851"/>
        </w:tabs>
        <w:spacing w:after="0" w:line="240" w:lineRule="auto"/>
        <w:ind w:left="851" w:hanging="284"/>
        <w:jc w:val="both"/>
        <w:rPr>
          <w:rFonts w:ascii="Arial" w:eastAsia="Calibri" w:hAnsi="Arial" w:cs="Arial"/>
          <w:sz w:val="24"/>
          <w:szCs w:val="24"/>
          <w:lang w:eastAsia="en-US"/>
        </w:rPr>
      </w:pPr>
    </w:p>
    <w:p w:rsidR="005C01E9" w:rsidRPr="005C01E9" w:rsidRDefault="005C01E9" w:rsidP="006772F7">
      <w:pPr>
        <w:numPr>
          <w:ilvl w:val="0"/>
          <w:numId w:val="19"/>
        </w:numPr>
        <w:autoSpaceDE w:val="0"/>
        <w:autoSpaceDN w:val="0"/>
        <w:spacing w:before="100" w:beforeAutospacing="1" w:after="100" w:afterAutospacing="1" w:line="240" w:lineRule="auto"/>
        <w:jc w:val="both"/>
        <w:rPr>
          <w:b/>
          <w:sz w:val="24"/>
          <w:szCs w:val="24"/>
        </w:rPr>
      </w:pPr>
      <w:r w:rsidRPr="005C01E9">
        <w:rPr>
          <w:b/>
          <w:sz w:val="24"/>
          <w:szCs w:val="24"/>
        </w:rPr>
        <w:t>Pouczenie o środkach ochrony prawnej przysługujących wykonawcy w toku postępowania o udzielenie zamówienia.</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lastRenderedPageBreak/>
        <w:t>W niniejszym postępowaniu odwołanie przysługuje wyłącznie wobec czynności:</w:t>
      </w:r>
      <w:r w:rsidRPr="005C01E9">
        <w:rPr>
          <w:sz w:val="24"/>
          <w:szCs w:val="24"/>
        </w:rPr>
        <w:cr/>
        <w:t>1) określenia warunków udziału w postępowaniu,</w:t>
      </w:r>
      <w:r w:rsidRPr="005C01E9">
        <w:rPr>
          <w:sz w:val="24"/>
          <w:szCs w:val="24"/>
        </w:rPr>
        <w:cr/>
        <w:t>2) wykluczenia odwołującego z postępowania o udzielenie zamówienia,</w:t>
      </w:r>
      <w:r w:rsidRPr="005C01E9">
        <w:rPr>
          <w:sz w:val="24"/>
          <w:szCs w:val="24"/>
        </w:rPr>
        <w:cr/>
        <w:t>3) odrzucenia oferty odwołującego.</w:t>
      </w:r>
      <w:r w:rsidRPr="005C01E9">
        <w:rPr>
          <w:sz w:val="24"/>
          <w:szCs w:val="24"/>
        </w:rPr>
        <w:cr/>
        <w:t>4) opisu przedmiotu zamówienia</w:t>
      </w:r>
      <w:r w:rsidRPr="005C01E9">
        <w:rPr>
          <w:sz w:val="24"/>
          <w:szCs w:val="24"/>
        </w:rPr>
        <w:cr/>
        <w:t>5) wyboru najkorzystniejszej oferty</w:t>
      </w:r>
      <w:r w:rsidRPr="005C01E9">
        <w:rPr>
          <w:sz w:val="24"/>
          <w:szCs w:val="24"/>
        </w:rPr>
        <w:cr/>
        <w:t>W pozostałych przypadkach odwołanie nie przysługuje.</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W przypadku:</w:t>
      </w:r>
      <w:r w:rsidRPr="005C01E9">
        <w:rPr>
          <w:sz w:val="24"/>
          <w:szCs w:val="24"/>
        </w:rPr>
        <w:cr/>
        <w:t xml:space="preserve">1) niezgodnej z przepisami ustawy czynności podjętej przez zamawiającego </w:t>
      </w:r>
      <w:r w:rsidR="00883695">
        <w:rPr>
          <w:sz w:val="24"/>
          <w:szCs w:val="24"/>
        </w:rPr>
        <w:t xml:space="preserve">                                       </w:t>
      </w:r>
      <w:r w:rsidRPr="005C01E9">
        <w:rPr>
          <w:sz w:val="24"/>
          <w:szCs w:val="24"/>
        </w:rPr>
        <w:t>w postępowaniu o udzielenie zamówienia, lub</w:t>
      </w:r>
      <w:r w:rsidRPr="005C01E9">
        <w:rPr>
          <w:sz w:val="24"/>
          <w:szCs w:val="24"/>
        </w:rPr>
        <w:cr/>
        <w:t xml:space="preserve">2) zaniechania czynności, do której zamawiający jest zobowiązany na podstawie ustawy, </w:t>
      </w:r>
      <w:r w:rsidRPr="005C01E9">
        <w:rPr>
          <w:sz w:val="24"/>
          <w:szCs w:val="24"/>
        </w:rPr>
        <w:cr/>
        <w:t xml:space="preserve">na które nie przysługuje w niniejszym postępowaniu odwołanie wykonawca może </w:t>
      </w:r>
      <w:r w:rsidR="00883695">
        <w:rPr>
          <w:sz w:val="24"/>
          <w:szCs w:val="24"/>
        </w:rPr>
        <w:t xml:space="preserve">                           </w:t>
      </w:r>
      <w:r w:rsidRPr="005C01E9">
        <w:rPr>
          <w:sz w:val="24"/>
          <w:szCs w:val="24"/>
        </w:rPr>
        <w:t>w terminie przewidzianym do wniesienia odwołania poinformować o nich zamawiającego. W przypadku uznania zasadności przekazanej informacji zamawiający powtórzy czynność albo dokona czynności zaniechanej, informując o tym wykonawców.</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Odwołanie wnosi się w terminie:</w:t>
      </w:r>
      <w:r w:rsidRPr="005C01E9">
        <w:rPr>
          <w:sz w:val="24"/>
          <w:szCs w:val="24"/>
        </w:rPr>
        <w:cr/>
        <w:t>1) 5 dni od dnia przesłania informacji o czynności zamawiającego stanowiącej podstawę jego wniesienia, jeżeli zostało ono przesłane przy użyciu środków komunikacji elektronicznej, lub</w:t>
      </w:r>
      <w:r w:rsidRPr="005C01E9">
        <w:rPr>
          <w:sz w:val="24"/>
          <w:szCs w:val="24"/>
        </w:rPr>
        <w:cr/>
        <w:t xml:space="preserve">2) 10 dni od dnia przesłania informacji o czynności zamawiającego stanowiącej podstawę jego wniesienia, jeżeli zostało ono przesłane w inny sposób niż określono w </w:t>
      </w:r>
      <w:proofErr w:type="spellStart"/>
      <w:r w:rsidRPr="005C01E9">
        <w:rPr>
          <w:sz w:val="24"/>
          <w:szCs w:val="24"/>
        </w:rPr>
        <w:t>ppkt</w:t>
      </w:r>
      <w:proofErr w:type="spellEnd"/>
      <w:r w:rsidRPr="005C01E9">
        <w:rPr>
          <w:sz w:val="24"/>
          <w:szCs w:val="24"/>
        </w:rPr>
        <w:t>. 1),</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5C01E9">
        <w:rPr>
          <w:b/>
          <w:sz w:val="24"/>
          <w:szCs w:val="24"/>
          <w:u w:val="single"/>
        </w:rPr>
        <w:t>www.bip.gmina-baranow.pl.</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Jeżeli zamawiający mimo takiego obowiązku nie przesłał wykonawcy zawiadomienia </w:t>
      </w:r>
      <w:r w:rsidR="00883695">
        <w:rPr>
          <w:sz w:val="24"/>
          <w:szCs w:val="24"/>
        </w:rPr>
        <w:t xml:space="preserve">                  </w:t>
      </w:r>
      <w:r w:rsidRPr="005C01E9">
        <w:rPr>
          <w:sz w:val="24"/>
          <w:szCs w:val="24"/>
        </w:rPr>
        <w:t>o wyborze oferty najkorzystniejszej odwołanie wnosi się nie później niż w terminie:</w:t>
      </w:r>
      <w:r w:rsidRPr="005C01E9">
        <w:rPr>
          <w:sz w:val="24"/>
          <w:szCs w:val="24"/>
        </w:rPr>
        <w:cr/>
        <w:t xml:space="preserve">1) 15 dni od dnia zamieszczenia w Biuletynie Zamówień Publicznych ogłoszenia </w:t>
      </w:r>
      <w:r w:rsidR="00883695">
        <w:rPr>
          <w:sz w:val="24"/>
          <w:szCs w:val="24"/>
        </w:rPr>
        <w:t xml:space="preserve">                       </w:t>
      </w:r>
      <w:r w:rsidRPr="005C01E9">
        <w:rPr>
          <w:sz w:val="24"/>
          <w:szCs w:val="24"/>
        </w:rPr>
        <w:t>o udzieleniu zamówienia.</w:t>
      </w:r>
      <w:r w:rsidRPr="005C01E9">
        <w:rPr>
          <w:sz w:val="24"/>
          <w:szCs w:val="24"/>
        </w:rPr>
        <w:cr/>
        <w:t>2) 1 miesiąca od dnia zawarcia umowy, jeżeli zamawiający nie zamieścił w Biuletynie Zamówień Publicznych ogłoszenia o udzieleniu zamówienia.</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Odwołujący przesyła kopię odwołania zamawiającemu przed upływem terminu</w:t>
      </w:r>
      <w:r w:rsidR="00883695">
        <w:rPr>
          <w:sz w:val="24"/>
          <w:szCs w:val="24"/>
        </w:rPr>
        <w:t xml:space="preserve">                  </w:t>
      </w:r>
      <w:r w:rsidRPr="005C01E9">
        <w:rPr>
          <w:sz w:val="24"/>
          <w:szCs w:val="24"/>
        </w:rPr>
        <w:t xml:space="preserve"> do wniesienia odwołania w taki sposób, aby mógł on zapoznać się z jego treścią przed upływem tego terminu. Przesłanie kopii odwołania może nastąpić pisemnie, faksem lub drogą elektroniczną.</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Brak przekazania zamawiającemu kopii odwołania, w sposób oraz w terminie określonym powyżej, stanowi jedną z przesłanek odrzucenia odwołania przez Krajową Izbę Odwoławczą.</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W przypadku wniesienia odwołania wobec treści ogłoszenia o zamówieniu lub </w:t>
      </w:r>
      <w:r w:rsidRPr="005C01E9">
        <w:rPr>
          <w:sz w:val="24"/>
          <w:szCs w:val="24"/>
        </w:rPr>
        <w:lastRenderedPageBreak/>
        <w:t>postanowień specyfikacji istotnych warunków zamówienia zamawiający może przedłużyć termin składania ofert.</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W przypadku wniesienia odwołania po upływie terminu składania ofert bieg terminu związania ofertą ulega zawieszeniu do czasu ogłoszenia przez Krajową Izbę Odwoławczą orzeczenia.</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Jeżeli koniec terminu do wykonania czynności przypada na sobotę lub dzień ustawowo wolny od pracy, termin upływa dnia następnego po dniu lub dniach wolnych od pracy.</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Kopię odwołania zamawiający: </w:t>
      </w:r>
      <w:r w:rsidRPr="005C01E9">
        <w:rPr>
          <w:sz w:val="24"/>
          <w:szCs w:val="24"/>
        </w:rPr>
        <w:cr/>
        <w:t xml:space="preserve">1) przekaże niezwłocznie innym wykonawcom uczestniczącym w postępowaniu o udzielenie zamówienia, </w:t>
      </w:r>
      <w:r w:rsidRPr="005C01E9">
        <w:rPr>
          <w:sz w:val="24"/>
          <w:szCs w:val="24"/>
        </w:rPr>
        <w:cr/>
        <w:t xml:space="preserve">2) zamieści również na stronie internetowej – www.bip.gmina-baranow.pl, jeżeli odwołanie dotyczy treści ogłoszenia o zamówieniu lub postanowień specyfikacji istotnych warunków zamówienia, </w:t>
      </w:r>
      <w:r w:rsidRPr="005C01E9">
        <w:rPr>
          <w:sz w:val="24"/>
          <w:szCs w:val="24"/>
        </w:rPr>
        <w:cr/>
        <w:t>wzywając wykonawców do przystąpienia do postępowania odwoławczego.</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Przystąpienie do postępowania odwoławczego wykonawca wnosi w terminie 3 dni od dnia otrzymania kopii odwołania, wskazując stronę, do której przystępuje, i interes w uzyskaniu rozstrzygnięcia na korzyść strony, do której przystępuje.</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Odwołanie podlegać będzie rozpoznaniu przez Krajową Izbę Odwoławczą, jeżeli nie zawiera braków formalnych oraz uiszczono wpis od odwołania.</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Na orzeczenie Krajowej Izby Odwoławczej stronom oraz uczestnikom postępowania odwoławczego przysługuje skarga do Sądu.</w:t>
      </w:r>
    </w:p>
    <w:p w:rsid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Pozostałe informacje dotyczące środków ochrony prawnej znajdują się w Dziale VI Prawa zamówień publicznych "Środki ochrony prawnej", art. od 179 do 198g.</w:t>
      </w:r>
    </w:p>
    <w:p w:rsidR="00873240" w:rsidRPr="005C01E9" w:rsidRDefault="00873240" w:rsidP="00873240">
      <w:pPr>
        <w:widowControl w:val="0"/>
        <w:autoSpaceDE w:val="0"/>
        <w:autoSpaceDN w:val="0"/>
        <w:adjustRightInd w:val="0"/>
        <w:spacing w:after="0" w:line="240" w:lineRule="auto"/>
        <w:ind w:left="1080"/>
        <w:jc w:val="both"/>
        <w:rPr>
          <w:sz w:val="24"/>
          <w:szCs w:val="24"/>
        </w:rPr>
      </w:pPr>
    </w:p>
    <w:p w:rsidR="005C01E9" w:rsidRPr="005C01E9" w:rsidRDefault="005C01E9" w:rsidP="006772F7">
      <w:pPr>
        <w:widowControl w:val="0"/>
        <w:numPr>
          <w:ilvl w:val="0"/>
          <w:numId w:val="19"/>
        </w:numPr>
        <w:autoSpaceDE w:val="0"/>
        <w:autoSpaceDN w:val="0"/>
        <w:adjustRightInd w:val="0"/>
        <w:spacing w:after="0" w:line="240" w:lineRule="auto"/>
        <w:jc w:val="both"/>
        <w:rPr>
          <w:b/>
          <w:bCs/>
          <w:sz w:val="24"/>
          <w:szCs w:val="24"/>
        </w:rPr>
      </w:pPr>
      <w:r w:rsidRPr="005C01E9">
        <w:rPr>
          <w:b/>
          <w:bCs/>
          <w:sz w:val="24"/>
          <w:szCs w:val="24"/>
        </w:rPr>
        <w:t xml:space="preserve"> Pozostałe informacje i wymagania Zamawiającego</w:t>
      </w:r>
    </w:p>
    <w:p w:rsidR="005C01E9" w:rsidRPr="005C01E9" w:rsidRDefault="005C01E9" w:rsidP="006772F7">
      <w:pPr>
        <w:numPr>
          <w:ilvl w:val="0"/>
          <w:numId w:val="32"/>
        </w:numPr>
        <w:spacing w:after="100" w:line="240" w:lineRule="auto"/>
        <w:contextualSpacing/>
        <w:jc w:val="both"/>
        <w:rPr>
          <w:sz w:val="24"/>
          <w:szCs w:val="24"/>
          <w:lang w:eastAsia="en-US"/>
        </w:rPr>
      </w:pPr>
      <w:r w:rsidRPr="005C01E9">
        <w:rPr>
          <w:sz w:val="24"/>
          <w:szCs w:val="24"/>
          <w:lang w:eastAsia="en-US"/>
        </w:rPr>
        <w:t xml:space="preserve">Zamawiający nie  przewiduje udzielanie zamówień, o których mowa w art. 67 ust. 1 pkt 6  ustawy </w:t>
      </w:r>
      <w:proofErr w:type="spellStart"/>
      <w:r w:rsidRPr="005C01E9">
        <w:rPr>
          <w:sz w:val="24"/>
          <w:szCs w:val="24"/>
          <w:lang w:eastAsia="en-US"/>
        </w:rPr>
        <w:t>Pzp</w:t>
      </w:r>
      <w:proofErr w:type="spellEnd"/>
      <w:r w:rsidRPr="005C01E9">
        <w:rPr>
          <w:sz w:val="24"/>
          <w:szCs w:val="24"/>
          <w:lang w:eastAsia="en-US"/>
        </w:rPr>
        <w:t xml:space="preserve"> .</w:t>
      </w:r>
    </w:p>
    <w:p w:rsidR="005C01E9" w:rsidRPr="005C01E9" w:rsidRDefault="005C01E9" w:rsidP="006772F7">
      <w:pPr>
        <w:numPr>
          <w:ilvl w:val="0"/>
          <w:numId w:val="32"/>
        </w:numPr>
        <w:spacing w:after="100" w:line="240" w:lineRule="auto"/>
        <w:contextualSpacing/>
        <w:jc w:val="both"/>
        <w:rPr>
          <w:sz w:val="24"/>
          <w:szCs w:val="24"/>
          <w:lang w:eastAsia="en-US"/>
        </w:rPr>
      </w:pPr>
      <w:r w:rsidRPr="005C01E9">
        <w:rPr>
          <w:sz w:val="24"/>
          <w:szCs w:val="24"/>
          <w:lang w:eastAsia="en-US"/>
        </w:rPr>
        <w:t xml:space="preserve"> Zamawiający nie dopuszcza składania ofert wariantowych.</w:t>
      </w:r>
    </w:p>
    <w:p w:rsidR="005C01E9" w:rsidRPr="005C01E9" w:rsidRDefault="005C01E9" w:rsidP="006772F7">
      <w:pPr>
        <w:numPr>
          <w:ilvl w:val="0"/>
          <w:numId w:val="32"/>
        </w:numPr>
        <w:spacing w:before="100" w:beforeAutospacing="1" w:after="100" w:afterAutospacing="1" w:line="240" w:lineRule="auto"/>
        <w:jc w:val="both"/>
        <w:rPr>
          <w:sz w:val="24"/>
          <w:szCs w:val="24"/>
        </w:rPr>
      </w:pPr>
      <w:r w:rsidRPr="005C01E9">
        <w:rPr>
          <w:sz w:val="24"/>
          <w:szCs w:val="24"/>
        </w:rPr>
        <w:t>Wszelkie rozliczenia dotyczące realizacji przedmiotu zamówienia opisanego w niniejszej specyfikacji dokonywane będą w złotych polskich.</w:t>
      </w:r>
    </w:p>
    <w:p w:rsidR="005C01E9" w:rsidRPr="005C01E9" w:rsidRDefault="005C01E9" w:rsidP="006772F7">
      <w:pPr>
        <w:numPr>
          <w:ilvl w:val="0"/>
          <w:numId w:val="32"/>
        </w:numPr>
        <w:spacing w:after="100" w:line="240" w:lineRule="auto"/>
        <w:contextualSpacing/>
        <w:jc w:val="both"/>
        <w:rPr>
          <w:sz w:val="24"/>
          <w:szCs w:val="24"/>
          <w:lang w:eastAsia="en-US"/>
        </w:rPr>
      </w:pPr>
      <w:r w:rsidRPr="005C01E9">
        <w:rPr>
          <w:sz w:val="24"/>
          <w:szCs w:val="24"/>
          <w:lang w:eastAsia="en-US"/>
        </w:rPr>
        <w:t xml:space="preserve">Adres strony internetowej zamawiającego: </w:t>
      </w:r>
      <w:hyperlink r:id="rId6" w:history="1">
        <w:r w:rsidR="00883695" w:rsidRPr="00883695">
          <w:rPr>
            <w:rStyle w:val="Hipercze"/>
            <w:b/>
            <w:sz w:val="24"/>
            <w:szCs w:val="24"/>
            <w:lang w:eastAsia="en-US"/>
          </w:rPr>
          <w:t>www.bip.gmina-baranow.pl</w:t>
        </w:r>
      </w:hyperlink>
    </w:p>
    <w:p w:rsidR="005C01E9" w:rsidRPr="005C01E9" w:rsidRDefault="005C01E9" w:rsidP="006772F7">
      <w:pPr>
        <w:numPr>
          <w:ilvl w:val="0"/>
          <w:numId w:val="32"/>
        </w:numPr>
        <w:spacing w:after="100" w:line="240" w:lineRule="auto"/>
        <w:contextualSpacing/>
        <w:jc w:val="both"/>
        <w:rPr>
          <w:sz w:val="24"/>
          <w:szCs w:val="24"/>
          <w:lang w:eastAsia="en-US"/>
        </w:rPr>
      </w:pPr>
      <w:r w:rsidRPr="005C01E9">
        <w:rPr>
          <w:color w:val="auto"/>
          <w:sz w:val="24"/>
          <w:szCs w:val="24"/>
          <w:lang w:eastAsia="en-US"/>
        </w:rPr>
        <w:t>Zamawiający nie przewiduje aukcji elektronicznej.</w:t>
      </w:r>
    </w:p>
    <w:p w:rsidR="005C01E9" w:rsidRPr="005C01E9" w:rsidRDefault="005C01E9" w:rsidP="006772F7">
      <w:pPr>
        <w:numPr>
          <w:ilvl w:val="0"/>
          <w:numId w:val="32"/>
        </w:numPr>
        <w:spacing w:after="100" w:line="240" w:lineRule="auto"/>
        <w:contextualSpacing/>
        <w:jc w:val="both"/>
        <w:rPr>
          <w:sz w:val="24"/>
          <w:szCs w:val="24"/>
          <w:lang w:eastAsia="en-US"/>
        </w:rPr>
      </w:pPr>
      <w:r w:rsidRPr="005C01E9">
        <w:rPr>
          <w:sz w:val="24"/>
          <w:szCs w:val="24"/>
          <w:lang w:eastAsia="en-US"/>
        </w:rPr>
        <w:t>Wymagania</w:t>
      </w:r>
      <w:r w:rsidR="00827782">
        <w:rPr>
          <w:sz w:val="24"/>
          <w:szCs w:val="24"/>
          <w:lang w:eastAsia="en-US"/>
        </w:rPr>
        <w:t>, o których mowa w art. 29 ust.</w:t>
      </w:r>
      <w:r w:rsidR="00883695">
        <w:rPr>
          <w:sz w:val="24"/>
          <w:szCs w:val="24"/>
          <w:lang w:eastAsia="en-US"/>
        </w:rPr>
        <w:t xml:space="preserve"> </w:t>
      </w:r>
      <w:r w:rsidRPr="005C01E9">
        <w:rPr>
          <w:sz w:val="24"/>
          <w:szCs w:val="24"/>
          <w:lang w:eastAsia="en-US"/>
        </w:rPr>
        <w:t>4</w:t>
      </w:r>
      <w:r w:rsidR="00827782">
        <w:rPr>
          <w:sz w:val="24"/>
          <w:szCs w:val="24"/>
          <w:lang w:eastAsia="en-US"/>
        </w:rPr>
        <w:t xml:space="preserve"> ustawy PZP</w:t>
      </w:r>
      <w:r w:rsidRPr="005C01E9">
        <w:rPr>
          <w:sz w:val="24"/>
          <w:szCs w:val="24"/>
          <w:lang w:eastAsia="en-US"/>
        </w:rPr>
        <w:t>. - Nie dotyczy.</w:t>
      </w:r>
    </w:p>
    <w:p w:rsidR="005C01E9" w:rsidRPr="005C01E9" w:rsidRDefault="005C01E9" w:rsidP="006772F7">
      <w:pPr>
        <w:numPr>
          <w:ilvl w:val="0"/>
          <w:numId w:val="32"/>
        </w:numPr>
        <w:spacing w:after="100" w:line="240" w:lineRule="auto"/>
        <w:contextualSpacing/>
        <w:jc w:val="both"/>
        <w:rPr>
          <w:sz w:val="24"/>
          <w:szCs w:val="24"/>
          <w:lang w:eastAsia="en-US"/>
        </w:rPr>
      </w:pPr>
      <w:r w:rsidRPr="005C01E9">
        <w:rPr>
          <w:sz w:val="24"/>
          <w:szCs w:val="24"/>
          <w:lang w:eastAsia="en-US"/>
        </w:rPr>
        <w:t>Zamawiający nie przewiduje zwrotu kosztów udziału w postępowaniu.</w:t>
      </w:r>
    </w:p>
    <w:p w:rsidR="005C01E9" w:rsidRDefault="005C01E9" w:rsidP="006772F7">
      <w:pPr>
        <w:numPr>
          <w:ilvl w:val="0"/>
          <w:numId w:val="32"/>
        </w:numPr>
        <w:spacing w:after="100" w:line="240" w:lineRule="auto"/>
        <w:contextualSpacing/>
        <w:jc w:val="both"/>
        <w:rPr>
          <w:sz w:val="24"/>
          <w:szCs w:val="24"/>
          <w:lang w:eastAsia="en-US"/>
        </w:rPr>
      </w:pPr>
      <w:r w:rsidRPr="005C01E9">
        <w:rPr>
          <w:sz w:val="24"/>
          <w:szCs w:val="24"/>
          <w:lang w:eastAsia="en-US"/>
        </w:rPr>
        <w:t>Wykonawca może powierzyć wykonanie zamówienia podwykonawcom. Zamawiający nie dokonuje zastrzeżenia zgodnie z art. 36a ust. 2 ustawy. Zamawiający żąda wskazania przez Wykonawcę części zamówienia, której wykonanie zamierza powierzyć podwykonawcom oraz podania firm podwykonawców.(o ile są znane)</w:t>
      </w:r>
    </w:p>
    <w:p w:rsidR="00480200" w:rsidRDefault="00480200" w:rsidP="00480200">
      <w:pPr>
        <w:spacing w:after="100" w:line="240" w:lineRule="auto"/>
        <w:ind w:left="360"/>
        <w:contextualSpacing/>
        <w:jc w:val="both"/>
        <w:rPr>
          <w:sz w:val="24"/>
          <w:szCs w:val="24"/>
          <w:lang w:eastAsia="en-US"/>
        </w:rPr>
      </w:pPr>
    </w:p>
    <w:p w:rsidR="008E75C3" w:rsidRDefault="008E75C3" w:rsidP="006772F7">
      <w:pPr>
        <w:widowControl w:val="0"/>
        <w:numPr>
          <w:ilvl w:val="0"/>
          <w:numId w:val="19"/>
        </w:numPr>
        <w:autoSpaceDE w:val="0"/>
        <w:autoSpaceDN w:val="0"/>
        <w:adjustRightInd w:val="0"/>
        <w:spacing w:after="0" w:line="240" w:lineRule="auto"/>
        <w:jc w:val="both"/>
        <w:rPr>
          <w:b/>
          <w:bCs/>
          <w:sz w:val="24"/>
          <w:szCs w:val="24"/>
        </w:rPr>
      </w:pPr>
      <w:r w:rsidRPr="005C01E9">
        <w:rPr>
          <w:b/>
          <w:bCs/>
          <w:sz w:val="24"/>
          <w:szCs w:val="24"/>
        </w:rPr>
        <w:t>Pozostałe informacje i wymagania Zamawiającego</w:t>
      </w:r>
    </w:p>
    <w:p w:rsidR="008E75C3" w:rsidRDefault="008E75C3" w:rsidP="008E75C3">
      <w:pPr>
        <w:widowControl w:val="0"/>
        <w:autoSpaceDE w:val="0"/>
        <w:autoSpaceDN w:val="0"/>
        <w:adjustRightInd w:val="0"/>
        <w:spacing w:after="0" w:line="240" w:lineRule="auto"/>
        <w:ind w:left="720"/>
        <w:jc w:val="both"/>
        <w:rPr>
          <w:b/>
          <w:bCs/>
          <w:sz w:val="24"/>
          <w:szCs w:val="24"/>
        </w:rPr>
      </w:pPr>
    </w:p>
    <w:p w:rsidR="008E75C3" w:rsidRPr="008E75C3" w:rsidRDefault="008E75C3" w:rsidP="00827782">
      <w:pPr>
        <w:autoSpaceDE w:val="0"/>
        <w:autoSpaceDN w:val="0"/>
        <w:adjustRightInd w:val="0"/>
        <w:spacing w:after="0" w:line="240" w:lineRule="auto"/>
        <w:jc w:val="both"/>
        <w:rPr>
          <w:sz w:val="24"/>
          <w:szCs w:val="24"/>
        </w:rPr>
      </w:pPr>
      <w:r w:rsidRPr="008E75C3">
        <w:rPr>
          <w:b/>
          <w:bCs/>
          <w:sz w:val="24"/>
          <w:szCs w:val="24"/>
        </w:rPr>
        <w:t xml:space="preserve">Informacja RODO </w:t>
      </w:r>
    </w:p>
    <w:p w:rsidR="008E75C3" w:rsidRPr="008E75C3" w:rsidRDefault="008E75C3" w:rsidP="00827782">
      <w:pPr>
        <w:autoSpaceDE w:val="0"/>
        <w:autoSpaceDN w:val="0"/>
        <w:adjustRightInd w:val="0"/>
        <w:spacing w:after="0" w:line="240" w:lineRule="auto"/>
        <w:jc w:val="both"/>
        <w:rPr>
          <w:sz w:val="24"/>
          <w:szCs w:val="24"/>
        </w:rPr>
      </w:pPr>
      <w:r w:rsidRPr="008E75C3">
        <w:rPr>
          <w:b/>
          <w:bCs/>
          <w:sz w:val="24"/>
          <w:szCs w:val="24"/>
        </w:rPr>
        <w:t xml:space="preserve">Informacja dotycząca ochrony danych osobowych: </w:t>
      </w:r>
    </w:p>
    <w:p w:rsidR="008E75C3" w:rsidRPr="008E75C3" w:rsidRDefault="008E75C3" w:rsidP="00827782">
      <w:pPr>
        <w:autoSpaceDE w:val="0"/>
        <w:autoSpaceDN w:val="0"/>
        <w:adjustRightInd w:val="0"/>
        <w:spacing w:after="0" w:line="240" w:lineRule="auto"/>
        <w:jc w:val="both"/>
        <w:rPr>
          <w:sz w:val="24"/>
          <w:szCs w:val="24"/>
        </w:rPr>
      </w:pPr>
      <w:r w:rsidRPr="008E75C3">
        <w:rPr>
          <w:sz w:val="24"/>
          <w:szCs w:val="24"/>
        </w:rPr>
        <w:t xml:space="preserve">Podane w dokumentacji postępowania o udzielenie zamówienia publicznego dane osobowe będą przetwarzane zgodnie z ustawa z dnia 29.08.1997 r. o ochronie danych osobowych </w:t>
      </w:r>
      <w:r w:rsidR="00827782">
        <w:rPr>
          <w:sz w:val="24"/>
          <w:szCs w:val="24"/>
        </w:rPr>
        <w:t xml:space="preserve">                      </w:t>
      </w:r>
      <w:r w:rsidRPr="008E75C3">
        <w:rPr>
          <w:sz w:val="24"/>
          <w:szCs w:val="24"/>
        </w:rPr>
        <w:lastRenderedPageBreak/>
        <w:t xml:space="preserve">( </w:t>
      </w:r>
      <w:proofErr w:type="spellStart"/>
      <w:r w:rsidRPr="008E75C3">
        <w:rPr>
          <w:sz w:val="24"/>
          <w:szCs w:val="24"/>
        </w:rPr>
        <w:t>t.j</w:t>
      </w:r>
      <w:proofErr w:type="spellEnd"/>
      <w:r w:rsidRPr="008E75C3">
        <w:rPr>
          <w:sz w:val="24"/>
          <w:szCs w:val="24"/>
        </w:rPr>
        <w:t xml:space="preserve">. Dz. U. 2016 poz. 922 ze zmianami) przez Zamawiającego w celach realizacji postępowań o udzielenie zamówienia publicznego. </w:t>
      </w:r>
    </w:p>
    <w:p w:rsidR="008E75C3" w:rsidRPr="008E75C3" w:rsidRDefault="008E75C3" w:rsidP="00827782">
      <w:pPr>
        <w:autoSpaceDE w:val="0"/>
        <w:autoSpaceDN w:val="0"/>
        <w:adjustRightInd w:val="0"/>
        <w:spacing w:after="0" w:line="240" w:lineRule="auto"/>
        <w:jc w:val="both"/>
        <w:rPr>
          <w:sz w:val="24"/>
          <w:szCs w:val="24"/>
        </w:rPr>
      </w:pPr>
      <w:r w:rsidRPr="008E75C3">
        <w:rPr>
          <w:sz w:val="24"/>
          <w:szCs w:val="24"/>
        </w:rPr>
        <w:t xml:space="preserve">Każda osoba ma prawo dostępu do treści swoich danych oraz możliwość ich poprawiania. </w:t>
      </w:r>
    </w:p>
    <w:p w:rsidR="008E75C3" w:rsidRPr="008E75C3" w:rsidRDefault="008E75C3" w:rsidP="00827782">
      <w:pPr>
        <w:autoSpaceDE w:val="0"/>
        <w:autoSpaceDN w:val="0"/>
        <w:adjustRightInd w:val="0"/>
        <w:spacing w:after="0" w:line="240" w:lineRule="auto"/>
        <w:jc w:val="both"/>
        <w:rPr>
          <w:sz w:val="24"/>
          <w:szCs w:val="24"/>
        </w:rPr>
      </w:pPr>
      <w:r w:rsidRPr="008E75C3">
        <w:rPr>
          <w:sz w:val="24"/>
          <w:szCs w:val="24"/>
        </w:rPr>
        <w:t xml:space="preserve">Podanie danych jest dobrowolne, lecz niezbędne do realizacji celów statutowych oraz realizacji postępowań o udzielenie zamówienia publicznego </w:t>
      </w:r>
    </w:p>
    <w:p w:rsidR="008E75C3" w:rsidRPr="008E75C3" w:rsidRDefault="008E75C3" w:rsidP="00827782">
      <w:pPr>
        <w:autoSpaceDE w:val="0"/>
        <w:autoSpaceDN w:val="0"/>
        <w:adjustRightInd w:val="0"/>
        <w:spacing w:after="0" w:line="240" w:lineRule="auto"/>
        <w:jc w:val="both"/>
        <w:rPr>
          <w:sz w:val="24"/>
          <w:szCs w:val="24"/>
        </w:rPr>
      </w:pPr>
      <w:r w:rsidRPr="008E75C3">
        <w:rPr>
          <w:b/>
          <w:bCs/>
          <w:sz w:val="24"/>
          <w:szCs w:val="24"/>
        </w:rPr>
        <w:t>„Wykonawca zapewni w okresie obowiązywania niniejszej umowy pełna ochronę danych osobowych oraz zgodność ze wszelkimi obecnymi oraz przyszłymi przepisami prawa dotyczącymi ochrony danych osobowych i prywatności.”</w:t>
      </w:r>
    </w:p>
    <w:p w:rsidR="008E75C3" w:rsidRPr="008E75C3" w:rsidRDefault="008E75C3" w:rsidP="00827782">
      <w:pPr>
        <w:autoSpaceDE w:val="0"/>
        <w:autoSpaceDN w:val="0"/>
        <w:adjustRightInd w:val="0"/>
        <w:spacing w:after="0" w:line="240" w:lineRule="auto"/>
        <w:jc w:val="both"/>
        <w:rPr>
          <w:sz w:val="24"/>
          <w:szCs w:val="24"/>
        </w:rPr>
      </w:pPr>
      <w:r w:rsidRPr="008E75C3">
        <w:rPr>
          <w:b/>
          <w:bCs/>
          <w:sz w:val="24"/>
          <w:szCs w:val="24"/>
        </w:rPr>
        <w:t xml:space="preserve">„W przypadku zmiany przepisów prawa lub wydania przez odpowiednie organy nowych wytycznych lub interpretacji dotyczących stosowania przepisów dotyczących ochrony i przetwarzania danych osobowych, zamawiający dopuszcza zmiany sposobu realizacji umowy lub zmiany zakresu świadczeń wykonawcy wymuszone takimi zmianami prawa.” </w:t>
      </w:r>
    </w:p>
    <w:p w:rsidR="008E75C3" w:rsidRDefault="008E75C3" w:rsidP="00827782">
      <w:pPr>
        <w:autoSpaceDE w:val="0"/>
        <w:autoSpaceDN w:val="0"/>
        <w:adjustRightInd w:val="0"/>
        <w:spacing w:after="0" w:line="240" w:lineRule="auto"/>
        <w:jc w:val="both"/>
        <w:rPr>
          <w:sz w:val="24"/>
          <w:szCs w:val="24"/>
        </w:rPr>
      </w:pPr>
      <w:r w:rsidRPr="008E75C3">
        <w:rPr>
          <w:sz w:val="24"/>
          <w:szCs w:val="24"/>
        </w:rPr>
        <w:t>Zgodnie z art. 13 ust. 1 i 2 rozporządzenia Parlamentu Europejskiego i Rady (UE) 2016/679</w:t>
      </w:r>
      <w:r w:rsidR="00827782">
        <w:rPr>
          <w:sz w:val="24"/>
          <w:szCs w:val="24"/>
        </w:rPr>
        <w:t xml:space="preserve">                          </w:t>
      </w:r>
      <w:r w:rsidRPr="008E75C3">
        <w:rPr>
          <w:sz w:val="24"/>
          <w:szCs w:val="24"/>
        </w:rPr>
        <w:t xml:space="preserve"> z dnia 27 kwietnia 2016 r. w sprawie ochrony osób fizycznych w związku z przetwarzaniem danych osobowych i w sprawie swobodnego przepływu takich danych oraz uchylenia dyrektywy 95/46/WE (ogólne rozporządzenie o ochronie danych) (Dz. Urz. UE L 119</w:t>
      </w:r>
      <w:r w:rsidR="00827782">
        <w:rPr>
          <w:sz w:val="24"/>
          <w:szCs w:val="24"/>
        </w:rPr>
        <w:t xml:space="preserve">                           </w:t>
      </w:r>
      <w:r w:rsidRPr="008E75C3">
        <w:rPr>
          <w:sz w:val="24"/>
          <w:szCs w:val="24"/>
        </w:rPr>
        <w:t xml:space="preserve"> z 04.05.2016, str. 1), dalej „RODO”, informuję, że: </w:t>
      </w:r>
    </w:p>
    <w:p w:rsidR="00827782" w:rsidRPr="008E75C3" w:rsidRDefault="00827782" w:rsidP="00827782">
      <w:pPr>
        <w:autoSpaceDE w:val="0"/>
        <w:autoSpaceDN w:val="0"/>
        <w:adjustRightInd w:val="0"/>
        <w:spacing w:after="0" w:line="240" w:lineRule="auto"/>
        <w:jc w:val="both"/>
        <w:rPr>
          <w:sz w:val="24"/>
          <w:szCs w:val="24"/>
        </w:rPr>
      </w:pPr>
    </w:p>
    <w:p w:rsidR="008E75C3" w:rsidRPr="00827782" w:rsidRDefault="008E75C3" w:rsidP="006772F7">
      <w:pPr>
        <w:pStyle w:val="Akapitzlist"/>
        <w:numPr>
          <w:ilvl w:val="0"/>
          <w:numId w:val="40"/>
        </w:numPr>
        <w:autoSpaceDE w:val="0"/>
        <w:autoSpaceDN w:val="0"/>
        <w:adjustRightInd w:val="0"/>
      </w:pPr>
      <w:r w:rsidRPr="00827782">
        <w:t>administratorem P</w:t>
      </w:r>
      <w:r w:rsidR="00827782">
        <w:t>ani/Pana danych osobowych jest:</w:t>
      </w:r>
    </w:p>
    <w:p w:rsidR="008E75C3" w:rsidRPr="008E75C3" w:rsidRDefault="008E75C3" w:rsidP="008E75C3">
      <w:pPr>
        <w:autoSpaceDE w:val="0"/>
        <w:autoSpaceDN w:val="0"/>
        <w:adjustRightInd w:val="0"/>
        <w:spacing w:after="0" w:line="240" w:lineRule="auto"/>
        <w:rPr>
          <w:sz w:val="24"/>
          <w:szCs w:val="24"/>
        </w:rPr>
      </w:pPr>
      <w:r w:rsidRPr="008E75C3">
        <w:rPr>
          <w:i/>
          <w:iCs/>
          <w:sz w:val="24"/>
          <w:szCs w:val="24"/>
        </w:rPr>
        <w:t xml:space="preserve">nazwa i adres oraz dane kontaktowe zamawiającego: </w:t>
      </w:r>
    </w:p>
    <w:p w:rsidR="008E75C3" w:rsidRPr="008E75C3" w:rsidRDefault="008E75C3" w:rsidP="008E75C3">
      <w:pPr>
        <w:autoSpaceDE w:val="0"/>
        <w:autoSpaceDN w:val="0"/>
        <w:adjustRightInd w:val="0"/>
        <w:spacing w:after="0" w:line="240" w:lineRule="auto"/>
        <w:rPr>
          <w:sz w:val="24"/>
          <w:szCs w:val="24"/>
        </w:rPr>
      </w:pPr>
      <w:r w:rsidRPr="008E75C3">
        <w:rPr>
          <w:b/>
          <w:bCs/>
          <w:sz w:val="24"/>
          <w:szCs w:val="24"/>
        </w:rPr>
        <w:t xml:space="preserve">Gmina </w:t>
      </w:r>
      <w:r w:rsidR="0088082D">
        <w:rPr>
          <w:b/>
          <w:bCs/>
          <w:sz w:val="24"/>
          <w:szCs w:val="24"/>
        </w:rPr>
        <w:t>Baranów</w:t>
      </w:r>
    </w:p>
    <w:p w:rsidR="008E75C3" w:rsidRPr="008E75C3" w:rsidRDefault="0088082D" w:rsidP="008E75C3">
      <w:pPr>
        <w:autoSpaceDE w:val="0"/>
        <w:autoSpaceDN w:val="0"/>
        <w:adjustRightInd w:val="0"/>
        <w:spacing w:after="0" w:line="240" w:lineRule="auto"/>
        <w:rPr>
          <w:sz w:val="24"/>
          <w:szCs w:val="24"/>
        </w:rPr>
      </w:pPr>
      <w:r>
        <w:rPr>
          <w:b/>
          <w:bCs/>
          <w:sz w:val="24"/>
          <w:szCs w:val="24"/>
        </w:rPr>
        <w:t>ul. Armii Krajowej 87, 96-314 Baranów</w:t>
      </w:r>
      <w:r w:rsidR="008E75C3" w:rsidRPr="008E75C3">
        <w:rPr>
          <w:b/>
          <w:bCs/>
          <w:sz w:val="24"/>
          <w:szCs w:val="24"/>
        </w:rPr>
        <w:t xml:space="preserve"> </w:t>
      </w:r>
    </w:p>
    <w:p w:rsidR="008E75C3" w:rsidRPr="008E75C3" w:rsidRDefault="008E75C3" w:rsidP="008E75C3">
      <w:pPr>
        <w:autoSpaceDE w:val="0"/>
        <w:autoSpaceDN w:val="0"/>
        <w:adjustRightInd w:val="0"/>
        <w:spacing w:after="0" w:line="240" w:lineRule="auto"/>
        <w:rPr>
          <w:sz w:val="24"/>
          <w:szCs w:val="24"/>
        </w:rPr>
      </w:pPr>
      <w:r w:rsidRPr="008E75C3">
        <w:rPr>
          <w:b/>
          <w:bCs/>
          <w:sz w:val="24"/>
          <w:szCs w:val="24"/>
        </w:rPr>
        <w:t>w imieniu której dział</w:t>
      </w:r>
      <w:r w:rsidR="0088082D">
        <w:rPr>
          <w:b/>
          <w:bCs/>
          <w:sz w:val="24"/>
          <w:szCs w:val="24"/>
        </w:rPr>
        <w:t>a Wójt Gminy Baranów</w:t>
      </w:r>
      <w:r w:rsidRPr="008E75C3">
        <w:rPr>
          <w:b/>
          <w:bCs/>
          <w:sz w:val="24"/>
          <w:szCs w:val="24"/>
        </w:rPr>
        <w:t xml:space="preserve"> </w:t>
      </w:r>
    </w:p>
    <w:p w:rsidR="008E75C3" w:rsidRPr="008E75C3" w:rsidRDefault="008E75C3" w:rsidP="008E75C3">
      <w:pPr>
        <w:autoSpaceDE w:val="0"/>
        <w:autoSpaceDN w:val="0"/>
        <w:adjustRightInd w:val="0"/>
        <w:spacing w:after="0" w:line="240" w:lineRule="auto"/>
        <w:rPr>
          <w:sz w:val="24"/>
          <w:szCs w:val="24"/>
        </w:rPr>
      </w:pPr>
      <w:r w:rsidRPr="008E75C3">
        <w:rPr>
          <w:b/>
          <w:bCs/>
          <w:sz w:val="24"/>
          <w:szCs w:val="24"/>
        </w:rPr>
        <w:t>Telefon 4</w:t>
      </w:r>
      <w:r w:rsidR="0088082D">
        <w:rPr>
          <w:b/>
          <w:bCs/>
          <w:sz w:val="24"/>
          <w:szCs w:val="24"/>
        </w:rPr>
        <w:t>6 858 13 50</w:t>
      </w:r>
    </w:p>
    <w:p w:rsidR="008E75C3" w:rsidRPr="008E75C3" w:rsidRDefault="008E75C3" w:rsidP="008E75C3">
      <w:pPr>
        <w:autoSpaceDE w:val="0"/>
        <w:autoSpaceDN w:val="0"/>
        <w:adjustRightInd w:val="0"/>
        <w:spacing w:after="0" w:line="240" w:lineRule="auto"/>
        <w:rPr>
          <w:sz w:val="24"/>
          <w:szCs w:val="24"/>
        </w:rPr>
      </w:pPr>
      <w:r w:rsidRPr="008E75C3">
        <w:rPr>
          <w:b/>
          <w:bCs/>
          <w:sz w:val="24"/>
          <w:szCs w:val="24"/>
        </w:rPr>
        <w:t xml:space="preserve">fax </w:t>
      </w:r>
      <w:r w:rsidR="0088082D">
        <w:rPr>
          <w:b/>
          <w:bCs/>
          <w:sz w:val="24"/>
          <w:szCs w:val="24"/>
        </w:rPr>
        <w:t>46 858 13 61</w:t>
      </w:r>
    </w:p>
    <w:p w:rsidR="008E75C3" w:rsidRPr="00827782" w:rsidRDefault="008E75C3" w:rsidP="008E75C3">
      <w:pPr>
        <w:autoSpaceDE w:val="0"/>
        <w:autoSpaceDN w:val="0"/>
        <w:adjustRightInd w:val="0"/>
        <w:spacing w:after="0" w:line="240" w:lineRule="auto"/>
        <w:rPr>
          <w:sz w:val="24"/>
          <w:szCs w:val="24"/>
          <w:lang w:val="en-US"/>
        </w:rPr>
      </w:pPr>
      <w:proofErr w:type="spellStart"/>
      <w:r w:rsidRPr="00827782">
        <w:rPr>
          <w:b/>
          <w:bCs/>
          <w:sz w:val="24"/>
          <w:szCs w:val="24"/>
          <w:lang w:val="en-US"/>
        </w:rPr>
        <w:t>adres</w:t>
      </w:r>
      <w:proofErr w:type="spellEnd"/>
      <w:r w:rsidRPr="00827782">
        <w:rPr>
          <w:b/>
          <w:bCs/>
          <w:sz w:val="24"/>
          <w:szCs w:val="24"/>
          <w:lang w:val="en-US"/>
        </w:rPr>
        <w:t xml:space="preserve"> e</w:t>
      </w:r>
      <w:r w:rsidR="0088082D" w:rsidRPr="00827782">
        <w:rPr>
          <w:b/>
          <w:bCs/>
          <w:sz w:val="24"/>
          <w:szCs w:val="24"/>
          <w:lang w:val="en-US"/>
        </w:rPr>
        <w:t>-mail</w:t>
      </w:r>
      <w:r w:rsidR="00827782" w:rsidRPr="00827782">
        <w:rPr>
          <w:b/>
          <w:bCs/>
          <w:sz w:val="24"/>
          <w:szCs w:val="24"/>
          <w:lang w:val="en-US"/>
        </w:rPr>
        <w:t>:</w:t>
      </w:r>
      <w:r w:rsidR="0088082D" w:rsidRPr="00827782">
        <w:rPr>
          <w:b/>
          <w:bCs/>
          <w:sz w:val="24"/>
          <w:szCs w:val="24"/>
          <w:lang w:val="en-US"/>
        </w:rPr>
        <w:t xml:space="preserve"> </w:t>
      </w:r>
      <w:r w:rsidR="0088082D" w:rsidRPr="00827782">
        <w:rPr>
          <w:b/>
          <w:bCs/>
          <w:sz w:val="24"/>
          <w:szCs w:val="24"/>
          <w:u w:val="single"/>
          <w:lang w:val="en-US"/>
        </w:rPr>
        <w:t>urzad@gmina-baranow.pl</w:t>
      </w:r>
      <w:r w:rsidRPr="00827782">
        <w:rPr>
          <w:b/>
          <w:bCs/>
          <w:sz w:val="24"/>
          <w:szCs w:val="24"/>
          <w:lang w:val="en-US"/>
        </w:rPr>
        <w:t xml:space="preserve"> </w:t>
      </w:r>
    </w:p>
    <w:p w:rsidR="00827782" w:rsidRDefault="00827782" w:rsidP="008E75C3">
      <w:pPr>
        <w:autoSpaceDE w:val="0"/>
        <w:autoSpaceDN w:val="0"/>
        <w:adjustRightInd w:val="0"/>
        <w:spacing w:after="0" w:line="240" w:lineRule="auto"/>
        <w:rPr>
          <w:sz w:val="24"/>
          <w:szCs w:val="24"/>
        </w:rPr>
      </w:pPr>
    </w:p>
    <w:p w:rsidR="008E75C3" w:rsidRPr="00827782" w:rsidRDefault="008E75C3" w:rsidP="006772F7">
      <w:pPr>
        <w:pStyle w:val="Akapitzlist"/>
        <w:numPr>
          <w:ilvl w:val="0"/>
          <w:numId w:val="40"/>
        </w:numPr>
        <w:autoSpaceDE w:val="0"/>
        <w:autoSpaceDN w:val="0"/>
        <w:adjustRightInd w:val="0"/>
      </w:pPr>
      <w:r w:rsidRPr="00827782">
        <w:t xml:space="preserve">inspektor ochrony danych osobowych w </w:t>
      </w:r>
      <w:r w:rsidR="0088082D" w:rsidRPr="00827782">
        <w:rPr>
          <w:i/>
          <w:iCs/>
        </w:rPr>
        <w:t>/Gminie Baranów</w:t>
      </w:r>
      <w:r w:rsidRPr="00827782">
        <w:rPr>
          <w:i/>
          <w:iCs/>
        </w:rPr>
        <w:t xml:space="preserve">/ </w:t>
      </w:r>
    </w:p>
    <w:p w:rsidR="008E75C3" w:rsidRPr="008E75C3" w:rsidRDefault="008E75C3" w:rsidP="008E75C3">
      <w:pPr>
        <w:autoSpaceDE w:val="0"/>
        <w:autoSpaceDN w:val="0"/>
        <w:adjustRightInd w:val="0"/>
        <w:spacing w:after="0" w:line="240" w:lineRule="auto"/>
        <w:rPr>
          <w:sz w:val="24"/>
          <w:szCs w:val="24"/>
        </w:rPr>
      </w:pPr>
    </w:p>
    <w:p w:rsidR="008E75C3" w:rsidRPr="008E75C3" w:rsidRDefault="008E75C3" w:rsidP="008E75C3">
      <w:pPr>
        <w:autoSpaceDE w:val="0"/>
        <w:autoSpaceDN w:val="0"/>
        <w:adjustRightInd w:val="0"/>
        <w:spacing w:after="0" w:line="240" w:lineRule="auto"/>
        <w:rPr>
          <w:sz w:val="24"/>
          <w:szCs w:val="24"/>
        </w:rPr>
      </w:pPr>
      <w:r w:rsidRPr="008E75C3">
        <w:rPr>
          <w:sz w:val="24"/>
          <w:szCs w:val="24"/>
        </w:rPr>
        <w:t xml:space="preserve">Wyznaczyliśmy inspektora ochrony danych, z którym może Pani/Pan kontaktować się we wszystkich sprawach dotyczących przetwarzania danych osobowych oraz korzystania z praw związanych z przetwarzaniem danych osobowych drogą elektroniczną lub pisemnie na adres Administratora danych. </w:t>
      </w:r>
    </w:p>
    <w:p w:rsidR="008E75C3" w:rsidRDefault="008E75C3" w:rsidP="00D67AC6">
      <w:pPr>
        <w:autoSpaceDE w:val="0"/>
        <w:autoSpaceDN w:val="0"/>
        <w:adjustRightInd w:val="0"/>
        <w:spacing w:after="0" w:line="240" w:lineRule="auto"/>
        <w:jc w:val="center"/>
        <w:rPr>
          <w:rFonts w:eastAsia="Calibri"/>
          <w:b/>
          <w:bCs/>
          <w:sz w:val="24"/>
          <w:szCs w:val="24"/>
          <w:lang w:eastAsia="en-US"/>
        </w:rPr>
      </w:pPr>
      <w:r w:rsidRPr="008E75C3">
        <w:rPr>
          <w:sz w:val="24"/>
          <w:szCs w:val="24"/>
        </w:rPr>
        <w:t xml:space="preserve">Pani/Pana dane osobowe przetwarzane będą na podstawie art. 6 ust. 1 lit. c RODO w celu związanym z postępowaniem o udzielenie zamówienia publicznego </w:t>
      </w:r>
      <w:r w:rsidRPr="008E75C3">
        <w:rPr>
          <w:i/>
          <w:iCs/>
          <w:sz w:val="24"/>
          <w:szCs w:val="24"/>
        </w:rPr>
        <w:t xml:space="preserve">na zadanie pn.: </w:t>
      </w:r>
      <w:r w:rsidR="00D67AC6" w:rsidRPr="00FD1B27">
        <w:rPr>
          <w:rFonts w:eastAsia="Calibri"/>
          <w:b/>
          <w:bCs/>
          <w:sz w:val="24"/>
          <w:szCs w:val="24"/>
          <w:lang w:eastAsia="en-US"/>
        </w:rPr>
        <w:t>„Udzielenie kredytu  długoterminowego w kwocie 1 950 000,00 PLN  na sfinansowanie planowanego deficytu budżetu Gminy Baranów w 2018 r. oraz  spłatę zobowiązań z tytułu wcześniej zaciągniętych pożyczek i  kredytów</w:t>
      </w:r>
      <w:r w:rsidR="00AE04DE">
        <w:rPr>
          <w:rFonts w:eastAsia="Calibri"/>
          <w:b/>
          <w:bCs/>
          <w:sz w:val="24"/>
          <w:szCs w:val="24"/>
          <w:lang w:eastAsia="en-US"/>
        </w:rPr>
        <w:t xml:space="preserve"> – przetarg nr 2</w:t>
      </w:r>
      <w:r w:rsidR="00D67AC6" w:rsidRPr="00FD1B27">
        <w:rPr>
          <w:rFonts w:eastAsia="Calibri"/>
          <w:b/>
          <w:bCs/>
          <w:sz w:val="24"/>
          <w:szCs w:val="24"/>
          <w:lang w:eastAsia="en-US"/>
        </w:rPr>
        <w:t>”</w:t>
      </w:r>
    </w:p>
    <w:p w:rsidR="00827782" w:rsidRPr="00D67AC6" w:rsidRDefault="00827782" w:rsidP="00D67AC6">
      <w:pPr>
        <w:autoSpaceDE w:val="0"/>
        <w:autoSpaceDN w:val="0"/>
        <w:adjustRightInd w:val="0"/>
        <w:spacing w:after="0" w:line="240" w:lineRule="auto"/>
        <w:jc w:val="center"/>
        <w:rPr>
          <w:rFonts w:eastAsia="Calibri"/>
          <w:b/>
          <w:bCs/>
          <w:sz w:val="24"/>
          <w:szCs w:val="24"/>
          <w:lang w:eastAsia="en-US"/>
        </w:rPr>
      </w:pPr>
    </w:p>
    <w:p w:rsidR="008E75C3" w:rsidRDefault="008E75C3" w:rsidP="006772F7">
      <w:pPr>
        <w:pStyle w:val="Akapitzlist"/>
        <w:numPr>
          <w:ilvl w:val="0"/>
          <w:numId w:val="40"/>
        </w:numPr>
        <w:autoSpaceDE w:val="0"/>
        <w:autoSpaceDN w:val="0"/>
        <w:adjustRightInd w:val="0"/>
        <w:spacing w:after="4"/>
        <w:jc w:val="both"/>
      </w:pPr>
      <w:r w:rsidRPr="00827782">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27782">
        <w:t>Pzp</w:t>
      </w:r>
      <w:proofErr w:type="spellEnd"/>
      <w:r w:rsidRPr="00827782">
        <w:t xml:space="preserve">”; </w:t>
      </w:r>
    </w:p>
    <w:p w:rsidR="008E75C3" w:rsidRDefault="008E75C3" w:rsidP="006772F7">
      <w:pPr>
        <w:pStyle w:val="Akapitzlist"/>
        <w:numPr>
          <w:ilvl w:val="0"/>
          <w:numId w:val="40"/>
        </w:numPr>
        <w:autoSpaceDE w:val="0"/>
        <w:autoSpaceDN w:val="0"/>
        <w:adjustRightInd w:val="0"/>
        <w:spacing w:after="4"/>
        <w:jc w:val="both"/>
      </w:pPr>
      <w:r w:rsidRPr="006772F7">
        <w:t xml:space="preserve">Pani/Pana dane osobowe będą przechowywane, zgodnie z art. 97 ust. 1 ustawy </w:t>
      </w:r>
      <w:proofErr w:type="spellStart"/>
      <w:r w:rsidRPr="006772F7">
        <w:t>Pzp</w:t>
      </w:r>
      <w:proofErr w:type="spellEnd"/>
      <w:r w:rsidRPr="006772F7">
        <w:t xml:space="preserve">, przez okres 4 lat od dnia zakończenia postępowania o udzielenie zamówienia, a jeżeli czas trwania umowy przekracza 4 lata, okres przechowywania obejmuje cały czas trwania umowy; </w:t>
      </w:r>
    </w:p>
    <w:p w:rsidR="008E75C3" w:rsidRDefault="008E75C3" w:rsidP="006772F7">
      <w:pPr>
        <w:pStyle w:val="Akapitzlist"/>
        <w:numPr>
          <w:ilvl w:val="0"/>
          <w:numId w:val="40"/>
        </w:numPr>
        <w:autoSpaceDE w:val="0"/>
        <w:autoSpaceDN w:val="0"/>
        <w:adjustRightInd w:val="0"/>
        <w:spacing w:after="4"/>
        <w:jc w:val="both"/>
      </w:pPr>
      <w:r w:rsidRPr="006772F7">
        <w:t xml:space="preserve">obowiązek podania przez Panią/Pana danych osobowych bezpośrednio Pani/Pana dotyczących jest wymogiem ustawowym określonym w przepisach ustawy </w:t>
      </w:r>
      <w:proofErr w:type="spellStart"/>
      <w:r w:rsidRPr="006772F7">
        <w:t>Pzp</w:t>
      </w:r>
      <w:proofErr w:type="spellEnd"/>
      <w:r w:rsidRPr="006772F7">
        <w:t xml:space="preserve">, </w:t>
      </w:r>
      <w:r w:rsidRPr="006772F7">
        <w:lastRenderedPageBreak/>
        <w:t xml:space="preserve">związanym z udziałem w postępowaniu o udzielenie zamówienia publicznego; konsekwencje niepodania określonych danych wynikają z ustawy </w:t>
      </w:r>
      <w:proofErr w:type="spellStart"/>
      <w:r w:rsidRPr="006772F7">
        <w:t>Pzp</w:t>
      </w:r>
      <w:proofErr w:type="spellEnd"/>
      <w:r w:rsidRPr="006772F7">
        <w:t xml:space="preserve">; </w:t>
      </w:r>
    </w:p>
    <w:p w:rsidR="008E75C3" w:rsidRDefault="008E75C3" w:rsidP="006772F7">
      <w:pPr>
        <w:pStyle w:val="Akapitzlist"/>
        <w:numPr>
          <w:ilvl w:val="0"/>
          <w:numId w:val="40"/>
        </w:numPr>
        <w:autoSpaceDE w:val="0"/>
        <w:autoSpaceDN w:val="0"/>
        <w:adjustRightInd w:val="0"/>
        <w:spacing w:after="4"/>
        <w:jc w:val="both"/>
      </w:pPr>
      <w:r w:rsidRPr="006772F7">
        <w:t xml:space="preserve">w odniesieniu do Pani/Pana danych osobowych decyzje nie będą podejmowane w sposób zautomatyzowany, stosowanie do art. 22 RODO; </w:t>
      </w:r>
    </w:p>
    <w:p w:rsidR="008E75C3" w:rsidRPr="006772F7" w:rsidRDefault="008E75C3" w:rsidP="006772F7">
      <w:pPr>
        <w:pStyle w:val="Akapitzlist"/>
        <w:numPr>
          <w:ilvl w:val="0"/>
          <w:numId w:val="40"/>
        </w:numPr>
        <w:autoSpaceDE w:val="0"/>
        <w:autoSpaceDN w:val="0"/>
        <w:adjustRightInd w:val="0"/>
        <w:spacing w:after="4"/>
        <w:jc w:val="both"/>
      </w:pPr>
      <w:r w:rsidRPr="006772F7">
        <w:t xml:space="preserve">posiada Pani/Pan: </w:t>
      </w:r>
    </w:p>
    <w:p w:rsidR="008E75C3" w:rsidRPr="008E75C3" w:rsidRDefault="008E75C3" w:rsidP="006772F7">
      <w:pPr>
        <w:autoSpaceDE w:val="0"/>
        <w:autoSpaceDN w:val="0"/>
        <w:adjustRightInd w:val="0"/>
        <w:spacing w:after="4" w:line="240" w:lineRule="auto"/>
        <w:jc w:val="both"/>
        <w:rPr>
          <w:sz w:val="24"/>
          <w:szCs w:val="24"/>
        </w:rPr>
      </w:pPr>
      <w:r w:rsidRPr="008E75C3">
        <w:rPr>
          <w:sz w:val="24"/>
          <w:szCs w:val="24"/>
        </w:rPr>
        <w:t xml:space="preserve">− na podstawie art. 15 RODO prawo dostępu do danych osobowych Pani/Pana dotyczących; </w:t>
      </w:r>
    </w:p>
    <w:p w:rsidR="008E75C3" w:rsidRPr="008E75C3" w:rsidRDefault="008E75C3" w:rsidP="006772F7">
      <w:pPr>
        <w:autoSpaceDE w:val="0"/>
        <w:autoSpaceDN w:val="0"/>
        <w:adjustRightInd w:val="0"/>
        <w:spacing w:after="4" w:line="240" w:lineRule="auto"/>
        <w:jc w:val="both"/>
        <w:rPr>
          <w:sz w:val="24"/>
          <w:szCs w:val="24"/>
        </w:rPr>
      </w:pPr>
      <w:r w:rsidRPr="008E75C3">
        <w:rPr>
          <w:sz w:val="24"/>
          <w:szCs w:val="24"/>
        </w:rPr>
        <w:t xml:space="preserve">− na podstawie art. 16 RODO prawo do sprostowania Pani/Pana danych osobowych </w:t>
      </w:r>
      <w:r w:rsidRPr="008E75C3">
        <w:rPr>
          <w:b/>
          <w:bCs/>
          <w:sz w:val="24"/>
          <w:szCs w:val="24"/>
        </w:rPr>
        <w:t>**</w:t>
      </w:r>
      <w:r w:rsidRPr="008E75C3">
        <w:rPr>
          <w:sz w:val="24"/>
          <w:szCs w:val="24"/>
        </w:rPr>
        <w:t xml:space="preserve">; </w:t>
      </w:r>
    </w:p>
    <w:p w:rsidR="008E75C3" w:rsidRPr="008E75C3" w:rsidRDefault="008E75C3" w:rsidP="008E75C3">
      <w:pPr>
        <w:autoSpaceDE w:val="0"/>
        <w:autoSpaceDN w:val="0"/>
        <w:adjustRightInd w:val="0"/>
        <w:spacing w:after="4" w:line="240" w:lineRule="auto"/>
        <w:rPr>
          <w:sz w:val="24"/>
          <w:szCs w:val="24"/>
        </w:rPr>
      </w:pPr>
      <w:r w:rsidRPr="008E75C3">
        <w:rPr>
          <w:sz w:val="24"/>
          <w:szCs w:val="24"/>
        </w:rPr>
        <w:t xml:space="preserve">− na podstawie art. 18 RODO prawo żądania od administratora ograniczenia przetwarzania danych osobowych z zastrzeżeniem przypadków, o których mowa w art. 18 ust. 2 RODO ***; </w:t>
      </w:r>
    </w:p>
    <w:p w:rsidR="008E75C3" w:rsidRPr="008E75C3" w:rsidRDefault="008E75C3" w:rsidP="008E75C3">
      <w:pPr>
        <w:autoSpaceDE w:val="0"/>
        <w:autoSpaceDN w:val="0"/>
        <w:adjustRightInd w:val="0"/>
        <w:spacing w:after="4" w:line="240" w:lineRule="auto"/>
        <w:rPr>
          <w:sz w:val="24"/>
          <w:szCs w:val="24"/>
        </w:rPr>
      </w:pPr>
      <w:r w:rsidRPr="008E75C3">
        <w:rPr>
          <w:sz w:val="24"/>
          <w:szCs w:val="24"/>
        </w:rPr>
        <w:t xml:space="preserve">− prawo do wniesienia skargi do Prezesa Urzędu Ochrony Danych Osobowych, gdy uzna Pani/Pan, że przetwarzanie danych osobowych Pani/Pana dotyczących narusza przepisy RODO; </w:t>
      </w:r>
    </w:p>
    <w:p w:rsidR="008E75C3" w:rsidRPr="006772F7" w:rsidRDefault="008E75C3" w:rsidP="006772F7">
      <w:pPr>
        <w:pStyle w:val="Akapitzlist"/>
        <w:numPr>
          <w:ilvl w:val="0"/>
          <w:numId w:val="41"/>
        </w:numPr>
        <w:autoSpaceDE w:val="0"/>
        <w:autoSpaceDN w:val="0"/>
        <w:adjustRightInd w:val="0"/>
        <w:spacing w:after="4"/>
      </w:pPr>
      <w:r w:rsidRPr="006772F7">
        <w:t xml:space="preserve">nie przysługuje Pani/Panu: </w:t>
      </w:r>
    </w:p>
    <w:p w:rsidR="008E75C3" w:rsidRPr="008E75C3" w:rsidRDefault="008E75C3" w:rsidP="008E75C3">
      <w:pPr>
        <w:autoSpaceDE w:val="0"/>
        <w:autoSpaceDN w:val="0"/>
        <w:adjustRightInd w:val="0"/>
        <w:spacing w:after="4" w:line="240" w:lineRule="auto"/>
        <w:rPr>
          <w:sz w:val="24"/>
          <w:szCs w:val="24"/>
        </w:rPr>
      </w:pPr>
      <w:r w:rsidRPr="008E75C3">
        <w:rPr>
          <w:sz w:val="24"/>
          <w:szCs w:val="24"/>
        </w:rPr>
        <w:t xml:space="preserve">− w związku z art. 17 ust. 3 lit. b, d lub e RODO prawo do usunięcia danych osobowych; </w:t>
      </w:r>
    </w:p>
    <w:p w:rsidR="008E75C3" w:rsidRPr="008E75C3" w:rsidRDefault="008E75C3" w:rsidP="008E75C3">
      <w:pPr>
        <w:autoSpaceDE w:val="0"/>
        <w:autoSpaceDN w:val="0"/>
        <w:adjustRightInd w:val="0"/>
        <w:spacing w:after="4" w:line="240" w:lineRule="auto"/>
        <w:rPr>
          <w:sz w:val="24"/>
          <w:szCs w:val="24"/>
        </w:rPr>
      </w:pPr>
      <w:r w:rsidRPr="008E75C3">
        <w:rPr>
          <w:sz w:val="24"/>
          <w:szCs w:val="24"/>
        </w:rPr>
        <w:t xml:space="preserve">− prawo do przenoszenia danych osobowych, o którym mowa w art. 20 RODO; </w:t>
      </w:r>
    </w:p>
    <w:p w:rsidR="00873240" w:rsidRPr="00B96314" w:rsidRDefault="006772F7" w:rsidP="006772F7">
      <w:pPr>
        <w:widowControl w:val="0"/>
        <w:autoSpaceDE w:val="0"/>
        <w:autoSpaceDN w:val="0"/>
        <w:adjustRightInd w:val="0"/>
        <w:spacing w:after="0" w:line="240" w:lineRule="auto"/>
        <w:jc w:val="both"/>
        <w:rPr>
          <w:b/>
          <w:bCs/>
          <w:sz w:val="24"/>
          <w:szCs w:val="24"/>
        </w:rPr>
      </w:pPr>
      <w:r>
        <w:rPr>
          <w:sz w:val="24"/>
          <w:szCs w:val="24"/>
        </w:rPr>
        <w:t xml:space="preserve">- </w:t>
      </w:r>
      <w:r w:rsidR="008E75C3" w:rsidRPr="008E75C3">
        <w:rPr>
          <w:sz w:val="24"/>
          <w:szCs w:val="24"/>
        </w:rPr>
        <w:t xml:space="preserve"> </w:t>
      </w:r>
      <w:r w:rsidR="008E75C3" w:rsidRPr="008E75C3">
        <w:rPr>
          <w:b/>
          <w:bCs/>
          <w:sz w:val="24"/>
          <w:szCs w:val="24"/>
        </w:rPr>
        <w:t>na podstawie art. 21 RODO prawo sprzeciwu, wobec przetwarzania danych osobowych, gdyż podstawą prawną przetwarzania Pani/Pana danych osobowych jest art. 6 ust. 1 lit. c RODO</w:t>
      </w:r>
      <w:r w:rsidR="008E75C3" w:rsidRPr="008E75C3">
        <w:rPr>
          <w:sz w:val="24"/>
          <w:szCs w:val="24"/>
        </w:rPr>
        <w:t>.</w:t>
      </w:r>
    </w:p>
    <w:p w:rsidR="005C01E9" w:rsidRDefault="005C01E9" w:rsidP="006772F7">
      <w:pPr>
        <w:numPr>
          <w:ilvl w:val="0"/>
          <w:numId w:val="19"/>
        </w:numPr>
        <w:suppressAutoHyphens/>
        <w:autoSpaceDE w:val="0"/>
        <w:autoSpaceDN w:val="0"/>
        <w:spacing w:before="100" w:beforeAutospacing="1" w:after="100" w:afterAutospacing="1" w:line="240" w:lineRule="auto"/>
        <w:jc w:val="both"/>
        <w:rPr>
          <w:b/>
          <w:sz w:val="24"/>
          <w:szCs w:val="24"/>
        </w:rPr>
      </w:pPr>
      <w:r w:rsidRPr="005C01E9">
        <w:rPr>
          <w:b/>
          <w:sz w:val="24"/>
          <w:szCs w:val="24"/>
        </w:rPr>
        <w:t xml:space="preserve"> Niżej wymienione załączniki do SIWZ stanowią jej treść:</w:t>
      </w:r>
    </w:p>
    <w:p w:rsidR="00AA6FB3" w:rsidRDefault="00AA6FB3" w:rsidP="00CF3785">
      <w:pPr>
        <w:pStyle w:val="Akapitzlist"/>
        <w:numPr>
          <w:ilvl w:val="3"/>
          <w:numId w:val="19"/>
        </w:numPr>
        <w:autoSpaceDE w:val="0"/>
        <w:autoSpaceDN w:val="0"/>
        <w:adjustRightInd w:val="0"/>
      </w:pPr>
      <w:r w:rsidRPr="00873240">
        <w:t>Oferta wykonawcy – Załącznik nr 1.</w:t>
      </w:r>
    </w:p>
    <w:p w:rsidR="00AA6FB3" w:rsidRDefault="00AA6FB3" w:rsidP="00AA6FB3">
      <w:pPr>
        <w:pStyle w:val="Akapitzlist"/>
        <w:numPr>
          <w:ilvl w:val="3"/>
          <w:numId w:val="19"/>
        </w:numPr>
        <w:autoSpaceDE w:val="0"/>
        <w:autoSpaceDN w:val="0"/>
        <w:adjustRightInd w:val="0"/>
      </w:pPr>
      <w:r w:rsidRPr="00873240">
        <w:t>Oświadczenie o spełnianiu warunków udziału w postępowaniu – Załącznik nr 2.</w:t>
      </w:r>
    </w:p>
    <w:p w:rsidR="00AA6FB3" w:rsidRDefault="00AA6FB3" w:rsidP="00AA6FB3">
      <w:pPr>
        <w:pStyle w:val="Akapitzlist"/>
        <w:numPr>
          <w:ilvl w:val="3"/>
          <w:numId w:val="19"/>
        </w:numPr>
        <w:autoSpaceDE w:val="0"/>
        <w:autoSpaceDN w:val="0"/>
        <w:adjustRightInd w:val="0"/>
      </w:pPr>
      <w:r w:rsidRPr="00873240">
        <w:t>Oświadczenie o braku podstaw do wykluczenia z postępowania o udzielenie zamówienia publicznego – Załącznik nr 3.</w:t>
      </w:r>
    </w:p>
    <w:p w:rsidR="00AA6FB3" w:rsidRDefault="00AA6FB3" w:rsidP="00AA6FB3">
      <w:pPr>
        <w:pStyle w:val="Akapitzlist"/>
        <w:numPr>
          <w:ilvl w:val="3"/>
          <w:numId w:val="19"/>
        </w:numPr>
        <w:autoSpaceDE w:val="0"/>
        <w:autoSpaceDN w:val="0"/>
        <w:adjustRightInd w:val="0"/>
      </w:pPr>
      <w:r w:rsidRPr="00873240">
        <w:t>Wzór oświadczenia o przynależności</w:t>
      </w:r>
      <w:r>
        <w:t xml:space="preserve"> lub </w:t>
      </w:r>
      <w:r w:rsidRPr="00873240">
        <w:t xml:space="preserve">o braku przynależności do grupy kapitałowej – Załącznik nr </w:t>
      </w:r>
      <w:r>
        <w:t>4</w:t>
      </w:r>
    </w:p>
    <w:p w:rsidR="00AA6FB3" w:rsidRPr="005C01E9" w:rsidRDefault="00AA6FB3" w:rsidP="00AA6FB3">
      <w:pPr>
        <w:suppressAutoHyphens/>
        <w:autoSpaceDE w:val="0"/>
        <w:autoSpaceDN w:val="0"/>
        <w:spacing w:before="100" w:beforeAutospacing="1" w:after="100" w:afterAutospacing="1" w:line="240" w:lineRule="auto"/>
        <w:jc w:val="both"/>
        <w:rPr>
          <w:b/>
          <w:sz w:val="24"/>
          <w:szCs w:val="24"/>
        </w:rPr>
      </w:pPr>
    </w:p>
    <w:p w:rsidR="00873240" w:rsidRPr="00873240" w:rsidRDefault="00873240" w:rsidP="00AA6FB3">
      <w:pPr>
        <w:pStyle w:val="Default"/>
        <w:rPr>
          <w:rFonts w:ascii="Times New Roman" w:hAnsi="Times New Roman" w:cs="Times New Roman"/>
        </w:rPr>
      </w:pPr>
    </w:p>
    <w:p w:rsidR="005C01E9" w:rsidRPr="005C01E9" w:rsidRDefault="005C01E9" w:rsidP="005C01E9">
      <w:pPr>
        <w:autoSpaceDE w:val="0"/>
        <w:autoSpaceDN w:val="0"/>
        <w:adjustRightInd w:val="0"/>
        <w:spacing w:before="100" w:beforeAutospacing="1" w:after="100" w:afterAutospacing="1"/>
        <w:jc w:val="both"/>
        <w:rPr>
          <w:rFonts w:eastAsia="Calibri"/>
          <w:b/>
          <w:sz w:val="24"/>
          <w:szCs w:val="24"/>
        </w:rPr>
      </w:pPr>
    </w:p>
    <w:p w:rsidR="005C01E9" w:rsidRPr="005C01E9" w:rsidRDefault="005C01E9" w:rsidP="005C01E9">
      <w:pPr>
        <w:spacing w:before="240" w:after="60" w:line="240" w:lineRule="auto"/>
        <w:jc w:val="both"/>
        <w:outlineLvl w:val="4"/>
        <w:rPr>
          <w:rFonts w:ascii="Arial" w:hAnsi="Arial" w:cs="Arial"/>
          <w:b/>
          <w:bCs/>
          <w:i/>
          <w:iCs/>
        </w:rPr>
      </w:pPr>
    </w:p>
    <w:p w:rsidR="004920F2" w:rsidRDefault="004920F2"/>
    <w:sectPr w:rsidR="004920F2" w:rsidSect="00F93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Lucida Sans Unicode"/>
    <w:charset w:val="00"/>
    <w:family w:val="swiss"/>
    <w:pitch w:val="variable"/>
    <w:sig w:usb0="00000003" w:usb1="00000000" w:usb2="00000000" w:usb3="00000000" w:csb0="00000001" w:csb1="00000000"/>
  </w:font>
  <w:font w:name="MetaKorrespondenzEuro">
    <w:altName w:val="Century Gothic"/>
    <w:charset w:val="00"/>
    <w:family w:val="swiss"/>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82AB6D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32A6CA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310D3A8"/>
    <w:lvl w:ilvl="0">
      <w:start w:val="1"/>
      <w:numFmt w:val="decimal"/>
      <w:pStyle w:val="Spistreci2"/>
      <w:lvlText w:val="%1."/>
      <w:lvlJc w:val="left"/>
      <w:pPr>
        <w:tabs>
          <w:tab w:val="num" w:pos="360"/>
        </w:tabs>
        <w:ind w:left="360" w:hanging="360"/>
      </w:pPr>
    </w:lvl>
  </w:abstractNum>
  <w:abstractNum w:abstractNumId="3" w15:restartNumberingAfterBreak="0">
    <w:nsid w:val="FFFFFF89"/>
    <w:multiLevelType w:val="singleLevel"/>
    <w:tmpl w:val="DE62E384"/>
    <w:lvl w:ilvl="0">
      <w:start w:val="1"/>
      <w:numFmt w:val="bullet"/>
      <w:pStyle w:val="Spistreci3"/>
      <w:lvlText w:val=""/>
      <w:lvlJc w:val="left"/>
      <w:pPr>
        <w:tabs>
          <w:tab w:val="num" w:pos="360"/>
        </w:tabs>
        <w:ind w:left="360" w:hanging="360"/>
      </w:pPr>
      <w:rPr>
        <w:rFonts w:ascii="Symbol" w:hAnsi="Symbol" w:hint="default"/>
      </w:rPr>
    </w:lvl>
  </w:abstractNum>
  <w:abstractNum w:abstractNumId="4" w15:restartNumberingAfterBreak="0">
    <w:nsid w:val="03DD5F06"/>
    <w:multiLevelType w:val="hybridMultilevel"/>
    <w:tmpl w:val="7B000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01CA1"/>
    <w:multiLevelType w:val="multilevel"/>
    <w:tmpl w:val="C10EDD36"/>
    <w:lvl w:ilvl="0">
      <w:start w:val="1"/>
      <w:numFmt w:val="decimal"/>
      <w:lvlText w:val="%1."/>
      <w:lvlJc w:val="left"/>
      <w:pPr>
        <w:ind w:left="360" w:hanging="360"/>
      </w:pPr>
    </w:lvl>
    <w:lvl w:ilvl="1">
      <w:start w:val="1"/>
      <w:numFmt w:val="decimal"/>
      <w:pStyle w:val="Podpunkt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E41E1"/>
    <w:multiLevelType w:val="hybridMultilevel"/>
    <w:tmpl w:val="98601D22"/>
    <w:lvl w:ilvl="0" w:tplc="3558D456">
      <w:start w:val="1"/>
      <w:numFmt w:val="upperRoman"/>
      <w:lvlText w:val="%1."/>
      <w:lvlJc w:val="right"/>
      <w:pPr>
        <w:ind w:left="720" w:hanging="360"/>
      </w:pPr>
      <w:rPr>
        <w:b/>
      </w:rPr>
    </w:lvl>
    <w:lvl w:ilvl="1" w:tplc="37D4104C">
      <w:start w:val="1"/>
      <w:numFmt w:val="ordinal"/>
      <w:lvlText w:val="%2."/>
      <w:lvlJc w:val="left"/>
      <w:pPr>
        <w:ind w:left="1440" w:hanging="360"/>
      </w:pPr>
      <w:rPr>
        <w:rFonts w:ascii="Times New Roman" w:hAnsi="Times New Roman" w:cs="Times New Roman" w:hint="default"/>
        <w:b w:val="0"/>
      </w:rPr>
    </w:lvl>
    <w:lvl w:ilvl="2" w:tplc="0415001B">
      <w:start w:val="1"/>
      <w:numFmt w:val="lowerRoman"/>
      <w:lvlText w:val="%3."/>
      <w:lvlJc w:val="right"/>
      <w:pPr>
        <w:ind w:left="2160" w:hanging="180"/>
      </w:pPr>
    </w:lvl>
    <w:lvl w:ilvl="3" w:tplc="FF16B28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2814EA"/>
    <w:multiLevelType w:val="hybridMultilevel"/>
    <w:tmpl w:val="D2F21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0D2E49"/>
    <w:multiLevelType w:val="hybridMultilevel"/>
    <w:tmpl w:val="A044F13C"/>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415A74E2">
      <w:start w:val="27"/>
      <w:numFmt w:val="decimal"/>
      <w:lvlText w:val="%3."/>
      <w:lvlJc w:val="left"/>
      <w:pPr>
        <w:ind w:left="3090" w:hanging="360"/>
      </w:pPr>
      <w:rPr>
        <w:rFonts w:hint="default"/>
      </w:rPr>
    </w:lvl>
    <w:lvl w:ilvl="3" w:tplc="0D1E8DC2">
      <w:start w:val="1"/>
      <w:numFmt w:val="decimal"/>
      <w:lvlText w:val="%4)"/>
      <w:lvlJc w:val="left"/>
      <w:pPr>
        <w:ind w:left="1211" w:hanging="360"/>
      </w:pPr>
      <w:rPr>
        <w:rFonts w:ascii="Times New Roman" w:hAnsi="Times New Roman" w:cs="Times New Roman" w:hint="default"/>
        <w:b w:val="0"/>
        <w:i w:val="0"/>
        <w:sz w:val="24"/>
        <w:szCs w:val="24"/>
      </w:rPr>
    </w:lvl>
    <w:lvl w:ilvl="4" w:tplc="5E5C7F2A">
      <w:start w:val="60"/>
      <w:numFmt w:val="decimal"/>
      <w:lvlText w:val="%5"/>
      <w:lvlJc w:val="left"/>
      <w:pPr>
        <w:ind w:left="4350" w:hanging="360"/>
      </w:pPr>
      <w:rPr>
        <w:rFonts w:hint="default"/>
      </w:r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9" w15:restartNumberingAfterBreak="0">
    <w:nsid w:val="2567073C"/>
    <w:multiLevelType w:val="hybridMultilevel"/>
    <w:tmpl w:val="89749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007E3C"/>
    <w:multiLevelType w:val="hybridMultilevel"/>
    <w:tmpl w:val="D898C8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71765AD"/>
    <w:multiLevelType w:val="multilevel"/>
    <w:tmpl w:val="EA125B9A"/>
    <w:lvl w:ilvl="0">
      <w:start w:val="1"/>
      <w:numFmt w:val="decimal"/>
      <w:lvlText w:val="%1)"/>
      <w:lvlJc w:val="left"/>
      <w:pPr>
        <w:ind w:left="0" w:firstLine="0"/>
      </w:pPr>
    </w:lvl>
    <w:lvl w:ilvl="1">
      <w:start w:val="3"/>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D7725A"/>
    <w:multiLevelType w:val="hybridMultilevel"/>
    <w:tmpl w:val="88082772"/>
    <w:lvl w:ilvl="0" w:tplc="37D4104C">
      <w:start w:val="1"/>
      <w:numFmt w:val="ordin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3" w15:restartNumberingAfterBreak="0">
    <w:nsid w:val="2A1059AC"/>
    <w:multiLevelType w:val="hybridMultilevel"/>
    <w:tmpl w:val="2E1439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821D0F"/>
    <w:multiLevelType w:val="hybridMultilevel"/>
    <w:tmpl w:val="95FA3FA2"/>
    <w:lvl w:ilvl="0" w:tplc="8CEA956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0625840"/>
    <w:multiLevelType w:val="hybridMultilevel"/>
    <w:tmpl w:val="87346A58"/>
    <w:lvl w:ilvl="0" w:tplc="0415000F">
      <w:start w:val="1"/>
      <w:numFmt w:val="decimal"/>
      <w:lvlText w:val="%1."/>
      <w:lvlJc w:val="left"/>
      <w:pPr>
        <w:ind w:left="720" w:hanging="360"/>
      </w:pPr>
      <w:rPr>
        <w:rFonts w:hint="default"/>
      </w:rPr>
    </w:lvl>
    <w:lvl w:ilvl="1" w:tplc="24CC0266">
      <w:start w:val="1"/>
      <w:numFmt w:val="decimal"/>
      <w:lvlText w:val="%2)"/>
      <w:lvlJc w:val="left"/>
      <w:pPr>
        <w:ind w:left="1440" w:hanging="360"/>
      </w:pPr>
      <w:rPr>
        <w:rFonts w:hint="default"/>
      </w:rPr>
    </w:lvl>
    <w:lvl w:ilvl="2" w:tplc="7A28C288">
      <w:start w:val="2"/>
      <w:numFmt w:val="bullet"/>
      <w:lvlText w:val="-"/>
      <w:lvlJc w:val="left"/>
      <w:pPr>
        <w:ind w:left="2340" w:hanging="360"/>
      </w:pPr>
      <w:rPr>
        <w:rFonts w:ascii="Times New Roman" w:eastAsia="Times New Roman" w:hAnsi="Times New Roman" w:cs="Times New Roman" w:hint="default"/>
      </w:rPr>
    </w:lvl>
    <w:lvl w:ilvl="3" w:tplc="826CE92A">
      <w:start w:val="40"/>
      <w:numFmt w:val="decimal"/>
      <w:lvlText w:val="%4"/>
      <w:lvlJc w:val="left"/>
      <w:pPr>
        <w:ind w:left="2880" w:hanging="360"/>
      </w:pPr>
      <w:rPr>
        <w:rFonts w:hint="default"/>
      </w:rPr>
    </w:lvl>
    <w:lvl w:ilvl="4" w:tplc="49BC1A4A">
      <w:start w:val="8"/>
      <w:numFmt w:val="upperRoman"/>
      <w:lvlText w:val="%5."/>
      <w:lvlJc w:val="left"/>
      <w:pPr>
        <w:ind w:left="3960" w:hanging="720"/>
      </w:pPr>
      <w:rPr>
        <w:rFonts w:hint="default"/>
        <w:b w:val="0"/>
      </w:rPr>
    </w:lvl>
    <w:lvl w:ilvl="5" w:tplc="3F063D86">
      <w:start w:val="8"/>
      <w:numFmt w:val="upperRoman"/>
      <w:lvlText w:val="%6&gt;"/>
      <w:lvlJc w:val="left"/>
      <w:pPr>
        <w:ind w:left="4860" w:hanging="72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06713"/>
    <w:multiLevelType w:val="hybridMultilevel"/>
    <w:tmpl w:val="180CE8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4B07ED1"/>
    <w:multiLevelType w:val="hybridMultilevel"/>
    <w:tmpl w:val="41D878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710D8"/>
    <w:multiLevelType w:val="hybridMultilevel"/>
    <w:tmpl w:val="8E0A7C24"/>
    <w:lvl w:ilvl="0" w:tplc="0A56EDC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3BA611B4"/>
    <w:multiLevelType w:val="hybridMultilevel"/>
    <w:tmpl w:val="E4C4B898"/>
    <w:lvl w:ilvl="0" w:tplc="7ADA73B4">
      <w:start w:val="1"/>
      <w:numFmt w:val="decimal"/>
      <w:pStyle w:val="Listanumerowana"/>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BC66DE8"/>
    <w:multiLevelType w:val="hybridMultilevel"/>
    <w:tmpl w:val="9558FA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0BE0036"/>
    <w:multiLevelType w:val="multilevel"/>
    <w:tmpl w:val="421EF96E"/>
    <w:lvl w:ilvl="0">
      <w:start w:val="1"/>
      <w:numFmt w:val="decimal"/>
      <w:pStyle w:val="Punktygwne"/>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0F6553B"/>
    <w:multiLevelType w:val="hybridMultilevel"/>
    <w:tmpl w:val="E0C46BD2"/>
    <w:lvl w:ilvl="0" w:tplc="51AA73BE">
      <w:start w:val="1"/>
      <w:numFmt w:val="decimal"/>
      <w:lvlText w:val="%1."/>
      <w:lvlJc w:val="left"/>
      <w:pPr>
        <w:ind w:left="72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41A57ED"/>
    <w:multiLevelType w:val="hybridMultilevel"/>
    <w:tmpl w:val="F106150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7ED0F03"/>
    <w:multiLevelType w:val="hybridMultilevel"/>
    <w:tmpl w:val="1C18127E"/>
    <w:lvl w:ilvl="0" w:tplc="A202B85E">
      <w:start w:val="1"/>
      <w:numFmt w:val="decimal"/>
      <w:lvlText w:val="%1."/>
      <w:lvlJc w:val="left"/>
      <w:pPr>
        <w:tabs>
          <w:tab w:val="num" w:pos="360"/>
        </w:tabs>
        <w:ind w:left="0" w:firstLine="0"/>
      </w:pPr>
      <w:rPr>
        <w:rFonts w:hint="default"/>
        <w:b w:val="0"/>
        <w:sz w:val="24"/>
      </w:rPr>
    </w:lvl>
    <w:lvl w:ilvl="1" w:tplc="7CBCC58C">
      <w:start w:val="1"/>
      <w:numFmt w:val="decimal"/>
      <w:lvlText w:val="%2."/>
      <w:lvlJc w:val="left"/>
      <w:pPr>
        <w:tabs>
          <w:tab w:val="num" w:pos="-1366"/>
        </w:tabs>
        <w:ind w:left="74" w:hanging="360"/>
      </w:pPr>
      <w:rPr>
        <w:rFonts w:ascii="Times New Roman" w:hAnsi="Times New Roman" w:cs="Times New Roman" w:hint="default"/>
        <w:sz w:val="24"/>
      </w:rPr>
    </w:lvl>
    <w:lvl w:ilvl="2" w:tplc="0415001B" w:tentative="1">
      <w:start w:val="1"/>
      <w:numFmt w:val="lowerRoman"/>
      <w:lvlText w:val="%3."/>
      <w:lvlJc w:val="right"/>
      <w:pPr>
        <w:tabs>
          <w:tab w:val="num" w:pos="794"/>
        </w:tabs>
        <w:ind w:left="794" w:hanging="180"/>
      </w:pPr>
    </w:lvl>
    <w:lvl w:ilvl="3" w:tplc="0415000F" w:tentative="1">
      <w:start w:val="1"/>
      <w:numFmt w:val="decimal"/>
      <w:lvlText w:val="%4."/>
      <w:lvlJc w:val="left"/>
      <w:pPr>
        <w:tabs>
          <w:tab w:val="num" w:pos="1514"/>
        </w:tabs>
        <w:ind w:left="1514" w:hanging="360"/>
      </w:pPr>
    </w:lvl>
    <w:lvl w:ilvl="4" w:tplc="04150019" w:tentative="1">
      <w:start w:val="1"/>
      <w:numFmt w:val="lowerLetter"/>
      <w:lvlText w:val="%5."/>
      <w:lvlJc w:val="left"/>
      <w:pPr>
        <w:tabs>
          <w:tab w:val="num" w:pos="2234"/>
        </w:tabs>
        <w:ind w:left="2234" w:hanging="360"/>
      </w:pPr>
    </w:lvl>
    <w:lvl w:ilvl="5" w:tplc="0415001B" w:tentative="1">
      <w:start w:val="1"/>
      <w:numFmt w:val="lowerRoman"/>
      <w:lvlText w:val="%6."/>
      <w:lvlJc w:val="right"/>
      <w:pPr>
        <w:tabs>
          <w:tab w:val="num" w:pos="2954"/>
        </w:tabs>
        <w:ind w:left="2954" w:hanging="180"/>
      </w:pPr>
    </w:lvl>
    <w:lvl w:ilvl="6" w:tplc="0415000F" w:tentative="1">
      <w:start w:val="1"/>
      <w:numFmt w:val="decimal"/>
      <w:lvlText w:val="%7."/>
      <w:lvlJc w:val="left"/>
      <w:pPr>
        <w:tabs>
          <w:tab w:val="num" w:pos="3674"/>
        </w:tabs>
        <w:ind w:left="3674" w:hanging="360"/>
      </w:pPr>
    </w:lvl>
    <w:lvl w:ilvl="7" w:tplc="04150019" w:tentative="1">
      <w:start w:val="1"/>
      <w:numFmt w:val="lowerLetter"/>
      <w:lvlText w:val="%8."/>
      <w:lvlJc w:val="left"/>
      <w:pPr>
        <w:tabs>
          <w:tab w:val="num" w:pos="4394"/>
        </w:tabs>
        <w:ind w:left="4394" w:hanging="360"/>
      </w:pPr>
    </w:lvl>
    <w:lvl w:ilvl="8" w:tplc="0415001B" w:tentative="1">
      <w:start w:val="1"/>
      <w:numFmt w:val="lowerRoman"/>
      <w:lvlText w:val="%9."/>
      <w:lvlJc w:val="right"/>
      <w:pPr>
        <w:tabs>
          <w:tab w:val="num" w:pos="5114"/>
        </w:tabs>
        <w:ind w:left="5114" w:hanging="180"/>
      </w:pPr>
    </w:lvl>
  </w:abstractNum>
  <w:abstractNum w:abstractNumId="25" w15:restartNumberingAfterBreak="0">
    <w:nsid w:val="4A3F2850"/>
    <w:multiLevelType w:val="hybridMultilevel"/>
    <w:tmpl w:val="9858D630"/>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6" w15:restartNumberingAfterBreak="0">
    <w:nsid w:val="4A985F5F"/>
    <w:multiLevelType w:val="hybridMultilevel"/>
    <w:tmpl w:val="04F0E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C51EDD"/>
    <w:multiLevelType w:val="hybridMultilevel"/>
    <w:tmpl w:val="2768093C"/>
    <w:lvl w:ilvl="0" w:tplc="0415000F">
      <w:start w:val="1"/>
      <w:numFmt w:val="decimal"/>
      <w:lvlText w:val="%1."/>
      <w:lvlJc w:val="left"/>
      <w:pPr>
        <w:ind w:left="720" w:hanging="360"/>
      </w:pPr>
      <w:rPr>
        <w:b/>
      </w:rPr>
    </w:lvl>
    <w:lvl w:ilvl="1" w:tplc="37D4104C">
      <w:start w:val="1"/>
      <w:numFmt w:val="ordinal"/>
      <w:lvlText w:val="%2."/>
      <w:lvlJc w:val="left"/>
      <w:pPr>
        <w:ind w:left="1440" w:hanging="360"/>
      </w:pPr>
      <w:rPr>
        <w:rFonts w:ascii="Times New Roman" w:hAnsi="Times New Roman" w:cs="Times New Roman"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386042"/>
    <w:multiLevelType w:val="hybridMultilevel"/>
    <w:tmpl w:val="F8AA1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BE430B2"/>
    <w:multiLevelType w:val="hybridMultilevel"/>
    <w:tmpl w:val="A8BE1D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C482F5D"/>
    <w:multiLevelType w:val="hybridMultilevel"/>
    <w:tmpl w:val="0DC466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F45545A"/>
    <w:multiLevelType w:val="hybridMultilevel"/>
    <w:tmpl w:val="9F32C536"/>
    <w:lvl w:ilvl="0" w:tplc="267022A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0527A0"/>
    <w:multiLevelType w:val="hybridMultilevel"/>
    <w:tmpl w:val="2768093C"/>
    <w:lvl w:ilvl="0" w:tplc="0415000F">
      <w:start w:val="1"/>
      <w:numFmt w:val="decimal"/>
      <w:lvlText w:val="%1."/>
      <w:lvlJc w:val="left"/>
      <w:pPr>
        <w:ind w:left="720" w:hanging="360"/>
      </w:pPr>
      <w:rPr>
        <w:b/>
      </w:rPr>
    </w:lvl>
    <w:lvl w:ilvl="1" w:tplc="37D4104C">
      <w:start w:val="1"/>
      <w:numFmt w:val="ordinal"/>
      <w:lvlText w:val="%2."/>
      <w:lvlJc w:val="left"/>
      <w:pPr>
        <w:ind w:left="1440" w:hanging="360"/>
      </w:pPr>
      <w:rPr>
        <w:rFonts w:ascii="Times New Roman" w:hAnsi="Times New Roman" w:cs="Times New Roman"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CA47D0"/>
    <w:multiLevelType w:val="hybridMultilevel"/>
    <w:tmpl w:val="78D29CF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4" w15:restartNumberingAfterBreak="0">
    <w:nsid w:val="58A21362"/>
    <w:multiLevelType w:val="hybridMultilevel"/>
    <w:tmpl w:val="E6C82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C052C5"/>
    <w:multiLevelType w:val="hybridMultilevel"/>
    <w:tmpl w:val="33D4B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5D579B"/>
    <w:multiLevelType w:val="hybridMultilevel"/>
    <w:tmpl w:val="E6C82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FC5058"/>
    <w:multiLevelType w:val="multilevel"/>
    <w:tmpl w:val="98CC759E"/>
    <w:lvl w:ilvl="0">
      <w:start w:val="5"/>
      <w:numFmt w:val="decimal"/>
      <w:pStyle w:val="Listapunktowana"/>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8" w15:restartNumberingAfterBreak="0">
    <w:nsid w:val="692F798D"/>
    <w:multiLevelType w:val="hybridMultilevel"/>
    <w:tmpl w:val="CB16A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6F3CDB"/>
    <w:multiLevelType w:val="multilevel"/>
    <w:tmpl w:val="AB04664C"/>
    <w:styleLink w:val="Styl6"/>
    <w:lvl w:ilvl="0">
      <w:start w:val="7"/>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40"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41" w15:restartNumberingAfterBreak="0">
    <w:nsid w:val="7A0E34B4"/>
    <w:multiLevelType w:val="hybridMultilevel"/>
    <w:tmpl w:val="218AF9CA"/>
    <w:lvl w:ilvl="0" w:tplc="A928DDC4">
      <w:start w:val="1"/>
      <w:numFmt w:val="lowerLetter"/>
      <w:lvlText w:val="%1)"/>
      <w:lvlJc w:val="left"/>
      <w:pPr>
        <w:tabs>
          <w:tab w:val="num" w:pos="358"/>
        </w:tabs>
        <w:ind w:left="358" w:hanging="358"/>
      </w:pPr>
      <w:rPr>
        <w:rFonts w:hint="default"/>
        <w:b w:val="0"/>
        <w:sz w:val="24"/>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2" w15:restartNumberingAfterBreak="0">
    <w:nsid w:val="7F5E1C87"/>
    <w:multiLevelType w:val="hybridMultilevel"/>
    <w:tmpl w:val="25244334"/>
    <w:lvl w:ilvl="0" w:tplc="092AD08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9"/>
  </w:num>
  <w:num w:numId="2">
    <w:abstractNumId w:val="37"/>
  </w:num>
  <w:num w:numId="3">
    <w:abstractNumId w:val="8"/>
  </w:num>
  <w:num w:numId="4">
    <w:abstractNumId w:val="2"/>
  </w:num>
  <w:num w:numId="5">
    <w:abstractNumId w:val="3"/>
  </w:num>
  <w:num w:numId="6">
    <w:abstractNumId w:val="40"/>
  </w:num>
  <w:num w:numId="7">
    <w:abstractNumId w:val="1"/>
  </w:num>
  <w:num w:numId="8">
    <w:abstractNumId w:val="0"/>
  </w:num>
  <w:num w:numId="9">
    <w:abstractNumId w:val="21"/>
  </w:num>
  <w:num w:numId="10">
    <w:abstractNumId w:val="5"/>
  </w:num>
  <w:num w:numId="11">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5"/>
  </w:num>
  <w:num w:numId="15">
    <w:abstractNumId w:val="4"/>
  </w:num>
  <w:num w:numId="16">
    <w:abstractNumId w:val="17"/>
  </w:num>
  <w:num w:numId="17">
    <w:abstractNumId w:val="14"/>
  </w:num>
  <w:num w:numId="18">
    <w:abstractNumId w:val="13"/>
  </w:num>
  <w:num w:numId="19">
    <w:abstractNumId w:val="6"/>
  </w:num>
  <w:num w:numId="20">
    <w:abstractNumId w:val="24"/>
  </w:num>
  <w:num w:numId="21">
    <w:abstractNumId w:val="41"/>
  </w:num>
  <w:num w:numId="22">
    <w:abstractNumId w:val="42"/>
  </w:num>
  <w:num w:numId="23">
    <w:abstractNumId w:val="27"/>
  </w:num>
  <w:num w:numId="24">
    <w:abstractNumId w:val="35"/>
  </w:num>
  <w:num w:numId="25">
    <w:abstractNumId w:val="16"/>
  </w:num>
  <w:num w:numId="26">
    <w:abstractNumId w:val="25"/>
  </w:num>
  <w:num w:numId="27">
    <w:abstractNumId w:val="36"/>
  </w:num>
  <w:num w:numId="28">
    <w:abstractNumId w:val="20"/>
  </w:num>
  <w:num w:numId="29">
    <w:abstractNumId w:val="31"/>
  </w:num>
  <w:num w:numId="30">
    <w:abstractNumId w:val="34"/>
  </w:num>
  <w:num w:numId="31">
    <w:abstractNumId w:val="33"/>
  </w:num>
  <w:num w:numId="32">
    <w:abstractNumId w:val="12"/>
  </w:num>
  <w:num w:numId="33">
    <w:abstractNumId w:val="32"/>
  </w:num>
  <w:num w:numId="34">
    <w:abstractNumId w:val="18"/>
  </w:num>
  <w:num w:numId="35">
    <w:abstractNumId w:val="23"/>
  </w:num>
  <w:num w:numId="36">
    <w:abstractNumId w:val="30"/>
  </w:num>
  <w:num w:numId="37">
    <w:abstractNumId w:val="10"/>
  </w:num>
  <w:num w:numId="38">
    <w:abstractNumId w:val="29"/>
  </w:num>
  <w:num w:numId="39">
    <w:abstractNumId w:val="9"/>
  </w:num>
  <w:num w:numId="40">
    <w:abstractNumId w:val="7"/>
  </w:num>
  <w:num w:numId="41">
    <w:abstractNumId w:val="28"/>
  </w:num>
  <w:num w:numId="42">
    <w:abstractNumId w:val="38"/>
  </w:num>
  <w:num w:numId="43">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E9"/>
    <w:rsid w:val="00006AC1"/>
    <w:rsid w:val="00011E59"/>
    <w:rsid w:val="00012429"/>
    <w:rsid w:val="00027A26"/>
    <w:rsid w:val="0005467A"/>
    <w:rsid w:val="00057AA5"/>
    <w:rsid w:val="00086B7D"/>
    <w:rsid w:val="000B376A"/>
    <w:rsid w:val="000B4282"/>
    <w:rsid w:val="000C037E"/>
    <w:rsid w:val="000D1B61"/>
    <w:rsid w:val="000E7BC1"/>
    <w:rsid w:val="000F4159"/>
    <w:rsid w:val="00107B10"/>
    <w:rsid w:val="00116127"/>
    <w:rsid w:val="001331AE"/>
    <w:rsid w:val="00165B79"/>
    <w:rsid w:val="00167361"/>
    <w:rsid w:val="001970F2"/>
    <w:rsid w:val="001A7603"/>
    <w:rsid w:val="001B3FFE"/>
    <w:rsid w:val="001B678D"/>
    <w:rsid w:val="001C3454"/>
    <w:rsid w:val="001D1EE4"/>
    <w:rsid w:val="001D32EB"/>
    <w:rsid w:val="001E71FE"/>
    <w:rsid w:val="001F09A7"/>
    <w:rsid w:val="001F2D57"/>
    <w:rsid w:val="0020394B"/>
    <w:rsid w:val="00216662"/>
    <w:rsid w:val="0021780D"/>
    <w:rsid w:val="00220136"/>
    <w:rsid w:val="00244CB8"/>
    <w:rsid w:val="0025241D"/>
    <w:rsid w:val="00264E2E"/>
    <w:rsid w:val="00266AAE"/>
    <w:rsid w:val="00270583"/>
    <w:rsid w:val="002C24B7"/>
    <w:rsid w:val="002D072F"/>
    <w:rsid w:val="002D670F"/>
    <w:rsid w:val="002D7719"/>
    <w:rsid w:val="002E221A"/>
    <w:rsid w:val="002F22C4"/>
    <w:rsid w:val="002F5151"/>
    <w:rsid w:val="00305F4D"/>
    <w:rsid w:val="00325B2F"/>
    <w:rsid w:val="003504ED"/>
    <w:rsid w:val="0035652C"/>
    <w:rsid w:val="003766EB"/>
    <w:rsid w:val="003767B8"/>
    <w:rsid w:val="003C0284"/>
    <w:rsid w:val="003C2781"/>
    <w:rsid w:val="003D09B1"/>
    <w:rsid w:val="003D603F"/>
    <w:rsid w:val="003E1484"/>
    <w:rsid w:val="003E2616"/>
    <w:rsid w:val="003E4F25"/>
    <w:rsid w:val="003E6D28"/>
    <w:rsid w:val="004255F0"/>
    <w:rsid w:val="00430351"/>
    <w:rsid w:val="0043789C"/>
    <w:rsid w:val="00443D26"/>
    <w:rsid w:val="004446E1"/>
    <w:rsid w:val="0045042D"/>
    <w:rsid w:val="00467D98"/>
    <w:rsid w:val="00470F14"/>
    <w:rsid w:val="00475509"/>
    <w:rsid w:val="00475519"/>
    <w:rsid w:val="00480200"/>
    <w:rsid w:val="00482319"/>
    <w:rsid w:val="004829C7"/>
    <w:rsid w:val="00483083"/>
    <w:rsid w:val="004920F2"/>
    <w:rsid w:val="00494A50"/>
    <w:rsid w:val="0049630D"/>
    <w:rsid w:val="004A4764"/>
    <w:rsid w:val="004B48EF"/>
    <w:rsid w:val="004B6A33"/>
    <w:rsid w:val="004D6C93"/>
    <w:rsid w:val="004E0FF2"/>
    <w:rsid w:val="004F2DDE"/>
    <w:rsid w:val="004F6E05"/>
    <w:rsid w:val="004F78D9"/>
    <w:rsid w:val="0050542B"/>
    <w:rsid w:val="00512203"/>
    <w:rsid w:val="005127DF"/>
    <w:rsid w:val="00513992"/>
    <w:rsid w:val="00522DBE"/>
    <w:rsid w:val="005258BB"/>
    <w:rsid w:val="005331BA"/>
    <w:rsid w:val="0055452E"/>
    <w:rsid w:val="00564B9F"/>
    <w:rsid w:val="005954ED"/>
    <w:rsid w:val="005A0136"/>
    <w:rsid w:val="005B546B"/>
    <w:rsid w:val="005C01E9"/>
    <w:rsid w:val="005E4B34"/>
    <w:rsid w:val="005F4100"/>
    <w:rsid w:val="0060105F"/>
    <w:rsid w:val="006324D0"/>
    <w:rsid w:val="0063348E"/>
    <w:rsid w:val="00636C06"/>
    <w:rsid w:val="0066159D"/>
    <w:rsid w:val="00665E35"/>
    <w:rsid w:val="006772F7"/>
    <w:rsid w:val="00683E5A"/>
    <w:rsid w:val="00687E88"/>
    <w:rsid w:val="00692E0E"/>
    <w:rsid w:val="006972C7"/>
    <w:rsid w:val="006A0154"/>
    <w:rsid w:val="006B244B"/>
    <w:rsid w:val="006B42FD"/>
    <w:rsid w:val="006B5D3A"/>
    <w:rsid w:val="006B64A0"/>
    <w:rsid w:val="006C5200"/>
    <w:rsid w:val="006D0E68"/>
    <w:rsid w:val="006F3E71"/>
    <w:rsid w:val="00701A07"/>
    <w:rsid w:val="00710D56"/>
    <w:rsid w:val="00712091"/>
    <w:rsid w:val="00721EFB"/>
    <w:rsid w:val="00726190"/>
    <w:rsid w:val="00751EEC"/>
    <w:rsid w:val="00754655"/>
    <w:rsid w:val="007740C1"/>
    <w:rsid w:val="00786304"/>
    <w:rsid w:val="007A10A3"/>
    <w:rsid w:val="007A17E9"/>
    <w:rsid w:val="007B1BD8"/>
    <w:rsid w:val="007D2142"/>
    <w:rsid w:val="007D52EC"/>
    <w:rsid w:val="007E4E23"/>
    <w:rsid w:val="008029B1"/>
    <w:rsid w:val="008064E8"/>
    <w:rsid w:val="0080760A"/>
    <w:rsid w:val="00811F7B"/>
    <w:rsid w:val="00814842"/>
    <w:rsid w:val="00827782"/>
    <w:rsid w:val="00831F28"/>
    <w:rsid w:val="00832806"/>
    <w:rsid w:val="00833C56"/>
    <w:rsid w:val="00834C16"/>
    <w:rsid w:val="00840E22"/>
    <w:rsid w:val="00842CBE"/>
    <w:rsid w:val="00873240"/>
    <w:rsid w:val="0088082D"/>
    <w:rsid w:val="00883695"/>
    <w:rsid w:val="00885EF2"/>
    <w:rsid w:val="008A1AE9"/>
    <w:rsid w:val="008B0CC9"/>
    <w:rsid w:val="008B1D46"/>
    <w:rsid w:val="008B3153"/>
    <w:rsid w:val="008C0846"/>
    <w:rsid w:val="008C2387"/>
    <w:rsid w:val="008C4089"/>
    <w:rsid w:val="008C560B"/>
    <w:rsid w:val="008D4213"/>
    <w:rsid w:val="008E153C"/>
    <w:rsid w:val="008E2F49"/>
    <w:rsid w:val="008E405E"/>
    <w:rsid w:val="008E75C3"/>
    <w:rsid w:val="008E7E6B"/>
    <w:rsid w:val="008F4BC6"/>
    <w:rsid w:val="008F7698"/>
    <w:rsid w:val="0091112C"/>
    <w:rsid w:val="00936A57"/>
    <w:rsid w:val="009431E7"/>
    <w:rsid w:val="0095181C"/>
    <w:rsid w:val="00966A9A"/>
    <w:rsid w:val="0097134A"/>
    <w:rsid w:val="00977F74"/>
    <w:rsid w:val="00985E29"/>
    <w:rsid w:val="00990488"/>
    <w:rsid w:val="009A5A95"/>
    <w:rsid w:val="009A7FDD"/>
    <w:rsid w:val="009B72EB"/>
    <w:rsid w:val="009C2433"/>
    <w:rsid w:val="009D35EC"/>
    <w:rsid w:val="009F637A"/>
    <w:rsid w:val="009F7A1F"/>
    <w:rsid w:val="00A00BDD"/>
    <w:rsid w:val="00A0231F"/>
    <w:rsid w:val="00A15D79"/>
    <w:rsid w:val="00A5096A"/>
    <w:rsid w:val="00A82C65"/>
    <w:rsid w:val="00A86DE4"/>
    <w:rsid w:val="00AA6FB3"/>
    <w:rsid w:val="00AB347D"/>
    <w:rsid w:val="00AB3BB7"/>
    <w:rsid w:val="00AD2C7D"/>
    <w:rsid w:val="00AE04DE"/>
    <w:rsid w:val="00AE2C1B"/>
    <w:rsid w:val="00AE2D5D"/>
    <w:rsid w:val="00AE3BF0"/>
    <w:rsid w:val="00AF14C8"/>
    <w:rsid w:val="00AF36FD"/>
    <w:rsid w:val="00AF4111"/>
    <w:rsid w:val="00B10D0E"/>
    <w:rsid w:val="00B15905"/>
    <w:rsid w:val="00B16716"/>
    <w:rsid w:val="00B17494"/>
    <w:rsid w:val="00B17629"/>
    <w:rsid w:val="00B23A41"/>
    <w:rsid w:val="00B30F07"/>
    <w:rsid w:val="00B33625"/>
    <w:rsid w:val="00B436B8"/>
    <w:rsid w:val="00B62B38"/>
    <w:rsid w:val="00B73E8B"/>
    <w:rsid w:val="00B74A01"/>
    <w:rsid w:val="00B77575"/>
    <w:rsid w:val="00B96314"/>
    <w:rsid w:val="00BA5FC4"/>
    <w:rsid w:val="00BB4D9D"/>
    <w:rsid w:val="00BD3420"/>
    <w:rsid w:val="00BD4267"/>
    <w:rsid w:val="00BE634D"/>
    <w:rsid w:val="00BF4230"/>
    <w:rsid w:val="00BF48E9"/>
    <w:rsid w:val="00BF5257"/>
    <w:rsid w:val="00BF6B7B"/>
    <w:rsid w:val="00C01085"/>
    <w:rsid w:val="00C15823"/>
    <w:rsid w:val="00C258DD"/>
    <w:rsid w:val="00C456AA"/>
    <w:rsid w:val="00C51CA4"/>
    <w:rsid w:val="00C54A64"/>
    <w:rsid w:val="00C816FF"/>
    <w:rsid w:val="00C84474"/>
    <w:rsid w:val="00C94F23"/>
    <w:rsid w:val="00CA5B80"/>
    <w:rsid w:val="00CB1D47"/>
    <w:rsid w:val="00CB628F"/>
    <w:rsid w:val="00CC68CE"/>
    <w:rsid w:val="00CD0AA1"/>
    <w:rsid w:val="00CD52A4"/>
    <w:rsid w:val="00CD5D04"/>
    <w:rsid w:val="00CE27F3"/>
    <w:rsid w:val="00CE79D8"/>
    <w:rsid w:val="00CF3785"/>
    <w:rsid w:val="00D04F9E"/>
    <w:rsid w:val="00D13AAD"/>
    <w:rsid w:val="00D150CB"/>
    <w:rsid w:val="00D25C35"/>
    <w:rsid w:val="00D30611"/>
    <w:rsid w:val="00D45228"/>
    <w:rsid w:val="00D542D5"/>
    <w:rsid w:val="00D67AC6"/>
    <w:rsid w:val="00D74203"/>
    <w:rsid w:val="00D82F8E"/>
    <w:rsid w:val="00D868F9"/>
    <w:rsid w:val="00D93BF1"/>
    <w:rsid w:val="00D96701"/>
    <w:rsid w:val="00D97A90"/>
    <w:rsid w:val="00DA2FB6"/>
    <w:rsid w:val="00DB4DDA"/>
    <w:rsid w:val="00DD09D7"/>
    <w:rsid w:val="00DD2B6F"/>
    <w:rsid w:val="00E044FA"/>
    <w:rsid w:val="00E22BAB"/>
    <w:rsid w:val="00E2308B"/>
    <w:rsid w:val="00E30712"/>
    <w:rsid w:val="00E40B8C"/>
    <w:rsid w:val="00E44C2B"/>
    <w:rsid w:val="00E4747A"/>
    <w:rsid w:val="00E47B9E"/>
    <w:rsid w:val="00E53589"/>
    <w:rsid w:val="00E53E7E"/>
    <w:rsid w:val="00E625CC"/>
    <w:rsid w:val="00E639EE"/>
    <w:rsid w:val="00E67B47"/>
    <w:rsid w:val="00E82033"/>
    <w:rsid w:val="00E82DB0"/>
    <w:rsid w:val="00E867A8"/>
    <w:rsid w:val="00EA5A4D"/>
    <w:rsid w:val="00EB2068"/>
    <w:rsid w:val="00EC12CA"/>
    <w:rsid w:val="00EC77B3"/>
    <w:rsid w:val="00EE11F2"/>
    <w:rsid w:val="00EF501C"/>
    <w:rsid w:val="00EF6C11"/>
    <w:rsid w:val="00F00116"/>
    <w:rsid w:val="00F011E7"/>
    <w:rsid w:val="00F02B55"/>
    <w:rsid w:val="00F1655A"/>
    <w:rsid w:val="00F17A26"/>
    <w:rsid w:val="00F254D4"/>
    <w:rsid w:val="00F93E87"/>
    <w:rsid w:val="00FA0751"/>
    <w:rsid w:val="00FB55F6"/>
    <w:rsid w:val="00FB61AA"/>
    <w:rsid w:val="00FC1D92"/>
    <w:rsid w:val="00FC34BE"/>
    <w:rsid w:val="00FD1B27"/>
    <w:rsid w:val="00FD471B"/>
    <w:rsid w:val="00FE26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E00ED-A239-4F96-8FCD-213A0BB2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3E87"/>
    <w:rPr>
      <w:sz w:val="20"/>
      <w:szCs w:val="20"/>
      <w:lang w:eastAsia="pl-PL"/>
    </w:rPr>
  </w:style>
  <w:style w:type="paragraph" w:styleId="Nagwek1">
    <w:name w:val="heading 1"/>
    <w:basedOn w:val="Normalny"/>
    <w:link w:val="Nagwek1Znak"/>
    <w:uiPriority w:val="9"/>
    <w:qFormat/>
    <w:rsid w:val="005C01E9"/>
    <w:pPr>
      <w:spacing w:before="100" w:beforeAutospacing="1" w:after="100" w:afterAutospacing="1" w:line="240" w:lineRule="auto"/>
      <w:outlineLvl w:val="0"/>
    </w:pPr>
    <w:rPr>
      <w:b/>
      <w:bCs/>
      <w:kern w:val="36"/>
      <w:sz w:val="48"/>
      <w:szCs w:val="48"/>
    </w:rPr>
  </w:style>
  <w:style w:type="paragraph" w:styleId="Nagwek2">
    <w:name w:val="heading 2"/>
    <w:aliases w:val="Heading 10"/>
    <w:basedOn w:val="Normalny"/>
    <w:next w:val="Normalny"/>
    <w:link w:val="Nagwek2Znak"/>
    <w:uiPriority w:val="9"/>
    <w:unhideWhenUsed/>
    <w:qFormat/>
    <w:rsid w:val="005C01E9"/>
    <w:pPr>
      <w:keepNext/>
      <w:spacing w:before="240" w:after="60" w:line="240" w:lineRule="auto"/>
      <w:outlineLvl w:val="1"/>
    </w:pPr>
    <w:rPr>
      <w:rFonts w:ascii="Cambria" w:hAnsi="Cambria"/>
      <w:b/>
      <w:bCs/>
      <w:i/>
      <w:iCs/>
      <w:sz w:val="28"/>
      <w:szCs w:val="28"/>
    </w:rPr>
  </w:style>
  <w:style w:type="paragraph" w:styleId="Nagwek3">
    <w:name w:val="heading 3"/>
    <w:basedOn w:val="Normalny"/>
    <w:next w:val="Normalny"/>
    <w:link w:val="Nagwek3Znak"/>
    <w:unhideWhenUsed/>
    <w:qFormat/>
    <w:rsid w:val="005C01E9"/>
    <w:pPr>
      <w:keepNext/>
      <w:spacing w:before="240" w:after="60" w:line="240" w:lineRule="auto"/>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5C01E9"/>
    <w:pPr>
      <w:keepNext/>
      <w:spacing w:before="240" w:after="60" w:line="240" w:lineRule="auto"/>
      <w:outlineLvl w:val="3"/>
    </w:pPr>
    <w:rPr>
      <w:rFonts w:ascii="Calibri" w:hAnsi="Calibri"/>
      <w:b/>
      <w:bCs/>
      <w:sz w:val="28"/>
      <w:szCs w:val="28"/>
    </w:rPr>
  </w:style>
  <w:style w:type="paragraph" w:styleId="Nagwek5">
    <w:name w:val="heading 5"/>
    <w:basedOn w:val="Normalny"/>
    <w:next w:val="Normalny"/>
    <w:link w:val="Nagwek5Znak"/>
    <w:uiPriority w:val="9"/>
    <w:unhideWhenUsed/>
    <w:qFormat/>
    <w:rsid w:val="005C01E9"/>
    <w:pPr>
      <w:spacing w:before="240" w:after="60" w:line="240" w:lineRule="auto"/>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5C01E9"/>
    <w:pPr>
      <w:spacing w:before="240" w:after="60" w:line="240" w:lineRule="auto"/>
      <w:outlineLvl w:val="5"/>
    </w:pPr>
    <w:rPr>
      <w:rFonts w:ascii="Calibri" w:hAnsi="Calibri"/>
      <w:b/>
      <w:bCs/>
      <w:sz w:val="22"/>
      <w:szCs w:val="22"/>
    </w:rPr>
  </w:style>
  <w:style w:type="paragraph" w:styleId="Nagwek7">
    <w:name w:val="heading 7"/>
    <w:basedOn w:val="Normalny"/>
    <w:next w:val="Normalny"/>
    <w:link w:val="Nagwek7Znak"/>
    <w:uiPriority w:val="9"/>
    <w:qFormat/>
    <w:rsid w:val="005C01E9"/>
    <w:pPr>
      <w:keepNext/>
      <w:autoSpaceDE w:val="0"/>
      <w:autoSpaceDN w:val="0"/>
      <w:adjustRightInd w:val="0"/>
      <w:spacing w:after="0" w:line="360" w:lineRule="auto"/>
      <w:outlineLvl w:val="6"/>
    </w:pPr>
    <w:rPr>
      <w:b/>
      <w:bCs/>
      <w:sz w:val="24"/>
      <w:szCs w:val="24"/>
    </w:rPr>
  </w:style>
  <w:style w:type="paragraph" w:styleId="Nagwek8">
    <w:name w:val="heading 8"/>
    <w:basedOn w:val="Normalny"/>
    <w:next w:val="Normalny"/>
    <w:link w:val="Nagwek8Znak"/>
    <w:qFormat/>
    <w:rsid w:val="005C01E9"/>
    <w:pPr>
      <w:keepNext/>
      <w:tabs>
        <w:tab w:val="left" w:pos="2016"/>
      </w:tabs>
      <w:spacing w:before="360" w:after="0" w:line="312" w:lineRule="exact"/>
      <w:ind w:left="2019" w:hanging="2019"/>
      <w:jc w:val="both"/>
      <w:outlineLvl w:val="7"/>
    </w:pPr>
    <w:rPr>
      <w:rFonts w:ascii="Arial" w:hAnsi="Arial"/>
      <w:b/>
      <w:sz w:val="22"/>
      <w:szCs w:val="24"/>
      <w:lang w:val="en-GB"/>
    </w:rPr>
  </w:style>
  <w:style w:type="paragraph" w:styleId="Nagwek9">
    <w:name w:val="heading 9"/>
    <w:basedOn w:val="Normalny"/>
    <w:next w:val="Normalny"/>
    <w:link w:val="Nagwek9Znak"/>
    <w:qFormat/>
    <w:rsid w:val="005C01E9"/>
    <w:pPr>
      <w:keepNext/>
      <w:spacing w:after="0"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C01E9"/>
    <w:rPr>
      <w:b/>
      <w:bCs/>
      <w:kern w:val="36"/>
      <w:sz w:val="48"/>
      <w:szCs w:val="48"/>
    </w:rPr>
  </w:style>
  <w:style w:type="character" w:customStyle="1" w:styleId="Nagwek2Znak">
    <w:name w:val="Nagłówek 2 Znak"/>
    <w:aliases w:val="Heading 10 Znak"/>
    <w:basedOn w:val="Domylnaczcionkaakapitu"/>
    <w:link w:val="Nagwek2"/>
    <w:uiPriority w:val="9"/>
    <w:rsid w:val="005C01E9"/>
    <w:rPr>
      <w:rFonts w:ascii="Cambria" w:hAnsi="Cambria"/>
      <w:b/>
      <w:bCs/>
      <w:i/>
      <w:iCs/>
      <w:sz w:val="28"/>
      <w:szCs w:val="28"/>
    </w:rPr>
  </w:style>
  <w:style w:type="character" w:customStyle="1" w:styleId="Nagwek3Znak">
    <w:name w:val="Nagłówek 3 Znak"/>
    <w:basedOn w:val="Domylnaczcionkaakapitu"/>
    <w:link w:val="Nagwek3"/>
    <w:rsid w:val="005C01E9"/>
    <w:rPr>
      <w:rFonts w:ascii="Cambria" w:hAnsi="Cambria"/>
      <w:b/>
      <w:bCs/>
      <w:sz w:val="26"/>
      <w:szCs w:val="26"/>
    </w:rPr>
  </w:style>
  <w:style w:type="character" w:customStyle="1" w:styleId="Nagwek4Znak">
    <w:name w:val="Nagłówek 4 Znak"/>
    <w:basedOn w:val="Domylnaczcionkaakapitu"/>
    <w:link w:val="Nagwek4"/>
    <w:uiPriority w:val="9"/>
    <w:rsid w:val="005C01E9"/>
    <w:rPr>
      <w:rFonts w:ascii="Calibri" w:hAnsi="Calibri"/>
      <w:b/>
      <w:bCs/>
      <w:sz w:val="28"/>
      <w:szCs w:val="28"/>
    </w:rPr>
  </w:style>
  <w:style w:type="character" w:customStyle="1" w:styleId="Nagwek5Znak">
    <w:name w:val="Nagłówek 5 Znak"/>
    <w:basedOn w:val="Domylnaczcionkaakapitu"/>
    <w:link w:val="Nagwek5"/>
    <w:uiPriority w:val="9"/>
    <w:rsid w:val="005C01E9"/>
    <w:rPr>
      <w:rFonts w:ascii="Calibri" w:hAnsi="Calibri"/>
      <w:b/>
      <w:bCs/>
      <w:i/>
      <w:iCs/>
      <w:sz w:val="26"/>
      <w:szCs w:val="26"/>
      <w:lang w:eastAsia="pl-PL"/>
    </w:rPr>
  </w:style>
  <w:style w:type="character" w:customStyle="1" w:styleId="Nagwek6Znak">
    <w:name w:val="Nagłówek 6 Znak"/>
    <w:basedOn w:val="Domylnaczcionkaakapitu"/>
    <w:link w:val="Nagwek6"/>
    <w:uiPriority w:val="9"/>
    <w:rsid w:val="005C01E9"/>
    <w:rPr>
      <w:rFonts w:ascii="Calibri" w:hAnsi="Calibri"/>
      <w:b/>
      <w:bCs/>
      <w:sz w:val="22"/>
      <w:szCs w:val="22"/>
      <w:lang w:eastAsia="pl-PL"/>
    </w:rPr>
  </w:style>
  <w:style w:type="character" w:customStyle="1" w:styleId="Nagwek7Znak">
    <w:name w:val="Nagłówek 7 Znak"/>
    <w:basedOn w:val="Domylnaczcionkaakapitu"/>
    <w:link w:val="Nagwek7"/>
    <w:uiPriority w:val="9"/>
    <w:rsid w:val="005C01E9"/>
    <w:rPr>
      <w:b/>
      <w:bCs/>
    </w:rPr>
  </w:style>
  <w:style w:type="character" w:customStyle="1" w:styleId="Nagwek8Znak">
    <w:name w:val="Nagłówek 8 Znak"/>
    <w:basedOn w:val="Domylnaczcionkaakapitu"/>
    <w:link w:val="Nagwek8"/>
    <w:rsid w:val="005C01E9"/>
    <w:rPr>
      <w:rFonts w:ascii="Arial" w:hAnsi="Arial"/>
      <w:b/>
      <w:sz w:val="22"/>
      <w:lang w:val="en-GB" w:eastAsia="pl-PL"/>
    </w:rPr>
  </w:style>
  <w:style w:type="character" w:customStyle="1" w:styleId="Nagwek9Znak">
    <w:name w:val="Nagłówek 9 Znak"/>
    <w:basedOn w:val="Domylnaczcionkaakapitu"/>
    <w:link w:val="Nagwek9"/>
    <w:rsid w:val="005C01E9"/>
    <w:rPr>
      <w:b/>
      <w:bCs/>
      <w:szCs w:val="22"/>
    </w:rPr>
  </w:style>
  <w:style w:type="numbering" w:customStyle="1" w:styleId="Bezlisty1">
    <w:name w:val="Bez listy1"/>
    <w:next w:val="Bezlisty"/>
    <w:semiHidden/>
    <w:unhideWhenUsed/>
    <w:rsid w:val="005C01E9"/>
  </w:style>
  <w:style w:type="paragraph" w:styleId="Tekstpodstawowy">
    <w:name w:val="Body Text"/>
    <w:basedOn w:val="Normalny"/>
    <w:link w:val="TekstpodstawowyZnak"/>
    <w:uiPriority w:val="99"/>
    <w:rsid w:val="005C01E9"/>
    <w:pPr>
      <w:spacing w:after="0" w:line="240" w:lineRule="auto"/>
    </w:pPr>
    <w:rPr>
      <w:rFonts w:ascii="Courier New" w:hAnsi="Courier New"/>
      <w:sz w:val="24"/>
      <w:szCs w:val="24"/>
    </w:rPr>
  </w:style>
  <w:style w:type="character" w:customStyle="1" w:styleId="TekstpodstawowyZnak">
    <w:name w:val="Tekst podstawowy Znak"/>
    <w:basedOn w:val="Domylnaczcionkaakapitu"/>
    <w:link w:val="Tekstpodstawowy"/>
    <w:uiPriority w:val="99"/>
    <w:rsid w:val="005C01E9"/>
    <w:rPr>
      <w:rFonts w:ascii="Courier New" w:hAnsi="Courier New"/>
    </w:rPr>
  </w:style>
  <w:style w:type="paragraph" w:styleId="Legenda">
    <w:name w:val="caption"/>
    <w:basedOn w:val="Normalny"/>
    <w:next w:val="Normalny"/>
    <w:qFormat/>
    <w:rsid w:val="005C01E9"/>
    <w:pPr>
      <w:spacing w:after="0" w:line="240" w:lineRule="auto"/>
    </w:pPr>
    <w:rPr>
      <w:rFonts w:ascii="Courier New" w:hAnsi="Courier New"/>
      <w:b/>
      <w:sz w:val="24"/>
      <w:szCs w:val="24"/>
    </w:rPr>
  </w:style>
  <w:style w:type="paragraph" w:styleId="Tekstpodstawowywcity">
    <w:name w:val="Body Text Indent"/>
    <w:basedOn w:val="Normalny"/>
    <w:link w:val="TekstpodstawowywcityZnak"/>
    <w:rsid w:val="005C01E9"/>
    <w:pPr>
      <w:spacing w:after="120" w:line="240" w:lineRule="auto"/>
      <w:ind w:left="283"/>
    </w:pPr>
    <w:rPr>
      <w:sz w:val="24"/>
      <w:szCs w:val="24"/>
    </w:rPr>
  </w:style>
  <w:style w:type="character" w:customStyle="1" w:styleId="TekstpodstawowywcityZnak">
    <w:name w:val="Tekst podstawowy wcięty Znak"/>
    <w:basedOn w:val="Domylnaczcionkaakapitu"/>
    <w:link w:val="Tekstpodstawowywcity"/>
    <w:rsid w:val="005C01E9"/>
    <w:rPr>
      <w:lang w:eastAsia="pl-PL"/>
    </w:rPr>
  </w:style>
  <w:style w:type="paragraph" w:customStyle="1" w:styleId="documentdescription">
    <w:name w:val="documentdescription"/>
    <w:basedOn w:val="Normalny"/>
    <w:rsid w:val="005C01E9"/>
    <w:pPr>
      <w:spacing w:before="100" w:beforeAutospacing="1" w:after="100" w:afterAutospacing="1" w:line="240" w:lineRule="auto"/>
    </w:pPr>
    <w:rPr>
      <w:sz w:val="24"/>
      <w:szCs w:val="24"/>
    </w:rPr>
  </w:style>
  <w:style w:type="paragraph" w:styleId="NormalnyWeb">
    <w:name w:val="Normal (Web)"/>
    <w:basedOn w:val="Normalny"/>
    <w:link w:val="NormalnyWebZnak"/>
    <w:unhideWhenUsed/>
    <w:rsid w:val="005C01E9"/>
    <w:pPr>
      <w:spacing w:before="100" w:beforeAutospacing="1" w:after="100" w:afterAutospacing="1" w:line="240" w:lineRule="auto"/>
    </w:pPr>
    <w:rPr>
      <w:sz w:val="24"/>
      <w:szCs w:val="24"/>
    </w:rPr>
  </w:style>
  <w:style w:type="character" w:customStyle="1" w:styleId="ZagicieodgryformularzaZnak">
    <w:name w:val="Zagięcie od góry formularza Znak"/>
    <w:link w:val="Zagicieodgryformularza"/>
    <w:uiPriority w:val="99"/>
    <w:semiHidden/>
    <w:rsid w:val="005C01E9"/>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5C01E9"/>
    <w:pPr>
      <w:pBdr>
        <w:bottom w:val="single" w:sz="6" w:space="1" w:color="auto"/>
      </w:pBdr>
      <w:spacing w:after="0" w:line="240" w:lineRule="auto"/>
      <w:jc w:val="center"/>
    </w:pPr>
    <w:rPr>
      <w:rFonts w:ascii="Arial" w:hAnsi="Arial" w:cs="Arial"/>
      <w:vanish/>
      <w:sz w:val="16"/>
      <w:szCs w:val="16"/>
      <w:lang w:eastAsia="en-US"/>
    </w:rPr>
  </w:style>
  <w:style w:type="character" w:customStyle="1" w:styleId="ZagicieodgryformularzaZnak1">
    <w:name w:val="Zagięcie od góry formularza Znak1"/>
    <w:basedOn w:val="Domylnaczcionkaakapitu"/>
    <w:uiPriority w:val="99"/>
    <w:semiHidden/>
    <w:rsid w:val="005C01E9"/>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5C01E9"/>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5C01E9"/>
    <w:rPr>
      <w:rFonts w:ascii="Arial" w:hAnsi="Arial"/>
      <w:vanish/>
      <w:sz w:val="16"/>
      <w:szCs w:val="16"/>
    </w:rPr>
  </w:style>
  <w:style w:type="table" w:styleId="Tabela-Siatka">
    <w:name w:val="Table Grid"/>
    <w:basedOn w:val="Standardowy"/>
    <w:rsid w:val="005C01E9"/>
    <w:pPr>
      <w:spacing w:after="0" w:line="240" w:lineRule="auto"/>
    </w:pPr>
    <w:rPr>
      <w:color w:val="auto"/>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5C01E9"/>
    <w:rPr>
      <w:color w:val="0000FF"/>
      <w:u w:val="single"/>
    </w:rPr>
  </w:style>
  <w:style w:type="character" w:customStyle="1" w:styleId="kolor">
    <w:name w:val="kolor"/>
    <w:basedOn w:val="Domylnaczcionkaakapitu"/>
    <w:rsid w:val="005C01E9"/>
  </w:style>
  <w:style w:type="character" w:customStyle="1" w:styleId="tabulatory">
    <w:name w:val="tabulatory"/>
    <w:basedOn w:val="Domylnaczcionkaakapitu"/>
    <w:rsid w:val="005C01E9"/>
  </w:style>
  <w:style w:type="character" w:customStyle="1" w:styleId="txt-old">
    <w:name w:val="txt-old"/>
    <w:basedOn w:val="Domylnaczcionkaakapitu"/>
    <w:rsid w:val="005C01E9"/>
  </w:style>
  <w:style w:type="character" w:customStyle="1" w:styleId="txt-new">
    <w:name w:val="txt-new"/>
    <w:basedOn w:val="Domylnaczcionkaakapitu"/>
    <w:rsid w:val="005C01E9"/>
  </w:style>
  <w:style w:type="character" w:styleId="Uwydatnienie">
    <w:name w:val="Emphasis"/>
    <w:uiPriority w:val="20"/>
    <w:qFormat/>
    <w:rsid w:val="005C01E9"/>
    <w:rPr>
      <w:i/>
      <w:iCs/>
    </w:rPr>
  </w:style>
  <w:style w:type="paragraph" w:styleId="HTML-wstpniesformatowany">
    <w:name w:val="HTML Preformatted"/>
    <w:basedOn w:val="Normalny"/>
    <w:link w:val="HTML-wstpniesformatowanyZnak"/>
    <w:uiPriority w:val="99"/>
    <w:semiHidden/>
    <w:unhideWhenUsed/>
    <w:rsid w:val="005C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4"/>
      <w:szCs w:val="24"/>
    </w:rPr>
  </w:style>
  <w:style w:type="character" w:customStyle="1" w:styleId="HTML-wstpniesformatowanyZnak">
    <w:name w:val="HTML - wstępnie sformatowany Znak"/>
    <w:basedOn w:val="Domylnaczcionkaakapitu"/>
    <w:link w:val="HTML-wstpniesformatowany"/>
    <w:uiPriority w:val="99"/>
    <w:semiHidden/>
    <w:rsid w:val="005C01E9"/>
    <w:rPr>
      <w:rFonts w:ascii="Courier New" w:hAnsi="Courier New"/>
    </w:rPr>
  </w:style>
  <w:style w:type="paragraph" w:customStyle="1" w:styleId="pkt">
    <w:name w:val="pkt"/>
    <w:basedOn w:val="Normalny"/>
    <w:rsid w:val="005C01E9"/>
    <w:pPr>
      <w:spacing w:before="60" w:after="60" w:line="240" w:lineRule="auto"/>
      <w:ind w:left="851" w:hanging="295"/>
      <w:jc w:val="both"/>
    </w:pPr>
    <w:rPr>
      <w:sz w:val="24"/>
      <w:szCs w:val="24"/>
    </w:rPr>
  </w:style>
  <w:style w:type="character" w:styleId="Pogrubienie">
    <w:name w:val="Strong"/>
    <w:uiPriority w:val="22"/>
    <w:qFormat/>
    <w:rsid w:val="005C01E9"/>
    <w:rPr>
      <w:b/>
      <w:bCs/>
    </w:rPr>
  </w:style>
  <w:style w:type="paragraph" w:styleId="Nagwek">
    <w:name w:val="header"/>
    <w:aliases w:val="Nagłówek strony,Nagłówek strony nieparzystej, Znak Znak Znak,Znak Znak Znak"/>
    <w:basedOn w:val="Normalny"/>
    <w:link w:val="NagwekZnak"/>
    <w:uiPriority w:val="99"/>
    <w:unhideWhenUsed/>
    <w:rsid w:val="005C01E9"/>
    <w:pPr>
      <w:tabs>
        <w:tab w:val="center" w:pos="4536"/>
        <w:tab w:val="right" w:pos="9072"/>
      </w:tabs>
      <w:spacing w:after="0" w:line="240" w:lineRule="auto"/>
    </w:pPr>
    <w:rPr>
      <w:sz w:val="24"/>
      <w:szCs w:val="24"/>
    </w:rPr>
  </w:style>
  <w:style w:type="character" w:customStyle="1" w:styleId="NagwekZnak">
    <w:name w:val="Nagłówek Znak"/>
    <w:aliases w:val="Nagłówek strony Znak,Nagłówek strony nieparzystej Znak, Znak Znak Znak Znak,Znak Znak Znak Znak"/>
    <w:basedOn w:val="Domylnaczcionkaakapitu"/>
    <w:link w:val="Nagwek"/>
    <w:uiPriority w:val="99"/>
    <w:rsid w:val="005C01E9"/>
    <w:rPr>
      <w:lang w:eastAsia="pl-PL"/>
    </w:rPr>
  </w:style>
  <w:style w:type="paragraph" w:styleId="Stopka">
    <w:name w:val="footer"/>
    <w:basedOn w:val="Normalny"/>
    <w:link w:val="StopkaZnak"/>
    <w:uiPriority w:val="99"/>
    <w:unhideWhenUsed/>
    <w:rsid w:val="005C01E9"/>
    <w:pPr>
      <w:tabs>
        <w:tab w:val="center" w:pos="4536"/>
        <w:tab w:val="right" w:pos="9072"/>
      </w:tabs>
      <w:spacing w:after="0" w:line="240" w:lineRule="auto"/>
    </w:pPr>
    <w:rPr>
      <w:sz w:val="24"/>
      <w:szCs w:val="24"/>
    </w:rPr>
  </w:style>
  <w:style w:type="character" w:customStyle="1" w:styleId="StopkaZnak">
    <w:name w:val="Stopka Znak"/>
    <w:basedOn w:val="Domylnaczcionkaakapitu"/>
    <w:link w:val="Stopka"/>
    <w:uiPriority w:val="99"/>
    <w:rsid w:val="005C01E9"/>
    <w:rPr>
      <w:lang w:eastAsia="pl-PL"/>
    </w:rPr>
  </w:style>
  <w:style w:type="paragraph" w:customStyle="1" w:styleId="stylartykulu">
    <w:name w:val="styl_artykulu"/>
    <w:basedOn w:val="Normalny"/>
    <w:rsid w:val="005C01E9"/>
    <w:pPr>
      <w:spacing w:before="100" w:beforeAutospacing="1" w:after="100" w:afterAutospacing="1" w:line="240" w:lineRule="auto"/>
    </w:pPr>
    <w:rPr>
      <w:sz w:val="24"/>
      <w:szCs w:val="24"/>
    </w:rPr>
  </w:style>
  <w:style w:type="character" w:customStyle="1" w:styleId="go">
    <w:name w:val="go"/>
    <w:basedOn w:val="Domylnaczcionkaakapitu"/>
    <w:rsid w:val="005C01E9"/>
  </w:style>
  <w:style w:type="character" w:customStyle="1" w:styleId="gi">
    <w:name w:val="gi"/>
    <w:basedOn w:val="Domylnaczcionkaakapitu"/>
    <w:rsid w:val="005C01E9"/>
  </w:style>
  <w:style w:type="character" w:customStyle="1" w:styleId="t">
    <w:name w:val="t"/>
    <w:basedOn w:val="Domylnaczcionkaakapitu"/>
    <w:rsid w:val="005C01E9"/>
  </w:style>
  <w:style w:type="paragraph" w:customStyle="1" w:styleId="moduleitemintrotext">
    <w:name w:val="moduleitemintrotext"/>
    <w:basedOn w:val="Normalny"/>
    <w:rsid w:val="005C01E9"/>
    <w:pPr>
      <w:spacing w:before="100" w:beforeAutospacing="1" w:after="100" w:afterAutospacing="1" w:line="240" w:lineRule="auto"/>
    </w:pPr>
    <w:rPr>
      <w:sz w:val="24"/>
      <w:szCs w:val="24"/>
    </w:rPr>
  </w:style>
  <w:style w:type="paragraph" w:customStyle="1" w:styleId="moduleitemvideo">
    <w:name w:val="moduleitemvideo"/>
    <w:basedOn w:val="Normalny"/>
    <w:rsid w:val="005C01E9"/>
    <w:pPr>
      <w:spacing w:before="100" w:beforeAutospacing="1" w:after="100" w:afterAutospacing="1" w:line="240" w:lineRule="auto"/>
    </w:pPr>
    <w:rPr>
      <w:sz w:val="24"/>
      <w:szCs w:val="24"/>
    </w:rPr>
  </w:style>
  <w:style w:type="character" w:customStyle="1" w:styleId="articleseparator">
    <w:name w:val="article_separator"/>
    <w:basedOn w:val="Domylnaczcionkaakapitu"/>
    <w:rsid w:val="005C01E9"/>
  </w:style>
  <w:style w:type="paragraph" w:customStyle="1" w:styleId="art-page-footer">
    <w:name w:val="art-page-footer"/>
    <w:basedOn w:val="Normalny"/>
    <w:rsid w:val="005C01E9"/>
    <w:pPr>
      <w:spacing w:before="100" w:beforeAutospacing="1" w:after="100" w:afterAutospacing="1" w:line="240" w:lineRule="auto"/>
    </w:pPr>
    <w:rPr>
      <w:sz w:val="24"/>
      <w:szCs w:val="24"/>
    </w:rPr>
  </w:style>
  <w:style w:type="character" w:customStyle="1" w:styleId="link">
    <w:name w:val="link"/>
    <w:basedOn w:val="Domylnaczcionkaakapitu"/>
    <w:rsid w:val="005C01E9"/>
  </w:style>
  <w:style w:type="character" w:customStyle="1" w:styleId="dim">
    <w:name w:val="dim"/>
    <w:basedOn w:val="Domylnaczcionkaakapitu"/>
    <w:rsid w:val="005C01E9"/>
  </w:style>
  <w:style w:type="character" w:styleId="HTML-cytat">
    <w:name w:val="HTML Cite"/>
    <w:uiPriority w:val="99"/>
    <w:semiHidden/>
    <w:unhideWhenUsed/>
    <w:rsid w:val="005C01E9"/>
    <w:rPr>
      <w:i/>
      <w:iCs/>
    </w:rPr>
  </w:style>
  <w:style w:type="paragraph" w:customStyle="1" w:styleId="bodytext">
    <w:name w:val="bodytext"/>
    <w:basedOn w:val="Normalny"/>
    <w:rsid w:val="005C01E9"/>
    <w:pPr>
      <w:spacing w:before="100" w:beforeAutospacing="1" w:after="100" w:afterAutospacing="1" w:line="240" w:lineRule="auto"/>
    </w:pPr>
    <w:rPr>
      <w:sz w:val="24"/>
      <w:szCs w:val="24"/>
    </w:rPr>
  </w:style>
  <w:style w:type="paragraph" w:styleId="Tekstpodstawowy2">
    <w:name w:val="Body Text 2"/>
    <w:basedOn w:val="Normalny"/>
    <w:link w:val="Tekstpodstawowy2Znak"/>
    <w:unhideWhenUsed/>
    <w:rsid w:val="005C01E9"/>
    <w:pPr>
      <w:spacing w:after="120" w:line="480" w:lineRule="auto"/>
    </w:pPr>
    <w:rPr>
      <w:sz w:val="24"/>
      <w:szCs w:val="24"/>
    </w:rPr>
  </w:style>
  <w:style w:type="character" w:customStyle="1" w:styleId="Tekstpodstawowy2Znak">
    <w:name w:val="Tekst podstawowy 2 Znak"/>
    <w:basedOn w:val="Domylnaczcionkaakapitu"/>
    <w:link w:val="Tekstpodstawowy2"/>
    <w:rsid w:val="005C01E9"/>
    <w:rPr>
      <w:lang w:eastAsia="pl-PL"/>
    </w:rPr>
  </w:style>
  <w:style w:type="paragraph" w:customStyle="1" w:styleId="author">
    <w:name w:val="author"/>
    <w:basedOn w:val="Normalny"/>
    <w:rsid w:val="005C01E9"/>
    <w:pPr>
      <w:spacing w:before="100" w:beforeAutospacing="1" w:after="100" w:afterAutospacing="1" w:line="240" w:lineRule="auto"/>
    </w:pPr>
    <w:rPr>
      <w:sz w:val="24"/>
      <w:szCs w:val="24"/>
    </w:rPr>
  </w:style>
  <w:style w:type="paragraph" w:customStyle="1" w:styleId="lead">
    <w:name w:val="lead"/>
    <w:basedOn w:val="Normalny"/>
    <w:rsid w:val="005C01E9"/>
    <w:pPr>
      <w:spacing w:before="100" w:beforeAutospacing="1" w:after="100" w:afterAutospacing="1" w:line="240" w:lineRule="auto"/>
    </w:pPr>
    <w:rPr>
      <w:sz w:val="24"/>
      <w:szCs w:val="24"/>
    </w:rPr>
  </w:style>
  <w:style w:type="paragraph" w:customStyle="1" w:styleId="tresc">
    <w:name w:val="tresc"/>
    <w:basedOn w:val="Normalny"/>
    <w:rsid w:val="005C01E9"/>
    <w:pPr>
      <w:spacing w:before="100" w:beforeAutospacing="1" w:after="100" w:afterAutospacing="1" w:line="240" w:lineRule="auto"/>
    </w:pPr>
    <w:rPr>
      <w:sz w:val="24"/>
      <w:szCs w:val="24"/>
    </w:rPr>
  </w:style>
  <w:style w:type="character" w:customStyle="1" w:styleId="mainlevel">
    <w:name w:val="mainlevel"/>
    <w:basedOn w:val="Domylnaczcionkaakapitu"/>
    <w:rsid w:val="005C01E9"/>
  </w:style>
  <w:style w:type="character" w:customStyle="1" w:styleId="Data1">
    <w:name w:val="Data1"/>
    <w:basedOn w:val="Domylnaczcionkaakapitu"/>
    <w:rsid w:val="005C01E9"/>
  </w:style>
  <w:style w:type="character" w:customStyle="1" w:styleId="nsixword">
    <w:name w:val="nsix_word"/>
    <w:basedOn w:val="Domylnaczcionkaakapitu"/>
    <w:rsid w:val="005C01E9"/>
  </w:style>
  <w:style w:type="paragraph" w:customStyle="1" w:styleId="Znak">
    <w:name w:val="Znak"/>
    <w:basedOn w:val="Normalny"/>
    <w:rsid w:val="005C01E9"/>
    <w:pPr>
      <w:spacing w:after="0" w:line="240" w:lineRule="auto"/>
    </w:pPr>
    <w:rPr>
      <w:sz w:val="24"/>
      <w:szCs w:val="24"/>
    </w:rPr>
  </w:style>
  <w:style w:type="character" w:styleId="Odwoaniedokomentarza">
    <w:name w:val="annotation reference"/>
    <w:rsid w:val="005C01E9"/>
    <w:rPr>
      <w:sz w:val="16"/>
      <w:szCs w:val="16"/>
    </w:rPr>
  </w:style>
  <w:style w:type="paragraph" w:styleId="Tekstkomentarza">
    <w:name w:val="annotation text"/>
    <w:basedOn w:val="Normalny"/>
    <w:link w:val="TekstkomentarzaZnak"/>
    <w:semiHidden/>
    <w:rsid w:val="005C01E9"/>
    <w:pPr>
      <w:spacing w:after="0" w:line="240" w:lineRule="auto"/>
    </w:pPr>
    <w:rPr>
      <w:sz w:val="24"/>
      <w:szCs w:val="24"/>
    </w:rPr>
  </w:style>
  <w:style w:type="character" w:customStyle="1" w:styleId="TekstkomentarzaZnak">
    <w:name w:val="Tekst komentarza Znak"/>
    <w:basedOn w:val="Domylnaczcionkaakapitu"/>
    <w:link w:val="Tekstkomentarza"/>
    <w:semiHidden/>
    <w:rsid w:val="005C01E9"/>
    <w:rPr>
      <w:lang w:eastAsia="pl-PL"/>
    </w:rPr>
  </w:style>
  <w:style w:type="paragraph" w:styleId="Tekstdymka">
    <w:name w:val="Balloon Text"/>
    <w:basedOn w:val="Normalny"/>
    <w:link w:val="TekstdymkaZnak"/>
    <w:uiPriority w:val="99"/>
    <w:semiHidden/>
    <w:unhideWhenUsed/>
    <w:rsid w:val="005C01E9"/>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5C01E9"/>
    <w:rPr>
      <w:rFonts w:ascii="Tahoma" w:hAnsi="Tahoma"/>
      <w:sz w:val="16"/>
      <w:szCs w:val="16"/>
    </w:rPr>
  </w:style>
  <w:style w:type="character" w:styleId="Odwoanieprzypisukocowego">
    <w:name w:val="endnote reference"/>
    <w:rsid w:val="005C01E9"/>
    <w:rPr>
      <w:vertAlign w:val="superscript"/>
    </w:rPr>
  </w:style>
  <w:style w:type="paragraph" w:styleId="Tekstprzypisukocowego">
    <w:name w:val="endnote text"/>
    <w:basedOn w:val="Normalny"/>
    <w:link w:val="TekstprzypisukocowegoZnak"/>
    <w:uiPriority w:val="99"/>
    <w:semiHidden/>
    <w:rsid w:val="005C01E9"/>
    <w:pPr>
      <w:autoSpaceDE w:val="0"/>
      <w:autoSpaceDN w:val="0"/>
      <w:spacing w:after="0" w:line="240" w:lineRule="auto"/>
      <w:jc w:val="both"/>
    </w:pPr>
    <w:rPr>
      <w:sz w:val="24"/>
      <w:szCs w:val="24"/>
    </w:rPr>
  </w:style>
  <w:style w:type="character" w:customStyle="1" w:styleId="TekstprzypisukocowegoZnak">
    <w:name w:val="Tekst przypisu końcowego Znak"/>
    <w:basedOn w:val="Domylnaczcionkaakapitu"/>
    <w:link w:val="Tekstprzypisukocowego"/>
    <w:uiPriority w:val="99"/>
    <w:semiHidden/>
    <w:rsid w:val="005C01E9"/>
    <w:rPr>
      <w:lang w:eastAsia="pl-PL"/>
    </w:rPr>
  </w:style>
  <w:style w:type="character" w:customStyle="1" w:styleId="opistowarurozsz">
    <w:name w:val="opistowarurozsz"/>
    <w:basedOn w:val="Domylnaczcionkaakapitu"/>
    <w:rsid w:val="005C01E9"/>
  </w:style>
  <w:style w:type="character" w:customStyle="1" w:styleId="issue">
    <w:name w:val="issue"/>
    <w:basedOn w:val="Domylnaczcionkaakapitu"/>
    <w:rsid w:val="005C01E9"/>
  </w:style>
  <w:style w:type="paragraph" w:styleId="Tytu">
    <w:name w:val="Title"/>
    <w:basedOn w:val="Normalny"/>
    <w:link w:val="TytuZnak"/>
    <w:qFormat/>
    <w:rsid w:val="005C01E9"/>
    <w:pPr>
      <w:spacing w:after="0" w:line="360" w:lineRule="auto"/>
      <w:jc w:val="center"/>
    </w:pPr>
    <w:rPr>
      <w:b/>
      <w:snapToGrid w:val="0"/>
      <w:sz w:val="24"/>
      <w:szCs w:val="24"/>
    </w:rPr>
  </w:style>
  <w:style w:type="character" w:customStyle="1" w:styleId="TytuZnak">
    <w:name w:val="Tytuł Znak"/>
    <w:basedOn w:val="Domylnaczcionkaakapitu"/>
    <w:link w:val="Tytu"/>
    <w:rsid w:val="005C01E9"/>
    <w:rPr>
      <w:b/>
      <w:snapToGrid w:val="0"/>
    </w:rPr>
  </w:style>
  <w:style w:type="paragraph" w:customStyle="1" w:styleId="ftstandard">
    <w:name w:val="ft_standard"/>
    <w:basedOn w:val="Normalny"/>
    <w:uiPriority w:val="99"/>
    <w:rsid w:val="005C01E9"/>
    <w:pPr>
      <w:spacing w:before="100" w:beforeAutospacing="1" w:after="100" w:afterAutospacing="1" w:line="240" w:lineRule="auto"/>
    </w:pPr>
    <w:rPr>
      <w:sz w:val="24"/>
      <w:szCs w:val="24"/>
    </w:rPr>
  </w:style>
  <w:style w:type="paragraph" w:styleId="Zwykytekst">
    <w:name w:val="Plain Text"/>
    <w:basedOn w:val="Normalny"/>
    <w:link w:val="ZwykytekstZnak"/>
    <w:unhideWhenUsed/>
    <w:rsid w:val="005C01E9"/>
    <w:pPr>
      <w:spacing w:before="100" w:beforeAutospacing="1" w:after="100" w:afterAutospacing="1" w:line="240" w:lineRule="auto"/>
    </w:pPr>
    <w:rPr>
      <w:sz w:val="24"/>
      <w:szCs w:val="24"/>
    </w:rPr>
  </w:style>
  <w:style w:type="character" w:customStyle="1" w:styleId="ZwykytekstZnak">
    <w:name w:val="Zwykły tekst Znak"/>
    <w:basedOn w:val="Domylnaczcionkaakapitu"/>
    <w:link w:val="Zwykytekst"/>
    <w:rsid w:val="005C01E9"/>
  </w:style>
  <w:style w:type="paragraph" w:customStyle="1" w:styleId="akapitdomyslnyblock">
    <w:name w:val="akapitdomyslnyblock"/>
    <w:basedOn w:val="Normalny"/>
    <w:rsid w:val="005C01E9"/>
    <w:pPr>
      <w:spacing w:after="100" w:afterAutospacing="1" w:line="240" w:lineRule="auto"/>
      <w:ind w:firstLine="480"/>
    </w:pPr>
    <w:rPr>
      <w:sz w:val="24"/>
      <w:szCs w:val="24"/>
    </w:rPr>
  </w:style>
  <w:style w:type="paragraph" w:styleId="Akapitzlist">
    <w:name w:val="List Paragraph"/>
    <w:basedOn w:val="Normalny"/>
    <w:link w:val="AkapitzlistZnak"/>
    <w:uiPriority w:val="34"/>
    <w:qFormat/>
    <w:rsid w:val="005C01E9"/>
    <w:pPr>
      <w:spacing w:after="0" w:line="240" w:lineRule="auto"/>
      <w:ind w:left="708"/>
    </w:pPr>
    <w:rPr>
      <w:sz w:val="24"/>
      <w:szCs w:val="24"/>
    </w:rPr>
  </w:style>
  <w:style w:type="character" w:styleId="Odwoanieprzypisudolnego">
    <w:name w:val="footnote reference"/>
    <w:aliases w:val="Odwołanie przypisu"/>
    <w:uiPriority w:val="99"/>
    <w:rsid w:val="005C01E9"/>
    <w:rPr>
      <w:vertAlign w:val="superscript"/>
    </w:rPr>
  </w:style>
  <w:style w:type="paragraph" w:styleId="Tekstprzypisudolnego">
    <w:name w:val="footnote text"/>
    <w:aliases w:val="Tekst przypisu"/>
    <w:basedOn w:val="Normalny"/>
    <w:link w:val="TekstprzypisudolnegoZnak"/>
    <w:uiPriority w:val="99"/>
    <w:rsid w:val="005C01E9"/>
    <w:pPr>
      <w:spacing w:after="0" w:line="240" w:lineRule="auto"/>
    </w:pPr>
    <w:rPr>
      <w:sz w:val="24"/>
      <w:szCs w:val="24"/>
    </w:rPr>
  </w:style>
  <w:style w:type="character" w:customStyle="1" w:styleId="TekstprzypisudolnegoZnak">
    <w:name w:val="Tekst przypisu dolnego Znak"/>
    <w:aliases w:val="Tekst przypisu Znak"/>
    <w:basedOn w:val="Domylnaczcionkaakapitu"/>
    <w:link w:val="Tekstprzypisudolnego"/>
    <w:uiPriority w:val="99"/>
    <w:rsid w:val="005C01E9"/>
    <w:rPr>
      <w:lang w:eastAsia="pl-PL"/>
    </w:rPr>
  </w:style>
  <w:style w:type="paragraph" w:customStyle="1" w:styleId="ust">
    <w:name w:val="ust"/>
    <w:rsid w:val="005C01E9"/>
    <w:pPr>
      <w:spacing w:before="60" w:after="60" w:line="240" w:lineRule="auto"/>
      <w:ind w:left="426" w:hanging="284"/>
      <w:jc w:val="both"/>
    </w:pPr>
    <w:rPr>
      <w:lang w:eastAsia="pl-PL"/>
    </w:rPr>
  </w:style>
  <w:style w:type="paragraph" w:customStyle="1" w:styleId="tyt">
    <w:name w:val="tyt"/>
    <w:basedOn w:val="Normalny"/>
    <w:rsid w:val="005C01E9"/>
    <w:pPr>
      <w:keepNext/>
      <w:spacing w:before="60" w:after="60" w:line="240" w:lineRule="auto"/>
      <w:jc w:val="center"/>
    </w:pPr>
    <w:rPr>
      <w:b/>
      <w:bCs/>
      <w:sz w:val="24"/>
      <w:szCs w:val="24"/>
    </w:rPr>
  </w:style>
  <w:style w:type="paragraph" w:styleId="Tekstpodstawowywcity2">
    <w:name w:val="Body Text Indent 2"/>
    <w:basedOn w:val="Normalny"/>
    <w:link w:val="Tekstpodstawowywcity2Znak"/>
    <w:uiPriority w:val="99"/>
    <w:rsid w:val="005C01E9"/>
    <w:pPr>
      <w:spacing w:after="0" w:line="240" w:lineRule="auto"/>
      <w:ind w:left="2160" w:hanging="360"/>
      <w:jc w:val="both"/>
    </w:pPr>
    <w:rPr>
      <w:sz w:val="24"/>
      <w:szCs w:val="24"/>
    </w:rPr>
  </w:style>
  <w:style w:type="character" w:customStyle="1" w:styleId="Tekstpodstawowywcity2Znak">
    <w:name w:val="Tekst podstawowy wcięty 2 Znak"/>
    <w:basedOn w:val="Domylnaczcionkaakapitu"/>
    <w:link w:val="Tekstpodstawowywcity2"/>
    <w:uiPriority w:val="99"/>
    <w:rsid w:val="005C01E9"/>
  </w:style>
  <w:style w:type="paragraph" w:customStyle="1" w:styleId="p4">
    <w:name w:val="p4"/>
    <w:basedOn w:val="Normalny"/>
    <w:rsid w:val="005C01E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5C01E9"/>
    <w:pPr>
      <w:autoSpaceDE w:val="0"/>
      <w:autoSpaceDN w:val="0"/>
      <w:adjustRightInd w:val="0"/>
      <w:spacing w:after="0" w:line="240" w:lineRule="auto"/>
    </w:pPr>
    <w:rPr>
      <w:rFonts w:ascii="Arial" w:eastAsia="Calibri" w:hAnsi="Arial" w:cs="Arial"/>
      <w:lang w:eastAsia="pl-PL"/>
    </w:rPr>
  </w:style>
  <w:style w:type="character" w:customStyle="1" w:styleId="A2">
    <w:name w:val="A2"/>
    <w:uiPriority w:val="99"/>
    <w:rsid w:val="005C01E9"/>
    <w:rPr>
      <w:rFonts w:cs="MetaPro-Normal"/>
      <w:color w:val="000000"/>
    </w:rPr>
  </w:style>
  <w:style w:type="character" w:customStyle="1" w:styleId="symbol">
    <w:name w:val="symbol"/>
    <w:basedOn w:val="Domylnaczcionkaakapitu"/>
    <w:rsid w:val="005C01E9"/>
  </w:style>
  <w:style w:type="character" w:customStyle="1" w:styleId="newsshortext">
    <w:name w:val="newsshortext"/>
    <w:basedOn w:val="Domylnaczcionkaakapitu"/>
    <w:rsid w:val="005C01E9"/>
  </w:style>
  <w:style w:type="paragraph" w:customStyle="1" w:styleId="punkt">
    <w:name w:val="punkt"/>
    <w:basedOn w:val="Normalny"/>
    <w:rsid w:val="005C01E9"/>
    <w:pPr>
      <w:spacing w:before="100" w:beforeAutospacing="1" w:after="100" w:afterAutospacing="1" w:line="240" w:lineRule="auto"/>
    </w:pPr>
    <w:rPr>
      <w:sz w:val="24"/>
      <w:szCs w:val="24"/>
    </w:rPr>
  </w:style>
  <w:style w:type="paragraph" w:customStyle="1" w:styleId="litera">
    <w:name w:val="litera"/>
    <w:basedOn w:val="Normalny"/>
    <w:rsid w:val="005C01E9"/>
    <w:pPr>
      <w:spacing w:before="100" w:beforeAutospacing="1" w:after="100" w:afterAutospacing="1" w:line="240" w:lineRule="auto"/>
    </w:pPr>
    <w:rPr>
      <w:sz w:val="24"/>
      <w:szCs w:val="24"/>
    </w:rPr>
  </w:style>
  <w:style w:type="paragraph" w:styleId="Tekstpodstawowywcity3">
    <w:name w:val="Body Text Indent 3"/>
    <w:basedOn w:val="Normalny"/>
    <w:link w:val="Tekstpodstawowywcity3Znak"/>
    <w:uiPriority w:val="99"/>
    <w:unhideWhenUsed/>
    <w:rsid w:val="005C01E9"/>
    <w:pPr>
      <w:suppressAutoHyphens/>
      <w:spacing w:after="120" w:line="240" w:lineRule="auto"/>
      <w:ind w:left="283"/>
    </w:pPr>
    <w:rPr>
      <w:sz w:val="16"/>
      <w:szCs w:val="16"/>
    </w:rPr>
  </w:style>
  <w:style w:type="character" w:customStyle="1" w:styleId="Tekstpodstawowywcity3Znak">
    <w:name w:val="Tekst podstawowy wcięty 3 Znak"/>
    <w:basedOn w:val="Domylnaczcionkaakapitu"/>
    <w:link w:val="Tekstpodstawowywcity3"/>
    <w:uiPriority w:val="99"/>
    <w:rsid w:val="005C01E9"/>
    <w:rPr>
      <w:sz w:val="16"/>
      <w:szCs w:val="16"/>
      <w:lang w:eastAsia="pl-PL"/>
    </w:rPr>
  </w:style>
  <w:style w:type="paragraph" w:customStyle="1" w:styleId="ZARTzmartartykuempunktem">
    <w:name w:val="Z/ART(§) – zm. art. (§) artykułem (punktem)"/>
    <w:basedOn w:val="Normalny"/>
    <w:uiPriority w:val="30"/>
    <w:qFormat/>
    <w:rsid w:val="005C01E9"/>
    <w:pPr>
      <w:suppressAutoHyphens/>
      <w:autoSpaceDE w:val="0"/>
      <w:autoSpaceDN w:val="0"/>
      <w:adjustRightInd w:val="0"/>
      <w:spacing w:after="0" w:line="360" w:lineRule="auto"/>
      <w:ind w:left="510" w:firstLine="510"/>
      <w:jc w:val="both"/>
    </w:pPr>
    <w:rPr>
      <w:rFonts w:ascii="Times" w:hAnsi="Times" w:cs="Arial"/>
      <w:sz w:val="24"/>
      <w:szCs w:val="24"/>
    </w:rPr>
  </w:style>
  <w:style w:type="paragraph" w:customStyle="1" w:styleId="ZPKTzmpktartykuempunktem">
    <w:name w:val="Z/PKT – zm. pkt artykułem (punktem)"/>
    <w:basedOn w:val="Normalny"/>
    <w:uiPriority w:val="31"/>
    <w:qFormat/>
    <w:rsid w:val="005C01E9"/>
    <w:pPr>
      <w:spacing w:after="0" w:line="360" w:lineRule="auto"/>
      <w:ind w:left="1020" w:hanging="510"/>
      <w:jc w:val="both"/>
    </w:pPr>
    <w:rPr>
      <w:rFonts w:ascii="Times" w:hAnsi="Times" w:cs="Arial"/>
      <w:bCs/>
      <w:sz w:val="24"/>
      <w:szCs w:val="24"/>
    </w:rPr>
  </w:style>
  <w:style w:type="paragraph" w:customStyle="1" w:styleId="ZLITPKTzmpktliter">
    <w:name w:val="Z_LIT/PKT – zm. pkt literą"/>
    <w:basedOn w:val="Normalny"/>
    <w:uiPriority w:val="47"/>
    <w:qFormat/>
    <w:rsid w:val="005C01E9"/>
    <w:pPr>
      <w:spacing w:after="0" w:line="360" w:lineRule="auto"/>
      <w:ind w:left="1497" w:hanging="510"/>
      <w:jc w:val="both"/>
    </w:pPr>
    <w:rPr>
      <w:rFonts w:ascii="Times" w:hAnsi="Times" w:cs="Arial"/>
      <w:bCs/>
      <w:sz w:val="24"/>
      <w:szCs w:val="24"/>
    </w:rPr>
  </w:style>
  <w:style w:type="paragraph" w:customStyle="1" w:styleId="ZLITUSTzmustliter">
    <w:name w:val="Z_LIT/UST(§) – zm. ust. (§) literą"/>
    <w:basedOn w:val="Normalny"/>
    <w:uiPriority w:val="46"/>
    <w:qFormat/>
    <w:rsid w:val="005C01E9"/>
    <w:pPr>
      <w:suppressAutoHyphens/>
      <w:autoSpaceDE w:val="0"/>
      <w:autoSpaceDN w:val="0"/>
      <w:adjustRightInd w:val="0"/>
      <w:spacing w:after="0" w:line="360" w:lineRule="auto"/>
      <w:ind w:left="987" w:firstLine="510"/>
      <w:jc w:val="both"/>
    </w:pPr>
    <w:rPr>
      <w:rFonts w:ascii="Times" w:hAnsi="Times" w:cs="Arial"/>
      <w:bCs/>
      <w:sz w:val="24"/>
      <w:szCs w:val="24"/>
    </w:rPr>
  </w:style>
  <w:style w:type="character" w:customStyle="1" w:styleId="alb">
    <w:name w:val="a_lb"/>
    <w:rsid w:val="005C01E9"/>
  </w:style>
  <w:style w:type="paragraph" w:customStyle="1" w:styleId="ZUSTzmustartykuempunktem">
    <w:name w:val="Z/UST(§) – zm. ust. (§) artykułem (punktem)"/>
    <w:basedOn w:val="ZARTzmartartykuempunktem"/>
    <w:uiPriority w:val="30"/>
    <w:qFormat/>
    <w:rsid w:val="005C01E9"/>
  </w:style>
  <w:style w:type="paragraph" w:customStyle="1" w:styleId="LITlitera">
    <w:name w:val="LIT – litera"/>
    <w:basedOn w:val="Normalny"/>
    <w:uiPriority w:val="14"/>
    <w:qFormat/>
    <w:rsid w:val="005C01E9"/>
    <w:pPr>
      <w:spacing w:after="0" w:line="360" w:lineRule="auto"/>
      <w:ind w:left="986" w:hanging="476"/>
      <w:jc w:val="both"/>
    </w:pPr>
    <w:rPr>
      <w:rFonts w:ascii="Times" w:hAnsi="Times" w:cs="Arial"/>
      <w:bCs/>
      <w:sz w:val="24"/>
      <w:szCs w:val="24"/>
    </w:rPr>
  </w:style>
  <w:style w:type="paragraph" w:customStyle="1" w:styleId="PKTpunkt">
    <w:name w:val="PKT – punkt"/>
    <w:uiPriority w:val="13"/>
    <w:qFormat/>
    <w:rsid w:val="005C01E9"/>
    <w:pPr>
      <w:spacing w:after="0" w:line="360" w:lineRule="auto"/>
      <w:ind w:left="510" w:hanging="510"/>
      <w:jc w:val="both"/>
    </w:pPr>
    <w:rPr>
      <w:rFonts w:ascii="Times" w:hAnsi="Times" w:cs="Arial"/>
      <w:bCs/>
      <w:lang w:eastAsia="pl-PL"/>
    </w:rPr>
  </w:style>
  <w:style w:type="paragraph" w:customStyle="1" w:styleId="ZTIRLITwPKTzmlitwpkttiret">
    <w:name w:val="Z_TIR/LIT_w_PKT – zm. lit. w pkt tiret"/>
    <w:basedOn w:val="LITlitera"/>
    <w:uiPriority w:val="57"/>
    <w:qFormat/>
    <w:rsid w:val="005C01E9"/>
    <w:pPr>
      <w:ind w:left="2336"/>
    </w:pPr>
  </w:style>
  <w:style w:type="character" w:customStyle="1" w:styleId="Ppogrubienie">
    <w:name w:val="_P_ – pogrubienie"/>
    <w:uiPriority w:val="1"/>
    <w:qFormat/>
    <w:rsid w:val="005C01E9"/>
    <w:rPr>
      <w:b/>
    </w:rPr>
  </w:style>
  <w:style w:type="character" w:customStyle="1" w:styleId="text-center">
    <w:name w:val="text-center"/>
    <w:rsid w:val="005C01E9"/>
  </w:style>
  <w:style w:type="paragraph" w:customStyle="1" w:styleId="zartzmartartykuempunktem0">
    <w:name w:val="zartzmartartykuempunktem"/>
    <w:basedOn w:val="Normalny"/>
    <w:rsid w:val="005C01E9"/>
    <w:pPr>
      <w:spacing w:before="100" w:beforeAutospacing="1" w:after="100" w:afterAutospacing="1" w:line="240" w:lineRule="auto"/>
    </w:pPr>
    <w:rPr>
      <w:sz w:val="24"/>
      <w:szCs w:val="24"/>
    </w:rPr>
  </w:style>
  <w:style w:type="paragraph" w:customStyle="1" w:styleId="zlitustzmustliter0">
    <w:name w:val="zlitustzmustliter"/>
    <w:basedOn w:val="Normalny"/>
    <w:rsid w:val="005C01E9"/>
    <w:pPr>
      <w:spacing w:before="100" w:beforeAutospacing="1" w:after="100" w:afterAutospacing="1" w:line="240" w:lineRule="auto"/>
    </w:pPr>
    <w:rPr>
      <w:sz w:val="24"/>
      <w:szCs w:val="24"/>
    </w:rPr>
  </w:style>
  <w:style w:type="paragraph" w:customStyle="1" w:styleId="zlitpktzmpktliter0">
    <w:name w:val="zlitpktzmpktliter"/>
    <w:basedOn w:val="Normalny"/>
    <w:rsid w:val="005C01E9"/>
    <w:pPr>
      <w:spacing w:before="100" w:beforeAutospacing="1" w:after="100" w:afterAutospacing="1" w:line="240" w:lineRule="auto"/>
    </w:pPr>
    <w:rPr>
      <w:sz w:val="24"/>
      <w:szCs w:val="24"/>
    </w:rPr>
  </w:style>
  <w:style w:type="paragraph" w:customStyle="1" w:styleId="zlitlitwpktzmlitwpktliter">
    <w:name w:val="zlitlitwpktzmlitwpktliter"/>
    <w:basedOn w:val="Normalny"/>
    <w:rsid w:val="005C01E9"/>
    <w:pPr>
      <w:spacing w:before="100" w:beforeAutospacing="1" w:after="100" w:afterAutospacing="1" w:line="240" w:lineRule="auto"/>
    </w:pPr>
    <w:rPr>
      <w:sz w:val="24"/>
      <w:szCs w:val="24"/>
    </w:rPr>
  </w:style>
  <w:style w:type="paragraph" w:customStyle="1" w:styleId="zlitczwsplitwpktzmczciwsplitwpktliter">
    <w:name w:val="zlitczwsplitwpktzmczciwsplitwpktliter"/>
    <w:basedOn w:val="Normalny"/>
    <w:rsid w:val="005C01E9"/>
    <w:pPr>
      <w:spacing w:before="100" w:beforeAutospacing="1" w:after="100" w:afterAutospacing="1" w:line="240" w:lineRule="auto"/>
    </w:pPr>
    <w:rPr>
      <w:sz w:val="24"/>
      <w:szCs w:val="24"/>
    </w:rPr>
  </w:style>
  <w:style w:type="character" w:customStyle="1" w:styleId="fn-ref">
    <w:name w:val="fn-ref"/>
    <w:rsid w:val="005C01E9"/>
  </w:style>
  <w:style w:type="character" w:customStyle="1" w:styleId="alb-s">
    <w:name w:val="a_lb-s"/>
    <w:rsid w:val="005C01E9"/>
  </w:style>
  <w:style w:type="paragraph" w:customStyle="1" w:styleId="Tekstpodstawowy21">
    <w:name w:val="Tekst podstawowy 21"/>
    <w:basedOn w:val="Normalny"/>
    <w:qFormat/>
    <w:rsid w:val="005C01E9"/>
    <w:pPr>
      <w:spacing w:after="0" w:line="240" w:lineRule="auto"/>
      <w:ind w:left="1080"/>
      <w:jc w:val="both"/>
    </w:pPr>
    <w:rPr>
      <w:color w:val="00000A"/>
      <w:sz w:val="22"/>
      <w:szCs w:val="24"/>
    </w:rPr>
  </w:style>
  <w:style w:type="paragraph" w:customStyle="1" w:styleId="Gwka">
    <w:name w:val="Główka"/>
    <w:basedOn w:val="Normalny"/>
    <w:rsid w:val="005C01E9"/>
    <w:pPr>
      <w:tabs>
        <w:tab w:val="center" w:pos="4536"/>
        <w:tab w:val="right" w:pos="9072"/>
      </w:tabs>
      <w:spacing w:after="0" w:line="240" w:lineRule="auto"/>
      <w:jc w:val="right"/>
    </w:pPr>
    <w:rPr>
      <w:rFonts w:ascii="Calibri" w:eastAsia="Calibri" w:hAnsi="Calibri"/>
      <w:b/>
      <w:bCs/>
      <w:color w:val="00000A"/>
      <w:sz w:val="24"/>
      <w:szCs w:val="24"/>
    </w:rPr>
  </w:style>
  <w:style w:type="paragraph" w:customStyle="1" w:styleId="D1tre">
    <w:name w:val="D1 treść"/>
    <w:basedOn w:val="Akapitzlist"/>
    <w:rsid w:val="005C01E9"/>
    <w:pPr>
      <w:spacing w:after="100" w:line="360" w:lineRule="auto"/>
      <w:ind w:left="720"/>
      <w:contextualSpacing/>
      <w:jc w:val="both"/>
    </w:pPr>
    <w:rPr>
      <w:rFonts w:ascii="Arial" w:hAnsi="Arial"/>
      <w:sz w:val="22"/>
      <w:szCs w:val="22"/>
      <w:lang w:eastAsia="en-US"/>
    </w:rPr>
  </w:style>
  <w:style w:type="paragraph" w:customStyle="1" w:styleId="Akapitzlist1">
    <w:name w:val="Akapit z listą1"/>
    <w:basedOn w:val="Normalny"/>
    <w:qFormat/>
    <w:rsid w:val="005C01E9"/>
    <w:pPr>
      <w:spacing w:after="0" w:line="240" w:lineRule="auto"/>
      <w:ind w:left="720"/>
    </w:pPr>
    <w:rPr>
      <w:sz w:val="24"/>
      <w:szCs w:val="24"/>
    </w:rPr>
  </w:style>
  <w:style w:type="paragraph" w:customStyle="1" w:styleId="Standard">
    <w:name w:val="Standard"/>
    <w:rsid w:val="005C01E9"/>
    <w:pPr>
      <w:widowControl w:val="0"/>
      <w:autoSpaceDE w:val="0"/>
      <w:autoSpaceDN w:val="0"/>
      <w:adjustRightInd w:val="0"/>
      <w:spacing w:after="0" w:line="240" w:lineRule="auto"/>
    </w:pPr>
    <w:rPr>
      <w:lang w:eastAsia="pl-PL"/>
    </w:rPr>
  </w:style>
  <w:style w:type="paragraph" w:styleId="Bezodstpw">
    <w:name w:val="No Spacing"/>
    <w:uiPriority w:val="1"/>
    <w:qFormat/>
    <w:rsid w:val="005C01E9"/>
    <w:pPr>
      <w:spacing w:after="0" w:line="240" w:lineRule="auto"/>
    </w:pPr>
    <w:rPr>
      <w:lang w:eastAsia="pl-PL"/>
    </w:rPr>
  </w:style>
  <w:style w:type="character" w:customStyle="1" w:styleId="FontStyle11">
    <w:name w:val="Font Style11"/>
    <w:uiPriority w:val="99"/>
    <w:rsid w:val="005C01E9"/>
    <w:rPr>
      <w:rFonts w:ascii="Verdana" w:hAnsi="Verdana" w:cs="Verdana"/>
      <w:sz w:val="18"/>
      <w:szCs w:val="18"/>
    </w:rPr>
  </w:style>
  <w:style w:type="paragraph" w:styleId="Tekstpodstawowy3">
    <w:name w:val="Body Text 3"/>
    <w:basedOn w:val="Normalny"/>
    <w:link w:val="Tekstpodstawowy3Znak"/>
    <w:uiPriority w:val="99"/>
    <w:unhideWhenUsed/>
    <w:rsid w:val="005C01E9"/>
    <w:pPr>
      <w:spacing w:after="120" w:line="240" w:lineRule="auto"/>
    </w:pPr>
    <w:rPr>
      <w:sz w:val="16"/>
      <w:szCs w:val="16"/>
    </w:rPr>
  </w:style>
  <w:style w:type="character" w:customStyle="1" w:styleId="Tekstpodstawowy3Znak">
    <w:name w:val="Tekst podstawowy 3 Znak"/>
    <w:basedOn w:val="Domylnaczcionkaakapitu"/>
    <w:link w:val="Tekstpodstawowy3"/>
    <w:uiPriority w:val="99"/>
    <w:rsid w:val="005C01E9"/>
    <w:rPr>
      <w:sz w:val="16"/>
      <w:szCs w:val="16"/>
      <w:lang w:eastAsia="pl-PL"/>
    </w:rPr>
  </w:style>
  <w:style w:type="character" w:styleId="Numerstrony">
    <w:name w:val="page number"/>
    <w:rsid w:val="005C01E9"/>
  </w:style>
  <w:style w:type="paragraph" w:styleId="Tekstblokowy">
    <w:name w:val="Block Text"/>
    <w:basedOn w:val="Normalny"/>
    <w:rsid w:val="005C01E9"/>
    <w:pPr>
      <w:spacing w:before="120" w:after="0" w:line="240" w:lineRule="auto"/>
      <w:ind w:left="720" w:right="74" w:hanging="720"/>
    </w:pPr>
    <w:rPr>
      <w:rFonts w:ascii="Arial" w:hAnsi="Arial"/>
      <w:sz w:val="24"/>
      <w:szCs w:val="24"/>
    </w:rPr>
  </w:style>
  <w:style w:type="paragraph" w:styleId="Spistreci4">
    <w:name w:val="toc 4"/>
    <w:basedOn w:val="Normalny"/>
    <w:next w:val="Normalny"/>
    <w:autoRedefine/>
    <w:rsid w:val="005C01E9"/>
    <w:pPr>
      <w:autoSpaceDE w:val="0"/>
      <w:autoSpaceDN w:val="0"/>
      <w:spacing w:after="0" w:line="240" w:lineRule="auto"/>
      <w:ind w:left="600"/>
    </w:pPr>
    <w:rPr>
      <w:sz w:val="24"/>
      <w:szCs w:val="24"/>
    </w:rPr>
  </w:style>
  <w:style w:type="paragraph" w:customStyle="1" w:styleId="NormalIndent10">
    <w:name w:val="Normal Indent 1.0"/>
    <w:basedOn w:val="Normalny"/>
    <w:rsid w:val="005C01E9"/>
    <w:pPr>
      <w:keepLines/>
      <w:spacing w:before="120" w:after="120" w:line="240" w:lineRule="auto"/>
      <w:ind w:left="1134"/>
      <w:jc w:val="both"/>
    </w:pPr>
    <w:rPr>
      <w:rFonts w:ascii="Arial Narrow" w:hAnsi="Arial Narrow"/>
      <w:sz w:val="24"/>
      <w:szCs w:val="24"/>
      <w:lang w:val="en-IE" w:eastAsia="en-US"/>
    </w:rPr>
  </w:style>
  <w:style w:type="paragraph" w:customStyle="1" w:styleId="Bullet2">
    <w:name w:val="Bullet 2"/>
    <w:basedOn w:val="Normalny"/>
    <w:rsid w:val="005C01E9"/>
    <w:pPr>
      <w:numPr>
        <w:numId w:val="6"/>
      </w:numPr>
      <w:spacing w:before="60" w:after="60" w:line="240" w:lineRule="auto"/>
      <w:jc w:val="both"/>
    </w:pPr>
    <w:rPr>
      <w:rFonts w:ascii="Arial Narrow" w:hAnsi="Arial Narrow"/>
      <w:sz w:val="24"/>
      <w:szCs w:val="24"/>
      <w:lang w:val="en-IE" w:eastAsia="en-US"/>
    </w:rPr>
  </w:style>
  <w:style w:type="paragraph" w:customStyle="1" w:styleId="SectionTitle">
    <w:name w:val="SectionTitle"/>
    <w:basedOn w:val="Normalny"/>
    <w:next w:val="Nagwek1"/>
    <w:rsid w:val="005C01E9"/>
    <w:pPr>
      <w:keepNext/>
      <w:spacing w:after="480" w:line="240" w:lineRule="auto"/>
      <w:jc w:val="center"/>
    </w:pPr>
    <w:rPr>
      <w:b/>
      <w:smallCaps/>
      <w:sz w:val="28"/>
      <w:szCs w:val="24"/>
      <w:lang w:val="en-GB"/>
    </w:rPr>
  </w:style>
  <w:style w:type="paragraph" w:customStyle="1" w:styleId="normaltableau">
    <w:name w:val="normal_tableau"/>
    <w:basedOn w:val="Normalny"/>
    <w:rsid w:val="005C01E9"/>
    <w:pPr>
      <w:spacing w:before="120" w:after="120" w:line="240" w:lineRule="auto"/>
      <w:jc w:val="both"/>
    </w:pPr>
    <w:rPr>
      <w:rFonts w:ascii="Optima" w:hAnsi="Optima"/>
      <w:sz w:val="22"/>
      <w:szCs w:val="24"/>
      <w:lang w:val="en-GB"/>
    </w:rPr>
  </w:style>
  <w:style w:type="paragraph" w:customStyle="1" w:styleId="oddl-nadpis">
    <w:name w:val="oddíl-nadpis"/>
    <w:basedOn w:val="Normalny"/>
    <w:rsid w:val="005C01E9"/>
    <w:pPr>
      <w:keepNext/>
      <w:widowControl w:val="0"/>
      <w:tabs>
        <w:tab w:val="left" w:pos="567"/>
      </w:tabs>
      <w:spacing w:before="240" w:after="0" w:line="240" w:lineRule="exact"/>
    </w:pPr>
    <w:rPr>
      <w:rFonts w:ascii="Arial" w:hAnsi="Arial"/>
      <w:b/>
      <w:sz w:val="24"/>
      <w:szCs w:val="24"/>
      <w:lang w:val="cs-CZ"/>
    </w:rPr>
  </w:style>
  <w:style w:type="paragraph" w:customStyle="1" w:styleId="Rozdzia">
    <w:name w:val="Rozdział"/>
    <w:basedOn w:val="Normalny"/>
    <w:next w:val="Normalny"/>
    <w:autoRedefine/>
    <w:rsid w:val="005C01E9"/>
    <w:pPr>
      <w:pageBreakBefore/>
      <w:spacing w:before="4920" w:after="0" w:line="240" w:lineRule="auto"/>
      <w:jc w:val="center"/>
    </w:pPr>
    <w:rPr>
      <w:rFonts w:ascii="Arial" w:hAnsi="Arial"/>
      <w:b/>
      <w:smallCaps/>
      <w:sz w:val="52"/>
      <w:szCs w:val="52"/>
      <w:lang w:val="en-GB"/>
    </w:rPr>
  </w:style>
  <w:style w:type="paragraph" w:styleId="Listanumerowana">
    <w:name w:val="List Number"/>
    <w:basedOn w:val="Tekstpodstawowy"/>
    <w:rsid w:val="005C01E9"/>
    <w:pPr>
      <w:numPr>
        <w:numId w:val="1"/>
      </w:numPr>
      <w:tabs>
        <w:tab w:val="left" w:pos="709"/>
      </w:tabs>
      <w:spacing w:before="100" w:beforeAutospacing="1"/>
      <w:jc w:val="both"/>
    </w:pPr>
    <w:rPr>
      <w:rFonts w:ascii="Arial" w:hAnsi="Arial"/>
      <w:snapToGrid w:val="0"/>
      <w:sz w:val="22"/>
    </w:rPr>
  </w:style>
  <w:style w:type="paragraph" w:styleId="Listapunktowana">
    <w:name w:val="List Bullet"/>
    <w:basedOn w:val="Tekstpodstawowy"/>
    <w:rsid w:val="005C01E9"/>
    <w:pPr>
      <w:numPr>
        <w:numId w:val="2"/>
      </w:numPr>
      <w:tabs>
        <w:tab w:val="clear" w:pos="360"/>
        <w:tab w:val="num" w:pos="357"/>
        <w:tab w:val="left" w:pos="709"/>
      </w:tabs>
      <w:spacing w:before="100" w:beforeAutospacing="1"/>
      <w:ind w:left="1321" w:hanging="357"/>
      <w:jc w:val="both"/>
    </w:pPr>
    <w:rPr>
      <w:rFonts w:ascii="Arial" w:hAnsi="Arial"/>
      <w:snapToGrid w:val="0"/>
      <w:sz w:val="22"/>
    </w:rPr>
  </w:style>
  <w:style w:type="paragraph" w:customStyle="1" w:styleId="AplikacjaZwyky">
    <w:name w:val="Aplikacja Zwykły"/>
    <w:basedOn w:val="Tekstpodstawowywcity2"/>
    <w:rsid w:val="005C01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ind w:left="0" w:firstLine="0"/>
    </w:pPr>
    <w:rPr>
      <w:lang w:val="en-GB"/>
    </w:rPr>
  </w:style>
  <w:style w:type="paragraph" w:styleId="Spistreci2">
    <w:name w:val="toc 2"/>
    <w:basedOn w:val="Normalny"/>
    <w:next w:val="Normalny"/>
    <w:autoRedefine/>
    <w:uiPriority w:val="39"/>
    <w:rsid w:val="005C01E9"/>
    <w:pPr>
      <w:widowControl w:val="0"/>
      <w:numPr>
        <w:numId w:val="4"/>
      </w:numPr>
      <w:tabs>
        <w:tab w:val="clear" w:pos="360"/>
        <w:tab w:val="left" w:pos="960"/>
        <w:tab w:val="right" w:leader="dot" w:pos="9345"/>
      </w:tabs>
      <w:spacing w:before="60" w:after="0" w:line="240" w:lineRule="auto"/>
      <w:ind w:left="238" w:firstLine="0"/>
    </w:pPr>
    <w:rPr>
      <w:rFonts w:ascii="Arial" w:hAnsi="Arial"/>
      <w:sz w:val="22"/>
      <w:szCs w:val="24"/>
      <w:lang w:val="en-GB"/>
    </w:rPr>
  </w:style>
  <w:style w:type="paragraph" w:styleId="Spistreci1">
    <w:name w:val="toc 1"/>
    <w:basedOn w:val="Normalny"/>
    <w:next w:val="Normalny"/>
    <w:autoRedefine/>
    <w:uiPriority w:val="39"/>
    <w:rsid w:val="005C01E9"/>
    <w:pPr>
      <w:widowControl w:val="0"/>
      <w:tabs>
        <w:tab w:val="left" w:pos="480"/>
        <w:tab w:val="right" w:leader="dot" w:pos="9345"/>
      </w:tabs>
      <w:spacing w:before="120" w:after="120" w:line="240" w:lineRule="auto"/>
    </w:pPr>
    <w:rPr>
      <w:rFonts w:ascii="Arial" w:hAnsi="Arial"/>
      <w:b/>
      <w:sz w:val="22"/>
      <w:szCs w:val="22"/>
      <w:lang w:val="en-GB"/>
    </w:rPr>
  </w:style>
  <w:style w:type="paragraph" w:styleId="Spistreci3">
    <w:name w:val="toc 3"/>
    <w:basedOn w:val="Normalny"/>
    <w:next w:val="Normalny"/>
    <w:autoRedefine/>
    <w:uiPriority w:val="39"/>
    <w:rsid w:val="005C01E9"/>
    <w:pPr>
      <w:widowControl w:val="0"/>
      <w:numPr>
        <w:numId w:val="5"/>
      </w:numPr>
      <w:tabs>
        <w:tab w:val="clear" w:pos="360"/>
        <w:tab w:val="left" w:pos="1440"/>
        <w:tab w:val="right" w:leader="dot" w:pos="9345"/>
      </w:tabs>
      <w:spacing w:after="0" w:line="240" w:lineRule="auto"/>
      <w:ind w:left="480" w:firstLine="0"/>
    </w:pPr>
    <w:rPr>
      <w:rFonts w:ascii="Arial" w:hAnsi="Arial"/>
      <w:i/>
      <w:noProof/>
      <w:sz w:val="22"/>
      <w:szCs w:val="22"/>
    </w:rPr>
  </w:style>
  <w:style w:type="paragraph" w:styleId="Tematkomentarza">
    <w:name w:val="annotation subject"/>
    <w:basedOn w:val="Tekstkomentarza"/>
    <w:next w:val="Tekstkomentarza"/>
    <w:link w:val="TematkomentarzaZnak"/>
    <w:semiHidden/>
    <w:rsid w:val="005C01E9"/>
    <w:pPr>
      <w:widowControl w:val="0"/>
    </w:pPr>
    <w:rPr>
      <w:b/>
      <w:bCs/>
      <w:lang w:val="en-GB"/>
    </w:rPr>
  </w:style>
  <w:style w:type="character" w:customStyle="1" w:styleId="TematkomentarzaZnak">
    <w:name w:val="Temat komentarza Znak"/>
    <w:basedOn w:val="TekstkomentarzaZnak"/>
    <w:link w:val="Tematkomentarza"/>
    <w:semiHidden/>
    <w:rsid w:val="005C01E9"/>
    <w:rPr>
      <w:b/>
      <w:bCs/>
      <w:lang w:val="en-GB" w:eastAsia="pl-PL"/>
    </w:rPr>
  </w:style>
  <w:style w:type="character" w:styleId="Numerwiersza">
    <w:name w:val="line number"/>
    <w:uiPriority w:val="99"/>
    <w:semiHidden/>
    <w:unhideWhenUsed/>
    <w:rsid w:val="005C01E9"/>
  </w:style>
  <w:style w:type="paragraph" w:customStyle="1" w:styleId="Przypisdolny">
    <w:name w:val="Przypis dolny"/>
    <w:basedOn w:val="Normalny"/>
    <w:rsid w:val="005C01E9"/>
    <w:pPr>
      <w:suppressAutoHyphens/>
      <w:spacing w:after="0" w:line="240" w:lineRule="auto"/>
    </w:pPr>
    <w:rPr>
      <w:color w:val="00000A"/>
      <w:sz w:val="24"/>
      <w:szCs w:val="24"/>
    </w:rPr>
  </w:style>
  <w:style w:type="character" w:customStyle="1" w:styleId="Zakotwiczenieprzypisudolnego">
    <w:name w:val="Zakotwiczenie przypisu dolnego"/>
    <w:rsid w:val="005C01E9"/>
    <w:rPr>
      <w:vertAlign w:val="superscript"/>
    </w:rPr>
  </w:style>
  <w:style w:type="character" w:customStyle="1" w:styleId="AkapitzlistZnak">
    <w:name w:val="Akapit z listą Znak"/>
    <w:link w:val="Akapitzlist"/>
    <w:uiPriority w:val="34"/>
    <w:locked/>
    <w:rsid w:val="005C01E9"/>
    <w:rPr>
      <w:lang w:eastAsia="pl-PL"/>
    </w:rPr>
  </w:style>
  <w:style w:type="character" w:customStyle="1" w:styleId="textnode">
    <w:name w:val="textnode"/>
    <w:rsid w:val="005C01E9"/>
  </w:style>
  <w:style w:type="character" w:customStyle="1" w:styleId="Nagwek1Znak1">
    <w:name w:val="Nagłówek 1 Znak1"/>
    <w:locked/>
    <w:rsid w:val="005C01E9"/>
    <w:rPr>
      <w:rFonts w:ascii="Arial" w:eastAsia="Times New Roman" w:hAnsi="Arial" w:cs="Times New Roman"/>
      <w:sz w:val="28"/>
      <w:szCs w:val="20"/>
      <w:lang w:val="en-GB" w:eastAsia="pl-PL"/>
    </w:rPr>
  </w:style>
  <w:style w:type="character" w:styleId="UyteHipercze">
    <w:name w:val="FollowedHyperlink"/>
    <w:aliases w:val="OdwiedzoneHiperłącze"/>
    <w:uiPriority w:val="99"/>
    <w:rsid w:val="005C01E9"/>
    <w:rPr>
      <w:color w:val="800080"/>
      <w:u w:val="single"/>
    </w:rPr>
  </w:style>
  <w:style w:type="character" w:styleId="HTML-staaszeroko">
    <w:name w:val="HTML Typewriter"/>
    <w:rsid w:val="005C01E9"/>
    <w:rPr>
      <w:rFonts w:ascii="Courier New" w:eastAsia="Courier New" w:hAnsi="Courier New" w:cs="Courier New" w:hint="default"/>
      <w:sz w:val="20"/>
      <w:szCs w:val="20"/>
    </w:rPr>
  </w:style>
  <w:style w:type="paragraph" w:styleId="Spistreci6">
    <w:name w:val="toc 6"/>
    <w:basedOn w:val="Normalny"/>
    <w:next w:val="Normalny"/>
    <w:autoRedefine/>
    <w:uiPriority w:val="39"/>
    <w:rsid w:val="005C01E9"/>
    <w:pPr>
      <w:spacing w:after="0" w:line="240" w:lineRule="auto"/>
      <w:ind w:left="1000"/>
    </w:pPr>
    <w:rPr>
      <w:sz w:val="24"/>
      <w:szCs w:val="24"/>
    </w:rPr>
  </w:style>
  <w:style w:type="paragraph" w:styleId="Wcicienormalne">
    <w:name w:val="Normal Indent"/>
    <w:basedOn w:val="Normalny"/>
    <w:rsid w:val="005C01E9"/>
    <w:pPr>
      <w:spacing w:after="0" w:line="240" w:lineRule="auto"/>
      <w:ind w:left="708"/>
    </w:pPr>
    <w:rPr>
      <w:sz w:val="24"/>
      <w:szCs w:val="24"/>
    </w:rPr>
  </w:style>
  <w:style w:type="paragraph" w:styleId="Lista">
    <w:name w:val="List"/>
    <w:basedOn w:val="Normalny"/>
    <w:rsid w:val="005C01E9"/>
    <w:pPr>
      <w:spacing w:after="0" w:line="240" w:lineRule="auto"/>
      <w:ind w:left="283" w:hanging="283"/>
    </w:pPr>
    <w:rPr>
      <w:sz w:val="24"/>
      <w:szCs w:val="24"/>
    </w:rPr>
  </w:style>
  <w:style w:type="paragraph" w:styleId="Lista2">
    <w:name w:val="List 2"/>
    <w:basedOn w:val="Normalny"/>
    <w:rsid w:val="005C01E9"/>
    <w:pPr>
      <w:spacing w:after="0" w:line="240" w:lineRule="auto"/>
      <w:ind w:left="566" w:hanging="283"/>
    </w:pPr>
    <w:rPr>
      <w:sz w:val="24"/>
      <w:szCs w:val="24"/>
    </w:rPr>
  </w:style>
  <w:style w:type="paragraph" w:styleId="Lista3">
    <w:name w:val="List 3"/>
    <w:basedOn w:val="Normalny"/>
    <w:rsid w:val="005C01E9"/>
    <w:pPr>
      <w:spacing w:after="0" w:line="240" w:lineRule="auto"/>
      <w:ind w:left="849" w:hanging="283"/>
    </w:pPr>
    <w:rPr>
      <w:sz w:val="24"/>
      <w:szCs w:val="24"/>
    </w:rPr>
  </w:style>
  <w:style w:type="paragraph" w:styleId="Lista4">
    <w:name w:val="List 4"/>
    <w:basedOn w:val="Normalny"/>
    <w:rsid w:val="005C01E9"/>
    <w:pPr>
      <w:spacing w:after="0" w:line="240" w:lineRule="auto"/>
      <w:ind w:left="1132" w:hanging="283"/>
    </w:pPr>
    <w:rPr>
      <w:sz w:val="24"/>
      <w:szCs w:val="24"/>
    </w:rPr>
  </w:style>
  <w:style w:type="paragraph" w:styleId="Lista5">
    <w:name w:val="List 5"/>
    <w:basedOn w:val="Normalny"/>
    <w:rsid w:val="005C01E9"/>
    <w:pPr>
      <w:spacing w:after="0" w:line="240" w:lineRule="auto"/>
      <w:ind w:left="1415" w:hanging="283"/>
    </w:pPr>
    <w:rPr>
      <w:sz w:val="24"/>
      <w:szCs w:val="24"/>
    </w:rPr>
  </w:style>
  <w:style w:type="paragraph" w:styleId="Listapunktowana2">
    <w:name w:val="List Bullet 2"/>
    <w:aliases w:val="Lista wypunktowana 2"/>
    <w:basedOn w:val="Normalny"/>
    <w:autoRedefine/>
    <w:rsid w:val="005C01E9"/>
    <w:pPr>
      <w:numPr>
        <w:numId w:val="7"/>
      </w:numPr>
      <w:spacing w:after="0" w:line="240" w:lineRule="auto"/>
    </w:pPr>
    <w:rPr>
      <w:sz w:val="24"/>
      <w:szCs w:val="24"/>
    </w:rPr>
  </w:style>
  <w:style w:type="paragraph" w:styleId="Listapunktowana3">
    <w:name w:val="List Bullet 3"/>
    <w:aliases w:val="Lista wypunktowana 3"/>
    <w:basedOn w:val="Normalny"/>
    <w:autoRedefine/>
    <w:rsid w:val="005C01E9"/>
    <w:pPr>
      <w:numPr>
        <w:numId w:val="8"/>
      </w:numPr>
      <w:spacing w:after="0" w:line="240" w:lineRule="auto"/>
    </w:pPr>
    <w:rPr>
      <w:sz w:val="24"/>
      <w:szCs w:val="24"/>
    </w:rPr>
  </w:style>
  <w:style w:type="paragraph" w:styleId="Lista-kontynuacja">
    <w:name w:val="List Continue"/>
    <w:basedOn w:val="Normalny"/>
    <w:rsid w:val="005C01E9"/>
    <w:pPr>
      <w:spacing w:after="120" w:line="240" w:lineRule="auto"/>
      <w:ind w:left="283"/>
    </w:pPr>
    <w:rPr>
      <w:sz w:val="24"/>
      <w:szCs w:val="24"/>
    </w:rPr>
  </w:style>
  <w:style w:type="paragraph" w:styleId="Lista-kontynuacja2">
    <w:name w:val="List Continue 2"/>
    <w:basedOn w:val="Normalny"/>
    <w:rsid w:val="005C01E9"/>
    <w:pPr>
      <w:spacing w:after="120" w:line="240" w:lineRule="auto"/>
      <w:ind w:left="566"/>
    </w:pPr>
    <w:rPr>
      <w:sz w:val="24"/>
      <w:szCs w:val="24"/>
    </w:rPr>
  </w:style>
  <w:style w:type="paragraph" w:styleId="Lista-kontynuacja3">
    <w:name w:val="List Continue 3"/>
    <w:basedOn w:val="Normalny"/>
    <w:rsid w:val="005C01E9"/>
    <w:pPr>
      <w:spacing w:after="120" w:line="240" w:lineRule="auto"/>
      <w:ind w:left="849"/>
    </w:pPr>
    <w:rPr>
      <w:sz w:val="24"/>
      <w:szCs w:val="24"/>
    </w:rPr>
  </w:style>
  <w:style w:type="paragraph" w:styleId="Lista-kontynuacja4">
    <w:name w:val="List Continue 4"/>
    <w:basedOn w:val="Normalny"/>
    <w:rsid w:val="005C01E9"/>
    <w:pPr>
      <w:spacing w:after="120" w:line="240" w:lineRule="auto"/>
      <w:ind w:left="1132"/>
    </w:pPr>
    <w:rPr>
      <w:sz w:val="24"/>
      <w:szCs w:val="24"/>
    </w:rPr>
  </w:style>
  <w:style w:type="paragraph" w:styleId="Lista-kontynuacja5">
    <w:name w:val="List Continue 5"/>
    <w:basedOn w:val="Normalny"/>
    <w:rsid w:val="005C01E9"/>
    <w:pPr>
      <w:spacing w:after="120" w:line="240" w:lineRule="auto"/>
      <w:ind w:left="1415"/>
    </w:pPr>
    <w:rPr>
      <w:sz w:val="24"/>
      <w:szCs w:val="24"/>
    </w:rPr>
  </w:style>
  <w:style w:type="paragraph" w:styleId="Podtytu">
    <w:name w:val="Subtitle"/>
    <w:basedOn w:val="Normalny"/>
    <w:link w:val="PodtytuZnak"/>
    <w:qFormat/>
    <w:rsid w:val="005C01E9"/>
    <w:pPr>
      <w:spacing w:after="0" w:line="240" w:lineRule="auto"/>
      <w:jc w:val="center"/>
    </w:pPr>
    <w:rPr>
      <w:b/>
      <w:sz w:val="28"/>
      <w:szCs w:val="24"/>
      <w:lang w:val="fr-BE"/>
    </w:rPr>
  </w:style>
  <w:style w:type="character" w:customStyle="1" w:styleId="PodtytuZnak">
    <w:name w:val="Podtytuł Znak"/>
    <w:basedOn w:val="Domylnaczcionkaakapitu"/>
    <w:link w:val="Podtytu"/>
    <w:rsid w:val="005C01E9"/>
    <w:rPr>
      <w:b/>
      <w:sz w:val="28"/>
      <w:lang w:val="fr-BE" w:eastAsia="pl-PL"/>
    </w:rPr>
  </w:style>
  <w:style w:type="paragraph" w:customStyle="1" w:styleId="text">
    <w:name w:val="text"/>
    <w:rsid w:val="005C01E9"/>
    <w:pPr>
      <w:widowControl w:val="0"/>
      <w:spacing w:before="240" w:after="0" w:line="240" w:lineRule="exact"/>
      <w:jc w:val="both"/>
    </w:pPr>
    <w:rPr>
      <w:rFonts w:ascii="Arial" w:hAnsi="Arial"/>
      <w:lang w:val="cs-CZ" w:eastAsia="pl-PL"/>
    </w:rPr>
  </w:style>
  <w:style w:type="paragraph" w:customStyle="1" w:styleId="Blockquote">
    <w:name w:val="Blockquote"/>
    <w:basedOn w:val="Normalny"/>
    <w:rsid w:val="005C01E9"/>
    <w:pPr>
      <w:widowControl w:val="0"/>
      <w:snapToGrid w:val="0"/>
      <w:spacing w:before="100" w:after="100" w:line="240" w:lineRule="auto"/>
      <w:ind w:left="360" w:right="360"/>
    </w:pPr>
    <w:rPr>
      <w:sz w:val="24"/>
      <w:szCs w:val="24"/>
      <w:lang w:val="en-US"/>
    </w:rPr>
  </w:style>
  <w:style w:type="paragraph" w:customStyle="1" w:styleId="A">
    <w:name w:val="A"/>
    <w:rsid w:val="005C01E9"/>
    <w:pPr>
      <w:keepNext/>
      <w:spacing w:before="240" w:after="0" w:line="240" w:lineRule="exact"/>
      <w:ind w:left="720" w:hanging="720"/>
      <w:jc w:val="both"/>
    </w:pPr>
    <w:rPr>
      <w:lang w:val="en-GB" w:eastAsia="pl-PL"/>
    </w:rPr>
  </w:style>
  <w:style w:type="paragraph" w:customStyle="1" w:styleId="B">
    <w:name w:val="B"/>
    <w:rsid w:val="005C01E9"/>
    <w:pPr>
      <w:spacing w:before="240" w:after="0" w:line="240" w:lineRule="exact"/>
      <w:ind w:left="720"/>
      <w:jc w:val="both"/>
    </w:pPr>
    <w:rPr>
      <w:lang w:val="en-GB" w:eastAsia="pl-PL"/>
    </w:rPr>
  </w:style>
  <w:style w:type="paragraph" w:customStyle="1" w:styleId="Tekstpodstawowy31">
    <w:name w:val="Tekst podstawowy 31"/>
    <w:basedOn w:val="Normalny"/>
    <w:rsid w:val="005C01E9"/>
    <w:pPr>
      <w:spacing w:after="0" w:line="240" w:lineRule="auto"/>
    </w:pPr>
    <w:rPr>
      <w:b/>
      <w:sz w:val="24"/>
      <w:szCs w:val="24"/>
    </w:rPr>
  </w:style>
  <w:style w:type="paragraph" w:customStyle="1" w:styleId="Indent">
    <w:name w:val="Indent"/>
    <w:basedOn w:val="Normalny"/>
    <w:rsid w:val="005C01E9"/>
    <w:pPr>
      <w:spacing w:before="120" w:after="0" w:line="240" w:lineRule="auto"/>
      <w:ind w:left="851" w:hanging="851"/>
    </w:pPr>
    <w:rPr>
      <w:sz w:val="24"/>
      <w:szCs w:val="24"/>
    </w:rPr>
  </w:style>
  <w:style w:type="paragraph" w:customStyle="1" w:styleId="Hauptberschrift1">
    <w:name w:val="Hauptüberschrift 1"/>
    <w:basedOn w:val="Normalny"/>
    <w:rsid w:val="005C01E9"/>
    <w:pPr>
      <w:tabs>
        <w:tab w:val="num" w:pos="360"/>
        <w:tab w:val="left" w:pos="5103"/>
        <w:tab w:val="left" w:pos="5387"/>
      </w:tabs>
      <w:spacing w:after="0" w:line="240" w:lineRule="auto"/>
      <w:ind w:left="283" w:hanging="283"/>
      <w:jc w:val="both"/>
    </w:pPr>
    <w:rPr>
      <w:rFonts w:ascii="MetaKorrespondenzEuro" w:hAnsi="MetaKorrespondenzEuro"/>
      <w:b/>
      <w:sz w:val="28"/>
      <w:szCs w:val="24"/>
    </w:rPr>
  </w:style>
  <w:style w:type="paragraph" w:customStyle="1" w:styleId="tabulka">
    <w:name w:val="tabulka"/>
    <w:basedOn w:val="Normalny"/>
    <w:rsid w:val="005C01E9"/>
    <w:pPr>
      <w:widowControl w:val="0"/>
      <w:spacing w:before="120" w:after="0" w:line="240" w:lineRule="exact"/>
      <w:jc w:val="center"/>
    </w:pPr>
    <w:rPr>
      <w:rFonts w:ascii="Arial" w:hAnsi="Arial"/>
      <w:sz w:val="24"/>
      <w:szCs w:val="24"/>
      <w:lang w:val="cs-CZ"/>
    </w:rPr>
  </w:style>
  <w:style w:type="paragraph" w:customStyle="1" w:styleId="text-3mezera">
    <w:name w:val="text - 3 mezera"/>
    <w:basedOn w:val="Normalny"/>
    <w:rsid w:val="005C01E9"/>
    <w:pPr>
      <w:widowControl w:val="0"/>
      <w:spacing w:before="60" w:after="0" w:line="240" w:lineRule="exact"/>
      <w:jc w:val="both"/>
    </w:pPr>
    <w:rPr>
      <w:rFonts w:ascii="Arial" w:hAnsi="Arial"/>
      <w:sz w:val="24"/>
      <w:szCs w:val="24"/>
      <w:lang w:val="cs-CZ"/>
    </w:rPr>
  </w:style>
  <w:style w:type="paragraph" w:customStyle="1" w:styleId="Section">
    <w:name w:val="Section"/>
    <w:basedOn w:val="Volume"/>
    <w:rsid w:val="005C01E9"/>
    <w:pPr>
      <w:pageBreakBefore w:val="0"/>
      <w:spacing w:before="0"/>
    </w:pPr>
    <w:rPr>
      <w:sz w:val="32"/>
    </w:rPr>
  </w:style>
  <w:style w:type="paragraph" w:customStyle="1" w:styleId="Volume">
    <w:name w:val="Volume"/>
    <w:basedOn w:val="text"/>
    <w:next w:val="Section"/>
    <w:rsid w:val="005C01E9"/>
    <w:pPr>
      <w:pageBreakBefore/>
      <w:spacing w:before="360" w:line="360" w:lineRule="exact"/>
      <w:jc w:val="center"/>
    </w:pPr>
    <w:rPr>
      <w:b/>
      <w:sz w:val="36"/>
    </w:rPr>
  </w:style>
  <w:style w:type="paragraph" w:customStyle="1" w:styleId="textcslovan">
    <w:name w:val="text císlovaný"/>
    <w:basedOn w:val="text"/>
    <w:rsid w:val="005C01E9"/>
    <w:pPr>
      <w:ind w:left="567" w:hanging="567"/>
    </w:pPr>
  </w:style>
  <w:style w:type="paragraph" w:customStyle="1" w:styleId="Nadpis-STRANA">
    <w:name w:val="Nadpis - STRANA"/>
    <w:basedOn w:val="text"/>
    <w:next w:val="Volume"/>
    <w:rsid w:val="005C01E9"/>
    <w:pPr>
      <w:pageBreakBefore/>
      <w:spacing w:before="5040" w:line="520" w:lineRule="exact"/>
      <w:jc w:val="center"/>
    </w:pPr>
    <w:rPr>
      <w:b/>
      <w:sz w:val="36"/>
    </w:rPr>
  </w:style>
  <w:style w:type="paragraph" w:customStyle="1" w:styleId="BodyText21">
    <w:name w:val="Body Text 21"/>
    <w:basedOn w:val="Normalny"/>
    <w:rsid w:val="005C01E9"/>
    <w:pPr>
      <w:widowControl w:val="0"/>
      <w:tabs>
        <w:tab w:val="left" w:pos="567"/>
      </w:tabs>
      <w:spacing w:after="0" w:line="240" w:lineRule="auto"/>
      <w:jc w:val="both"/>
    </w:pPr>
    <w:rPr>
      <w:sz w:val="24"/>
      <w:szCs w:val="24"/>
    </w:rPr>
  </w:style>
  <w:style w:type="paragraph" w:customStyle="1" w:styleId="Normalny32">
    <w:name w:val="Normalny32"/>
    <w:rsid w:val="005C01E9"/>
    <w:pPr>
      <w:pBdr>
        <w:left w:val="single" w:sz="12" w:space="0" w:color="7694C8"/>
      </w:pBdr>
      <w:spacing w:after="0" w:line="240" w:lineRule="auto"/>
    </w:pPr>
    <w:rPr>
      <w:rFonts w:ascii="Arial" w:hAnsi="Arial" w:cs="Arial"/>
      <w:lang w:eastAsia="pl-PL"/>
    </w:rPr>
  </w:style>
  <w:style w:type="paragraph" w:customStyle="1" w:styleId="ReportBullet">
    <w:name w:val="Report Bullet"/>
    <w:basedOn w:val="Wcicienormalne"/>
    <w:rsid w:val="005C01E9"/>
    <w:pPr>
      <w:tabs>
        <w:tab w:val="num" w:pos="643"/>
        <w:tab w:val="left" w:pos="2160"/>
      </w:tabs>
      <w:spacing w:after="200" w:line="264" w:lineRule="auto"/>
      <w:ind w:left="2160" w:hanging="432"/>
      <w:jc w:val="both"/>
    </w:pPr>
    <w:rPr>
      <w:rFonts w:ascii="Arial" w:hAnsi="Arial"/>
      <w:lang w:val="en-GB"/>
    </w:rPr>
  </w:style>
  <w:style w:type="paragraph" w:customStyle="1" w:styleId="Nagwek313pt">
    <w:name w:val="Nagłówek 3 + 13 pt"/>
    <w:aliases w:val="Automatyczny,Do lewej,Przed:  12 pt + Wyrównany do środka"/>
    <w:basedOn w:val="Nagwek1"/>
    <w:rsid w:val="005C01E9"/>
    <w:pPr>
      <w:keepNext/>
      <w:spacing w:before="240" w:beforeAutospacing="0" w:after="0" w:afterAutospacing="0"/>
    </w:pPr>
    <w:rPr>
      <w:rFonts w:ascii="Arial" w:hAnsi="Arial"/>
      <w:kern w:val="0"/>
      <w:sz w:val="26"/>
      <w:szCs w:val="20"/>
    </w:rPr>
  </w:style>
  <w:style w:type="paragraph" w:customStyle="1" w:styleId="1">
    <w:name w:val="1"/>
    <w:basedOn w:val="Normalny"/>
    <w:next w:val="Tekstprzypisudolnego"/>
    <w:semiHidden/>
    <w:rsid w:val="005C01E9"/>
    <w:pPr>
      <w:spacing w:after="0" w:line="240" w:lineRule="auto"/>
    </w:pPr>
    <w:rPr>
      <w:sz w:val="24"/>
      <w:szCs w:val="24"/>
      <w:lang w:val="fr-FR"/>
    </w:rPr>
  </w:style>
  <w:style w:type="character" w:customStyle="1" w:styleId="Typewriter">
    <w:name w:val="Typewriter"/>
    <w:rsid w:val="005C01E9"/>
    <w:rPr>
      <w:rFonts w:ascii="Courier New" w:hAnsi="Courier New" w:cs="Courier New" w:hint="default"/>
      <w:sz w:val="20"/>
    </w:rPr>
  </w:style>
  <w:style w:type="character" w:customStyle="1" w:styleId="grame">
    <w:name w:val="grame"/>
    <w:rsid w:val="005C01E9"/>
  </w:style>
  <w:style w:type="paragraph" w:customStyle="1" w:styleId="Tekstpodstawowy32">
    <w:name w:val="Tekst podstawowy 32"/>
    <w:basedOn w:val="Normalny"/>
    <w:rsid w:val="005C01E9"/>
    <w:pPr>
      <w:overflowPunct w:val="0"/>
      <w:autoSpaceDE w:val="0"/>
      <w:autoSpaceDN w:val="0"/>
      <w:adjustRightInd w:val="0"/>
      <w:spacing w:after="0" w:line="240" w:lineRule="auto"/>
      <w:jc w:val="both"/>
      <w:textAlignment w:val="baseline"/>
    </w:pPr>
    <w:rPr>
      <w:sz w:val="22"/>
      <w:szCs w:val="24"/>
    </w:rPr>
  </w:style>
  <w:style w:type="paragraph" w:customStyle="1" w:styleId="Style5">
    <w:name w:val="Style 5"/>
    <w:basedOn w:val="Normalny"/>
    <w:rsid w:val="005C01E9"/>
    <w:pPr>
      <w:widowControl w:val="0"/>
      <w:autoSpaceDE w:val="0"/>
      <w:autoSpaceDN w:val="0"/>
      <w:adjustRightInd w:val="0"/>
      <w:spacing w:after="0" w:line="240" w:lineRule="auto"/>
    </w:pPr>
    <w:rPr>
      <w:sz w:val="24"/>
      <w:szCs w:val="24"/>
    </w:rPr>
  </w:style>
  <w:style w:type="character" w:customStyle="1" w:styleId="NormalnyWebZnak">
    <w:name w:val="Normalny (Web) Znak"/>
    <w:link w:val="NormalnyWeb"/>
    <w:locked/>
    <w:rsid w:val="005C01E9"/>
    <w:rPr>
      <w:lang w:eastAsia="pl-PL"/>
    </w:rPr>
  </w:style>
  <w:style w:type="paragraph" w:styleId="Mapadokumentu">
    <w:name w:val="Document Map"/>
    <w:basedOn w:val="Normalny"/>
    <w:link w:val="MapadokumentuZnak"/>
    <w:semiHidden/>
    <w:rsid w:val="005C01E9"/>
    <w:pPr>
      <w:shd w:val="clear" w:color="auto" w:fill="000080"/>
      <w:spacing w:after="0" w:line="240" w:lineRule="auto"/>
    </w:pPr>
    <w:rPr>
      <w:rFonts w:ascii="Tahoma" w:hAnsi="Tahoma" w:cs="Tahoma"/>
      <w:sz w:val="24"/>
      <w:szCs w:val="24"/>
    </w:rPr>
  </w:style>
  <w:style w:type="character" w:customStyle="1" w:styleId="MapadokumentuZnak">
    <w:name w:val="Mapa dokumentu Znak"/>
    <w:basedOn w:val="Domylnaczcionkaakapitu"/>
    <w:link w:val="Mapadokumentu"/>
    <w:semiHidden/>
    <w:rsid w:val="005C01E9"/>
    <w:rPr>
      <w:rFonts w:ascii="Tahoma" w:hAnsi="Tahoma" w:cs="Tahoma"/>
      <w:shd w:val="clear" w:color="auto" w:fill="000080"/>
      <w:lang w:eastAsia="pl-PL"/>
    </w:rPr>
  </w:style>
  <w:style w:type="paragraph" w:styleId="Spistreci5">
    <w:name w:val="toc 5"/>
    <w:basedOn w:val="Normalny"/>
    <w:next w:val="Normalny"/>
    <w:autoRedefine/>
    <w:uiPriority w:val="39"/>
    <w:unhideWhenUsed/>
    <w:rsid w:val="005C01E9"/>
    <w:pPr>
      <w:spacing w:after="100"/>
      <w:ind w:left="880"/>
    </w:pPr>
    <w:rPr>
      <w:rFonts w:ascii="Calibri" w:hAnsi="Calibri"/>
      <w:sz w:val="22"/>
      <w:szCs w:val="22"/>
    </w:rPr>
  </w:style>
  <w:style w:type="paragraph" w:styleId="Spistreci7">
    <w:name w:val="toc 7"/>
    <w:basedOn w:val="Normalny"/>
    <w:next w:val="Normalny"/>
    <w:autoRedefine/>
    <w:uiPriority w:val="39"/>
    <w:unhideWhenUsed/>
    <w:rsid w:val="005C01E9"/>
    <w:pPr>
      <w:spacing w:after="100"/>
      <w:ind w:left="1320"/>
    </w:pPr>
    <w:rPr>
      <w:rFonts w:ascii="Calibri" w:hAnsi="Calibri"/>
      <w:sz w:val="22"/>
      <w:szCs w:val="22"/>
    </w:rPr>
  </w:style>
  <w:style w:type="paragraph" w:styleId="Spistreci8">
    <w:name w:val="toc 8"/>
    <w:basedOn w:val="Normalny"/>
    <w:next w:val="Normalny"/>
    <w:autoRedefine/>
    <w:uiPriority w:val="39"/>
    <w:unhideWhenUsed/>
    <w:rsid w:val="005C01E9"/>
    <w:pPr>
      <w:spacing w:after="100"/>
      <w:ind w:left="1540"/>
    </w:pPr>
    <w:rPr>
      <w:rFonts w:ascii="Calibri" w:hAnsi="Calibri"/>
      <w:sz w:val="22"/>
      <w:szCs w:val="22"/>
    </w:rPr>
  </w:style>
  <w:style w:type="paragraph" w:styleId="Spistreci9">
    <w:name w:val="toc 9"/>
    <w:basedOn w:val="Normalny"/>
    <w:next w:val="Normalny"/>
    <w:autoRedefine/>
    <w:uiPriority w:val="39"/>
    <w:unhideWhenUsed/>
    <w:rsid w:val="005C01E9"/>
    <w:pPr>
      <w:spacing w:after="100"/>
      <w:ind w:left="1760"/>
    </w:pPr>
    <w:rPr>
      <w:rFonts w:ascii="Calibri" w:hAnsi="Calibri"/>
      <w:sz w:val="22"/>
      <w:szCs w:val="22"/>
    </w:rPr>
  </w:style>
  <w:style w:type="character" w:customStyle="1" w:styleId="Teksttreci">
    <w:name w:val="Tekst treści_"/>
    <w:link w:val="Teksttreci0"/>
    <w:rsid w:val="005C01E9"/>
    <w:rPr>
      <w:rFonts w:ascii="Palatino Linotype" w:eastAsia="Palatino Linotype" w:hAnsi="Palatino Linotype" w:cs="Palatino Linotype"/>
      <w:shd w:val="clear" w:color="auto" w:fill="FFFFFF"/>
    </w:rPr>
  </w:style>
  <w:style w:type="paragraph" w:customStyle="1" w:styleId="Teksttreci0">
    <w:name w:val="Tekst treści"/>
    <w:basedOn w:val="Normalny"/>
    <w:link w:val="Teksttreci"/>
    <w:rsid w:val="005C01E9"/>
    <w:pPr>
      <w:widowControl w:val="0"/>
      <w:shd w:val="clear" w:color="auto" w:fill="FFFFFF"/>
      <w:spacing w:after="0" w:line="385" w:lineRule="exact"/>
      <w:ind w:hanging="440"/>
      <w:jc w:val="both"/>
    </w:pPr>
    <w:rPr>
      <w:rFonts w:ascii="Palatino Linotype" w:eastAsia="Palatino Linotype" w:hAnsi="Palatino Linotype" w:cs="Palatino Linotype"/>
      <w:sz w:val="24"/>
      <w:szCs w:val="24"/>
      <w:lang w:eastAsia="en-US"/>
    </w:rPr>
  </w:style>
  <w:style w:type="paragraph" w:styleId="Poprawka">
    <w:name w:val="Revision"/>
    <w:hidden/>
    <w:uiPriority w:val="99"/>
    <w:semiHidden/>
    <w:rsid w:val="005C01E9"/>
    <w:pPr>
      <w:spacing w:after="0" w:line="240" w:lineRule="auto"/>
    </w:pPr>
    <w:rPr>
      <w:lang w:eastAsia="pl-PL"/>
    </w:rPr>
  </w:style>
  <w:style w:type="paragraph" w:customStyle="1" w:styleId="Punktygwne">
    <w:name w:val="Punkty główne"/>
    <w:basedOn w:val="Akapitzlist"/>
    <w:qFormat/>
    <w:rsid w:val="005C01E9"/>
    <w:pPr>
      <w:numPr>
        <w:numId w:val="9"/>
      </w:numPr>
      <w:spacing w:before="120" w:after="120" w:line="360" w:lineRule="auto"/>
      <w:contextualSpacing/>
      <w:jc w:val="both"/>
    </w:pPr>
    <w:rPr>
      <w:rFonts w:ascii="Calibri" w:eastAsia="Calibri" w:hAnsi="Calibri"/>
      <w:b/>
      <w:sz w:val="28"/>
      <w:szCs w:val="28"/>
      <w:lang w:eastAsia="en-US"/>
    </w:rPr>
  </w:style>
  <w:style w:type="paragraph" w:customStyle="1" w:styleId="Podpunkty">
    <w:name w:val="Podpunkty"/>
    <w:basedOn w:val="Akapitzlist"/>
    <w:qFormat/>
    <w:rsid w:val="005C01E9"/>
    <w:pPr>
      <w:numPr>
        <w:ilvl w:val="1"/>
        <w:numId w:val="10"/>
      </w:numPr>
      <w:tabs>
        <w:tab w:val="num" w:pos="1069"/>
      </w:tabs>
      <w:spacing w:before="120" w:after="120" w:line="360" w:lineRule="auto"/>
      <w:ind w:left="1069" w:right="170" w:hanging="360"/>
      <w:contextualSpacing/>
      <w:jc w:val="both"/>
    </w:pPr>
    <w:rPr>
      <w:rFonts w:ascii="Calibri" w:eastAsia="Calibri" w:hAnsi="Calibri"/>
      <w:b/>
      <w:lang w:eastAsia="en-US"/>
    </w:rPr>
  </w:style>
  <w:style w:type="paragraph" w:customStyle="1" w:styleId="ODCINKIGM">
    <w:name w:val="ODCINKI GM"/>
    <w:basedOn w:val="Punktygwne"/>
    <w:qFormat/>
    <w:rsid w:val="005C01E9"/>
    <w:pPr>
      <w:numPr>
        <w:numId w:val="0"/>
      </w:numPr>
      <w:shd w:val="clear" w:color="auto" w:fill="D9D9D9"/>
    </w:pPr>
    <w:rPr>
      <w:sz w:val="32"/>
      <w:szCs w:val="32"/>
    </w:rPr>
  </w:style>
  <w:style w:type="paragraph" w:customStyle="1" w:styleId="Technical">
    <w:name w:val="Technical"/>
    <w:basedOn w:val="Normalny"/>
    <w:rsid w:val="005C01E9"/>
    <w:pPr>
      <w:spacing w:after="0" w:line="240" w:lineRule="auto"/>
    </w:pPr>
    <w:rPr>
      <w:sz w:val="22"/>
      <w:szCs w:val="24"/>
      <w:lang w:val="en-US"/>
    </w:rPr>
  </w:style>
  <w:style w:type="character" w:styleId="Wyrnienieintensywne">
    <w:name w:val="Intense Emphasis"/>
    <w:qFormat/>
    <w:rsid w:val="005C01E9"/>
    <w:rPr>
      <w:b/>
      <w:bCs/>
      <w:i/>
      <w:iCs/>
      <w:color w:val="4F81BD"/>
    </w:rPr>
  </w:style>
  <w:style w:type="paragraph" w:customStyle="1" w:styleId="Zawartotabeli">
    <w:name w:val="Zawartość tabeli"/>
    <w:basedOn w:val="Normalny"/>
    <w:rsid w:val="005C01E9"/>
    <w:pPr>
      <w:widowControl w:val="0"/>
      <w:suppressLineNumbers/>
      <w:spacing w:after="0" w:line="240" w:lineRule="auto"/>
      <w:jc w:val="both"/>
    </w:pPr>
    <w:rPr>
      <w:rFonts w:ascii="Arial" w:eastAsia="Lucida Sans Unicode" w:hAnsi="Arial"/>
      <w:sz w:val="24"/>
      <w:szCs w:val="24"/>
      <w:lang w:eastAsia="en-US"/>
    </w:rPr>
  </w:style>
  <w:style w:type="character" w:customStyle="1" w:styleId="apple-converted-space">
    <w:name w:val="apple-converted-space"/>
    <w:rsid w:val="005C01E9"/>
  </w:style>
  <w:style w:type="character" w:customStyle="1" w:styleId="FontStyle44">
    <w:name w:val="Font Style44"/>
    <w:uiPriority w:val="99"/>
    <w:rsid w:val="005C01E9"/>
    <w:rPr>
      <w:rFonts w:ascii="Times New Roman" w:hAnsi="Times New Roman" w:cs="Times New Roman"/>
      <w:b/>
      <w:bCs/>
      <w:sz w:val="22"/>
      <w:szCs w:val="22"/>
    </w:rPr>
  </w:style>
  <w:style w:type="numbering" w:customStyle="1" w:styleId="Styl6">
    <w:name w:val="Styl6"/>
    <w:uiPriority w:val="99"/>
    <w:rsid w:val="005C01E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3989">
      <w:bodyDiv w:val="1"/>
      <w:marLeft w:val="0"/>
      <w:marRight w:val="0"/>
      <w:marTop w:val="0"/>
      <w:marBottom w:val="0"/>
      <w:divBdr>
        <w:top w:val="none" w:sz="0" w:space="0" w:color="auto"/>
        <w:left w:val="none" w:sz="0" w:space="0" w:color="auto"/>
        <w:bottom w:val="none" w:sz="0" w:space="0" w:color="auto"/>
        <w:right w:val="none" w:sz="0" w:space="0" w:color="auto"/>
      </w:divBdr>
      <w:divsChild>
        <w:div w:id="477570778">
          <w:marLeft w:val="0"/>
          <w:marRight w:val="0"/>
          <w:marTop w:val="0"/>
          <w:marBottom w:val="0"/>
          <w:divBdr>
            <w:top w:val="none" w:sz="0" w:space="0" w:color="auto"/>
            <w:left w:val="none" w:sz="0" w:space="0" w:color="auto"/>
            <w:bottom w:val="none" w:sz="0" w:space="0" w:color="auto"/>
            <w:right w:val="none" w:sz="0" w:space="0" w:color="auto"/>
          </w:divBdr>
        </w:div>
        <w:div w:id="2087340168">
          <w:marLeft w:val="0"/>
          <w:marRight w:val="0"/>
          <w:marTop w:val="0"/>
          <w:marBottom w:val="0"/>
          <w:divBdr>
            <w:top w:val="none" w:sz="0" w:space="0" w:color="auto"/>
            <w:left w:val="none" w:sz="0" w:space="0" w:color="auto"/>
            <w:bottom w:val="none" w:sz="0" w:space="0" w:color="auto"/>
            <w:right w:val="none" w:sz="0" w:space="0" w:color="auto"/>
          </w:divBdr>
        </w:div>
        <w:div w:id="741680344">
          <w:marLeft w:val="0"/>
          <w:marRight w:val="0"/>
          <w:marTop w:val="0"/>
          <w:marBottom w:val="0"/>
          <w:divBdr>
            <w:top w:val="none" w:sz="0" w:space="0" w:color="auto"/>
            <w:left w:val="none" w:sz="0" w:space="0" w:color="auto"/>
            <w:bottom w:val="none" w:sz="0" w:space="0" w:color="auto"/>
            <w:right w:val="none" w:sz="0" w:space="0" w:color="auto"/>
          </w:divBdr>
        </w:div>
        <w:div w:id="36469627">
          <w:marLeft w:val="0"/>
          <w:marRight w:val="0"/>
          <w:marTop w:val="0"/>
          <w:marBottom w:val="0"/>
          <w:divBdr>
            <w:top w:val="none" w:sz="0" w:space="0" w:color="auto"/>
            <w:left w:val="none" w:sz="0" w:space="0" w:color="auto"/>
            <w:bottom w:val="none" w:sz="0" w:space="0" w:color="auto"/>
            <w:right w:val="none" w:sz="0" w:space="0" w:color="auto"/>
          </w:divBdr>
        </w:div>
        <w:div w:id="1260258872">
          <w:marLeft w:val="0"/>
          <w:marRight w:val="0"/>
          <w:marTop w:val="0"/>
          <w:marBottom w:val="0"/>
          <w:divBdr>
            <w:top w:val="none" w:sz="0" w:space="0" w:color="auto"/>
            <w:left w:val="none" w:sz="0" w:space="0" w:color="auto"/>
            <w:bottom w:val="none" w:sz="0" w:space="0" w:color="auto"/>
            <w:right w:val="none" w:sz="0" w:space="0" w:color="auto"/>
          </w:divBdr>
        </w:div>
        <w:div w:id="363944478">
          <w:marLeft w:val="0"/>
          <w:marRight w:val="0"/>
          <w:marTop w:val="0"/>
          <w:marBottom w:val="0"/>
          <w:divBdr>
            <w:top w:val="none" w:sz="0" w:space="0" w:color="auto"/>
            <w:left w:val="none" w:sz="0" w:space="0" w:color="auto"/>
            <w:bottom w:val="none" w:sz="0" w:space="0" w:color="auto"/>
            <w:right w:val="none" w:sz="0" w:space="0" w:color="auto"/>
          </w:divBdr>
        </w:div>
        <w:div w:id="1279484840">
          <w:marLeft w:val="0"/>
          <w:marRight w:val="0"/>
          <w:marTop w:val="0"/>
          <w:marBottom w:val="0"/>
          <w:divBdr>
            <w:top w:val="none" w:sz="0" w:space="0" w:color="auto"/>
            <w:left w:val="none" w:sz="0" w:space="0" w:color="auto"/>
            <w:bottom w:val="none" w:sz="0" w:space="0" w:color="auto"/>
            <w:right w:val="none" w:sz="0" w:space="0" w:color="auto"/>
          </w:divBdr>
        </w:div>
        <w:div w:id="972448663">
          <w:marLeft w:val="0"/>
          <w:marRight w:val="0"/>
          <w:marTop w:val="0"/>
          <w:marBottom w:val="0"/>
          <w:divBdr>
            <w:top w:val="none" w:sz="0" w:space="0" w:color="auto"/>
            <w:left w:val="none" w:sz="0" w:space="0" w:color="auto"/>
            <w:bottom w:val="none" w:sz="0" w:space="0" w:color="auto"/>
            <w:right w:val="none" w:sz="0" w:space="0" w:color="auto"/>
          </w:divBdr>
        </w:div>
        <w:div w:id="1227571695">
          <w:marLeft w:val="0"/>
          <w:marRight w:val="0"/>
          <w:marTop w:val="0"/>
          <w:marBottom w:val="0"/>
          <w:divBdr>
            <w:top w:val="none" w:sz="0" w:space="0" w:color="auto"/>
            <w:left w:val="none" w:sz="0" w:space="0" w:color="auto"/>
            <w:bottom w:val="none" w:sz="0" w:space="0" w:color="auto"/>
            <w:right w:val="none" w:sz="0" w:space="0" w:color="auto"/>
          </w:divBdr>
        </w:div>
      </w:divsChild>
    </w:div>
    <w:div w:id="1698314782">
      <w:bodyDiv w:val="1"/>
      <w:marLeft w:val="0"/>
      <w:marRight w:val="0"/>
      <w:marTop w:val="0"/>
      <w:marBottom w:val="0"/>
      <w:divBdr>
        <w:top w:val="none" w:sz="0" w:space="0" w:color="auto"/>
        <w:left w:val="none" w:sz="0" w:space="0" w:color="auto"/>
        <w:bottom w:val="none" w:sz="0" w:space="0" w:color="auto"/>
        <w:right w:val="none" w:sz="0" w:space="0" w:color="auto"/>
      </w:divBdr>
      <w:divsChild>
        <w:div w:id="969556229">
          <w:marLeft w:val="0"/>
          <w:marRight w:val="0"/>
          <w:marTop w:val="0"/>
          <w:marBottom w:val="0"/>
          <w:divBdr>
            <w:top w:val="none" w:sz="0" w:space="0" w:color="auto"/>
            <w:left w:val="none" w:sz="0" w:space="0" w:color="auto"/>
            <w:bottom w:val="none" w:sz="0" w:space="0" w:color="auto"/>
            <w:right w:val="none" w:sz="0" w:space="0" w:color="auto"/>
          </w:divBdr>
        </w:div>
        <w:div w:id="114450285">
          <w:marLeft w:val="0"/>
          <w:marRight w:val="0"/>
          <w:marTop w:val="0"/>
          <w:marBottom w:val="0"/>
          <w:divBdr>
            <w:top w:val="none" w:sz="0" w:space="0" w:color="auto"/>
            <w:left w:val="none" w:sz="0" w:space="0" w:color="auto"/>
            <w:bottom w:val="none" w:sz="0" w:space="0" w:color="auto"/>
            <w:right w:val="none" w:sz="0" w:space="0" w:color="auto"/>
          </w:divBdr>
        </w:div>
        <w:div w:id="2116635134">
          <w:marLeft w:val="0"/>
          <w:marRight w:val="0"/>
          <w:marTop w:val="0"/>
          <w:marBottom w:val="0"/>
          <w:divBdr>
            <w:top w:val="none" w:sz="0" w:space="0" w:color="auto"/>
            <w:left w:val="none" w:sz="0" w:space="0" w:color="auto"/>
            <w:bottom w:val="none" w:sz="0" w:space="0" w:color="auto"/>
            <w:right w:val="none" w:sz="0" w:space="0" w:color="auto"/>
          </w:divBdr>
        </w:div>
        <w:div w:id="664631766">
          <w:marLeft w:val="0"/>
          <w:marRight w:val="0"/>
          <w:marTop w:val="0"/>
          <w:marBottom w:val="0"/>
          <w:divBdr>
            <w:top w:val="none" w:sz="0" w:space="0" w:color="auto"/>
            <w:left w:val="none" w:sz="0" w:space="0" w:color="auto"/>
            <w:bottom w:val="none" w:sz="0" w:space="0" w:color="auto"/>
            <w:right w:val="none" w:sz="0" w:space="0" w:color="auto"/>
          </w:divBdr>
        </w:div>
        <w:div w:id="611399103">
          <w:marLeft w:val="0"/>
          <w:marRight w:val="0"/>
          <w:marTop w:val="0"/>
          <w:marBottom w:val="0"/>
          <w:divBdr>
            <w:top w:val="none" w:sz="0" w:space="0" w:color="auto"/>
            <w:left w:val="none" w:sz="0" w:space="0" w:color="auto"/>
            <w:bottom w:val="none" w:sz="0" w:space="0" w:color="auto"/>
            <w:right w:val="none" w:sz="0" w:space="0" w:color="auto"/>
          </w:divBdr>
        </w:div>
        <w:div w:id="1797067209">
          <w:marLeft w:val="0"/>
          <w:marRight w:val="0"/>
          <w:marTop w:val="0"/>
          <w:marBottom w:val="0"/>
          <w:divBdr>
            <w:top w:val="none" w:sz="0" w:space="0" w:color="auto"/>
            <w:left w:val="none" w:sz="0" w:space="0" w:color="auto"/>
            <w:bottom w:val="none" w:sz="0" w:space="0" w:color="auto"/>
            <w:right w:val="none" w:sz="0" w:space="0" w:color="auto"/>
          </w:divBdr>
        </w:div>
        <w:div w:id="1779982316">
          <w:marLeft w:val="0"/>
          <w:marRight w:val="0"/>
          <w:marTop w:val="0"/>
          <w:marBottom w:val="0"/>
          <w:divBdr>
            <w:top w:val="none" w:sz="0" w:space="0" w:color="auto"/>
            <w:left w:val="none" w:sz="0" w:space="0" w:color="auto"/>
            <w:bottom w:val="none" w:sz="0" w:space="0" w:color="auto"/>
            <w:right w:val="none" w:sz="0" w:space="0" w:color="auto"/>
          </w:divBdr>
        </w:div>
        <w:div w:id="1945456072">
          <w:marLeft w:val="0"/>
          <w:marRight w:val="0"/>
          <w:marTop w:val="0"/>
          <w:marBottom w:val="0"/>
          <w:divBdr>
            <w:top w:val="none" w:sz="0" w:space="0" w:color="auto"/>
            <w:left w:val="none" w:sz="0" w:space="0" w:color="auto"/>
            <w:bottom w:val="none" w:sz="0" w:space="0" w:color="auto"/>
            <w:right w:val="none" w:sz="0" w:space="0" w:color="auto"/>
          </w:divBdr>
        </w:div>
        <w:div w:id="139349576">
          <w:marLeft w:val="0"/>
          <w:marRight w:val="0"/>
          <w:marTop w:val="0"/>
          <w:marBottom w:val="0"/>
          <w:divBdr>
            <w:top w:val="none" w:sz="0" w:space="0" w:color="auto"/>
            <w:left w:val="none" w:sz="0" w:space="0" w:color="auto"/>
            <w:bottom w:val="none" w:sz="0" w:space="0" w:color="auto"/>
            <w:right w:val="none" w:sz="0" w:space="0" w:color="auto"/>
          </w:divBdr>
        </w:div>
        <w:div w:id="1057361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gmina-baranow.pl" TargetMode="External"/><Relationship Id="rId5" Type="http://schemas.openxmlformats.org/officeDocument/2006/relationships/hyperlink" Target="mailto:%20urzad@gmina-baran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7942</Words>
  <Characters>47653</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Skarbnik</dc:creator>
  <cp:lastModifiedBy>Michal Miastowski</cp:lastModifiedBy>
  <cp:revision>16</cp:revision>
  <cp:lastPrinted>2018-07-27T11:12:00Z</cp:lastPrinted>
  <dcterms:created xsi:type="dcterms:W3CDTF">2018-10-10T10:16:00Z</dcterms:created>
  <dcterms:modified xsi:type="dcterms:W3CDTF">2018-10-16T07:21:00Z</dcterms:modified>
</cp:coreProperties>
</file>