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7" w:rsidRDefault="00D71AD7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5/6</w:t>
      </w:r>
    </w:p>
    <w:p w:rsidR="00864052" w:rsidRPr="003E5F02" w:rsidRDefault="003E5F02">
      <w:pPr>
        <w:rPr>
          <w:rFonts w:ascii="Arial" w:hAnsi="Arial" w:cs="Arial"/>
          <w:b/>
          <w:i/>
          <w:sz w:val="20"/>
          <w:u w:val="single"/>
        </w:rPr>
      </w:pPr>
      <w:r w:rsidRPr="003E5F02">
        <w:rPr>
          <w:rFonts w:ascii="Arial" w:hAnsi="Arial" w:cs="Arial"/>
          <w:b/>
          <w:i/>
          <w:sz w:val="20"/>
          <w:u w:val="single"/>
        </w:rPr>
        <w:t>PRACOWNIA FIZYCZNA – Gimnazjum w B</w:t>
      </w:r>
      <w:r w:rsidR="0083408F">
        <w:rPr>
          <w:rFonts w:ascii="Arial" w:hAnsi="Arial" w:cs="Arial"/>
          <w:b/>
          <w:i/>
          <w:sz w:val="20"/>
          <w:u w:val="single"/>
        </w:rPr>
        <w:t>ożej Woli</w:t>
      </w:r>
      <w:r w:rsidR="0073393D">
        <w:rPr>
          <w:rFonts w:ascii="Arial" w:hAnsi="Arial" w:cs="Arial"/>
          <w:b/>
          <w:i/>
          <w:sz w:val="20"/>
          <w:u w:val="single"/>
        </w:rPr>
        <w:t xml:space="preserve"> i Gimnazjum w Baranowie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268"/>
        <w:gridCol w:w="1060"/>
        <w:gridCol w:w="5353"/>
      </w:tblGrid>
      <w:tr w:rsidR="003E5F02" w:rsidRPr="00A9190B" w:rsidTr="003E5F02">
        <w:trPr>
          <w:trHeight w:val="296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Szczegółowy opis  </w:t>
            </w:r>
          </w:p>
        </w:tc>
      </w:tr>
      <w:tr w:rsidR="003E5F02" w:rsidRPr="00A9190B" w:rsidTr="003E5F02">
        <w:trPr>
          <w:trHeight w:val="529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Palnik spirytusowy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Palnik szklany spirytusowy z kołpakiem polipropylenowym, pojemność min. 150 ml.</w:t>
            </w:r>
          </w:p>
        </w:tc>
      </w:tr>
      <w:tr w:rsidR="003E5F02" w:rsidRPr="00A9190B" w:rsidTr="003E5F02">
        <w:trPr>
          <w:trHeight w:val="529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Izolowane przewody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komplet - 10 </w:t>
            </w:r>
            <w:proofErr w:type="spellStart"/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Złącza: izolowane krokodylki. </w:t>
            </w:r>
            <w:r w:rsidR="00972339" w:rsidRPr="00A9190B">
              <w:rPr>
                <w:rFonts w:ascii="Arial" w:hAnsi="Arial" w:cs="Arial"/>
                <w:sz w:val="20"/>
                <w:szCs w:val="20"/>
              </w:rPr>
              <w:t>10 szt. po 2 z każdego koloru, dł. 36 cm</w:t>
            </w:r>
          </w:p>
        </w:tc>
      </w:tr>
      <w:tr w:rsidR="003E5F02" w:rsidRPr="00A9190B" w:rsidTr="003E5F02">
        <w:trPr>
          <w:trHeight w:val="1059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magnetyczna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353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magnetyczna zawieszona na podstawie ze wspornikiem, poruszająca się swobodnie wokół osi, z jedną połową w kolorze czerwonym, na 2-częściowej podstawie o średnicy 10 cm (powyżej 6,5 cm).</w:t>
            </w:r>
          </w:p>
        </w:tc>
      </w:tr>
      <w:tr w:rsidR="003E5F02" w:rsidRPr="00A9190B" w:rsidTr="003E5F02">
        <w:trPr>
          <w:trHeight w:val="529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Rurka do demonstracji zjawiska konwekcji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20x15 cm.</w:t>
            </w:r>
          </w:p>
        </w:tc>
      </w:tr>
      <w:tr w:rsidR="003E5F02" w:rsidRPr="00A9190B" w:rsidTr="003E5F02">
        <w:trPr>
          <w:trHeight w:val="794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Magnesów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3E5F02" w:rsidRPr="00A9190B" w:rsidRDefault="00972339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hAnsi="Arial" w:cs="Arial"/>
                <w:sz w:val="20"/>
                <w:szCs w:val="20"/>
              </w:rPr>
              <w:t>Zestaw różnych rodzajów magnesów (patrz: fot. obok). W zestawie 28 elementów, w tym różnego typu magnesy, 2 rodzaje kompasów (w tym na rzutnik), folie magnetyczne oraz naturalny magnes (magnetyt).</w:t>
            </w:r>
          </w:p>
        </w:tc>
      </w:tr>
      <w:tr w:rsidR="003E5F02" w:rsidRPr="00A9190B" w:rsidTr="003E5F02">
        <w:trPr>
          <w:trHeight w:val="1589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Statyw z wyposażeniem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3E5F02" w:rsidRPr="00A9190B" w:rsidRDefault="003E5F02" w:rsidP="00733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skład zestawu wchodzą:  podstawa z prętem, łącznik krzyżowy, łapa do </w:t>
            </w:r>
            <w:proofErr w:type="spellStart"/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kolb,stojak</w:t>
            </w:r>
            <w:proofErr w:type="spellEnd"/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lampki spirytusowej , lampka spirytusowa, stojak do próbówek, łapa do próbówek, szczotka do czyszczenia próbówek, łyżko-</w:t>
            </w:r>
            <w:proofErr w:type="spellStart"/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szpatuła</w:t>
            </w:r>
            <w:proofErr w:type="spellEnd"/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szczypce laboratoryjne, pęseta oraz ściskacz Mohra. </w:t>
            </w:r>
            <w:bookmarkStart w:id="0" w:name="_GoBack"/>
            <w:bookmarkEnd w:id="0"/>
          </w:p>
        </w:tc>
      </w:tr>
      <w:tr w:rsidR="003E5F02" w:rsidRPr="00A9190B" w:rsidTr="003E5F02">
        <w:trPr>
          <w:trHeight w:val="2648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Czajnik elektryczny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Grzałka o mocy 2400 W, przewód długości  min. 0,75 m, podwójne  zabezpieczenie  przed  przegrzaniem, dno ze stali nierdzewnej, wyświetlacz LED informujący  o aktualnej temperaturze, podtrzymywanie ciepła przez 30 minut, pokrywa otwierana przyciskiem, sygnalizacja dźwiękowa osiągnięcia ustawionej temperatury, sygnalizacja dźwiękowa  rozpoczęcia pracy, elektroniczna regulacja temperatury  z  możliwością   ustawienia na 50/60/70/85/100°C, pojemność ok. 1,7 l, obrotowa  podstawa,  podświetlany wskaźnik poziomu wody, zatrzaskiwana    pokrywa,    informacja o aktualnej temperaturze wody również po zakończeniu gotowania (przez 30 min.).</w:t>
            </w:r>
          </w:p>
        </w:tc>
      </w:tr>
      <w:tr w:rsidR="003E5F02" w:rsidRPr="00A9190B" w:rsidTr="003E5F02">
        <w:trPr>
          <w:trHeight w:val="98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Maszyna elektrostatyczna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353" w:type="dxa"/>
            <w:shd w:val="clear" w:color="auto" w:fill="auto"/>
            <w:vAlign w:val="bottom"/>
            <w:hideMark/>
          </w:tcPr>
          <w:p w:rsidR="003E5F02" w:rsidRPr="00A9190B" w:rsidRDefault="003E5F02" w:rsidP="003E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1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Maszyna umożliwia bezpieczne przeprowadzanie doświadczeń z zakresu elektrostatyki. Ma pas uruchomiany korbą, regulowaną długość iskry oraz dwa wysokonapięciowe kondensatory (butelki lejde</w:t>
            </w:r>
            <w:r w:rsidR="00733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jskie).</w:t>
            </w:r>
          </w:p>
        </w:tc>
      </w:tr>
    </w:tbl>
    <w:p w:rsidR="003E5F02" w:rsidRDefault="003E5F02"/>
    <w:sectPr w:rsidR="003E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2"/>
    <w:rsid w:val="003E5F02"/>
    <w:rsid w:val="0073393D"/>
    <w:rsid w:val="0083408F"/>
    <w:rsid w:val="00864052"/>
    <w:rsid w:val="00972339"/>
    <w:rsid w:val="00A9190B"/>
    <w:rsid w:val="00D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C244-D695-4F01-993A-DE44604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5</cp:revision>
  <dcterms:created xsi:type="dcterms:W3CDTF">2017-11-09T08:43:00Z</dcterms:created>
  <dcterms:modified xsi:type="dcterms:W3CDTF">2018-04-12T08:08:00Z</dcterms:modified>
</cp:coreProperties>
</file>