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5" w:rsidRDefault="00FD72B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5/1</w:t>
      </w:r>
    </w:p>
    <w:p w:rsidR="00F56726" w:rsidRDefault="00F5672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Wyposażenie pracowni chemicznej do szkoły w Baranowie i Bożej Woli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30"/>
        <w:gridCol w:w="873"/>
        <w:gridCol w:w="5629"/>
      </w:tblGrid>
      <w:tr w:rsidR="00E344AC" w:rsidRPr="00F56726" w:rsidTr="00F56726">
        <w:trPr>
          <w:trHeight w:val="28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szczegółowy</w:t>
            </w:r>
          </w:p>
        </w:tc>
      </w:tr>
      <w:tr w:rsidR="00E344AC" w:rsidRPr="00F56726" w:rsidTr="00F56726">
        <w:trPr>
          <w:trHeight w:val="59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Fartuch laboratoryjny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Fartuch laboratoryjny, płócienny (100% bawełny), długi  rękaw, dwie kieszenie po bokach, z tyłu pasek regulujący obwód fartuch, rozmiar S-XL</w:t>
            </w:r>
          </w:p>
        </w:tc>
      </w:tr>
      <w:tr w:rsidR="00E344AC" w:rsidRPr="00F56726" w:rsidTr="00F56726">
        <w:trPr>
          <w:trHeight w:val="44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Apteczka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Zawartość: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1.Opaska elastyczna 10 cm x 4 m -2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2.Bandaż dziany 10 cm x 4 m - 2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3.Opatrunek osobisty typu A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4.Kompres gazowy 9 x 9 cm -2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5.Kompres gazowy 1/2 m2 - 2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6.Plaster z opatrunkiem 10 x 6 cm - 2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7.Plaster z opatrunkiem 72x19 - 2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8.Plaster</w:t>
            </w:r>
            <w:r w:rsidR="00A06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szpuli 1,25 cm x 5 m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9.Plas</w:t>
            </w:r>
            <w:r w:rsidR="00A06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 na szpuli 5 cm x 5 m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10.Chusta trójkątna włókninowa z agrafką - 2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11.Siatka opatrunkowa nr 6 - 1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12.Fo</w:t>
            </w:r>
            <w:r w:rsidR="00A06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lia izotermiczna </w:t>
            </w:r>
            <w:bookmarkStart w:id="0" w:name="_GoBack"/>
            <w:bookmarkEnd w:id="0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’ - 2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13.Rękawiczki ambulatoryjne (pary) - 3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14.Nożyczki metalowe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15.Maseczka do sztucznego oddychania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16.Maseczka typu Pocket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filtrem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17.Kołnierz ortopedyczny regulowany dwuczęściowy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18.Płyn do odkażania rąk 100 ml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19.Chusteczki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Leko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dezynfekcja - 4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20.Pałeczka świetlna (chemiczna) świeci do 12 h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21.Opaska odblaskowa ( dla ratownika )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22.Nóż do cięcia pasów - 1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23.Torba - 1</w:t>
            </w:r>
          </w:p>
        </w:tc>
      </w:tr>
      <w:tr w:rsidR="00E344AC" w:rsidRPr="00F56726" w:rsidTr="00F56726">
        <w:trPr>
          <w:trHeight w:val="1839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Gaśnica proszkowa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Skuteczność gaszenia 13A 89B C 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Masa środka gaśniczego 4 kg 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Czynnik roboczy N2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Czas działania 15 s 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Ciśnienie próbne zbiornika 27 bar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Ciśnienie robocze 15 bar 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Zakres temperatur stosowania -30 </w:t>
            </w:r>
            <w:proofErr w:type="spellStart"/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oC</w:t>
            </w:r>
            <w:proofErr w:type="spellEnd"/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/ +60 </w:t>
            </w:r>
            <w:proofErr w:type="spellStart"/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oC</w:t>
            </w:r>
            <w:proofErr w:type="spellEnd"/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Masa całkowita 6,7 kg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Maks. napięcie gaszonego </w:t>
            </w:r>
            <w:proofErr w:type="spellStart"/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urządz</w:t>
            </w:r>
            <w:proofErr w:type="spellEnd"/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. 1000 V </w:t>
            </w:r>
          </w:p>
          <w:p w:rsidR="00D25047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Całkowita wysokość 460 mm </w:t>
            </w:r>
          </w:p>
          <w:p w:rsidR="00E344AC" w:rsidRPr="00F56726" w:rsidRDefault="00D25047" w:rsidP="00D25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6726">
              <w:rPr>
                <w:rFonts w:ascii="Arial" w:hAnsi="Arial" w:cs="Arial"/>
                <w:sz w:val="20"/>
                <w:szCs w:val="20"/>
                <w:lang w:eastAsia="pl-PL"/>
              </w:rPr>
              <w:t>Średnica zbiornika140 mm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Koc gaśniczy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wytrzymałego materiału z włókna szklanego, przystosowany do zamocowania na ścianie. Wykonany z tkaniny niepalnej o wymiarze 1400x1800 mm.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Tace laboratoryjne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tacka laboratoryjna z MF 268 x 208 x 17 mm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Butelki do roztworów z doszlifowanym korkiem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do roztworów z doszlifowanym korkiem szeroka szyja 250ml</w:t>
            </w:r>
          </w:p>
        </w:tc>
      </w:tr>
      <w:tr w:rsidR="00E344AC" w:rsidRPr="00F56726" w:rsidTr="00F56726">
        <w:trPr>
          <w:trHeight w:val="1318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Palnik gazowy typu turystycznego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precyzyjna regulacja płomienia,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trójdzielna nakładka na grzejniku chroni płomień przed zgaszeniem przez wiatr,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w zestawie sztywne pudełko,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czas gotowania 1 l wody: 3 min 30 s,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czas działania na 225 g gazu: 60 minut,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wymiary po złożeniu: 10,2 x 5 x 5,1 cm,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waga: 85 g.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Pipety dla nauczyciela - jednomiarowa 10 ml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ml</w:t>
            </w:r>
          </w:p>
        </w:tc>
      </w:tr>
      <w:tr w:rsidR="00E344AC" w:rsidRPr="00F56726" w:rsidTr="00F56726">
        <w:trPr>
          <w:trHeight w:val="75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lateksowe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Pudrowane, diagnostyczne i ochronne rękawice lateksowe (z kauczuku naturalnego), niejałowe, do jednorazowego użycia, rozmiar: M, opakowanie: 100 sztuk, środek pudrujący: skrobia (mączka) kukurydziana.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do probówek - na 90 probówek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na min. 6 probówek  + min. 6 kołeczków do osuszania probówek, wykonany z plastiku, średnica otworów: 20 mm.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Probówki – 1 zestaw – 10 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Probówki   szklane  bakteriologiczne z prostym brzegiem. Wykonane ze szkła sodowo-wapniowego. Standardowe  wymiary  ok. 18 cm,  śr. 18 mm lub 16 mm.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Zlewka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Zlewka niska z podziałką. Wykonana ze szkła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pojemność 100 ml.250ml,500ml.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Pipety Pasteura – 1 zestaw – 500 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składa się min. z 500 szt. pipety Pasteura z polietylenu  o całkowitej pojemności ok. 5 ml(podziałka: do 1 ml, bańka ssąca: ok. 4 ml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Szkiełko laboratoryjne zegarkowe 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– 3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Szkiełka   podstawowe    gotowe    do użycia o standardowych  wymiarach:76 x 25 x 1 mm, szlifowane. Zestaw składa się min. z50 szt.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Szalk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Szalki  </w:t>
            </w:r>
            <w:proofErr w:type="spellStart"/>
            <w:r w:rsidRPr="00F56726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Petriego</w:t>
            </w:r>
            <w:proofErr w:type="spellEnd"/>
            <w:r w:rsidRPr="00F56726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  ze  szkła  sodowo--wapniowego, wymiary 90 x 18 mm lub 100 x 15 mm  lub 120 x 20 mm. Zestaw składa się min. z 10 szt.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Lejek laboratoryjny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Lejek z polipropylenu (PP), średnica górna od 50 do 150 mm, średnica nóżki od 7 do 15 mm, wysokość nóżki od 40 mm do 55 mm.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Krystalizator do 500 ml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Krystalizator z wylewem 500 ml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125 mm x 63 mm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Rozdzielacz szklany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rozdzielacz stożkowy kran szkło 0250ml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Parownica szklana do 160 ml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parownica z wylewem szklana 00500ML 150X75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Parownica porcelanowa do 150 ml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81mm 38mm  107ml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Tryskawka 1000 ml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Tryskawka z rurką 1000ml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Elektrody grafitowe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Pałeczka grafitowa (węglowa, elektroda, 15 x 0,6 cm).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Łapy do probówek drewniane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zestaw – 12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drewniane 12 sztuk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Łyżka laboratoryjna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Łyżeczka dwustronna 150/17/17/25/30</w:t>
            </w:r>
          </w:p>
        </w:tc>
      </w:tr>
      <w:tr w:rsidR="00E344AC" w:rsidRPr="00F56726" w:rsidTr="00F56726">
        <w:trPr>
          <w:trHeight w:val="73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Łyżka do spalań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Łyżeczka do spalań zgięta pod kątem 60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      Ø5x200 mm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zagłębienie: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Rk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 mm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ciężar:          0,03 kg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 do probówek z otworem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Gumowy, dwustronny korek do probówki z otworem do odprowadzania rurek . Korek o średnicy zewnętrznej 12 mm i 16 mm. Idealny do probówek o średnicy 14-15 mm.</w:t>
            </w:r>
          </w:p>
        </w:tc>
      </w:tr>
      <w:tr w:rsidR="00E344AC" w:rsidRPr="00F56726" w:rsidTr="00F56726">
        <w:trPr>
          <w:trHeight w:val="75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Wąż gumowy – 1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średnica 8 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Wąż gumowy 1mb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Wąż gumowy Ø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   - zewn. 9   - ścianka 2 mm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naturalna czerwona guma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Kolba stożkowa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Kolba stożkowa ze szkła, pojemność250-300 ml o wysokości ok. 15 cm.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Bibuła laboratoryjna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do 100 szt.,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Bibuła jakościowa  miękka o wymiarach: min.58  x58 mm,  opakowanie100 arkuszy.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Sączki laboratoryjne miękkie 7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100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Okrągłe filtry bibułowe, typ 115A o śr. 70 mm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Wskaźniki: fenoloftaleina 100 ml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Fenoloftaleina roztwór alkoholowy 1% - 100ml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Wskaźniki: wskaźnik uniwersalny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Wskaźnik uniwersalny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4-10 100 ml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laboratoryjna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zlewek, probówek (średnica 20 mm), szczotka do lejków, rączka z drutu ze stali nierdzewnej, włosie z tworzywa sztucznego, zakończone miotełką.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szt.-1l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1l</w:t>
            </w:r>
          </w:p>
        </w:tc>
      </w:tr>
      <w:tr w:rsidR="00E344AC" w:rsidRPr="00F56726" w:rsidTr="00F56726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i papierowe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op. – 2 rolki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papierowy ręcznik  po 2 rolki</w:t>
            </w:r>
          </w:p>
        </w:tc>
      </w:tr>
      <w:tr w:rsidR="00E344AC" w:rsidRPr="00F56726" w:rsidTr="00F56726">
        <w:trPr>
          <w:trHeight w:val="50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Statyw z wyposażeniem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Statyw z łącznikiem, łapą uniwersalną oraz dwoma pierścieniami o różnych średnicach (z łącznikiem). Wysokość min. 50 cm.</w:t>
            </w:r>
          </w:p>
        </w:tc>
      </w:tr>
      <w:tr w:rsidR="00E344AC" w:rsidRPr="00F56726" w:rsidTr="00F56726">
        <w:trPr>
          <w:trHeight w:val="2021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(metalowa z odciągiem) na odczynnik i dla nauczyciela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Półki z regulowaną wysokością 4szt. o nośności 50kg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górnej powierzchni szafy zamontowany jest kanał wentylacyjny do podłączenia w kominie wentylacyjnym nie używanym lub na zewnątrz budynku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Wentylacja z wentylatorem wyciągowym oraz zestawem do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instalcji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zestawie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 szafy 180x80x40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Kolor popielaty</w:t>
            </w: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Wyposażenie : szafa metalowa na odczynniki, rura  z PP 2x1,5m, kolano x 2szt, maskownica  wentylacji, listwa na przewód, odciąg, kieszeń na dokumenty</w:t>
            </w:r>
          </w:p>
        </w:tc>
      </w:tr>
      <w:tr w:rsidR="00E344AC" w:rsidRPr="00F56726" w:rsidTr="00F56726">
        <w:trPr>
          <w:trHeight w:val="2273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 do budowania cząsteczek do 454 elementów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AC" w:rsidRPr="00F56726" w:rsidRDefault="00E344AC" w:rsidP="00E3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AC" w:rsidRPr="00F56726" w:rsidRDefault="00E344AC" w:rsidP="00E3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410 elementów, umożliwiających budowę bardzo szerokiej gamy struktur. W zestawie znajdują się modele takich pierwiastków jak: węgiel, wodór, azot, tlen, siarka, fosfor, fluorowce i metale oraz 3 rodzaje łączników symbolizujących wiązania (m.in. pojedyncze kowalencyjne, podwójne, potrójne, koordynacyjne i jonowe). Z elementów zestawu można budować m.in.: cząsteczki (np. wodoru, chloru, tlenu, ozonu, azotu, fosforu, siarki, węgla - różne odmiany alotropowe), wodorki (np. sodu, magnezu, krzemu oraz chlorowodór amoniak, metan, woda, siarkowodór), chlorki i fluorki, tlenki metali, tlenki niemetali, kwasy, jony metali związki organiczne (np. benzen, glicerol, etan,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eten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etyn</w:t>
            </w:r>
            <w:proofErr w:type="spellEnd"/>
            <w:r w:rsidRPr="00F56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etanol, itd.) Zbudowane struktury są duże, a co ważniejsze – wyraźne i przejrzyste.</w:t>
            </w:r>
          </w:p>
        </w:tc>
      </w:tr>
    </w:tbl>
    <w:p w:rsidR="00E344AC" w:rsidRDefault="00E344AC"/>
    <w:sectPr w:rsidR="00E3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AC"/>
    <w:rsid w:val="00281394"/>
    <w:rsid w:val="00523600"/>
    <w:rsid w:val="00A06D74"/>
    <w:rsid w:val="00AE7639"/>
    <w:rsid w:val="00D25047"/>
    <w:rsid w:val="00E344AC"/>
    <w:rsid w:val="00F56726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C455-94E2-4391-8FD1-D3E30DF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4</cp:revision>
  <dcterms:created xsi:type="dcterms:W3CDTF">2017-11-09T08:32:00Z</dcterms:created>
  <dcterms:modified xsi:type="dcterms:W3CDTF">2018-04-12T06:39:00Z</dcterms:modified>
</cp:coreProperties>
</file>