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E28C" w14:textId="456F046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14:paraId="06EF77FA" w14:textId="3DFB1AB2" w:rsidR="00C56B62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Końskie</w:t>
      </w:r>
    </w:p>
    <w:p w14:paraId="427912B6" w14:textId="4B2FA41E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B5377">
        <w:rPr>
          <w:rFonts w:ascii="Times New Roman" w:hAnsi="Times New Roman" w:cs="Times New Roman"/>
          <w:sz w:val="24"/>
          <w:szCs w:val="24"/>
        </w:rPr>
        <w:t>2</w:t>
      </w:r>
      <w:r w:rsidR="003F580B">
        <w:rPr>
          <w:rFonts w:ascii="Times New Roman" w:hAnsi="Times New Roman" w:cs="Times New Roman"/>
          <w:sz w:val="24"/>
          <w:szCs w:val="24"/>
        </w:rPr>
        <w:t>4</w:t>
      </w:r>
      <w:r w:rsidR="003B5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53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14:paraId="69308F3B" w14:textId="77777777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7302" w14:textId="77777777" w:rsidR="000E4DE5" w:rsidRP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w sprawie terminu rozpoczęcia polowań zbiorowych </w:t>
      </w:r>
    </w:p>
    <w:p w14:paraId="66C43FF5" w14:textId="514D97CD" w:rsidR="000E4DE5" w:rsidRDefault="000E4DE5" w:rsidP="000E4D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E5">
        <w:rPr>
          <w:rFonts w:ascii="Times New Roman" w:hAnsi="Times New Roman" w:cs="Times New Roman"/>
          <w:b/>
          <w:bCs/>
          <w:sz w:val="24"/>
          <w:szCs w:val="24"/>
        </w:rPr>
        <w:t>Koła Łowieckiego „</w:t>
      </w:r>
      <w:r w:rsidR="003B5377">
        <w:rPr>
          <w:rFonts w:ascii="Times New Roman" w:hAnsi="Times New Roman" w:cs="Times New Roman"/>
          <w:b/>
          <w:bCs/>
          <w:sz w:val="24"/>
          <w:szCs w:val="24"/>
        </w:rPr>
        <w:t>ORLIK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” w </w:t>
      </w:r>
      <w:r w:rsidR="003B5377">
        <w:rPr>
          <w:rFonts w:ascii="Times New Roman" w:hAnsi="Times New Roman" w:cs="Times New Roman"/>
          <w:b/>
          <w:bCs/>
          <w:sz w:val="24"/>
          <w:szCs w:val="24"/>
        </w:rPr>
        <w:t>Rudzie Malenieckiej</w:t>
      </w:r>
      <w:r w:rsidRPr="000E4DE5">
        <w:rPr>
          <w:rFonts w:ascii="Times New Roman" w:hAnsi="Times New Roman" w:cs="Times New Roman"/>
          <w:b/>
          <w:bCs/>
          <w:sz w:val="24"/>
          <w:szCs w:val="24"/>
        </w:rPr>
        <w:t xml:space="preserve"> obwód łowiecki nr </w:t>
      </w:r>
      <w:r w:rsidR="003B5377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1B480C2" w14:textId="77777777" w:rsidR="000E4DE5" w:rsidRDefault="000E4DE5" w:rsidP="000E4D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D8FD" w14:textId="5DC01972" w:rsidR="000E4DE5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Końskie, działając na podstawie art. 42ab ust. 2 ustawy z dnia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października 1995 r.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2023 r. poz. 1082) podaje do publicznej wiadomości, iż na terenie obwodu łowieckiego Nr </w:t>
      </w:r>
      <w:r w:rsidR="003F580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Gminy Końskie odbędą się polowania </w:t>
      </w:r>
      <w:r w:rsidR="00E259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podanych poniżej terminach:</w:t>
      </w:r>
    </w:p>
    <w:p w14:paraId="624BAB88" w14:textId="77777777" w:rsidR="0007485E" w:rsidRDefault="0007485E" w:rsidP="000E4D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9747" w14:textId="6A5F3D49" w:rsidR="0007485E" w:rsidRDefault="003B5377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.10.2024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830693"/>
      <w:r w:rsidR="00774A04">
        <w:rPr>
          <w:rFonts w:ascii="Times New Roman" w:hAnsi="Times New Roman" w:cs="Times New Roman"/>
          <w:sz w:val="24"/>
          <w:szCs w:val="24"/>
        </w:rPr>
        <w:t xml:space="preserve">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bookmarkEnd w:id="0"/>
      <w:r w:rsidR="00774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</w:t>
      </w:r>
      <w:r w:rsidR="00774A04">
        <w:rPr>
          <w:rFonts w:ascii="Times New Roman" w:hAnsi="Times New Roman" w:cs="Times New Roman"/>
          <w:sz w:val="24"/>
          <w:szCs w:val="24"/>
        </w:rPr>
        <w:t>,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7FE485C9" w14:textId="5FCAC635" w:rsidR="00774A04" w:rsidRDefault="003B5377" w:rsidP="00E259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774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A04" w:rsidRPr="00774A04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0B37FB6F" w14:textId="7DEF48DA" w:rsidR="00774A04" w:rsidRDefault="00774A04" w:rsidP="000748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03.11.2024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 w:rsidR="003B53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3B5377"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3B5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24A09D56" w14:textId="4714A448" w:rsidR="00774A04" w:rsidRDefault="00774A04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2">
        <w:rPr>
          <w:rFonts w:ascii="Times New Roman" w:hAnsi="Times New Roman" w:cs="Times New Roman"/>
          <w:b/>
          <w:bCs/>
          <w:sz w:val="24"/>
          <w:szCs w:val="24"/>
        </w:rPr>
        <w:t>09.11.2024 r.,</w:t>
      </w:r>
      <w:r>
        <w:rPr>
          <w:rFonts w:ascii="Times New Roman" w:hAnsi="Times New Roman" w:cs="Times New Roman"/>
          <w:sz w:val="24"/>
          <w:szCs w:val="24"/>
        </w:rPr>
        <w:t xml:space="preserve"> obwód łowiecki nr </w:t>
      </w:r>
      <w:r w:rsidR="003B53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3B5377"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3B5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27EA87F0" w14:textId="4E41A2F0" w:rsidR="00774A04" w:rsidRDefault="003B5377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.11.2024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8F2AD0"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</w:t>
      </w:r>
      <w:r w:rsidR="00EE060E">
        <w:rPr>
          <w:rFonts w:ascii="Times New Roman" w:hAnsi="Times New Roman" w:cs="Times New Roman"/>
          <w:sz w:val="24"/>
          <w:szCs w:val="24"/>
        </w:rPr>
        <w:t>,</w:t>
      </w:r>
      <w:r w:rsidR="008F2AD0">
        <w:rPr>
          <w:rFonts w:ascii="Times New Roman" w:hAnsi="Times New Roman" w:cs="Times New Roman"/>
          <w:sz w:val="24"/>
          <w:szCs w:val="24"/>
        </w:rPr>
        <w:t xml:space="preserve"> 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8F2AD0">
        <w:rPr>
          <w:rFonts w:ascii="Times New Roman" w:hAnsi="Times New Roman" w:cs="Times New Roman"/>
          <w:sz w:val="24"/>
          <w:szCs w:val="24"/>
        </w:rPr>
        <w:t>7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1289BE14" w14:textId="0934EBAB" w:rsidR="00774A04" w:rsidRDefault="008F2AD0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16.11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</w:t>
      </w:r>
      <w:r w:rsidR="00EE060E">
        <w:rPr>
          <w:rFonts w:ascii="Times New Roman" w:hAnsi="Times New Roman" w:cs="Times New Roman"/>
          <w:sz w:val="24"/>
          <w:szCs w:val="24"/>
        </w:rPr>
        <w:t>, Świnków,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 w:rsidR="00EE060E">
        <w:rPr>
          <w:rFonts w:ascii="Times New Roman" w:hAnsi="Times New Roman" w:cs="Times New Roman"/>
          <w:sz w:val="24"/>
          <w:szCs w:val="24"/>
        </w:rPr>
        <w:t>7:</w:t>
      </w:r>
      <w:r w:rsidR="00774A04">
        <w:rPr>
          <w:rFonts w:ascii="Times New Roman" w:hAnsi="Times New Roman" w:cs="Times New Roman"/>
          <w:sz w:val="24"/>
          <w:szCs w:val="24"/>
        </w:rPr>
        <w:t>00</w:t>
      </w:r>
    </w:p>
    <w:p w14:paraId="606D891A" w14:textId="5ACD1895" w:rsidR="00774A04" w:rsidRDefault="00EE060E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17.11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>.2024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Adamów, Miedzierza, Przyłogi, Strażnica, Cisownik, Wólka Smolna, Kawęczyn, Świnków,</w:t>
      </w:r>
      <w:r w:rsidR="00774A04">
        <w:rPr>
          <w:rFonts w:ascii="Times New Roman" w:hAnsi="Times New Roman" w:cs="Times New Roman"/>
          <w:sz w:val="24"/>
          <w:szCs w:val="24"/>
        </w:rPr>
        <w:t xml:space="preserve">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4A6BD6DD" w14:textId="31C3629B" w:rsidR="00774A04" w:rsidRDefault="00EE060E" w:rsidP="00774A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23.11.2024</w:t>
      </w:r>
      <w:r w:rsidR="00774A04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774A04">
        <w:rPr>
          <w:rFonts w:ascii="Times New Roman" w:hAnsi="Times New Roman" w:cs="Times New Roman"/>
          <w:sz w:val="24"/>
          <w:szCs w:val="24"/>
        </w:rPr>
        <w:t xml:space="preserve"> miejsce – obwód łowiecki nr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4A04">
        <w:rPr>
          <w:rFonts w:ascii="Times New Roman" w:hAnsi="Times New Roman" w:cs="Times New Roman"/>
          <w:sz w:val="24"/>
          <w:szCs w:val="24"/>
        </w:rPr>
        <w:t xml:space="preserve"> w miejscowości</w:t>
      </w:r>
      <w:r>
        <w:rPr>
          <w:rFonts w:ascii="Times New Roman" w:hAnsi="Times New Roman" w:cs="Times New Roman"/>
          <w:sz w:val="24"/>
          <w:szCs w:val="24"/>
        </w:rPr>
        <w:t xml:space="preserve"> Adamów, Miedzierza, Przyłogi, Strażnica, Cisownik, Wólka Smolna, Kawęczyn, Świnków,</w:t>
      </w:r>
      <w:r w:rsidR="00774A04">
        <w:rPr>
          <w:rFonts w:ascii="Times New Roman" w:hAnsi="Times New Roman" w:cs="Times New Roman"/>
          <w:sz w:val="24"/>
          <w:szCs w:val="24"/>
        </w:rPr>
        <w:t xml:space="preserve">  rozpoczęcie godz. 8:00, zakończenie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74A04">
        <w:rPr>
          <w:rFonts w:ascii="Times New Roman" w:hAnsi="Times New Roman" w:cs="Times New Roman"/>
          <w:sz w:val="24"/>
          <w:szCs w:val="24"/>
        </w:rPr>
        <w:t>:00</w:t>
      </w:r>
    </w:p>
    <w:p w14:paraId="6749B1EF" w14:textId="366DA24D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77FDEB7" w14:textId="3F0D40DE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16CA5793" w14:textId="2856A8EA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01.12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1F04DDF" w14:textId="78D9CABA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5B65A8F3" w14:textId="355B4DDD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1F9AE477" w14:textId="14F6868D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5ED373EA" w14:textId="7FF77865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36DFB384" w14:textId="1E08217E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7846B1A0" w14:textId="61AB70C5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5CF9189A" w14:textId="4A0A1768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28.12.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0B28CCB" w14:textId="1AE1457B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29.12.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0030C78D" w14:textId="5047A81C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04.01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7DF5FD7A" w14:textId="64CAF3DD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0EABEDB" w14:textId="49D277AC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11.01.2025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2723C5FE" w14:textId="1567D55D" w:rsidR="00EE060E" w:rsidRDefault="00EE060E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12.01.2025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7BB66336" w14:textId="6B3BA5B3" w:rsidR="00EE060E" w:rsidRDefault="003F580B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18.01.2025</w:t>
      </w:r>
      <w:r w:rsidR="00EE0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60E" w:rsidRPr="00E25972">
        <w:rPr>
          <w:rFonts w:ascii="Times New Roman" w:hAnsi="Times New Roman" w:cs="Times New Roman"/>
          <w:b/>
          <w:bCs/>
          <w:sz w:val="24"/>
          <w:szCs w:val="24"/>
        </w:rPr>
        <w:t>r.,</w:t>
      </w:r>
      <w:r w:rsidR="00EE060E"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40274588" w14:textId="5870D137" w:rsidR="00EE060E" w:rsidRDefault="003F580B" w:rsidP="00EE06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19.01.2025</w:t>
      </w:r>
      <w:r w:rsidR="00EE060E"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="00EE060E"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A50AD00" w14:textId="47E4F9E9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25.01.2025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2D64AE1" w14:textId="7C9C695E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26.01.2025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78162FB8" w14:textId="266B7222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595F8ECD" w14:textId="5AD05E3B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03F4FBA1" w14:textId="11713591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245DE296" w14:textId="2E729233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3372AADB" w14:textId="4440826E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5532E82B" w14:textId="1058660D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76722986" w14:textId="2A9A76FE" w:rsid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0563FA24" w14:textId="381BEC36" w:rsidR="00EE060E" w:rsidRPr="003F580B" w:rsidRDefault="003F580B" w:rsidP="003F58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23.02.2025</w:t>
      </w:r>
      <w:r w:rsidRPr="00E25972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miejsce – obwód łowiecki nr 20 w miejscowości Adamów, Miedzierza, Przyłogi, Strażnica, Cisownik, Wólka Smolna, Kawęczyn, Świnków,  rozpoczęcie godz. 8:00, zakończenie godz. 17:00</w:t>
      </w:r>
    </w:p>
    <w:p w14:paraId="68CAEA16" w14:textId="5527F28A" w:rsidR="00774A04" w:rsidRDefault="00774A04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76E" w14:textId="11C2D2DE" w:rsidR="00E25972" w:rsidRPr="00774A04" w:rsidRDefault="00E25972" w:rsidP="00774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uzasadnieniem do Burmistrza Miasta i Gminy Końskie. Sprzeciw może dotyczyć polowania organizowanego w terminie wskazanym powyżej. W sprzeciwie właściciel, posiadacz </w:t>
      </w:r>
      <w:r>
        <w:rPr>
          <w:rFonts w:ascii="Times New Roman" w:hAnsi="Times New Roman" w:cs="Times New Roman"/>
          <w:sz w:val="24"/>
          <w:szCs w:val="24"/>
        </w:rPr>
        <w:br/>
        <w:t xml:space="preserve">lub zarządca gruntu powinien wskazać nieruchomość przez podanie dokładnego adresu, </w:t>
      </w:r>
      <w:r>
        <w:rPr>
          <w:rFonts w:ascii="Times New Roman" w:hAnsi="Times New Roman" w:cs="Times New Roman"/>
          <w:sz w:val="24"/>
          <w:szCs w:val="24"/>
        </w:rPr>
        <w:br/>
        <w:t>a w przypadku gdyby takiego adresu nie było – numer działki ewidencyjnej i obrębu.</w:t>
      </w:r>
    </w:p>
    <w:sectPr w:rsidR="00E25972" w:rsidRPr="0077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065CC"/>
    <w:multiLevelType w:val="hybridMultilevel"/>
    <w:tmpl w:val="F2B8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2F"/>
    <w:rsid w:val="0007485E"/>
    <w:rsid w:val="000E4DE5"/>
    <w:rsid w:val="001F64C4"/>
    <w:rsid w:val="003B5377"/>
    <w:rsid w:val="003F580B"/>
    <w:rsid w:val="00526453"/>
    <w:rsid w:val="00774A04"/>
    <w:rsid w:val="008F2AD0"/>
    <w:rsid w:val="00C56B62"/>
    <w:rsid w:val="00D9722F"/>
    <w:rsid w:val="00DE5374"/>
    <w:rsid w:val="00E25972"/>
    <w:rsid w:val="00E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0AB"/>
  <w15:chartTrackingRefBased/>
  <w15:docId w15:val="{2DDC5243-1B79-4A78-9FDB-6F54020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Masłowska</dc:creator>
  <cp:keywords/>
  <dc:description/>
  <cp:lastModifiedBy>Aleksandra Masłowska</cp:lastModifiedBy>
  <cp:revision>3</cp:revision>
  <cp:lastPrinted>2024-09-25T11:47:00Z</cp:lastPrinted>
  <dcterms:created xsi:type="dcterms:W3CDTF">2024-09-25T11:10:00Z</dcterms:created>
  <dcterms:modified xsi:type="dcterms:W3CDTF">2024-09-25T11:49:00Z</dcterms:modified>
</cp:coreProperties>
</file>