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13" w:rsidRDefault="00013CC5" w:rsidP="00B95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Znak: 271</w:t>
      </w:r>
      <w:r w:rsidR="002877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.2 39.2024</w:t>
      </w:r>
      <w:r w:rsidR="000920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.EP                              </w:t>
      </w:r>
      <w:r w:rsidR="00A13C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</w:t>
      </w:r>
      <w:r w:rsidR="00B262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Końskie, 24</w:t>
      </w:r>
      <w:r w:rsidR="002877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.06.2024</w:t>
      </w:r>
      <w:r w:rsidR="000920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</w:t>
      </w:r>
    </w:p>
    <w:p w:rsidR="00B956FF" w:rsidRPr="00B956FF" w:rsidRDefault="00092013" w:rsidP="00B95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                                            </w:t>
      </w:r>
    </w:p>
    <w:p w:rsidR="00B956FF" w:rsidRPr="00B956FF" w:rsidRDefault="00B956FF" w:rsidP="00B956F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ZŁOŻENIA OFERTY CENOWEJ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na wykonywanie kompleksowych usług polegających na organizacji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oraz obsłudze emisji obligacji komunalnych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ORGANIZATOR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Końskie,</w:t>
      </w:r>
    </w:p>
    <w:p w:rsidR="00B956FF" w:rsidRPr="00B956FF" w:rsidRDefault="00092013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l. Partyzantów 1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26-200 Końskie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PRZEDMIOT ZAMÓWIENIA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956FF" w:rsidRPr="00E67209" w:rsidRDefault="0095717F" w:rsidP="0022618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Emisja </w:t>
      </w:r>
      <w:r w:rsidR="0028772E">
        <w:rPr>
          <w:rFonts w:ascii="Times New Roman" w:hAnsi="Times New Roman"/>
          <w:sz w:val="24"/>
          <w:szCs w:val="24"/>
        </w:rPr>
        <w:t>8</w:t>
      </w:r>
      <w:r w:rsidR="00075D78">
        <w:rPr>
          <w:rFonts w:ascii="Times New Roman" w:hAnsi="Times New Roman"/>
          <w:sz w:val="24"/>
          <w:szCs w:val="24"/>
        </w:rPr>
        <w:t xml:space="preserve"> 000 </w:t>
      </w:r>
      <w:r w:rsidR="00235564">
        <w:rPr>
          <w:rFonts w:ascii="Times New Roman" w:hAnsi="Times New Roman"/>
          <w:sz w:val="24"/>
          <w:szCs w:val="24"/>
        </w:rPr>
        <w:t>(słownie:</w:t>
      </w:r>
      <w:r w:rsidR="00B053F2">
        <w:rPr>
          <w:rFonts w:ascii="Times New Roman" w:hAnsi="Times New Roman"/>
          <w:sz w:val="24"/>
          <w:szCs w:val="24"/>
        </w:rPr>
        <w:t xml:space="preserve"> </w:t>
      </w:r>
      <w:r w:rsidR="0028772E">
        <w:rPr>
          <w:rFonts w:ascii="Times New Roman" w:hAnsi="Times New Roman"/>
          <w:sz w:val="24"/>
          <w:szCs w:val="24"/>
        </w:rPr>
        <w:t>osiem tysięcy</w:t>
      </w:r>
      <w:r w:rsidR="00235564">
        <w:rPr>
          <w:rFonts w:ascii="Times New Roman" w:hAnsi="Times New Roman"/>
          <w:sz w:val="24"/>
          <w:szCs w:val="24"/>
        </w:rPr>
        <w:t>) obligacji o wartości nominalnej 1 000,00 złotych (słownie: jeden tysiąc z</w:t>
      </w:r>
      <w:r w:rsidR="001272B3">
        <w:rPr>
          <w:rFonts w:ascii="Times New Roman" w:hAnsi="Times New Roman"/>
          <w:sz w:val="24"/>
          <w:szCs w:val="24"/>
        </w:rPr>
        <w:t xml:space="preserve">łotych) każda, na łączną kwotę </w:t>
      </w:r>
      <w:r w:rsidR="0028772E">
        <w:rPr>
          <w:rFonts w:ascii="Times New Roman" w:hAnsi="Times New Roman"/>
          <w:sz w:val="24"/>
          <w:szCs w:val="24"/>
        </w:rPr>
        <w:t>8</w:t>
      </w:r>
      <w:r w:rsidR="00075D78">
        <w:rPr>
          <w:rFonts w:ascii="Times New Roman" w:hAnsi="Times New Roman"/>
          <w:sz w:val="24"/>
          <w:szCs w:val="24"/>
        </w:rPr>
        <w:t xml:space="preserve"> </w:t>
      </w:r>
      <w:r w:rsidR="00235564">
        <w:rPr>
          <w:rFonts w:ascii="Times New Roman" w:hAnsi="Times New Roman"/>
          <w:sz w:val="24"/>
          <w:szCs w:val="24"/>
        </w:rPr>
        <w:t>00</w:t>
      </w:r>
      <w:r w:rsidR="00075D78">
        <w:rPr>
          <w:rFonts w:ascii="Times New Roman" w:hAnsi="Times New Roman"/>
          <w:sz w:val="24"/>
          <w:szCs w:val="24"/>
        </w:rPr>
        <w:t>0 000,00 złotych (słownie:</w:t>
      </w:r>
      <w:r w:rsidR="006A5509">
        <w:rPr>
          <w:rFonts w:ascii="Times New Roman" w:hAnsi="Times New Roman"/>
          <w:sz w:val="24"/>
          <w:szCs w:val="24"/>
        </w:rPr>
        <w:t xml:space="preserve"> </w:t>
      </w:r>
      <w:r w:rsidR="0028772E">
        <w:rPr>
          <w:rFonts w:ascii="Times New Roman" w:hAnsi="Times New Roman"/>
          <w:sz w:val="24"/>
          <w:szCs w:val="24"/>
        </w:rPr>
        <w:t>osiem milionów</w:t>
      </w:r>
      <w:r w:rsidR="00B053F2">
        <w:rPr>
          <w:rFonts w:ascii="Times New Roman" w:hAnsi="Times New Roman"/>
          <w:sz w:val="24"/>
          <w:szCs w:val="24"/>
        </w:rPr>
        <w:t xml:space="preserve"> </w:t>
      </w:r>
      <w:r w:rsidR="006A5509">
        <w:rPr>
          <w:rFonts w:ascii="Times New Roman" w:hAnsi="Times New Roman"/>
          <w:sz w:val="24"/>
          <w:szCs w:val="24"/>
        </w:rPr>
        <w:t>złotych)</w:t>
      </w:r>
      <w:r w:rsidR="00235564">
        <w:rPr>
          <w:rFonts w:ascii="Times New Roman" w:hAnsi="Times New Roman"/>
          <w:sz w:val="24"/>
          <w:szCs w:val="24"/>
        </w:rPr>
        <w:t>.</w:t>
      </w:r>
      <w:r w:rsidR="009C315A">
        <w:rPr>
          <w:rFonts w:ascii="Times New Roman" w:hAnsi="Times New Roman"/>
          <w:sz w:val="24"/>
          <w:szCs w:val="24"/>
        </w:rPr>
        <w:t xml:space="preserve"> </w:t>
      </w:r>
      <w:r w:rsidR="00235564">
        <w:rPr>
          <w:rFonts w:ascii="Times New Roman" w:hAnsi="Times New Roman"/>
          <w:sz w:val="24"/>
          <w:szCs w:val="24"/>
        </w:rPr>
        <w:t xml:space="preserve">Emisja obligacji nastąpi poprzez propozycję nabycia skierowaną </w:t>
      </w:r>
      <w:r w:rsidR="00476715">
        <w:rPr>
          <w:rFonts w:ascii="Times New Roman" w:hAnsi="Times New Roman"/>
          <w:sz w:val="24"/>
          <w:szCs w:val="24"/>
        </w:rPr>
        <w:br/>
      </w:r>
      <w:r w:rsidR="00235564">
        <w:rPr>
          <w:rFonts w:ascii="Times New Roman" w:hAnsi="Times New Roman"/>
          <w:sz w:val="24"/>
          <w:szCs w:val="24"/>
        </w:rPr>
        <w:t>do</w:t>
      </w:r>
      <w:r w:rsidR="0028772E">
        <w:rPr>
          <w:rFonts w:ascii="Times New Roman" w:hAnsi="Times New Roman"/>
          <w:sz w:val="24"/>
          <w:szCs w:val="24"/>
        </w:rPr>
        <w:t xml:space="preserve"> jednego adresata</w:t>
      </w:r>
      <w:r w:rsidR="00235564">
        <w:rPr>
          <w:rFonts w:ascii="Times New Roman" w:hAnsi="Times New Roman"/>
          <w:sz w:val="24"/>
          <w:szCs w:val="24"/>
        </w:rPr>
        <w:t>. Obligacje będą obligacjami na okaziciela. Obligacje nie będą zabezpieczone.</w:t>
      </w:r>
      <w:r w:rsidR="00235564" w:rsidRPr="00235564">
        <w:rPr>
          <w:rFonts w:ascii="Times New Roman" w:hAnsi="Times New Roman"/>
          <w:sz w:val="24"/>
          <w:szCs w:val="24"/>
        </w:rPr>
        <w:t xml:space="preserve"> </w:t>
      </w:r>
      <w:r w:rsidR="00B262AB">
        <w:rPr>
          <w:rFonts w:ascii="Times New Roman" w:hAnsi="Times New Roman"/>
          <w:sz w:val="24"/>
          <w:szCs w:val="24"/>
        </w:rPr>
        <w:t xml:space="preserve">Środki uzyskane z emisji obligacji Komunalnych zostaną przeznaczone </w:t>
      </w:r>
      <w:r w:rsidR="0028772E">
        <w:rPr>
          <w:rFonts w:ascii="Times New Roman" w:hAnsi="Times New Roman"/>
          <w:sz w:val="24"/>
          <w:szCs w:val="24"/>
        </w:rPr>
        <w:t>na spłatę wcześniej zaciągniętych zobowiąz</w:t>
      </w:r>
      <w:r w:rsidR="00B262AB">
        <w:rPr>
          <w:rFonts w:ascii="Times New Roman" w:hAnsi="Times New Roman"/>
          <w:sz w:val="24"/>
          <w:szCs w:val="24"/>
        </w:rPr>
        <w:t>a</w:t>
      </w:r>
      <w:r w:rsidR="0028772E">
        <w:rPr>
          <w:rFonts w:ascii="Times New Roman" w:hAnsi="Times New Roman"/>
          <w:sz w:val="24"/>
          <w:szCs w:val="24"/>
        </w:rPr>
        <w:t>ń</w:t>
      </w:r>
      <w:r w:rsidR="00B262AB">
        <w:rPr>
          <w:rFonts w:ascii="Times New Roman" w:hAnsi="Times New Roman"/>
          <w:sz w:val="24"/>
          <w:szCs w:val="24"/>
        </w:rPr>
        <w:t xml:space="preserve"> z tytułu emisji papierów wartościowych.</w:t>
      </w:r>
    </w:p>
    <w:p w:rsid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zostaną wyemitowane w następujących seriach:</w:t>
      </w:r>
    </w:p>
    <w:p w:rsidR="00235564" w:rsidRDefault="00235564" w:rsidP="002355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5564" w:rsidRDefault="001272B3" w:rsidP="00235564">
      <w:pPr>
        <w:pStyle w:val="Akapitzlist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seria </w:t>
      </w:r>
      <w:r w:rsidR="0028772E">
        <w:rPr>
          <w:rFonts w:ascii="Times New Roman" w:hAnsi="Times New Roman"/>
          <w:sz w:val="24"/>
          <w:szCs w:val="24"/>
        </w:rPr>
        <w:t>A24 o wartości</w:t>
      </w:r>
      <w:r w:rsidR="0028772E">
        <w:rPr>
          <w:rFonts w:ascii="Times New Roman" w:hAnsi="Times New Roman"/>
          <w:sz w:val="24"/>
          <w:szCs w:val="24"/>
        </w:rPr>
        <w:tab/>
      </w:r>
      <w:r w:rsidR="0028772E">
        <w:rPr>
          <w:rFonts w:ascii="Times New Roman" w:hAnsi="Times New Roman"/>
          <w:sz w:val="24"/>
          <w:szCs w:val="24"/>
        </w:rPr>
        <w:tab/>
        <w:t>4</w:t>
      </w:r>
      <w:r w:rsidR="00235564">
        <w:rPr>
          <w:rFonts w:ascii="Times New Roman" w:hAnsi="Times New Roman"/>
          <w:sz w:val="24"/>
          <w:szCs w:val="24"/>
        </w:rPr>
        <w:t> 000 000,00 złotych,</w:t>
      </w:r>
    </w:p>
    <w:p w:rsidR="00235564" w:rsidRDefault="00C54AF7" w:rsidP="00235564">
      <w:pPr>
        <w:pStyle w:val="Akapitzlist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 B24 o wartości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235564">
        <w:rPr>
          <w:rFonts w:ascii="Times New Roman" w:hAnsi="Times New Roman"/>
          <w:sz w:val="24"/>
          <w:szCs w:val="24"/>
        </w:rPr>
        <w:t> 000 000,00 złotych,</w:t>
      </w:r>
    </w:p>
    <w:p w:rsidR="001272B3" w:rsidRDefault="00235564" w:rsidP="00235564">
      <w:pPr>
        <w:jc w:val="both"/>
        <w:rPr>
          <w:rFonts w:ascii="Times New Roman" w:hAnsi="Times New Roman"/>
          <w:sz w:val="24"/>
          <w:szCs w:val="24"/>
        </w:rPr>
      </w:pPr>
      <w:r w:rsidRPr="00235564">
        <w:rPr>
          <w:rFonts w:ascii="Times New Roman" w:hAnsi="Times New Roman"/>
          <w:sz w:val="24"/>
          <w:szCs w:val="24"/>
        </w:rPr>
        <w:t xml:space="preserve">Emisja obligacji </w:t>
      </w:r>
      <w:r w:rsidR="006079D6">
        <w:rPr>
          <w:rFonts w:ascii="Times New Roman" w:hAnsi="Times New Roman"/>
          <w:sz w:val="24"/>
          <w:szCs w:val="24"/>
        </w:rPr>
        <w:t xml:space="preserve">zostanie przeprowadzone </w:t>
      </w:r>
      <w:r w:rsidR="00C54AF7">
        <w:rPr>
          <w:rFonts w:ascii="Times New Roman" w:hAnsi="Times New Roman"/>
          <w:sz w:val="24"/>
          <w:szCs w:val="24"/>
        </w:rPr>
        <w:t>w 2024</w:t>
      </w:r>
      <w:r w:rsidRPr="00235564">
        <w:rPr>
          <w:rFonts w:ascii="Times New Roman" w:hAnsi="Times New Roman"/>
          <w:sz w:val="24"/>
          <w:szCs w:val="24"/>
        </w:rPr>
        <w:t xml:space="preserve"> r., </w:t>
      </w:r>
    </w:p>
    <w:p w:rsidR="00235564" w:rsidRPr="00235564" w:rsidRDefault="00235564" w:rsidP="00235564">
      <w:pPr>
        <w:jc w:val="both"/>
        <w:rPr>
          <w:rFonts w:ascii="Times New Roman" w:hAnsi="Times New Roman"/>
          <w:sz w:val="24"/>
          <w:szCs w:val="24"/>
        </w:rPr>
      </w:pPr>
      <w:r w:rsidRPr="00235564">
        <w:rPr>
          <w:rFonts w:ascii="Times New Roman" w:hAnsi="Times New Roman"/>
          <w:sz w:val="24"/>
          <w:szCs w:val="24"/>
        </w:rPr>
        <w:t>Cena emisyjna obligacji będzie równa wartości nominalnej.</w:t>
      </w:r>
    </w:p>
    <w:p w:rsidR="00235564" w:rsidRDefault="00235564" w:rsidP="00235564">
      <w:pPr>
        <w:jc w:val="both"/>
        <w:rPr>
          <w:rFonts w:ascii="Times New Roman" w:hAnsi="Times New Roman"/>
          <w:sz w:val="24"/>
          <w:szCs w:val="24"/>
        </w:rPr>
      </w:pPr>
      <w:r w:rsidRPr="00235564">
        <w:rPr>
          <w:rFonts w:ascii="Times New Roman" w:hAnsi="Times New Roman"/>
          <w:sz w:val="24"/>
          <w:szCs w:val="24"/>
        </w:rPr>
        <w:t xml:space="preserve">Wydatki związane z przeprowadzeniem emisji zostaną pokryte z dochodów </w:t>
      </w:r>
      <w:r w:rsidR="00D626B4">
        <w:rPr>
          <w:rFonts w:ascii="Times New Roman" w:hAnsi="Times New Roman"/>
          <w:sz w:val="24"/>
          <w:szCs w:val="24"/>
        </w:rPr>
        <w:t>własnych G</w:t>
      </w:r>
      <w:r w:rsidR="00226188">
        <w:rPr>
          <w:rFonts w:ascii="Times New Roman" w:hAnsi="Times New Roman"/>
          <w:sz w:val="24"/>
          <w:szCs w:val="24"/>
        </w:rPr>
        <w:t>miny Końskie.</w:t>
      </w:r>
    </w:p>
    <w:p w:rsidR="00D626B4" w:rsidRDefault="00D626B4" w:rsidP="002355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Obligację zostaną wykupione w następujących terminach:</w:t>
      </w:r>
    </w:p>
    <w:p w:rsidR="00D626B4" w:rsidRDefault="00D626B4" w:rsidP="00D626B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obligacje serii A24 zostaną wykupione w 2037r.</w:t>
      </w:r>
    </w:p>
    <w:p w:rsidR="00D626B4" w:rsidRPr="00D626B4" w:rsidRDefault="00D626B4" w:rsidP="00D626B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obligacje serii B24 zostaną wykupione w 2037 r.</w:t>
      </w:r>
    </w:p>
    <w:p w:rsidR="00B956FF" w:rsidRPr="00B956FF" w:rsidRDefault="00D626B4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zostaną wykupione według wartości nominalnej.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data wykupu przypadnie na sobotę lub dzień ustawowo wolny od pracy wykup obligacji nast</w:t>
      </w:r>
      <w:r w:rsidR="00D626B4">
        <w:rPr>
          <w:rFonts w:ascii="Times New Roman" w:eastAsia="Times New Roman" w:hAnsi="Times New Roman" w:cs="Times New Roman"/>
          <w:sz w:val="24"/>
          <w:szCs w:val="24"/>
          <w:lang w:eastAsia="pl-PL"/>
        </w:rPr>
        <w:t>ąpi w najbliższym dniu roboczym przypadającym po tym dniu.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Oprocentowanie obligacji nalicza się od wartości nominalnej i wypłaca w okresach półrocznych liczonych od</w:t>
      </w:r>
      <w:r w:rsidR="00D62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daty emisji z zastrzeżeniem, ze pierwszy okres odsetkowy może trwać maksymalnie dwanaście miesięcy</w:t>
      </w:r>
    </w:p>
    <w:p w:rsidR="00B956FF" w:rsidRPr="00B956FF" w:rsidRDefault="00B956FF" w:rsidP="00CC6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Oprocentowanie obligacji będzie zmienne równe stawce WIBOR 6M ustalonej na dwa dni robocze przed rozpoczęciem okresu odsetkowego</w:t>
      </w:r>
      <w:r w:rsidR="00D62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powiększonej o marżę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 Oprocentowanie wypłaca się w następnym dniu po upływie okresu odsetkowego.</w:t>
      </w:r>
    </w:p>
    <w:p w:rsidR="00B956FF" w:rsidRPr="00B956FF" w:rsidRDefault="00B956FF" w:rsidP="00CC6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termin wypłaty oprocentowania przypadnie na sobotę lub dzień ustawowo wolny od pracy wypłata oprocentowania nastąpi w najbliższym dniu roboczym</w:t>
      </w:r>
      <w:r w:rsidR="00D62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przypadającym w tym dniu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62AB" w:rsidRPr="00B262AB" w:rsidRDefault="00B956FF" w:rsidP="00B262AB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262A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62AB" w:rsidRPr="00B262AB">
        <w:rPr>
          <w:rFonts w:ascii="Times New Roman" w:hAnsi="Times New Roman" w:cs="Times New Roman"/>
          <w:snapToGrid w:val="0"/>
          <w:sz w:val="24"/>
          <w:szCs w:val="24"/>
        </w:rPr>
        <w:t>Wydatki związane z wypłatą oprocentowania zostaną pokryte z dochodów własnych Gminy Końskie w latach 2024-2037.</w:t>
      </w:r>
    </w:p>
    <w:p w:rsidR="00B262AB" w:rsidRPr="00B262AB" w:rsidRDefault="00B262AB" w:rsidP="00B262AB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262AB">
        <w:rPr>
          <w:rFonts w:ascii="Times New Roman" w:hAnsi="Times New Roman" w:cs="Times New Roman"/>
          <w:snapToGrid w:val="0"/>
          <w:sz w:val="24"/>
          <w:szCs w:val="24"/>
        </w:rPr>
        <w:t xml:space="preserve">Rozchody związane z wykupem obligacji zostaną pokryte z dochodów własnych Gminy Końskie lub przychodów z tytułu zaciąganych kredytów lub emisji obligacji </w:t>
      </w:r>
      <w:r w:rsidRPr="00B262AB">
        <w:rPr>
          <w:rFonts w:ascii="Times New Roman" w:hAnsi="Times New Roman" w:cs="Times New Roman"/>
          <w:snapToGrid w:val="0"/>
          <w:sz w:val="24"/>
          <w:szCs w:val="24"/>
        </w:rPr>
        <w:br/>
        <w:t>w 2037 r.</w:t>
      </w:r>
    </w:p>
    <w:p w:rsidR="00B956FF" w:rsidRPr="00B262AB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WARUNKI SKŁADANIA OFERT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Ofertę może złożyć Oferent, który w ciągu czterech ostatnich lat zorganizował co najmniej dwie emisje obligacji komunalnych.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2. W konkursie mogą wziąć udział Oferenci, którzy: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1) są uprawnieni do występowania w obrocie prawnym, zgodnie z wymaganiami prawa,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2) posiadają uprawnienia niezbędne do wykonania prac lub czynności wynikających z ustawy o obligacjach,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3) dysponują niezbędną wiedzą i doświadczeniem, a także potencjałem ekonomicznym i technicznym oraz pracownikami zdolnymi do wykonania przedmiotu konkursu,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4) są bankiem lub domem maklerskim,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5) znajdują się w sytuacji finansowej zapewniającej realizację złożonej oferty,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6) nie znajdują się w trakcie postępowania upadłościowego, w stanie upadłości lub likwidacji.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3. Niniejszy konkurs z zachowaniem formy pisemnej, prowadzony jest na podstawie Kodeksu Cywilnego.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od chwili złożenia zaproszenia, jest związany zawartymi w nim warunkami. Oferent staje się związany warunkami zaproszenia z chwilą złożenia oferty.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Organizator zobowiązuje się do prowadzenia konkursu w sposób gwarantujący równą i uczciwą konkurencję wraz z zachowaniem jawności.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wszelkie wątpliwości związane z warunkami i przebiegiem konkursu będzie rozstrzygał, kierując się zasadami i regulacjami wynikającymi z Kodeksu Cywilnego.</w:t>
      </w:r>
    </w:p>
    <w:p w:rsidR="00B262AB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dopuszcza dla celów kontaktowania się z Oferentami drogę pisemną</w:t>
      </w:r>
      <w:r w:rsidR="00D32E95">
        <w:rPr>
          <w:rFonts w:ascii="Times New Roman" w:eastAsia="Times New Roman" w:hAnsi="Times New Roman" w:cs="Times New Roman"/>
          <w:sz w:val="24"/>
          <w:szCs w:val="24"/>
          <w:lang w:eastAsia="pl-PL"/>
        </w:rPr>
        <w:t>/email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4. Oferent może zwrócić się na piśmie</w:t>
      </w:r>
      <w:r w:rsidR="00D32E95">
        <w:rPr>
          <w:rFonts w:ascii="Times New Roman" w:eastAsia="Times New Roman" w:hAnsi="Times New Roman" w:cs="Times New Roman"/>
          <w:sz w:val="24"/>
          <w:szCs w:val="24"/>
          <w:lang w:eastAsia="pl-PL"/>
        </w:rPr>
        <w:t>/ emailem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wyjaśnienie warunków konkursu.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może zmodyfikować warunki konkursu przed upływem terminu składania ofert. Organizator niezwłocznie poinformuje o tym wszystkich zaproszonych do złożenia oferty i, w razie potrzeby, przedłuży termin składania ofert.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i dokumenty finansowe będą udostępnione na prośbę zainteresowanych. Organizator zastrzega sobie prawo do udostępniania niektórych dokumentów tylko w swojej siedzibie.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5.Uprawnionym do bezpośredniego kontaktowania się z Oferentem jest:</w:t>
      </w:r>
    </w:p>
    <w:p w:rsidR="00B956FF" w:rsidRPr="00B956FF" w:rsidRDefault="00B956FF" w:rsidP="00B956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– Beata Lis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(kont</w:t>
      </w:r>
      <w:r w:rsidR="00A13CA1">
        <w:rPr>
          <w:rFonts w:ascii="Times New Roman" w:eastAsia="Times New Roman" w:hAnsi="Times New Roman" w:cs="Times New Roman"/>
          <w:sz w:val="24"/>
          <w:szCs w:val="24"/>
          <w:lang w:eastAsia="pl-PL"/>
        </w:rPr>
        <w:t>akt: tel. 041 371 32 49  wew.135</w:t>
      </w:r>
      <w:r w:rsidR="00D32E95">
        <w:rPr>
          <w:rFonts w:ascii="Times New Roman" w:eastAsia="Times New Roman" w:hAnsi="Times New Roman" w:cs="Times New Roman"/>
          <w:sz w:val="24"/>
          <w:szCs w:val="24"/>
          <w:lang w:eastAsia="pl-PL"/>
        </w:rPr>
        <w:t>, e mail przetargi@umkonskie.pl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zastrzega, iż nie poniesie dodatkowych kosztów, które nie będą określone w formularzu ofertowym.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składać się powinna z czterech części, ułożonych w podanej niżej kolejności: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części cenowej,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części opisowej,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oświadczenia,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 projektu umowy.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Oferenci przedstawiają oferty zgodnie z wymaganiami konkursu. Organizator nie dopuszcza składania ofert częściowych. Każdy Oferent może przedstawić tylko jedną ofertę i ponosi koszty związane z jej przygotowaniem i złożeniem.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być sporządzona w języku polskim, winna być napisana na maszynie do pisania lub komputerze oraz winna być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podpisana przez osobę uprawnioną do reprezentacji Oferenta bądź jego upoważnionego przedstawiciela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Każda strona oferty powinna być parafowana przez osobę uprawnioną do reprezentacji Oferenta bądź jego upoważnionego przedstawiciela.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dokumenty, oświadczenia i projekt umowy, stanowiące załączniki do oferty, winny być podpisane przez osobę uprawnioną do reprezentacji Oferenta, bądź przez jego upoważnionego przedstawiciela.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Wszelkie miejsca, w których Oferent naniósł zmiany, winny być parafowane przez osobę uprawnioną do jego reprezentacji, bądź przez upoważnionego przedstawiciela Oferenta.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winien umieścić ofertę w kopercie, która będzie zaadresowana do Organizatora konkursu, na adres podany w punkcie I oraz będzie posiadać oznaczenia:</w:t>
      </w:r>
    </w:p>
    <w:tbl>
      <w:tblPr>
        <w:tblW w:w="46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8"/>
      </w:tblGrid>
      <w:tr w:rsidR="00B956FF" w:rsidRPr="00B956FF" w:rsidTr="00B956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6FF" w:rsidRPr="00B956FF" w:rsidRDefault="00B956FF" w:rsidP="00B95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„Oferta –emisja obligacji”</w:t>
            </w:r>
          </w:p>
        </w:tc>
      </w:tr>
    </w:tbl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oraz:</w:t>
      </w:r>
    </w:p>
    <w:tbl>
      <w:tblPr>
        <w:tblW w:w="465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9"/>
      </w:tblGrid>
      <w:tr w:rsidR="00B956FF" w:rsidRPr="00B956FF" w:rsidTr="00B956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6FF" w:rsidRPr="00B956FF" w:rsidRDefault="00D626B4" w:rsidP="00B95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„Nie otwierać przed 08.07.2024</w:t>
            </w:r>
            <w:r w:rsidR="00B956FF" w:rsidRPr="00B9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roku, godz.10.00”</w:t>
            </w:r>
          </w:p>
        </w:tc>
      </w:tr>
    </w:tbl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cenowa powinna być złożona na osobnym formularzu, stanowiącym załącznik nr 1 do niniejszego zaproszenia. Formularz powinien stanowić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pierwszą stronę oferty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licząc ewentualnej strony tytułowej i spisu treści).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opisowa powinna zawierać: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1) informację o przeprowadzonych emisjach obligacji komunalnych (wskazane dołączenie posiadanych opinii i referencji),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2) krótką prezentację Oferenta, opis jego doświadczeń w zakresie realizacji projektów, mających związek z przedmiotem konkursu,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3) informację o posiadanych zasobach kadrowych, wiedzy i doświadczeniu, gwarantujących należyte wykonanie przedmiotu konkursu,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4) dane oraz numery telefonów i 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faxów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osoby/osób uprawnionych do prowadzenia rozmów 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umowy 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załączone powinny być następujące dokumenty: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 stanowiący załącznik nr 1 do zaproszenia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Oświadczenie Oferenta o spełnianiu warunków udziału w konkursie, według wzoru stanowiącego załącznik nr 2 do zaproszenia.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3. Aktualny wypis z Krajowego Rejestry Sądowego, wystawiony nie wcześniej niż 6 miesięcy przed upływem terminu składnia ofert. Obowiązek ten nie dotyczy podmiotów, które z mocy prawa nie podlegają wpisowi do rejestrów sądowych.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4. Niezbędne pełnomocnictwa do reprezentowania Oferenta. Wymóg przedstawienia pełnomocnictw dotyczy sytuacji, w których oferta jest podpisywana przez osobę (osoby) inną niż ujawniona we właściwym rejestrze sądowym jako uprawniona do reprezentacji Oferenta.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5. Proponowany projekt umowy.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6. Dokumenty, o których mowa powyżej, mogą być przedstawione w formie </w:t>
      </w:r>
      <w:r w:rsidRPr="00B956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oryginałów albo kserokopii poświadczonych za zgodność z oryginałem przez osobę uprawnioną do reprezentowania Oferenta lub osobę przez niego upoważnioną.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Urzędzie Miasta i Gminy w </w:t>
      </w:r>
      <w:r w:rsidR="00A13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Końskich, w terminie do dnia </w:t>
      </w:r>
      <w:r w:rsidR="00D626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08.07.2024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9.30 </w:t>
      </w:r>
      <w:r w:rsidR="006A5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Biuro Obsługi Interesanta </w:t>
      </w:r>
      <w:r w:rsidR="00682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 emailem na adres przetargi@umkonskie.pl.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może przedłużyć termin składania ofert w dowolnym momencie przed jego upływem. O przedłużeniu terminu składania oferty zostaną niezwłocznie powiadomieni wszyscy zaproszeni do złożenia oferty.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zwrócić się do Organizatora o przedłużenie terminu składania ofert, jednakże Organizator nie ma obowiązku zadośćuczynić takiej prośbie.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8.Otwarcie ofert.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otworzy oferty w Urzędzie Miasta i Gminy Końskie </w:t>
      </w:r>
      <w:r w:rsidR="00C87EF5">
        <w:rPr>
          <w:rFonts w:ascii="Times New Roman" w:eastAsia="Times New Roman" w:hAnsi="Times New Roman" w:cs="Times New Roman"/>
          <w:sz w:val="24"/>
          <w:szCs w:val="24"/>
          <w:lang w:eastAsia="pl-PL"/>
        </w:rPr>
        <w:t>(pok. 9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), dnia </w:t>
      </w:r>
      <w:r w:rsidR="00D626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08.07.2024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682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godz. 10.00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przedłużenia terminu składania ofert, organizator wyznaczy nowy termin otwarcia ofert i poinformuje o tym wszystkich zaproszonych do ich składania.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jest jawne.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w toku dokonywania oceny złożonych ofert może żądać udzielania przez Oferentów wyjaśnień dotyczących treści złożonej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przedstawiony przez Oferenta dokument jest nieczytelny lub budzi wątpliwości co do jego prawdziwości, a nie można sprawdzić jego prawdziwości w inny sposób, Organizator może żądać przedstawienia oryginału lub notarialnie potwierdzonej kopii dokumentu.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oferta jest niekompletna (nie zawiera wszystkich wymaganych w niniejszym zaproszeniu elementów) Organizator wezwie do ich uzupełnienia w wyznaczonym przez siebie terminie, pod rygorem odrzucenia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Odrzucona zostanie oferta złożona przez podmiot nie spełniający warunków określonych w punkcie III,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 5 i 6.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OCENA OFERT I ROZSTRZYGNIĘCIE KONKURSU</w:t>
      </w:r>
    </w:p>
    <w:p w:rsidR="00B956FF" w:rsidRPr="00B956FF" w:rsidRDefault="00D32E95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zostanie uznana oferta, w której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ofertowa będzie najniższa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ma prawo do podję</w:t>
      </w:r>
      <w:r w:rsidR="00226188">
        <w:rPr>
          <w:rFonts w:ascii="Times New Roman" w:eastAsia="Times New Roman" w:hAnsi="Times New Roman" w:cs="Times New Roman"/>
          <w:sz w:val="24"/>
          <w:szCs w:val="24"/>
          <w:lang w:eastAsia="pl-PL"/>
        </w:rPr>
        <w:t>cia dalszych negocjacji z dwoma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Oferentami, w zakresie zaproponowanych warunków finansowych oraz warunków dołączonej umowy. Organizator przy wyborze danego Oferenta do ostatecznych negocjacji, może uwzględnić doświadczenie Oferenta w organizacji emisji oraz inne dodatkowe elementy zaproponowane w ofercie.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Organizator zastrzega sobie prawo zakończenia konkursu bez wybierania żadnej oferty. W przypadku takiego rozstrzygnięcia, zostają o nim zawiadomieni wszyscy, którzy złożyli oferty.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pozostaje związany ofertą 60 dni. Bieg terminu rozpoczyna się wraz z upływem terminu składania ofert.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Oferent zostanie niezwłocznie powiadomiony pisemnie o wyborze jego oferty.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konkursu zostanie przekazana pisemnie wszystkim uczestnikom konkursu.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ZAWARCIE UMOWY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zawiadomienia o wyborze oferty nie jest jednoznaczne z zawarciem umowy emisyjnej.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emisyjnej nastąpi w terminie uzgodnionym z wybra</w:t>
      </w:r>
      <w:r w:rsidR="007E1AFA">
        <w:rPr>
          <w:rFonts w:ascii="Times New Roman" w:eastAsia="Times New Roman" w:hAnsi="Times New Roman" w:cs="Times New Roman"/>
          <w:sz w:val="24"/>
          <w:szCs w:val="24"/>
          <w:lang w:eastAsia="pl-PL"/>
        </w:rPr>
        <w:t>nym Oferentem, nie później niż 14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powiadomienia o wyborze.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Oferent, którego oferta uznana została za najkorzystniejszą, będzie uchylał się od zawarcia umowy, Organizator może zawrzeć umowę z spośród dwóch pozostałych Oferentów.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Oferent powinien przedłożyć aktualny, uzyskany nie wcześniej niż 3 dni przed podpisaniem umowy, wypis z rejestru sądowego lub innego właściwego rejestru oraz pełnomocnictwa lub dowody umocowania osób podpisujących umowę.</w:t>
      </w:r>
    </w:p>
    <w:p w:rsidR="00112DDA" w:rsidRDefault="00B956FF" w:rsidP="002261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F9C" w:rsidRDefault="00682F9C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F9C" w:rsidRDefault="00682F9C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26B4" w:rsidRDefault="00D626B4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 nr 1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Zamawiający: Gmina Końskie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Ul. Partyzantów 1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26-200 Końskie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Nazwa Oferenta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Adres</w:t>
      </w:r>
      <w:proofErr w:type="spellEnd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proofErr w:type="spellStart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Oferenta</w:t>
      </w:r>
      <w:proofErr w:type="spellEnd"/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Telefon/</w:t>
      </w:r>
      <w:proofErr w:type="spellStart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faks</w:t>
      </w:r>
      <w:proofErr w:type="spellEnd"/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E-mail 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Regon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NIP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Do obliczenia ceny oferty należy przyjąć następujące założenia:</w:t>
      </w:r>
    </w:p>
    <w:p w:rsidR="00112DDA" w:rsidRPr="00931DE2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odsetki o obligacji każdej serii oblic</w:t>
      </w:r>
      <w:r w:rsidR="00C07C9E">
        <w:rPr>
          <w:rFonts w:ascii="Times New Roman" w:eastAsia="Times New Roman" w:hAnsi="Times New Roman"/>
          <w:sz w:val="24"/>
          <w:szCs w:val="24"/>
          <w:lang w:eastAsia="pl-PL"/>
        </w:rPr>
        <w:t xml:space="preserve">zone według stawki </w:t>
      </w:r>
      <w:r w:rsidR="00C07C9E" w:rsidRPr="00931DE2">
        <w:rPr>
          <w:rFonts w:ascii="Times New Roman" w:eastAsia="Times New Roman" w:hAnsi="Times New Roman"/>
          <w:sz w:val="24"/>
          <w:szCs w:val="24"/>
          <w:lang w:eastAsia="pl-PL"/>
        </w:rPr>
        <w:t xml:space="preserve">WIBOR 6M z </w:t>
      </w:r>
      <w:r w:rsidR="00931DE2" w:rsidRPr="00931DE2">
        <w:rPr>
          <w:rFonts w:ascii="Times New Roman" w:eastAsia="Times New Roman" w:hAnsi="Times New Roman"/>
          <w:sz w:val="24"/>
          <w:szCs w:val="24"/>
          <w:lang w:eastAsia="pl-PL"/>
        </w:rPr>
        <w:t>21.06.2024</w:t>
      </w:r>
      <w:r w:rsidR="00682B21" w:rsidRPr="00931D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2B21" w:rsidRPr="00931DE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wysokości </w:t>
      </w:r>
      <w:r w:rsidR="00931DE2" w:rsidRPr="00931DE2">
        <w:rPr>
          <w:rFonts w:ascii="Times New Roman" w:eastAsia="Times New Roman" w:hAnsi="Times New Roman"/>
          <w:sz w:val="24"/>
          <w:szCs w:val="24"/>
          <w:lang w:eastAsia="pl-PL"/>
        </w:rPr>
        <w:t>5,86</w:t>
      </w:r>
      <w:r w:rsidRPr="00931DE2">
        <w:rPr>
          <w:rFonts w:ascii="Times New Roman" w:eastAsia="Times New Roman" w:hAnsi="Times New Roman"/>
          <w:sz w:val="24"/>
          <w:szCs w:val="24"/>
          <w:lang w:eastAsia="pl-PL"/>
        </w:rPr>
        <w:t xml:space="preserve">% </w:t>
      </w:r>
    </w:p>
    <w:p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rok bazowy wynosi 365 dni </w:t>
      </w:r>
    </w:p>
    <w:p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okres odsetkowy wynosi 365 dni </w:t>
      </w:r>
    </w:p>
    <w:p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 ilość lat w których będą płacone odsetki od danej serii</w:t>
      </w:r>
    </w:p>
    <w:p w:rsidR="00112DDA" w:rsidRPr="00C87EF5" w:rsidRDefault="00D626B4" w:rsidP="00C87EF5">
      <w:pPr>
        <w:pStyle w:val="Akapitzlist"/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226188" w:rsidRP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PLN X WIBOR 6M w  wysokości </w:t>
      </w:r>
      <w:r w:rsidR="00931DE2" w:rsidRPr="00931DE2">
        <w:rPr>
          <w:rFonts w:ascii="Times New Roman" w:eastAsia="Times New Roman" w:hAnsi="Times New Roman"/>
          <w:sz w:val="24"/>
          <w:szCs w:val="24"/>
          <w:lang w:eastAsia="pl-PL"/>
        </w:rPr>
        <w:t>5,86</w:t>
      </w:r>
      <w:r w:rsidR="00170B86" w:rsidRPr="00931D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2B21" w:rsidRPr="00931DE2">
        <w:rPr>
          <w:rFonts w:ascii="Times New Roman" w:eastAsia="Times New Roman" w:hAnsi="Times New Roman"/>
          <w:sz w:val="24"/>
          <w:szCs w:val="24"/>
          <w:lang w:eastAsia="pl-PL"/>
        </w:rPr>
        <w:t>%</w:t>
      </w:r>
      <w:r w:rsidR="00B262AB"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wysokości ______) x13</w:t>
      </w:r>
      <w:r w:rsidR="00112DDA" w:rsidRPr="00C87EF5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C87EF5" w:rsidRPr="00C87EF5" w:rsidRDefault="00C87EF5" w:rsidP="00C87EF5">
      <w:pPr>
        <w:pStyle w:val="Akapitzlist"/>
        <w:tabs>
          <w:tab w:val="num" w:pos="0"/>
          <w:tab w:val="left" w:pos="284"/>
        </w:tabs>
        <w:spacing w:after="0" w:line="240" w:lineRule="auto"/>
        <w:ind w:left="88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D626B4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B-    4</w:t>
      </w:r>
      <w:r w:rsidR="002261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PLN X WIBOR 6M w  wysokości </w:t>
      </w:r>
      <w:r w:rsidR="00931DE2" w:rsidRPr="00931DE2">
        <w:rPr>
          <w:rFonts w:ascii="Times New Roman" w:eastAsia="Times New Roman" w:hAnsi="Times New Roman"/>
          <w:sz w:val="24"/>
          <w:szCs w:val="24"/>
          <w:lang w:eastAsia="pl-PL"/>
        </w:rPr>
        <w:t>5,86</w:t>
      </w:r>
      <w:r w:rsidR="00112DDA" w:rsidRPr="00931DE2">
        <w:rPr>
          <w:rFonts w:ascii="Times New Roman" w:eastAsia="Times New Roman" w:hAnsi="Times New Roman"/>
          <w:sz w:val="24"/>
          <w:szCs w:val="24"/>
          <w:lang w:eastAsia="pl-PL"/>
        </w:rPr>
        <w:t xml:space="preserve"> %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</w:t>
      </w:r>
      <w:r w:rsidR="00B262AB">
        <w:rPr>
          <w:rFonts w:ascii="Times New Roman" w:eastAsia="Times New Roman" w:hAnsi="Times New Roman"/>
          <w:sz w:val="24"/>
          <w:szCs w:val="24"/>
          <w:lang w:eastAsia="pl-PL"/>
        </w:rPr>
        <w:t>ysokości________ ) x13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C87EF5" w:rsidRDefault="00C87EF5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B053F2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-     Prowizja za organizację emisji wszystki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170B86">
        <w:rPr>
          <w:rFonts w:ascii="Times New Roman" w:eastAsia="Times New Roman" w:hAnsi="Times New Roman"/>
          <w:sz w:val="24"/>
          <w:szCs w:val="24"/>
          <w:lang w:eastAsia="pl-PL"/>
        </w:rPr>
        <w:t xml:space="preserve">h serii__________________% </w:t>
      </w:r>
      <w:r w:rsidR="00C87EF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x </w:t>
      </w:r>
      <w:r w:rsidR="00D626B4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075D7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zł=_______________________________________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Niniejszym oferuję wykonanie </w:t>
      </w:r>
      <w:proofErr w:type="spellStart"/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proofErr w:type="spellEnd"/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z zgodnie z zaproponowaną powyżej marżą oraz organizacją emisji wszystkich serii za łączną cenę :</w:t>
      </w:r>
    </w:p>
    <w:p w:rsidR="00112DDA" w:rsidRPr="001A0167" w:rsidRDefault="00B053F2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Łączna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cena=A+B+C</w:t>
      </w:r>
      <w:proofErr w:type="spellEnd"/>
      <w:r w:rsidR="00170B86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_______________________________________PLN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Słownie:___________________________________________________________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Data:____________                                                                     _______________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Podpis/y osoby/osób upoważnionych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7EF5" w:rsidRDefault="00C87EF5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7EF5" w:rsidRPr="001A0167" w:rsidRDefault="00C87EF5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112DDA" w:rsidP="00112DDA">
      <w:pPr>
        <w:spacing w:after="0" w:line="240" w:lineRule="auto"/>
        <w:ind w:left="18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Załącznik nr 2</w:t>
      </w:r>
    </w:p>
    <w:p w:rsidR="00112DDA" w:rsidRPr="001A0167" w:rsidRDefault="00112DDA" w:rsidP="00112DDA">
      <w:pPr>
        <w:spacing w:after="0" w:line="240" w:lineRule="auto"/>
        <w:ind w:left="18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Oświadczamy że: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1) posiadamy uprawnienia do występowania w obrocie prawnym, zgodnie z wymaganiami prawa,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2) posiadamy uprawnienia niezbędne do wykonania prac lub czynności wynikających z ustawy o obligacjach,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3) dysponujemy niezbędną wiedzą i doświadczeniem, a także potencjałem ekonomicznym i technicznym oraz pracownikami zdolnymi do wykonania przedmiotu konkursu,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4) jesteśmy  bankiem / domem maklerskim,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5) znajdujemy się w sytuacji finansowej zapewniającej realizację złożonej oferty,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6) nie znajdujemy się w trakcie postępowania upadłościowego, w stanie upadłości lub likwidacji.</w:t>
      </w:r>
    </w:p>
    <w:p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………………………………….(data) (podpisy)</w:t>
      </w:r>
    </w:p>
    <w:p w:rsidR="00112DDA" w:rsidRPr="001A0167" w:rsidRDefault="00112DDA" w:rsidP="00112D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Default="00112DDA" w:rsidP="00112DDA"/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0BC7" w:rsidRDefault="004F0BC7"/>
    <w:sectPr w:rsidR="004F0BC7" w:rsidSect="004F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748"/>
    <w:multiLevelType w:val="hybridMultilevel"/>
    <w:tmpl w:val="B2AE5116"/>
    <w:lvl w:ilvl="0" w:tplc="0812E444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40479"/>
    <w:multiLevelType w:val="hybridMultilevel"/>
    <w:tmpl w:val="40F8D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9627D"/>
    <w:multiLevelType w:val="multilevel"/>
    <w:tmpl w:val="B94E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C3B0B"/>
    <w:multiLevelType w:val="hybridMultilevel"/>
    <w:tmpl w:val="9324604E"/>
    <w:lvl w:ilvl="0" w:tplc="09CE7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5D0C4C"/>
    <w:multiLevelType w:val="multilevel"/>
    <w:tmpl w:val="43F6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A336E"/>
    <w:multiLevelType w:val="hybridMultilevel"/>
    <w:tmpl w:val="AC827558"/>
    <w:lvl w:ilvl="0" w:tplc="06BCA07E">
      <w:start w:val="1"/>
      <w:numFmt w:val="upperLetter"/>
      <w:lvlText w:val="%1-"/>
      <w:lvlJc w:val="left"/>
      <w:pPr>
        <w:ind w:left="5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613A7"/>
    <w:multiLevelType w:val="hybridMultilevel"/>
    <w:tmpl w:val="279CE11C"/>
    <w:lvl w:ilvl="0" w:tplc="97BC79D4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DE5A30"/>
    <w:multiLevelType w:val="hybridMultilevel"/>
    <w:tmpl w:val="A230A4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/>
  <w:defaultTabStop w:val="708"/>
  <w:hyphenationZone w:val="425"/>
  <w:characterSpacingControl w:val="doNotCompress"/>
  <w:compat/>
  <w:rsids>
    <w:rsidRoot w:val="00B956FF"/>
    <w:rsid w:val="00013CC5"/>
    <w:rsid w:val="00022028"/>
    <w:rsid w:val="0003361E"/>
    <w:rsid w:val="00045745"/>
    <w:rsid w:val="000731FF"/>
    <w:rsid w:val="00075D78"/>
    <w:rsid w:val="00085170"/>
    <w:rsid w:val="00092013"/>
    <w:rsid w:val="000C30DB"/>
    <w:rsid w:val="000F599F"/>
    <w:rsid w:val="00112DDA"/>
    <w:rsid w:val="001272B3"/>
    <w:rsid w:val="00170B86"/>
    <w:rsid w:val="00226188"/>
    <w:rsid w:val="00235564"/>
    <w:rsid w:val="002859F4"/>
    <w:rsid w:val="0028772E"/>
    <w:rsid w:val="002B3F1C"/>
    <w:rsid w:val="00347E8E"/>
    <w:rsid w:val="00351D05"/>
    <w:rsid w:val="00352086"/>
    <w:rsid w:val="00362B14"/>
    <w:rsid w:val="003660A8"/>
    <w:rsid w:val="003A54CA"/>
    <w:rsid w:val="00424071"/>
    <w:rsid w:val="00476715"/>
    <w:rsid w:val="004B65E4"/>
    <w:rsid w:val="004F0BC7"/>
    <w:rsid w:val="005577DA"/>
    <w:rsid w:val="00596A45"/>
    <w:rsid w:val="005F6308"/>
    <w:rsid w:val="00602A6D"/>
    <w:rsid w:val="006079D6"/>
    <w:rsid w:val="00682B21"/>
    <w:rsid w:val="00682F9C"/>
    <w:rsid w:val="006A5509"/>
    <w:rsid w:val="006D04EE"/>
    <w:rsid w:val="006E37EB"/>
    <w:rsid w:val="007E1AFA"/>
    <w:rsid w:val="00816136"/>
    <w:rsid w:val="00861092"/>
    <w:rsid w:val="008A031E"/>
    <w:rsid w:val="008F2D6E"/>
    <w:rsid w:val="00931DE2"/>
    <w:rsid w:val="00945813"/>
    <w:rsid w:val="0095717F"/>
    <w:rsid w:val="00985EEB"/>
    <w:rsid w:val="009B6CCD"/>
    <w:rsid w:val="009C315A"/>
    <w:rsid w:val="00A13CA1"/>
    <w:rsid w:val="00A24F43"/>
    <w:rsid w:val="00A27242"/>
    <w:rsid w:val="00A73151"/>
    <w:rsid w:val="00B053F2"/>
    <w:rsid w:val="00B262AB"/>
    <w:rsid w:val="00B956FF"/>
    <w:rsid w:val="00C07C9E"/>
    <w:rsid w:val="00C54AF7"/>
    <w:rsid w:val="00C650DA"/>
    <w:rsid w:val="00C87EF5"/>
    <w:rsid w:val="00CC6FDB"/>
    <w:rsid w:val="00D0120C"/>
    <w:rsid w:val="00D1676F"/>
    <w:rsid w:val="00D32E95"/>
    <w:rsid w:val="00D626B4"/>
    <w:rsid w:val="00DC0FA7"/>
    <w:rsid w:val="00DF3CA1"/>
    <w:rsid w:val="00E45C78"/>
    <w:rsid w:val="00E62F77"/>
    <w:rsid w:val="00E67209"/>
    <w:rsid w:val="00E77ECE"/>
    <w:rsid w:val="00EF336E"/>
    <w:rsid w:val="00F17CF7"/>
    <w:rsid w:val="00F66D40"/>
    <w:rsid w:val="00FC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BC7"/>
  </w:style>
  <w:style w:type="paragraph" w:styleId="Nagwek3">
    <w:name w:val="heading 3"/>
    <w:basedOn w:val="Normalny"/>
    <w:link w:val="Nagwek3Znak"/>
    <w:uiPriority w:val="9"/>
    <w:qFormat/>
    <w:rsid w:val="00B95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95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56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956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56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9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56FF"/>
    <w:rPr>
      <w:b/>
      <w:bCs/>
    </w:rPr>
  </w:style>
  <w:style w:type="paragraph" w:styleId="Akapitzlist">
    <w:name w:val="List Paragraph"/>
    <w:basedOn w:val="Normalny"/>
    <w:uiPriority w:val="34"/>
    <w:qFormat/>
    <w:rsid w:val="0095717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DD9D9-FEDD-44E1-8565-68FA9981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1859</Words>
  <Characters>11158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2023-06-29T05:58:00Z</cp:lastPrinted>
  <dcterms:created xsi:type="dcterms:W3CDTF">2024-06-24T06:18:00Z</dcterms:created>
  <dcterms:modified xsi:type="dcterms:W3CDTF">2024-06-24T06:18:00Z</dcterms:modified>
</cp:coreProperties>
</file>