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20" w:rsidRPr="00844EAA" w:rsidRDefault="000A7E20" w:rsidP="000A7E20">
      <w:pPr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b/>
          <w:color w:val="auto"/>
          <w:lang w:eastAsia="ar-SA"/>
        </w:rPr>
        <w:t>ZP. 271.2.40.2023.EP</w:t>
      </w:r>
      <w:r>
        <w:rPr>
          <w:rFonts w:eastAsia="Times New Roman"/>
          <w:b/>
          <w:color w:val="auto"/>
          <w:lang w:eastAsia="ar-SA"/>
        </w:rPr>
        <w:tab/>
      </w:r>
      <w:r>
        <w:rPr>
          <w:rFonts w:eastAsia="Times New Roman"/>
          <w:b/>
          <w:color w:val="auto"/>
          <w:lang w:eastAsia="ar-SA"/>
        </w:rPr>
        <w:tab/>
      </w:r>
      <w:r>
        <w:rPr>
          <w:rFonts w:eastAsia="Times New Roman"/>
          <w:b/>
          <w:color w:val="auto"/>
          <w:lang w:eastAsia="ar-SA"/>
        </w:rPr>
        <w:tab/>
      </w:r>
      <w:r>
        <w:rPr>
          <w:rFonts w:eastAsia="Times New Roman"/>
          <w:b/>
          <w:color w:val="auto"/>
          <w:lang w:eastAsia="ar-SA"/>
        </w:rPr>
        <w:tab/>
      </w:r>
      <w:r>
        <w:rPr>
          <w:rFonts w:eastAsia="Times New Roman"/>
          <w:b/>
          <w:color w:val="auto"/>
          <w:lang w:eastAsia="ar-SA"/>
        </w:rPr>
        <w:tab/>
      </w:r>
      <w:r>
        <w:rPr>
          <w:rFonts w:eastAsia="Times New Roman"/>
          <w:b/>
          <w:color w:val="auto"/>
          <w:lang w:eastAsia="ar-SA"/>
        </w:rPr>
        <w:tab/>
        <w:t xml:space="preserve">        Końskie</w:t>
      </w:r>
      <w:r w:rsidR="00C21C91">
        <w:rPr>
          <w:rFonts w:eastAsia="Times New Roman"/>
          <w:b/>
          <w:color w:val="auto"/>
          <w:lang w:eastAsia="ar-SA"/>
        </w:rPr>
        <w:t xml:space="preserve"> 28</w:t>
      </w:r>
      <w:r>
        <w:rPr>
          <w:rFonts w:eastAsia="Times New Roman"/>
          <w:b/>
          <w:color w:val="auto"/>
          <w:lang w:eastAsia="ar-SA"/>
        </w:rPr>
        <w:t>.06.2023</w:t>
      </w:r>
    </w:p>
    <w:p w:rsidR="000A7E20" w:rsidRPr="009700F9" w:rsidRDefault="000A7E20" w:rsidP="000A7E20">
      <w:pPr>
        <w:rPr>
          <w:rFonts w:eastAsia="Times New Roman"/>
          <w:b/>
          <w:color w:val="auto"/>
          <w:lang w:eastAsia="ar-SA"/>
        </w:rPr>
      </w:pPr>
    </w:p>
    <w:p w:rsidR="000A7E20" w:rsidRDefault="000A7E20" w:rsidP="000A7E20">
      <w:pPr>
        <w:jc w:val="center"/>
        <w:rPr>
          <w:rFonts w:eastAsia="Times New Roman"/>
          <w:b/>
          <w:color w:val="auto"/>
          <w:sz w:val="32"/>
          <w:szCs w:val="32"/>
          <w:lang w:eastAsia="ar-SA"/>
        </w:rPr>
      </w:pPr>
    </w:p>
    <w:p w:rsidR="000A7E20" w:rsidRPr="000A7E20" w:rsidRDefault="000A7E20" w:rsidP="000A7E20">
      <w:pPr>
        <w:spacing w:before="120" w:after="120"/>
        <w:jc w:val="right"/>
        <w:rPr>
          <w:rFonts w:eastAsia="Times New Roman"/>
          <w:b/>
          <w:color w:val="auto"/>
          <w:lang w:eastAsia="ar-SA"/>
        </w:rPr>
      </w:pPr>
      <w:r w:rsidRPr="000A7E20">
        <w:rPr>
          <w:rFonts w:eastAsia="Times New Roman"/>
          <w:b/>
          <w:color w:val="auto"/>
          <w:lang w:eastAsia="ar-SA"/>
        </w:rPr>
        <w:t>otrzymują uczestnicy postępowania przetargowego</w:t>
      </w:r>
    </w:p>
    <w:p w:rsidR="000A7E20" w:rsidRDefault="000A7E20" w:rsidP="000A7E20">
      <w:pPr>
        <w:spacing w:before="120" w:after="120"/>
        <w:rPr>
          <w:rFonts w:eastAsia="Times New Roman"/>
          <w:b/>
          <w:color w:val="auto"/>
          <w:sz w:val="32"/>
          <w:szCs w:val="32"/>
          <w:lang w:eastAsia="ar-SA"/>
        </w:rPr>
      </w:pPr>
    </w:p>
    <w:p w:rsidR="000A7E20" w:rsidRDefault="000A7E20" w:rsidP="000A7E20">
      <w:pPr>
        <w:spacing w:before="120" w:after="120"/>
        <w:rPr>
          <w:b/>
          <w:bCs/>
        </w:rPr>
      </w:pPr>
      <w:r>
        <w:rPr>
          <w:b/>
          <w:bCs/>
        </w:rPr>
        <w:t xml:space="preserve">Nazwa zadania: </w:t>
      </w:r>
    </w:p>
    <w:p w:rsidR="000A7E20" w:rsidRDefault="000A7E20" w:rsidP="000A7E20">
      <w:pPr>
        <w:spacing w:before="120"/>
        <w:jc w:val="both"/>
      </w:pPr>
      <w:r>
        <w:rPr>
          <w:b/>
          <w:bCs/>
        </w:rPr>
        <w:t xml:space="preserve">Zadanie nr 1: </w:t>
      </w:r>
      <w:bookmarkStart w:id="0" w:name="_Hlk130891099"/>
      <w:r w:rsidRPr="00953B9B">
        <w:rPr>
          <w:bCs/>
        </w:rPr>
        <w:t>„</w:t>
      </w:r>
      <w:r>
        <w:rPr>
          <w:bCs/>
        </w:rPr>
        <w:t xml:space="preserve">Dobudowa oświetlenia ulicznego w ciągu drogi gminnej Brody Nowe – Brody Stare </w:t>
      </w:r>
      <w:r>
        <w:t>– fundusz sołecki sołectwa Brody</w:t>
      </w:r>
      <w:r w:rsidRPr="00953B9B">
        <w:t>”</w:t>
      </w:r>
      <w:r>
        <w:t>.</w:t>
      </w:r>
      <w:bookmarkEnd w:id="0"/>
    </w:p>
    <w:p w:rsidR="000A7E20" w:rsidRDefault="000A7E20" w:rsidP="000A7E20">
      <w:pPr>
        <w:spacing w:before="120"/>
        <w:jc w:val="both"/>
      </w:pPr>
      <w:r>
        <w:rPr>
          <w:b/>
          <w:bCs/>
        </w:rPr>
        <w:t xml:space="preserve">Zadanie nr 2: </w:t>
      </w:r>
      <w:r w:rsidRPr="00953B9B">
        <w:rPr>
          <w:bCs/>
        </w:rPr>
        <w:t>„</w:t>
      </w:r>
      <w:r>
        <w:t xml:space="preserve">Zakup i montaż 2 słupów oświetleniowych wraz z lampami </w:t>
      </w:r>
      <w:r>
        <w:br/>
        <w:t>przy ul. Gruntowej – fundusz sołecki sołectwa Koczwara”.</w:t>
      </w:r>
    </w:p>
    <w:p w:rsidR="000A7E20" w:rsidRDefault="000A7E20" w:rsidP="000A7E20">
      <w:pPr>
        <w:spacing w:before="120"/>
        <w:jc w:val="both"/>
      </w:pPr>
      <w:r>
        <w:rPr>
          <w:b/>
          <w:bCs/>
        </w:rPr>
        <w:t xml:space="preserve">Zadanie nr 3: </w:t>
      </w:r>
      <w:r w:rsidRPr="00953B9B">
        <w:rPr>
          <w:bCs/>
        </w:rPr>
        <w:t>„</w:t>
      </w:r>
      <w:r>
        <w:t>Wykonanie oświetlenia ulicznego na terenie sołectwa Stary Dziebałtów – fundusz sołecki sołectwa Stary Dziebałtów”.</w:t>
      </w:r>
    </w:p>
    <w:p w:rsidR="000A7E20" w:rsidRPr="000A7E20" w:rsidRDefault="000A7E20" w:rsidP="000A7E20">
      <w:pPr>
        <w:spacing w:before="120"/>
        <w:jc w:val="both"/>
      </w:pPr>
    </w:p>
    <w:p w:rsidR="006C15BB" w:rsidRDefault="000A7E20" w:rsidP="000A7E20">
      <w:pPr>
        <w:ind w:firstLine="708"/>
        <w:jc w:val="both"/>
      </w:pPr>
      <w:r>
        <w:t xml:space="preserve"> Zamawiający wprowadza modyfikację do zaproszenia do złoż</w:t>
      </w:r>
      <w:r w:rsidR="0082783B">
        <w:t>enia oferty</w:t>
      </w:r>
      <w:r>
        <w:t xml:space="preserve"> cenowej poprzez załączenie dokumentacji w załączeniu, jednocześnie dokonuje zmiany terminu składania ofert otrzymując zapis:</w:t>
      </w:r>
    </w:p>
    <w:p w:rsidR="000A7E20" w:rsidRDefault="000A7E20"/>
    <w:p w:rsidR="000A7E20" w:rsidRDefault="000A7E20" w:rsidP="000A7E20">
      <w:pPr>
        <w:jc w:val="both"/>
        <w:rPr>
          <w:b/>
        </w:rPr>
      </w:pPr>
      <w:r w:rsidRPr="00BF716C">
        <w:rPr>
          <w:b/>
        </w:rPr>
        <w:t xml:space="preserve">Ofertę można przekazać pisemnie do dnia </w:t>
      </w:r>
      <w:r>
        <w:rPr>
          <w:b/>
        </w:rPr>
        <w:t>03</w:t>
      </w:r>
      <w:r w:rsidRPr="00BF716C">
        <w:rPr>
          <w:b/>
        </w:rPr>
        <w:t>.</w:t>
      </w:r>
      <w:r>
        <w:rPr>
          <w:b/>
        </w:rPr>
        <w:t>07.2023</w:t>
      </w:r>
      <w:r w:rsidRPr="00BF716C">
        <w:rPr>
          <w:b/>
        </w:rPr>
        <w:t>r</w:t>
      </w:r>
      <w:r>
        <w:rPr>
          <w:b/>
        </w:rPr>
        <w:t xml:space="preserve">  </w:t>
      </w:r>
      <w:r w:rsidRPr="00BF716C">
        <w:rPr>
          <w:b/>
        </w:rPr>
        <w:t>- biuro podawcze (Urząd Miasta i Gminy w Ko</w:t>
      </w:r>
      <w:r>
        <w:rPr>
          <w:b/>
        </w:rPr>
        <w:t>ńskich, ul. Partyzantów 1- BOK</w:t>
      </w:r>
      <w:r w:rsidRPr="00BF716C">
        <w:rPr>
          <w:b/>
        </w:rPr>
        <w:t>)</w:t>
      </w:r>
      <w:r>
        <w:rPr>
          <w:b/>
        </w:rPr>
        <w:t xml:space="preserve">, i/lub e-mailem adres: </w:t>
      </w:r>
      <w:hyperlink r:id="rId5" w:history="1">
        <w:r w:rsidRPr="001001BF">
          <w:rPr>
            <w:rStyle w:val="Hipercze"/>
            <w:b/>
          </w:rPr>
          <w:t>przetargi@umkonskie.pl</w:t>
        </w:r>
      </w:hyperlink>
      <w:r>
        <w:rPr>
          <w:b/>
        </w:rPr>
        <w:t xml:space="preserve"> i/lub faksem  41 372 29 55.</w:t>
      </w:r>
    </w:p>
    <w:p w:rsidR="000A7E20" w:rsidRPr="00033075" w:rsidRDefault="000A7E20" w:rsidP="000A7E20">
      <w:pPr>
        <w:jc w:val="both"/>
        <w:rPr>
          <w:b/>
        </w:rPr>
      </w:pPr>
    </w:p>
    <w:p w:rsidR="000A7E20" w:rsidRDefault="000A7E20"/>
    <w:p w:rsidR="000A7E20" w:rsidRDefault="000A7E20"/>
    <w:p w:rsidR="000A7E20" w:rsidRPr="000A7E20" w:rsidRDefault="000A7E20"/>
    <w:sectPr w:rsidR="000A7E20" w:rsidRPr="000A7E20" w:rsidSect="00C4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7E20"/>
    <w:rsid w:val="000A7E20"/>
    <w:rsid w:val="000C040B"/>
    <w:rsid w:val="000F3D02"/>
    <w:rsid w:val="0049368B"/>
    <w:rsid w:val="00582EAD"/>
    <w:rsid w:val="005F4A66"/>
    <w:rsid w:val="00806F3A"/>
    <w:rsid w:val="0082783B"/>
    <w:rsid w:val="00B00529"/>
    <w:rsid w:val="00BB7660"/>
    <w:rsid w:val="00C21C91"/>
    <w:rsid w:val="00C47C6E"/>
    <w:rsid w:val="00D736D1"/>
    <w:rsid w:val="00DD6E46"/>
    <w:rsid w:val="00E8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w w:val="89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E20"/>
    <w:pPr>
      <w:widowControl w:val="0"/>
      <w:suppressAutoHyphens/>
    </w:pPr>
    <w:rPr>
      <w:rFonts w:eastAsia="Lucida Sans Unicode"/>
      <w:color w:val="000000"/>
      <w:w w:val="10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F3D02"/>
    <w:pPr>
      <w:keepNext/>
      <w:widowControl/>
      <w:numPr>
        <w:numId w:val="3"/>
      </w:numPr>
      <w:suppressAutoHyphens w:val="0"/>
      <w:spacing w:before="120" w:after="120" w:line="276" w:lineRule="auto"/>
      <w:jc w:val="both"/>
      <w:outlineLvl w:val="0"/>
    </w:pPr>
    <w:rPr>
      <w:rFonts w:ascii="Arial" w:eastAsia="Calibri" w:hAnsi="Arial"/>
      <w:b/>
      <w:noProof/>
      <w:color w:val="auto"/>
      <w:w w:val="89"/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0F3D02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8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3D02"/>
    <w:rPr>
      <w:rFonts w:ascii="Arial" w:hAnsi="Arial"/>
      <w:b/>
      <w:noProof/>
      <w:sz w:val="22"/>
    </w:rPr>
  </w:style>
  <w:style w:type="character" w:customStyle="1" w:styleId="Nagwek2Znak">
    <w:name w:val="Nagłówek 2 Znak"/>
    <w:basedOn w:val="Domylnaczcionkaakapitu"/>
    <w:link w:val="Nagwek2"/>
    <w:rsid w:val="000F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qFormat/>
    <w:rsid w:val="000F3D02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89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0F3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F3D02"/>
    <w:pPr>
      <w:widowControl/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w w:val="89"/>
      <w:lang w:eastAsia="en-US"/>
    </w:rPr>
  </w:style>
  <w:style w:type="character" w:customStyle="1" w:styleId="PodtytuZnak">
    <w:name w:val="Podtytuł Znak"/>
    <w:basedOn w:val="Domylnaczcionkaakapitu"/>
    <w:link w:val="Podtytu"/>
    <w:rsid w:val="000F3D0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Pogrubienie">
    <w:name w:val="Strong"/>
    <w:basedOn w:val="Domylnaczcionkaakapitu"/>
    <w:uiPriority w:val="99"/>
    <w:qFormat/>
    <w:rsid w:val="000F3D02"/>
    <w:rPr>
      <w:rFonts w:cs="Times New Roman"/>
      <w:b/>
    </w:rPr>
  </w:style>
  <w:style w:type="character" w:styleId="Uwydatnienie">
    <w:name w:val="Emphasis"/>
    <w:basedOn w:val="Domylnaczcionkaakapitu"/>
    <w:qFormat/>
    <w:rsid w:val="000F3D02"/>
    <w:rPr>
      <w:i/>
      <w:iCs/>
    </w:rPr>
  </w:style>
  <w:style w:type="paragraph" w:styleId="Bezodstpw">
    <w:name w:val="No Spacing"/>
    <w:uiPriority w:val="1"/>
    <w:qFormat/>
    <w:rsid w:val="000F3D02"/>
    <w:rPr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34"/>
    <w:qFormat/>
    <w:rsid w:val="000F3D02"/>
    <w:pPr>
      <w:widowControl/>
      <w:suppressAutoHyphens w:val="0"/>
      <w:ind w:left="720"/>
      <w:contextualSpacing/>
    </w:pPr>
    <w:rPr>
      <w:rFonts w:eastAsia="Calibri"/>
      <w:color w:val="auto"/>
      <w:w w:val="89"/>
      <w:szCs w:val="20"/>
      <w:lang w:eastAsia="en-US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34"/>
    <w:locked/>
    <w:rsid w:val="000F3D02"/>
    <w:rPr>
      <w:szCs w:val="20"/>
      <w:lang w:eastAsia="en-US"/>
    </w:rPr>
  </w:style>
  <w:style w:type="character" w:styleId="Hipercze">
    <w:name w:val="Hyperlink"/>
    <w:basedOn w:val="Domylnaczcionkaakapitu"/>
    <w:unhideWhenUsed/>
    <w:rsid w:val="000A7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6</cp:revision>
  <dcterms:created xsi:type="dcterms:W3CDTF">2023-06-28T11:12:00Z</dcterms:created>
  <dcterms:modified xsi:type="dcterms:W3CDTF">2023-06-28T12:25:00Z</dcterms:modified>
</cp:coreProperties>
</file>