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93CF" w14:textId="77777777" w:rsidR="002E7FB9" w:rsidRPr="007A5E15" w:rsidRDefault="002E7FB9" w:rsidP="002E7FB9">
      <w:pPr>
        <w:jc w:val="center"/>
        <w:rPr>
          <w:b/>
          <w:bCs/>
        </w:rPr>
      </w:pPr>
    </w:p>
    <w:p w14:paraId="7F7C7025" w14:textId="7C41EC3D" w:rsidR="002E7FB9" w:rsidRPr="007A5E15" w:rsidRDefault="00365DAB" w:rsidP="002E7FB9">
      <w:pPr>
        <w:pStyle w:val="Nagwek1"/>
        <w:tabs>
          <w:tab w:val="left" w:pos="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WYNIKI</w:t>
      </w:r>
    </w:p>
    <w:p w14:paraId="69E30A54" w14:textId="77777777" w:rsidR="002E7FB9" w:rsidRPr="007A5E15" w:rsidRDefault="002E7FB9" w:rsidP="002E7FB9">
      <w:pPr>
        <w:rPr>
          <w:b/>
          <w:bCs/>
        </w:rPr>
      </w:pPr>
    </w:p>
    <w:p w14:paraId="4DD7FFEA" w14:textId="6B9DBB0B" w:rsidR="001474BE" w:rsidRPr="001474BE" w:rsidRDefault="00A77676" w:rsidP="001474BE">
      <w:pPr>
        <w:jc w:val="both"/>
        <w:rPr>
          <w:bCs/>
        </w:rPr>
      </w:pPr>
      <w:r>
        <w:t>Pełnienie nadzor</w:t>
      </w:r>
      <w:r w:rsidR="00061A28">
        <w:t>ów</w:t>
      </w:r>
      <w:r>
        <w:t xml:space="preserve"> inwestorski</w:t>
      </w:r>
      <w:r w:rsidR="00061A28">
        <w:t>ch</w:t>
      </w:r>
      <w:r>
        <w:t xml:space="preserve"> </w:t>
      </w:r>
      <w:r w:rsidR="00D420EC">
        <w:t>w ramach</w:t>
      </w:r>
      <w:r w:rsidR="001474BE" w:rsidRPr="001474BE">
        <w:rPr>
          <w:b/>
          <w:bCs/>
        </w:rPr>
        <w:t xml:space="preserve"> </w:t>
      </w:r>
      <w:r w:rsidR="001474BE" w:rsidRPr="001474BE">
        <w:rPr>
          <w:bCs/>
        </w:rPr>
        <w:t xml:space="preserve">projektu </w:t>
      </w:r>
      <w:proofErr w:type="spellStart"/>
      <w:r w:rsidR="001474BE" w:rsidRPr="001474BE">
        <w:rPr>
          <w:bCs/>
        </w:rPr>
        <w:t>pn</w:t>
      </w:r>
      <w:proofErr w:type="spellEnd"/>
      <w:r w:rsidR="001474BE" w:rsidRPr="001474BE">
        <w:rPr>
          <w:bCs/>
        </w:rPr>
        <w:t xml:space="preserve">: </w:t>
      </w:r>
      <w:bookmarkStart w:id="0" w:name="_Hlk126576975"/>
      <w:r w:rsidR="001474BE" w:rsidRPr="009E6DB3">
        <w:rPr>
          <w:b/>
          <w:bCs/>
        </w:rPr>
        <w:t>„Termomodernizacja budynków użyteczności publicznej”</w:t>
      </w:r>
      <w:bookmarkEnd w:id="0"/>
      <w:r w:rsidR="00115854">
        <w:rPr>
          <w:bCs/>
        </w:rPr>
        <w:t>, dla zadania</w:t>
      </w:r>
      <w:r w:rsidR="001474BE" w:rsidRPr="001474BE">
        <w:rPr>
          <w:bCs/>
        </w:rPr>
        <w:t>:</w:t>
      </w:r>
    </w:p>
    <w:p w14:paraId="3D08C466" w14:textId="77777777" w:rsidR="00C0276D" w:rsidRDefault="00C0276D" w:rsidP="001474BE">
      <w:pPr>
        <w:jc w:val="both"/>
        <w:rPr>
          <w:b/>
          <w:bCs/>
        </w:rPr>
      </w:pPr>
    </w:p>
    <w:p w14:paraId="1E28EC88" w14:textId="77777777" w:rsidR="00115854" w:rsidRPr="001474BE" w:rsidRDefault="00115854" w:rsidP="00115854">
      <w:pPr>
        <w:jc w:val="both"/>
        <w:rPr>
          <w:b/>
          <w:bCs/>
        </w:rPr>
      </w:pPr>
      <w:r>
        <w:rPr>
          <w:b/>
          <w:bCs/>
        </w:rPr>
        <w:t>Zadanie nr 1</w:t>
      </w:r>
      <w:r w:rsidR="001474BE" w:rsidRPr="001474BE">
        <w:rPr>
          <w:b/>
          <w:bCs/>
        </w:rPr>
        <w:t xml:space="preserve">: </w:t>
      </w:r>
      <w:r w:rsidRPr="001474BE">
        <w:rPr>
          <w:bCs/>
          <w:u w:val="single"/>
        </w:rPr>
        <w:t xml:space="preserve">Termomodernizacja budynku </w:t>
      </w:r>
      <w:r>
        <w:rPr>
          <w:bCs/>
          <w:u w:val="single"/>
        </w:rPr>
        <w:t>świetlicy wiejskiej w Sworzycach</w:t>
      </w:r>
      <w:r w:rsidRPr="001474BE">
        <w:rPr>
          <w:bCs/>
          <w:u w:val="single"/>
        </w:rPr>
        <w:t xml:space="preserve"> </w:t>
      </w:r>
      <w:r w:rsidRPr="001474BE">
        <w:rPr>
          <w:bCs/>
        </w:rPr>
        <w:t xml:space="preserve">– budynek zlokalizowany na działce nr </w:t>
      </w:r>
      <w:proofErr w:type="spellStart"/>
      <w:r w:rsidRPr="001474BE">
        <w:rPr>
          <w:bCs/>
        </w:rPr>
        <w:t>ewid</w:t>
      </w:r>
      <w:proofErr w:type="spellEnd"/>
      <w:r w:rsidRPr="001474BE">
        <w:rPr>
          <w:bCs/>
        </w:rPr>
        <w:t xml:space="preserve">. </w:t>
      </w:r>
      <w:r>
        <w:rPr>
          <w:bCs/>
        </w:rPr>
        <w:t>559, obręb 0044</w:t>
      </w:r>
      <w:r w:rsidRPr="001474BE">
        <w:rPr>
          <w:bCs/>
        </w:rPr>
        <w:t xml:space="preserve"> </w:t>
      </w:r>
      <w:r>
        <w:rPr>
          <w:bCs/>
        </w:rPr>
        <w:t>Sworzyce</w:t>
      </w:r>
      <w:r w:rsidRPr="001474BE">
        <w:rPr>
          <w:bCs/>
        </w:rPr>
        <w:t>, gm. Końskie</w:t>
      </w:r>
    </w:p>
    <w:p w14:paraId="75A4F04D" w14:textId="5A11E28B" w:rsidR="002E7FB9" w:rsidRPr="007A5E15" w:rsidRDefault="00115854" w:rsidP="00347289">
      <w:pPr>
        <w:tabs>
          <w:tab w:val="left" w:pos="5580"/>
        </w:tabs>
        <w:rPr>
          <w:b/>
          <w:bCs/>
        </w:rPr>
      </w:pPr>
      <w:r>
        <w:rPr>
          <w:b/>
          <w:bCs/>
        </w:rPr>
        <w:tab/>
      </w:r>
      <w:r w:rsidR="00347289">
        <w:rPr>
          <w:b/>
          <w:bCs/>
        </w:rPr>
        <w:tab/>
      </w:r>
    </w:p>
    <w:p w14:paraId="53A3A412" w14:textId="6827FEA9" w:rsidR="00651574" w:rsidRDefault="002E7FB9" w:rsidP="00651574">
      <w:pPr>
        <w:spacing w:after="120"/>
        <w:jc w:val="both"/>
      </w:pPr>
      <w:r w:rsidRPr="007A5E15">
        <w:rPr>
          <w:b/>
          <w:bCs/>
        </w:rPr>
        <w:t>Przedmiot zamówienia</w:t>
      </w:r>
      <w:r w:rsidR="00651574">
        <w:t xml:space="preserve">  </w:t>
      </w:r>
      <w:r w:rsidR="00E459CC">
        <w:rPr>
          <w:bCs/>
        </w:rPr>
        <w:t xml:space="preserve">- </w:t>
      </w:r>
      <w:r w:rsidR="00651574" w:rsidRPr="00207D06">
        <w:rPr>
          <w:bCs/>
        </w:rPr>
        <w:t>pełnie</w:t>
      </w:r>
      <w:r w:rsidR="00651574" w:rsidRPr="004750E7">
        <w:rPr>
          <w:bCs/>
        </w:rPr>
        <w:t xml:space="preserve">nie </w:t>
      </w:r>
      <w:r w:rsidR="00651574" w:rsidRPr="00C5027B">
        <w:rPr>
          <w:b/>
          <w:bCs/>
        </w:rPr>
        <w:t>nadzor</w:t>
      </w:r>
      <w:r w:rsidR="004306ED">
        <w:rPr>
          <w:b/>
          <w:bCs/>
        </w:rPr>
        <w:t>ów</w:t>
      </w:r>
      <w:r w:rsidR="00651574" w:rsidRPr="00C5027B">
        <w:rPr>
          <w:b/>
          <w:bCs/>
        </w:rPr>
        <w:t xml:space="preserve"> inwestorski</w:t>
      </w:r>
      <w:r w:rsidR="004306ED">
        <w:rPr>
          <w:b/>
          <w:bCs/>
        </w:rPr>
        <w:t>ch</w:t>
      </w:r>
      <w:r w:rsidR="00651574" w:rsidRPr="004750E7">
        <w:rPr>
          <w:bCs/>
        </w:rPr>
        <w:t xml:space="preserve"> </w:t>
      </w:r>
      <w:r w:rsidR="00651574" w:rsidRPr="004750E7">
        <w:t xml:space="preserve">w </w:t>
      </w:r>
      <w:r w:rsidR="00651574">
        <w:t>specjalnościach:</w:t>
      </w:r>
    </w:p>
    <w:p w14:paraId="02AE2F6F" w14:textId="0E2DE6C0" w:rsidR="001474BE" w:rsidRDefault="00115854" w:rsidP="001474BE">
      <w:pPr>
        <w:tabs>
          <w:tab w:val="left" w:pos="0"/>
        </w:tabs>
        <w:ind w:left="1410" w:hanging="1410"/>
        <w:jc w:val="both"/>
        <w:rPr>
          <w:bCs/>
        </w:rPr>
      </w:pPr>
      <w:r>
        <w:rPr>
          <w:bCs/>
        </w:rPr>
        <w:t>Zadanie 1</w:t>
      </w:r>
      <w:r w:rsidR="001474BE">
        <w:rPr>
          <w:bCs/>
        </w:rPr>
        <w:t>:</w:t>
      </w:r>
      <w:r w:rsidR="001474BE" w:rsidRPr="00981573">
        <w:rPr>
          <w:bCs/>
        </w:rPr>
        <w:tab/>
      </w:r>
      <w:r w:rsidR="001474BE">
        <w:rPr>
          <w:bCs/>
        </w:rPr>
        <w:t xml:space="preserve">a) </w:t>
      </w:r>
      <w:r w:rsidR="001474BE" w:rsidRPr="00981573">
        <w:rPr>
          <w:bCs/>
        </w:rPr>
        <w:t>konstrukcyjno</w:t>
      </w:r>
      <w:bookmarkStart w:id="1" w:name="_GoBack"/>
      <w:bookmarkEnd w:id="1"/>
      <w:r w:rsidR="001474BE" w:rsidRPr="00981573">
        <w:rPr>
          <w:bCs/>
        </w:rPr>
        <w:t xml:space="preserve"> – budowlanej</w:t>
      </w:r>
      <w:r w:rsidR="001474BE">
        <w:rPr>
          <w:bCs/>
        </w:rPr>
        <w:t xml:space="preserve"> bez ograniczeń </w:t>
      </w:r>
    </w:p>
    <w:p w14:paraId="6F5E6D71" w14:textId="77777777" w:rsidR="001474BE" w:rsidRDefault="001474BE" w:rsidP="001474BE">
      <w:pPr>
        <w:tabs>
          <w:tab w:val="left" w:pos="0"/>
        </w:tabs>
        <w:spacing w:before="120" w:after="120"/>
        <w:ind w:left="1412" w:hanging="1412"/>
        <w:jc w:val="both"/>
      </w:pPr>
      <w:r>
        <w:tab/>
        <w:t xml:space="preserve">b) </w:t>
      </w:r>
      <w:r w:rsidRPr="00981573">
        <w:t>instalacyjnej w zakresie sieci, instalacji i urządzeń cieplnych, wentylacyjnych, gazowych, wodociągowych i kanalizacyjnych</w:t>
      </w:r>
      <w:r>
        <w:t xml:space="preserve"> </w:t>
      </w:r>
    </w:p>
    <w:p w14:paraId="14998A22" w14:textId="77777777" w:rsidR="001474BE" w:rsidRDefault="001474BE" w:rsidP="001474BE">
      <w:pPr>
        <w:tabs>
          <w:tab w:val="left" w:pos="0"/>
        </w:tabs>
        <w:spacing w:before="120" w:after="120"/>
        <w:ind w:left="1412" w:hanging="1412"/>
        <w:jc w:val="both"/>
      </w:pPr>
      <w:r>
        <w:tab/>
        <w:t>c) i</w:t>
      </w:r>
      <w:r w:rsidRPr="00981573">
        <w:t>nstalacyjnej w zakresie sieci, instalacji i urządzeń elektrycznych</w:t>
      </w:r>
      <w:r>
        <w:t xml:space="preserve"> </w:t>
      </w:r>
      <w:r w:rsidRPr="00981573">
        <w:t>i</w:t>
      </w:r>
      <w:r>
        <w:t xml:space="preserve">  </w:t>
      </w:r>
      <w:r w:rsidRPr="00981573">
        <w:t>energetycznych</w:t>
      </w:r>
      <w:r>
        <w:t xml:space="preserve"> </w:t>
      </w:r>
    </w:p>
    <w:p w14:paraId="6C6F40C8" w14:textId="14634ECE" w:rsidR="00E87955" w:rsidRDefault="00365DAB" w:rsidP="00E87955">
      <w:pPr>
        <w:pStyle w:val="Default"/>
      </w:pPr>
      <w:r>
        <w:t>Informujemy, że za Wykonawcę zostali wybrani:</w:t>
      </w:r>
    </w:p>
    <w:p w14:paraId="380D9F77" w14:textId="7DAB5C90" w:rsidR="00365DAB" w:rsidRDefault="00365DAB" w:rsidP="00E87955">
      <w:pPr>
        <w:pStyle w:val="Default"/>
      </w:pPr>
    </w:p>
    <w:p w14:paraId="2F92685F" w14:textId="437D8501" w:rsidR="00365DAB" w:rsidRDefault="00365DAB" w:rsidP="00365DAB">
      <w:pPr>
        <w:pStyle w:val="Default"/>
      </w:pPr>
      <w:r w:rsidRPr="00CE57C1">
        <w:rPr>
          <w:b/>
        </w:rPr>
        <w:t xml:space="preserve">Zadanie </w:t>
      </w:r>
      <w:r w:rsidR="00115854">
        <w:rPr>
          <w:b/>
        </w:rPr>
        <w:t>1</w:t>
      </w:r>
      <w:r>
        <w:t xml:space="preserve">: </w:t>
      </w:r>
      <w:r>
        <w:tab/>
      </w:r>
    </w:p>
    <w:p w14:paraId="1EBAE399" w14:textId="21A67D04" w:rsidR="00365DAB" w:rsidRPr="00171805" w:rsidRDefault="00365DAB" w:rsidP="00365DAB">
      <w:pPr>
        <w:pStyle w:val="Default"/>
        <w:rPr>
          <w:color w:val="auto"/>
        </w:rPr>
      </w:pPr>
      <w:r w:rsidRPr="00171805">
        <w:rPr>
          <w:color w:val="auto"/>
        </w:rPr>
        <w:t xml:space="preserve">a) MM </w:t>
      </w:r>
      <w:r w:rsidR="00171805" w:rsidRPr="00171805">
        <w:rPr>
          <w:color w:val="auto"/>
        </w:rPr>
        <w:t>INFRASTRUKTURA</w:t>
      </w:r>
      <w:r w:rsidRPr="00171805">
        <w:rPr>
          <w:color w:val="auto"/>
        </w:rPr>
        <w:t xml:space="preserve"> Sp. z o.o., Stoki Duże 9, 27 – 440 </w:t>
      </w:r>
      <w:r w:rsidR="00171805" w:rsidRPr="00171805">
        <w:rPr>
          <w:color w:val="auto"/>
        </w:rPr>
        <w:t xml:space="preserve">Ćmielów </w:t>
      </w:r>
      <w:r w:rsidRPr="00171805">
        <w:rPr>
          <w:color w:val="auto"/>
        </w:rPr>
        <w:t xml:space="preserve">– </w:t>
      </w:r>
      <w:r w:rsidR="00171805" w:rsidRPr="00171805">
        <w:rPr>
          <w:color w:val="auto"/>
        </w:rPr>
        <w:t>2 890,00</w:t>
      </w:r>
      <w:r w:rsidRPr="00171805">
        <w:rPr>
          <w:color w:val="auto"/>
        </w:rPr>
        <w:t xml:space="preserve"> zł brutto</w:t>
      </w:r>
    </w:p>
    <w:p w14:paraId="02BA2B52" w14:textId="7D49CDD5" w:rsidR="00365DAB" w:rsidRPr="00171805" w:rsidRDefault="00171805" w:rsidP="00365DAB">
      <w:pPr>
        <w:pStyle w:val="Default"/>
        <w:rPr>
          <w:color w:val="auto"/>
        </w:rPr>
      </w:pPr>
      <w:r w:rsidRPr="00171805">
        <w:rPr>
          <w:color w:val="auto"/>
        </w:rPr>
        <w:t xml:space="preserve">b) </w:t>
      </w:r>
      <w:proofErr w:type="spellStart"/>
      <w:r w:rsidRPr="00171805">
        <w:rPr>
          <w:color w:val="auto"/>
        </w:rPr>
        <w:t>Arkadis</w:t>
      </w:r>
      <w:proofErr w:type="spellEnd"/>
      <w:r w:rsidRPr="00171805">
        <w:rPr>
          <w:color w:val="auto"/>
        </w:rPr>
        <w:t xml:space="preserve"> sp. z o.o. S4 sp.k., 38 – 120 Czudec, ul. Słoneczna 47</w:t>
      </w:r>
      <w:r w:rsidRPr="00171805">
        <w:rPr>
          <w:color w:val="auto"/>
        </w:rPr>
        <w:t xml:space="preserve"> </w:t>
      </w:r>
      <w:r w:rsidR="00365DAB" w:rsidRPr="00171805">
        <w:rPr>
          <w:color w:val="auto"/>
        </w:rPr>
        <w:t xml:space="preserve">– </w:t>
      </w:r>
      <w:r w:rsidRPr="00171805">
        <w:rPr>
          <w:color w:val="auto"/>
        </w:rPr>
        <w:t>2 880,00</w:t>
      </w:r>
      <w:r w:rsidR="00365DAB" w:rsidRPr="00171805">
        <w:rPr>
          <w:color w:val="auto"/>
        </w:rPr>
        <w:t xml:space="preserve"> zł brutto</w:t>
      </w:r>
    </w:p>
    <w:p w14:paraId="3B1C87E3" w14:textId="061B1B31" w:rsidR="00365DAB" w:rsidRPr="00171805" w:rsidRDefault="00365DAB" w:rsidP="00365DAB">
      <w:pPr>
        <w:pStyle w:val="Default"/>
        <w:rPr>
          <w:color w:val="auto"/>
        </w:rPr>
      </w:pPr>
      <w:r w:rsidRPr="00171805">
        <w:rPr>
          <w:color w:val="auto"/>
        </w:rPr>
        <w:t xml:space="preserve">c) </w:t>
      </w:r>
      <w:proofErr w:type="spellStart"/>
      <w:r w:rsidR="00171805" w:rsidRPr="00171805">
        <w:rPr>
          <w:color w:val="auto"/>
        </w:rPr>
        <w:t>Arkadis</w:t>
      </w:r>
      <w:proofErr w:type="spellEnd"/>
      <w:r w:rsidR="00171805" w:rsidRPr="00171805">
        <w:rPr>
          <w:color w:val="auto"/>
        </w:rPr>
        <w:t xml:space="preserve"> sp. z o.o. S4 sp.k., 38 – 120 Czudec, ul. Słoneczna 47 – 2 880,00 zł brutto</w:t>
      </w:r>
    </w:p>
    <w:p w14:paraId="3E42F88C" w14:textId="77777777" w:rsidR="00E87955" w:rsidRDefault="00E87955" w:rsidP="00CE57C1">
      <w:pPr>
        <w:rPr>
          <w:sz w:val="23"/>
          <w:szCs w:val="23"/>
        </w:rPr>
      </w:pPr>
    </w:p>
    <w:p w14:paraId="215CD0F5" w14:textId="4A6AE0F5" w:rsidR="00E87955" w:rsidRPr="00E459CC" w:rsidRDefault="00CE57C1" w:rsidP="00E8795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Inni złożyli następujące oferty:</w:t>
      </w:r>
    </w:p>
    <w:p w14:paraId="2A45EB94" w14:textId="77777777" w:rsidR="00E87955" w:rsidRDefault="00E87955" w:rsidP="00E87955">
      <w:pPr>
        <w:jc w:val="center"/>
        <w:rPr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933"/>
        <w:gridCol w:w="2551"/>
      </w:tblGrid>
      <w:tr w:rsidR="00C0276D" w14:paraId="575F07DE" w14:textId="77777777" w:rsidTr="00C0276D">
        <w:trPr>
          <w:trHeight w:val="562"/>
          <w:jc w:val="center"/>
        </w:trPr>
        <w:tc>
          <w:tcPr>
            <w:tcW w:w="570" w:type="dxa"/>
            <w:vMerge w:val="restart"/>
            <w:vAlign w:val="center"/>
          </w:tcPr>
          <w:p w14:paraId="278E88D6" w14:textId="3CC56F90" w:rsidR="00C0276D" w:rsidRPr="00E459CC" w:rsidRDefault="00C0276D" w:rsidP="00E87955">
            <w:pPr>
              <w:rPr>
                <w:b/>
              </w:rPr>
            </w:pPr>
            <w:r w:rsidRPr="00E459CC">
              <w:rPr>
                <w:b/>
              </w:rPr>
              <w:t>Lp.</w:t>
            </w:r>
          </w:p>
        </w:tc>
        <w:tc>
          <w:tcPr>
            <w:tcW w:w="3933" w:type="dxa"/>
            <w:vMerge w:val="restart"/>
            <w:vAlign w:val="center"/>
          </w:tcPr>
          <w:p w14:paraId="22243CCE" w14:textId="5BA3C093" w:rsidR="00C0276D" w:rsidRPr="00E459CC" w:rsidRDefault="00C0276D" w:rsidP="00E87955">
            <w:pPr>
              <w:jc w:val="center"/>
              <w:rPr>
                <w:b/>
              </w:rPr>
            </w:pPr>
            <w:r w:rsidRPr="00E459CC">
              <w:rPr>
                <w:b/>
              </w:rPr>
              <w:t>Nazwa firmy i adres</w:t>
            </w:r>
          </w:p>
        </w:tc>
        <w:tc>
          <w:tcPr>
            <w:tcW w:w="2551" w:type="dxa"/>
            <w:vAlign w:val="center"/>
          </w:tcPr>
          <w:p w14:paraId="6F37F91B" w14:textId="77777777" w:rsidR="00C0276D" w:rsidRPr="00E459CC" w:rsidRDefault="00C0276D" w:rsidP="00C0276D">
            <w:pPr>
              <w:jc w:val="center"/>
              <w:rPr>
                <w:b/>
              </w:rPr>
            </w:pPr>
            <w:r w:rsidRPr="00E459CC">
              <w:rPr>
                <w:b/>
              </w:rPr>
              <w:t>Cena brutto</w:t>
            </w:r>
            <w:r>
              <w:rPr>
                <w:b/>
              </w:rPr>
              <w:t xml:space="preserve"> [złotych]</w:t>
            </w:r>
          </w:p>
        </w:tc>
      </w:tr>
      <w:tr w:rsidR="00C0276D" w14:paraId="1571FE60" w14:textId="77777777" w:rsidTr="00C0276D">
        <w:trPr>
          <w:jc w:val="center"/>
        </w:trPr>
        <w:tc>
          <w:tcPr>
            <w:tcW w:w="570" w:type="dxa"/>
            <w:vMerge/>
          </w:tcPr>
          <w:p w14:paraId="73BDBE2A" w14:textId="77777777" w:rsidR="00C0276D" w:rsidRPr="00E459CC" w:rsidRDefault="00C0276D" w:rsidP="00E87955">
            <w:pPr>
              <w:jc w:val="center"/>
              <w:rPr>
                <w:b/>
              </w:rPr>
            </w:pPr>
          </w:p>
        </w:tc>
        <w:tc>
          <w:tcPr>
            <w:tcW w:w="3933" w:type="dxa"/>
            <w:vMerge/>
          </w:tcPr>
          <w:p w14:paraId="51354E63" w14:textId="77777777" w:rsidR="00C0276D" w:rsidRPr="00E459CC" w:rsidRDefault="00C0276D" w:rsidP="00E8795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50D12FF" w14:textId="619372F8" w:rsidR="00C0276D" w:rsidRPr="00E459CC" w:rsidRDefault="00B50D7F" w:rsidP="00B50D7F">
            <w:pPr>
              <w:jc w:val="center"/>
              <w:rPr>
                <w:b/>
              </w:rPr>
            </w:pPr>
            <w:r>
              <w:rPr>
                <w:b/>
              </w:rPr>
              <w:t>Zadanie nr 1 – Sworzyce</w:t>
            </w:r>
          </w:p>
        </w:tc>
      </w:tr>
      <w:tr w:rsidR="00C0276D" w14:paraId="4898DB83" w14:textId="77777777" w:rsidTr="00C0276D">
        <w:trPr>
          <w:jc w:val="center"/>
        </w:trPr>
        <w:tc>
          <w:tcPr>
            <w:tcW w:w="570" w:type="dxa"/>
          </w:tcPr>
          <w:p w14:paraId="51386C4F" w14:textId="5887E69B" w:rsidR="00C0276D" w:rsidRPr="00E459CC" w:rsidRDefault="00C0276D" w:rsidP="00E87955">
            <w:pPr>
              <w:jc w:val="center"/>
              <w:rPr>
                <w:b/>
              </w:rPr>
            </w:pPr>
            <w:r w:rsidRPr="00E459CC">
              <w:rPr>
                <w:b/>
              </w:rPr>
              <w:t>1</w:t>
            </w:r>
          </w:p>
        </w:tc>
        <w:tc>
          <w:tcPr>
            <w:tcW w:w="3933" w:type="dxa"/>
          </w:tcPr>
          <w:p w14:paraId="3EF788F2" w14:textId="77777777" w:rsidR="00115854" w:rsidRPr="00C55B2D" w:rsidRDefault="00115854" w:rsidP="00115854">
            <w:pPr>
              <w:rPr>
                <w:sz w:val="22"/>
              </w:rPr>
            </w:pPr>
            <w:r w:rsidRPr="00C55B2D">
              <w:rPr>
                <w:sz w:val="22"/>
              </w:rPr>
              <w:t>NADZORY BUDOWLANE – OBSŁUGA INWESTYCJI MJJ</w:t>
            </w:r>
          </w:p>
          <w:p w14:paraId="394D7AAA" w14:textId="77777777" w:rsidR="00115854" w:rsidRPr="00115854" w:rsidRDefault="00115854" w:rsidP="00115854">
            <w:r w:rsidRPr="00115854">
              <w:t xml:space="preserve">Marek </w:t>
            </w:r>
            <w:proofErr w:type="spellStart"/>
            <w:r w:rsidRPr="00115854">
              <w:t>Jakóbkiewicz</w:t>
            </w:r>
            <w:proofErr w:type="spellEnd"/>
          </w:p>
          <w:p w14:paraId="6C67A1EC" w14:textId="77777777" w:rsidR="00115854" w:rsidRPr="00115854" w:rsidRDefault="00115854" w:rsidP="00115854">
            <w:r w:rsidRPr="00115854">
              <w:t xml:space="preserve">Kielce, Os. Na Stoku 35B/32, </w:t>
            </w:r>
          </w:p>
          <w:p w14:paraId="7C9FFED1" w14:textId="5EBBD697" w:rsidR="00C0276D" w:rsidRDefault="00115854" w:rsidP="00115854">
            <w:r w:rsidRPr="00115854">
              <w:t>25-437 Kielce</w:t>
            </w:r>
          </w:p>
        </w:tc>
        <w:tc>
          <w:tcPr>
            <w:tcW w:w="2551" w:type="dxa"/>
          </w:tcPr>
          <w:p w14:paraId="69E3E38A" w14:textId="10233913" w:rsidR="00C0276D" w:rsidRDefault="00C0276D" w:rsidP="000E6BB6">
            <w:r w:rsidRPr="00C55B2D">
              <w:t xml:space="preserve">a) </w:t>
            </w:r>
            <w:r w:rsidR="00115854" w:rsidRPr="00C55B2D">
              <w:t>3 936,00</w:t>
            </w:r>
            <w:r w:rsidR="00115854">
              <w:t xml:space="preserve"> </w:t>
            </w:r>
          </w:p>
          <w:p w14:paraId="669D07A9" w14:textId="39097562" w:rsidR="00C0276D" w:rsidRDefault="00C0276D" w:rsidP="000E6BB6">
            <w:r w:rsidRPr="00171805">
              <w:t xml:space="preserve">b) </w:t>
            </w:r>
            <w:r w:rsidR="00115854" w:rsidRPr="00171805">
              <w:t>3 198,00</w:t>
            </w:r>
          </w:p>
          <w:p w14:paraId="20FF9C40" w14:textId="34905362" w:rsidR="00C0276D" w:rsidRDefault="00C0276D" w:rsidP="00115854">
            <w:r w:rsidRPr="00171805">
              <w:t xml:space="preserve">c) </w:t>
            </w:r>
            <w:r w:rsidR="00115854" w:rsidRPr="00171805">
              <w:t>3 690,00</w:t>
            </w:r>
          </w:p>
        </w:tc>
      </w:tr>
      <w:tr w:rsidR="00C0276D" w14:paraId="5EE17E31" w14:textId="77777777" w:rsidTr="00C0276D">
        <w:trPr>
          <w:jc w:val="center"/>
        </w:trPr>
        <w:tc>
          <w:tcPr>
            <w:tcW w:w="570" w:type="dxa"/>
          </w:tcPr>
          <w:p w14:paraId="2B2A0B2E" w14:textId="4D6CC9D1" w:rsidR="00C0276D" w:rsidRPr="00E459CC" w:rsidRDefault="00C0276D" w:rsidP="00E87955">
            <w:pPr>
              <w:jc w:val="center"/>
              <w:rPr>
                <w:b/>
              </w:rPr>
            </w:pPr>
            <w:r w:rsidRPr="00E459CC">
              <w:rPr>
                <w:b/>
              </w:rPr>
              <w:t>2</w:t>
            </w:r>
          </w:p>
        </w:tc>
        <w:tc>
          <w:tcPr>
            <w:tcW w:w="3933" w:type="dxa"/>
          </w:tcPr>
          <w:p w14:paraId="3E00D612" w14:textId="77777777" w:rsidR="00C0276D" w:rsidRPr="00B50D7F" w:rsidRDefault="00B50D7F" w:rsidP="00A1051E">
            <w:r w:rsidRPr="00B50D7F">
              <w:t xml:space="preserve">PROSTA PROJEKT </w:t>
            </w:r>
          </w:p>
          <w:p w14:paraId="06FBAE58" w14:textId="7414A7B8" w:rsidR="00B50D7F" w:rsidRPr="00115854" w:rsidRDefault="00B50D7F" w:rsidP="00A1051E">
            <w:pPr>
              <w:rPr>
                <w:color w:val="FF0000"/>
              </w:rPr>
            </w:pPr>
            <w:r w:rsidRPr="00B50D7F">
              <w:t>Piotrkowice, ul. Kielecka 37, 26-020 Chmielnik</w:t>
            </w:r>
          </w:p>
        </w:tc>
        <w:tc>
          <w:tcPr>
            <w:tcW w:w="2551" w:type="dxa"/>
          </w:tcPr>
          <w:p w14:paraId="60058EB1" w14:textId="08231CCC" w:rsidR="00C0276D" w:rsidRPr="00B50D7F" w:rsidRDefault="00C0276D" w:rsidP="000E6BB6">
            <w:r w:rsidRPr="00C55B2D">
              <w:t xml:space="preserve">a) </w:t>
            </w:r>
            <w:r w:rsidR="00B50D7F" w:rsidRPr="00C55B2D">
              <w:t>9 840,00</w:t>
            </w:r>
          </w:p>
          <w:p w14:paraId="504015FC" w14:textId="1E786429" w:rsidR="00C0276D" w:rsidRPr="00B50D7F" w:rsidRDefault="00C0276D" w:rsidP="000E6BB6">
            <w:r w:rsidRPr="00171805">
              <w:t xml:space="preserve">b) </w:t>
            </w:r>
            <w:r w:rsidR="00B50D7F" w:rsidRPr="00171805">
              <w:t>12 300,00</w:t>
            </w:r>
          </w:p>
          <w:p w14:paraId="005C1627" w14:textId="017CDAEC" w:rsidR="00C0276D" w:rsidRPr="00115854" w:rsidRDefault="00C0276D" w:rsidP="00B50D7F">
            <w:pPr>
              <w:rPr>
                <w:color w:val="FF0000"/>
              </w:rPr>
            </w:pPr>
            <w:r w:rsidRPr="00171805">
              <w:t xml:space="preserve">c) </w:t>
            </w:r>
            <w:r w:rsidR="00B50D7F" w:rsidRPr="00171805">
              <w:t>12 300,00</w:t>
            </w:r>
          </w:p>
        </w:tc>
      </w:tr>
      <w:tr w:rsidR="00C0276D" w14:paraId="5A4DFFBA" w14:textId="77777777" w:rsidTr="00C0276D">
        <w:trPr>
          <w:jc w:val="center"/>
        </w:trPr>
        <w:tc>
          <w:tcPr>
            <w:tcW w:w="570" w:type="dxa"/>
          </w:tcPr>
          <w:p w14:paraId="0BB3104B" w14:textId="412135A0" w:rsidR="00C0276D" w:rsidRPr="00E459CC" w:rsidRDefault="00C0276D" w:rsidP="00E87955">
            <w:pPr>
              <w:jc w:val="center"/>
              <w:rPr>
                <w:b/>
              </w:rPr>
            </w:pPr>
            <w:r w:rsidRPr="00E459CC">
              <w:rPr>
                <w:b/>
              </w:rPr>
              <w:t>3</w:t>
            </w:r>
          </w:p>
        </w:tc>
        <w:tc>
          <w:tcPr>
            <w:tcW w:w="3933" w:type="dxa"/>
          </w:tcPr>
          <w:p w14:paraId="6F84D5B3" w14:textId="4B6527E9" w:rsidR="00C0276D" w:rsidRPr="00C55B2D" w:rsidRDefault="00C55B2D" w:rsidP="00C55B2D">
            <w:r w:rsidRPr="00C55B2D">
              <w:t xml:space="preserve">MM </w:t>
            </w:r>
            <w:r w:rsidRPr="00C55B2D">
              <w:t xml:space="preserve">INFRASTRUKTURA </w:t>
            </w:r>
            <w:proofErr w:type="spellStart"/>
            <w:r w:rsidRPr="00C55B2D">
              <w:t>Sp.z</w:t>
            </w:r>
            <w:proofErr w:type="spellEnd"/>
            <w:r w:rsidRPr="00C55B2D">
              <w:t xml:space="preserve"> o.o. Stoki Duże 9, 27-440 Ćmielów</w:t>
            </w:r>
            <w:r w:rsidRPr="00C55B2D">
              <w:t xml:space="preserve"> </w:t>
            </w:r>
          </w:p>
        </w:tc>
        <w:tc>
          <w:tcPr>
            <w:tcW w:w="2551" w:type="dxa"/>
          </w:tcPr>
          <w:p w14:paraId="7C872EAB" w14:textId="6EF7CF04" w:rsidR="00C0276D" w:rsidRPr="00C55B2D" w:rsidRDefault="00C0276D" w:rsidP="000E6BB6">
            <w:pPr>
              <w:rPr>
                <w:b/>
              </w:rPr>
            </w:pPr>
            <w:r w:rsidRPr="00C55B2D">
              <w:rPr>
                <w:b/>
              </w:rPr>
              <w:t xml:space="preserve">a) </w:t>
            </w:r>
            <w:r w:rsidR="00C55B2D" w:rsidRPr="00C55B2D">
              <w:rPr>
                <w:b/>
              </w:rPr>
              <w:t>2 890,00</w:t>
            </w:r>
          </w:p>
          <w:p w14:paraId="6916507A" w14:textId="7835A198" w:rsidR="00C0276D" w:rsidRPr="00C55B2D" w:rsidRDefault="00C0276D" w:rsidP="000E6BB6">
            <w:r w:rsidRPr="00171805">
              <w:t xml:space="preserve">b) </w:t>
            </w:r>
            <w:r w:rsidR="00C55B2D" w:rsidRPr="00171805">
              <w:t>----------</w:t>
            </w:r>
          </w:p>
          <w:p w14:paraId="560726AB" w14:textId="5C76F965" w:rsidR="00C0276D" w:rsidRPr="00C55B2D" w:rsidRDefault="00C0276D" w:rsidP="00C55B2D">
            <w:r w:rsidRPr="00171805">
              <w:t xml:space="preserve">c) </w:t>
            </w:r>
            <w:r w:rsidR="00C55B2D" w:rsidRPr="00171805">
              <w:t>----------</w:t>
            </w:r>
          </w:p>
        </w:tc>
      </w:tr>
      <w:tr w:rsidR="00C0276D" w14:paraId="00086AFF" w14:textId="77777777" w:rsidTr="00C0276D">
        <w:trPr>
          <w:jc w:val="center"/>
        </w:trPr>
        <w:tc>
          <w:tcPr>
            <w:tcW w:w="570" w:type="dxa"/>
          </w:tcPr>
          <w:p w14:paraId="7D5877FB" w14:textId="1A49E31C" w:rsidR="00C0276D" w:rsidRPr="00E459CC" w:rsidRDefault="00C0276D" w:rsidP="00E87955">
            <w:pPr>
              <w:jc w:val="center"/>
              <w:rPr>
                <w:b/>
              </w:rPr>
            </w:pPr>
            <w:r w:rsidRPr="00E459CC">
              <w:rPr>
                <w:b/>
              </w:rPr>
              <w:t>4</w:t>
            </w:r>
          </w:p>
        </w:tc>
        <w:tc>
          <w:tcPr>
            <w:tcW w:w="3933" w:type="dxa"/>
          </w:tcPr>
          <w:p w14:paraId="45FFCA39" w14:textId="18A48BF6" w:rsidR="00C0276D" w:rsidRPr="00C55B2D" w:rsidRDefault="00C55B2D" w:rsidP="00A1051E">
            <w:r w:rsidRPr="00C55B2D">
              <w:t xml:space="preserve">FIRMA HANDLOWO – USŁUGOWA „KOMAX” Robert </w:t>
            </w:r>
            <w:proofErr w:type="spellStart"/>
            <w:r w:rsidRPr="00C55B2D">
              <w:t>Chłąd</w:t>
            </w:r>
            <w:proofErr w:type="spellEnd"/>
            <w:r w:rsidRPr="00C55B2D">
              <w:t>, 42-100 Kłobuck, ul. Kasztanowa 89B</w:t>
            </w:r>
          </w:p>
        </w:tc>
        <w:tc>
          <w:tcPr>
            <w:tcW w:w="2551" w:type="dxa"/>
          </w:tcPr>
          <w:p w14:paraId="43953771" w14:textId="4D477B7E" w:rsidR="00C0276D" w:rsidRPr="00C55B2D" w:rsidRDefault="00C0276D" w:rsidP="000E6BB6">
            <w:r w:rsidRPr="00C55B2D">
              <w:t xml:space="preserve">a) </w:t>
            </w:r>
            <w:r w:rsidR="00C55B2D" w:rsidRPr="00C55B2D">
              <w:t>8 000,00</w:t>
            </w:r>
          </w:p>
          <w:p w14:paraId="4E7CBD4C" w14:textId="1D7A3B55" w:rsidR="00C0276D" w:rsidRPr="00C55B2D" w:rsidRDefault="00C0276D" w:rsidP="000E6BB6">
            <w:r w:rsidRPr="00171805">
              <w:t xml:space="preserve">b) </w:t>
            </w:r>
            <w:r w:rsidR="00C55B2D" w:rsidRPr="00171805">
              <w:t>4 000,00</w:t>
            </w:r>
          </w:p>
          <w:p w14:paraId="00FDD83C" w14:textId="5D7DA3DB" w:rsidR="00C0276D" w:rsidRPr="00C55B2D" w:rsidRDefault="00C0276D" w:rsidP="00C55B2D">
            <w:r w:rsidRPr="00171805">
              <w:t xml:space="preserve">c) </w:t>
            </w:r>
            <w:r w:rsidR="00C55B2D" w:rsidRPr="00171805">
              <w:t>4 944,00</w:t>
            </w:r>
          </w:p>
        </w:tc>
      </w:tr>
      <w:tr w:rsidR="00C0276D" w14:paraId="3A1DB4EF" w14:textId="77777777" w:rsidTr="00C0276D">
        <w:trPr>
          <w:jc w:val="center"/>
        </w:trPr>
        <w:tc>
          <w:tcPr>
            <w:tcW w:w="570" w:type="dxa"/>
          </w:tcPr>
          <w:p w14:paraId="5DFD77B0" w14:textId="55CE050D" w:rsidR="00C0276D" w:rsidRPr="00E459CC" w:rsidRDefault="00C0276D" w:rsidP="00E87955">
            <w:pPr>
              <w:jc w:val="center"/>
              <w:rPr>
                <w:b/>
              </w:rPr>
            </w:pPr>
            <w:r w:rsidRPr="00E459CC">
              <w:rPr>
                <w:b/>
              </w:rPr>
              <w:t>5</w:t>
            </w:r>
          </w:p>
        </w:tc>
        <w:tc>
          <w:tcPr>
            <w:tcW w:w="3933" w:type="dxa"/>
          </w:tcPr>
          <w:p w14:paraId="5FE5823A" w14:textId="3FBB79A7" w:rsidR="00C0276D" w:rsidRPr="00C55B2D" w:rsidRDefault="00C55B2D" w:rsidP="00A1051E">
            <w:proofErr w:type="spellStart"/>
            <w:r w:rsidRPr="00C55B2D">
              <w:t>Arkadis</w:t>
            </w:r>
            <w:proofErr w:type="spellEnd"/>
            <w:r w:rsidRPr="00C55B2D">
              <w:t xml:space="preserve"> sp. z o.o. S4 sp.k., 38 – 120 Czudec, ul. Słoneczna 47</w:t>
            </w:r>
          </w:p>
        </w:tc>
        <w:tc>
          <w:tcPr>
            <w:tcW w:w="2551" w:type="dxa"/>
          </w:tcPr>
          <w:p w14:paraId="45514883" w14:textId="133027AC" w:rsidR="00C0276D" w:rsidRPr="00C55B2D" w:rsidRDefault="00C0276D" w:rsidP="000E6BB6">
            <w:r w:rsidRPr="00C55B2D">
              <w:t xml:space="preserve">a) </w:t>
            </w:r>
            <w:r w:rsidR="00C55B2D" w:rsidRPr="00C55B2D">
              <w:t>5 880,00</w:t>
            </w:r>
          </w:p>
          <w:p w14:paraId="5A579D35" w14:textId="5E914FE8" w:rsidR="00C0276D" w:rsidRPr="00171805" w:rsidRDefault="00C0276D" w:rsidP="000E6BB6">
            <w:pPr>
              <w:rPr>
                <w:b/>
              </w:rPr>
            </w:pPr>
            <w:r w:rsidRPr="00171805">
              <w:rPr>
                <w:b/>
              </w:rPr>
              <w:t xml:space="preserve">b) </w:t>
            </w:r>
            <w:r w:rsidR="00C55B2D" w:rsidRPr="00171805">
              <w:rPr>
                <w:b/>
              </w:rPr>
              <w:t>2 880,00</w:t>
            </w:r>
          </w:p>
          <w:p w14:paraId="02C1CE6E" w14:textId="4435E751" w:rsidR="00C0276D" w:rsidRPr="00171805" w:rsidRDefault="00C0276D" w:rsidP="00C55B2D">
            <w:pPr>
              <w:rPr>
                <w:b/>
              </w:rPr>
            </w:pPr>
            <w:r w:rsidRPr="00171805">
              <w:rPr>
                <w:b/>
              </w:rPr>
              <w:t xml:space="preserve">c) </w:t>
            </w:r>
            <w:r w:rsidR="00C55B2D" w:rsidRPr="00171805">
              <w:rPr>
                <w:b/>
              </w:rPr>
              <w:t>2 880,00</w:t>
            </w:r>
          </w:p>
        </w:tc>
      </w:tr>
    </w:tbl>
    <w:p w14:paraId="576B4E1A" w14:textId="77777777" w:rsidR="00E87955" w:rsidRDefault="00E87955" w:rsidP="00E87955">
      <w:pPr>
        <w:jc w:val="center"/>
      </w:pPr>
    </w:p>
    <w:sectPr w:rsidR="00E87955" w:rsidSect="0091686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2735" w14:textId="77777777" w:rsidR="00DB6D97" w:rsidRDefault="00DB6D97" w:rsidP="00347289">
      <w:r>
        <w:separator/>
      </w:r>
    </w:p>
  </w:endnote>
  <w:endnote w:type="continuationSeparator" w:id="0">
    <w:p w14:paraId="36D5F0E9" w14:textId="77777777" w:rsidR="00DB6D97" w:rsidRDefault="00DB6D97" w:rsidP="0034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0F7D" w14:textId="77777777" w:rsidR="00DB6D97" w:rsidRDefault="00DB6D97" w:rsidP="00347289">
      <w:r>
        <w:separator/>
      </w:r>
    </w:p>
  </w:footnote>
  <w:footnote w:type="continuationSeparator" w:id="0">
    <w:p w14:paraId="008A783E" w14:textId="77777777" w:rsidR="00DB6D97" w:rsidRDefault="00DB6D97" w:rsidP="0034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3"/>
      <w:gridCol w:w="3573"/>
      <w:gridCol w:w="3456"/>
    </w:tblGrid>
    <w:tr w:rsidR="00347289" w:rsidRPr="00347289" w14:paraId="0758A1B9" w14:textId="77777777" w:rsidTr="00347289">
      <w:tc>
        <w:tcPr>
          <w:tcW w:w="1396" w:type="pct"/>
          <w:shd w:val="clear" w:color="auto" w:fill="FFFFFF" w:themeFill="background1"/>
          <w:hideMark/>
        </w:tcPr>
        <w:p w14:paraId="485C052B" w14:textId="77777777" w:rsidR="00347289" w:rsidRPr="00347289" w:rsidRDefault="00347289" w:rsidP="00347289">
          <w:pPr>
            <w:rPr>
              <w:rFonts w:ascii="Calibri" w:hAnsi="Calibri"/>
              <w:noProof/>
              <w:sz w:val="22"/>
            </w:rPr>
          </w:pPr>
          <w:r w:rsidRPr="00347289">
            <w:rPr>
              <w:rFonts w:ascii="Calibri" w:hAnsi="Calibri"/>
              <w:noProof/>
              <w:sz w:val="22"/>
            </w:rPr>
            <w:drawing>
              <wp:inline distT="0" distB="0" distL="0" distR="0" wp14:anchorId="6E40E9C1" wp14:editId="4B54901E">
                <wp:extent cx="1295400" cy="552450"/>
                <wp:effectExtent l="0" t="0" r="0" b="0"/>
                <wp:docPr id="1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 w:themeFill="background1"/>
          <w:hideMark/>
        </w:tcPr>
        <w:p w14:paraId="0D3F2E26" w14:textId="77777777" w:rsidR="00347289" w:rsidRPr="00347289" w:rsidRDefault="00347289" w:rsidP="00347289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347289">
            <w:rPr>
              <w:rFonts w:ascii="Calibri" w:hAnsi="Calibri"/>
              <w:noProof/>
              <w:sz w:val="22"/>
            </w:rPr>
            <w:drawing>
              <wp:inline distT="0" distB="0" distL="0" distR="0" wp14:anchorId="0629A43F" wp14:editId="068EB418">
                <wp:extent cx="1209675" cy="552450"/>
                <wp:effectExtent l="0" t="0" r="9525" b="0"/>
                <wp:docPr id="2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 w:themeFill="background1"/>
          <w:hideMark/>
        </w:tcPr>
        <w:p w14:paraId="4BDA0E05" w14:textId="77777777" w:rsidR="00347289" w:rsidRPr="00347289" w:rsidRDefault="00347289" w:rsidP="00347289">
          <w:pPr>
            <w:jc w:val="right"/>
            <w:rPr>
              <w:rFonts w:ascii="Calibri" w:hAnsi="Calibri"/>
              <w:noProof/>
              <w:sz w:val="22"/>
            </w:rPr>
          </w:pPr>
          <w:r w:rsidRPr="00347289">
            <w:rPr>
              <w:rFonts w:ascii="Calibri" w:hAnsi="Calibri"/>
              <w:noProof/>
              <w:sz w:val="22"/>
            </w:rPr>
            <w:drawing>
              <wp:inline distT="0" distB="0" distL="0" distR="0" wp14:anchorId="2B9FC0D5" wp14:editId="2AB56321">
                <wp:extent cx="1828800" cy="552450"/>
                <wp:effectExtent l="0" t="0" r="0" b="0"/>
                <wp:docPr id="3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7BB89D" w14:textId="77777777" w:rsidR="00347289" w:rsidRDefault="003472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4D5012A"/>
    <w:multiLevelType w:val="hybridMultilevel"/>
    <w:tmpl w:val="F11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0116"/>
    <w:multiLevelType w:val="hybridMultilevel"/>
    <w:tmpl w:val="ABF45EE4"/>
    <w:lvl w:ilvl="0" w:tplc="463E50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519C3"/>
    <w:multiLevelType w:val="hybridMultilevel"/>
    <w:tmpl w:val="2C74B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57A7"/>
    <w:multiLevelType w:val="hybridMultilevel"/>
    <w:tmpl w:val="249820E6"/>
    <w:lvl w:ilvl="0" w:tplc="4D7E3A9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>
    <w:nsid w:val="301D7B2A"/>
    <w:multiLevelType w:val="hybridMultilevel"/>
    <w:tmpl w:val="92AC697E"/>
    <w:lvl w:ilvl="0" w:tplc="A1409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2393"/>
    <w:multiLevelType w:val="hybridMultilevel"/>
    <w:tmpl w:val="E11C9A6E"/>
    <w:lvl w:ilvl="0" w:tplc="D03660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DA7D7B"/>
    <w:multiLevelType w:val="hybridMultilevel"/>
    <w:tmpl w:val="61102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96005"/>
    <w:multiLevelType w:val="hybridMultilevel"/>
    <w:tmpl w:val="145C625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E113C"/>
    <w:multiLevelType w:val="hybridMultilevel"/>
    <w:tmpl w:val="49BCFEC8"/>
    <w:lvl w:ilvl="0" w:tplc="8B5E09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13BB6"/>
    <w:multiLevelType w:val="hybridMultilevel"/>
    <w:tmpl w:val="F1A857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E3183A"/>
    <w:multiLevelType w:val="hybridMultilevel"/>
    <w:tmpl w:val="54A254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481F5B"/>
    <w:multiLevelType w:val="hybridMultilevel"/>
    <w:tmpl w:val="09181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BD7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E3042"/>
    <w:multiLevelType w:val="hybridMultilevel"/>
    <w:tmpl w:val="2744E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E47449"/>
    <w:multiLevelType w:val="hybridMultilevel"/>
    <w:tmpl w:val="05BE95D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93B34"/>
    <w:multiLevelType w:val="hybridMultilevel"/>
    <w:tmpl w:val="69DC9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84660"/>
    <w:multiLevelType w:val="hybridMultilevel"/>
    <w:tmpl w:val="AFACD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2CA9FC4-F079-4F74-A5C9-3F6713D69959}"/>
  </w:docVars>
  <w:rsids>
    <w:rsidRoot w:val="00F80D77"/>
    <w:rsid w:val="00000A13"/>
    <w:rsid w:val="00012672"/>
    <w:rsid w:val="000165BD"/>
    <w:rsid w:val="00022B4D"/>
    <w:rsid w:val="000406C8"/>
    <w:rsid w:val="0004077C"/>
    <w:rsid w:val="00042921"/>
    <w:rsid w:val="00042B07"/>
    <w:rsid w:val="00046F2C"/>
    <w:rsid w:val="00061A28"/>
    <w:rsid w:val="00075A5A"/>
    <w:rsid w:val="0009561B"/>
    <w:rsid w:val="00096C42"/>
    <w:rsid w:val="000A56A9"/>
    <w:rsid w:val="000A60CE"/>
    <w:rsid w:val="000C4D7A"/>
    <w:rsid w:val="000F741B"/>
    <w:rsid w:val="000F7789"/>
    <w:rsid w:val="000F7D84"/>
    <w:rsid w:val="0010064F"/>
    <w:rsid w:val="00115854"/>
    <w:rsid w:val="00126845"/>
    <w:rsid w:val="001279E5"/>
    <w:rsid w:val="00131399"/>
    <w:rsid w:val="001375DB"/>
    <w:rsid w:val="001474BE"/>
    <w:rsid w:val="00161001"/>
    <w:rsid w:val="00164973"/>
    <w:rsid w:val="00171805"/>
    <w:rsid w:val="00171846"/>
    <w:rsid w:val="00176A0C"/>
    <w:rsid w:val="00181C0D"/>
    <w:rsid w:val="001826CA"/>
    <w:rsid w:val="00183641"/>
    <w:rsid w:val="00192B03"/>
    <w:rsid w:val="001935B3"/>
    <w:rsid w:val="00193912"/>
    <w:rsid w:val="00194B4C"/>
    <w:rsid w:val="00197AB6"/>
    <w:rsid w:val="001A0912"/>
    <w:rsid w:val="001B2B84"/>
    <w:rsid w:val="001B3FD2"/>
    <w:rsid w:val="001B51F2"/>
    <w:rsid w:val="001D348D"/>
    <w:rsid w:val="001D39C8"/>
    <w:rsid w:val="001F4B9B"/>
    <w:rsid w:val="001F560D"/>
    <w:rsid w:val="00201D31"/>
    <w:rsid w:val="00201DFE"/>
    <w:rsid w:val="00215CFA"/>
    <w:rsid w:val="0022079D"/>
    <w:rsid w:val="00222CE1"/>
    <w:rsid w:val="00241D87"/>
    <w:rsid w:val="00247CFD"/>
    <w:rsid w:val="0025067E"/>
    <w:rsid w:val="0026723F"/>
    <w:rsid w:val="002B2924"/>
    <w:rsid w:val="002B524B"/>
    <w:rsid w:val="002C7879"/>
    <w:rsid w:val="002E34FF"/>
    <w:rsid w:val="002E625E"/>
    <w:rsid w:val="002E6473"/>
    <w:rsid w:val="002E7011"/>
    <w:rsid w:val="002E7FB9"/>
    <w:rsid w:val="002F40A6"/>
    <w:rsid w:val="002F59CA"/>
    <w:rsid w:val="002F736E"/>
    <w:rsid w:val="00305A96"/>
    <w:rsid w:val="0031617E"/>
    <w:rsid w:val="003216BE"/>
    <w:rsid w:val="00330630"/>
    <w:rsid w:val="003459EB"/>
    <w:rsid w:val="00347289"/>
    <w:rsid w:val="00364F50"/>
    <w:rsid w:val="00365DAB"/>
    <w:rsid w:val="003707BB"/>
    <w:rsid w:val="003743AC"/>
    <w:rsid w:val="0037513C"/>
    <w:rsid w:val="00387C22"/>
    <w:rsid w:val="00396F3F"/>
    <w:rsid w:val="003B5ED7"/>
    <w:rsid w:val="003B6D4C"/>
    <w:rsid w:val="003E5364"/>
    <w:rsid w:val="00400058"/>
    <w:rsid w:val="00412435"/>
    <w:rsid w:val="004206F8"/>
    <w:rsid w:val="00420761"/>
    <w:rsid w:val="00422655"/>
    <w:rsid w:val="004306ED"/>
    <w:rsid w:val="00445FBD"/>
    <w:rsid w:val="00452792"/>
    <w:rsid w:val="004543CE"/>
    <w:rsid w:val="00473382"/>
    <w:rsid w:val="004B06BB"/>
    <w:rsid w:val="004D0A92"/>
    <w:rsid w:val="00536B40"/>
    <w:rsid w:val="0053788E"/>
    <w:rsid w:val="00545226"/>
    <w:rsid w:val="005561D5"/>
    <w:rsid w:val="00561CF2"/>
    <w:rsid w:val="00564A67"/>
    <w:rsid w:val="005A10CE"/>
    <w:rsid w:val="005A21D5"/>
    <w:rsid w:val="005B7D51"/>
    <w:rsid w:val="005E0FF0"/>
    <w:rsid w:val="005E6E82"/>
    <w:rsid w:val="00602451"/>
    <w:rsid w:val="00603C52"/>
    <w:rsid w:val="00607419"/>
    <w:rsid w:val="00611668"/>
    <w:rsid w:val="006232F3"/>
    <w:rsid w:val="00641975"/>
    <w:rsid w:val="00643DB4"/>
    <w:rsid w:val="00651574"/>
    <w:rsid w:val="00652C7F"/>
    <w:rsid w:val="0065364B"/>
    <w:rsid w:val="00674BED"/>
    <w:rsid w:val="00674CE5"/>
    <w:rsid w:val="00683A21"/>
    <w:rsid w:val="00684FE6"/>
    <w:rsid w:val="00691220"/>
    <w:rsid w:val="006A3EB8"/>
    <w:rsid w:val="006A6D7D"/>
    <w:rsid w:val="006B04A5"/>
    <w:rsid w:val="006B051C"/>
    <w:rsid w:val="006C0452"/>
    <w:rsid w:val="006C6E43"/>
    <w:rsid w:val="006D65F7"/>
    <w:rsid w:val="006E3EB6"/>
    <w:rsid w:val="007137D8"/>
    <w:rsid w:val="00720E4F"/>
    <w:rsid w:val="00726F63"/>
    <w:rsid w:val="00754C5C"/>
    <w:rsid w:val="007736AB"/>
    <w:rsid w:val="007A1EC5"/>
    <w:rsid w:val="007A5026"/>
    <w:rsid w:val="007B3D8C"/>
    <w:rsid w:val="007C1215"/>
    <w:rsid w:val="007C7BF0"/>
    <w:rsid w:val="007D2CFE"/>
    <w:rsid w:val="007E1A23"/>
    <w:rsid w:val="007E40B2"/>
    <w:rsid w:val="007E4160"/>
    <w:rsid w:val="007F3410"/>
    <w:rsid w:val="007F4C89"/>
    <w:rsid w:val="0080034E"/>
    <w:rsid w:val="00800387"/>
    <w:rsid w:val="00805F69"/>
    <w:rsid w:val="00810E34"/>
    <w:rsid w:val="008116DC"/>
    <w:rsid w:val="008200DA"/>
    <w:rsid w:val="008262FC"/>
    <w:rsid w:val="00830793"/>
    <w:rsid w:val="008403A6"/>
    <w:rsid w:val="00841D62"/>
    <w:rsid w:val="00860837"/>
    <w:rsid w:val="00867A2B"/>
    <w:rsid w:val="00875A15"/>
    <w:rsid w:val="00885EF7"/>
    <w:rsid w:val="0089324E"/>
    <w:rsid w:val="008937E1"/>
    <w:rsid w:val="008A1C57"/>
    <w:rsid w:val="008A2E80"/>
    <w:rsid w:val="008A34BE"/>
    <w:rsid w:val="008D498F"/>
    <w:rsid w:val="008D6049"/>
    <w:rsid w:val="008F0D14"/>
    <w:rsid w:val="008F1B0B"/>
    <w:rsid w:val="009014E3"/>
    <w:rsid w:val="00904AD0"/>
    <w:rsid w:val="00916867"/>
    <w:rsid w:val="00930CC4"/>
    <w:rsid w:val="00931130"/>
    <w:rsid w:val="00933E75"/>
    <w:rsid w:val="00941DDF"/>
    <w:rsid w:val="009535E8"/>
    <w:rsid w:val="009625C9"/>
    <w:rsid w:val="00980479"/>
    <w:rsid w:val="00981573"/>
    <w:rsid w:val="009875F0"/>
    <w:rsid w:val="009A1598"/>
    <w:rsid w:val="009B011C"/>
    <w:rsid w:val="009B3094"/>
    <w:rsid w:val="009C1959"/>
    <w:rsid w:val="009C4E58"/>
    <w:rsid w:val="009C62B5"/>
    <w:rsid w:val="009D3ED3"/>
    <w:rsid w:val="009E6DB3"/>
    <w:rsid w:val="009F4391"/>
    <w:rsid w:val="009F526D"/>
    <w:rsid w:val="00A0580B"/>
    <w:rsid w:val="00A1051E"/>
    <w:rsid w:val="00A306AA"/>
    <w:rsid w:val="00A3793A"/>
    <w:rsid w:val="00A414C5"/>
    <w:rsid w:val="00A644D0"/>
    <w:rsid w:val="00A658C0"/>
    <w:rsid w:val="00A67F20"/>
    <w:rsid w:val="00A76E9D"/>
    <w:rsid w:val="00A77676"/>
    <w:rsid w:val="00A85FD8"/>
    <w:rsid w:val="00A965DB"/>
    <w:rsid w:val="00A97DDC"/>
    <w:rsid w:val="00AA2265"/>
    <w:rsid w:val="00AC1B73"/>
    <w:rsid w:val="00AC6D06"/>
    <w:rsid w:val="00AC6F8D"/>
    <w:rsid w:val="00AD1284"/>
    <w:rsid w:val="00AE1FB8"/>
    <w:rsid w:val="00AE3A80"/>
    <w:rsid w:val="00AE4CA2"/>
    <w:rsid w:val="00AF12F8"/>
    <w:rsid w:val="00AF26D3"/>
    <w:rsid w:val="00AF4406"/>
    <w:rsid w:val="00AF497A"/>
    <w:rsid w:val="00AF4F27"/>
    <w:rsid w:val="00AF6123"/>
    <w:rsid w:val="00B05A9A"/>
    <w:rsid w:val="00B4638E"/>
    <w:rsid w:val="00B50D7F"/>
    <w:rsid w:val="00B544A7"/>
    <w:rsid w:val="00B907BF"/>
    <w:rsid w:val="00BB1588"/>
    <w:rsid w:val="00BB3B4D"/>
    <w:rsid w:val="00BD5762"/>
    <w:rsid w:val="00BD7952"/>
    <w:rsid w:val="00BE3F48"/>
    <w:rsid w:val="00BF5CFF"/>
    <w:rsid w:val="00C0276D"/>
    <w:rsid w:val="00C06DB7"/>
    <w:rsid w:val="00C13582"/>
    <w:rsid w:val="00C136E0"/>
    <w:rsid w:val="00C45284"/>
    <w:rsid w:val="00C504DE"/>
    <w:rsid w:val="00C52EA5"/>
    <w:rsid w:val="00C55B2D"/>
    <w:rsid w:val="00C56911"/>
    <w:rsid w:val="00C64CCE"/>
    <w:rsid w:val="00C778CC"/>
    <w:rsid w:val="00C91CB5"/>
    <w:rsid w:val="00C9220C"/>
    <w:rsid w:val="00CA1215"/>
    <w:rsid w:val="00CA7032"/>
    <w:rsid w:val="00CB2DBC"/>
    <w:rsid w:val="00CB56D7"/>
    <w:rsid w:val="00CC2AAF"/>
    <w:rsid w:val="00CC32C8"/>
    <w:rsid w:val="00CE57C1"/>
    <w:rsid w:val="00D0131F"/>
    <w:rsid w:val="00D0555A"/>
    <w:rsid w:val="00D115AB"/>
    <w:rsid w:val="00D221B3"/>
    <w:rsid w:val="00D30046"/>
    <w:rsid w:val="00D33050"/>
    <w:rsid w:val="00D420EC"/>
    <w:rsid w:val="00D44820"/>
    <w:rsid w:val="00D46016"/>
    <w:rsid w:val="00D46FEC"/>
    <w:rsid w:val="00D53B8B"/>
    <w:rsid w:val="00D650FB"/>
    <w:rsid w:val="00D74C04"/>
    <w:rsid w:val="00D959E5"/>
    <w:rsid w:val="00D97AD0"/>
    <w:rsid w:val="00DA0EC3"/>
    <w:rsid w:val="00DA29B2"/>
    <w:rsid w:val="00DA5358"/>
    <w:rsid w:val="00DA59B5"/>
    <w:rsid w:val="00DA6038"/>
    <w:rsid w:val="00DB0DCF"/>
    <w:rsid w:val="00DB362D"/>
    <w:rsid w:val="00DB68F3"/>
    <w:rsid w:val="00DB6D97"/>
    <w:rsid w:val="00DC1743"/>
    <w:rsid w:val="00DC61C3"/>
    <w:rsid w:val="00DD76D4"/>
    <w:rsid w:val="00DD7C98"/>
    <w:rsid w:val="00DF5511"/>
    <w:rsid w:val="00E151CE"/>
    <w:rsid w:val="00E40A89"/>
    <w:rsid w:val="00E4321B"/>
    <w:rsid w:val="00E459CC"/>
    <w:rsid w:val="00E60565"/>
    <w:rsid w:val="00E7122E"/>
    <w:rsid w:val="00E74875"/>
    <w:rsid w:val="00E76476"/>
    <w:rsid w:val="00E87955"/>
    <w:rsid w:val="00E901A9"/>
    <w:rsid w:val="00EA1D9E"/>
    <w:rsid w:val="00EA59E0"/>
    <w:rsid w:val="00EA5F08"/>
    <w:rsid w:val="00EB5D95"/>
    <w:rsid w:val="00EC240B"/>
    <w:rsid w:val="00EC7820"/>
    <w:rsid w:val="00ED4867"/>
    <w:rsid w:val="00EE12BD"/>
    <w:rsid w:val="00EE7887"/>
    <w:rsid w:val="00F10D81"/>
    <w:rsid w:val="00F12CDE"/>
    <w:rsid w:val="00F15F2C"/>
    <w:rsid w:val="00F24864"/>
    <w:rsid w:val="00F32EF6"/>
    <w:rsid w:val="00F52EA8"/>
    <w:rsid w:val="00F53929"/>
    <w:rsid w:val="00F6210F"/>
    <w:rsid w:val="00F80D77"/>
    <w:rsid w:val="00F92731"/>
    <w:rsid w:val="00FB64D3"/>
    <w:rsid w:val="00FC2F64"/>
    <w:rsid w:val="00FC4DF4"/>
    <w:rsid w:val="00FD2332"/>
    <w:rsid w:val="00FD3D34"/>
    <w:rsid w:val="00FE439E"/>
    <w:rsid w:val="00FE4B49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CD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FB9"/>
    <w:pPr>
      <w:keepNext/>
      <w:widowControl w:val="0"/>
      <w:suppressAutoHyphens/>
      <w:spacing w:before="120"/>
      <w:jc w:val="center"/>
      <w:outlineLvl w:val="0"/>
    </w:pPr>
    <w:rPr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qFormat/>
    <w:rsid w:val="002E7F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F8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E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E7FB9"/>
    <w:pPr>
      <w:widowControl w:val="0"/>
      <w:suppressAutoHyphens/>
      <w:snapToGrid w:val="0"/>
    </w:pPr>
    <w:rPr>
      <w:lang w:eastAsia="ar-SA"/>
    </w:rPr>
  </w:style>
  <w:style w:type="paragraph" w:styleId="Tekstpodstawowywcity2">
    <w:name w:val="Body Text Indent 2"/>
    <w:basedOn w:val="Normalny"/>
    <w:semiHidden/>
    <w:rsid w:val="002E7FB9"/>
    <w:pPr>
      <w:widowControl w:val="0"/>
      <w:suppressAutoHyphens/>
      <w:ind w:left="709"/>
      <w:jc w:val="both"/>
    </w:pPr>
    <w:rPr>
      <w:lang w:eastAsia="ar-SA"/>
    </w:rPr>
  </w:style>
  <w:style w:type="paragraph" w:styleId="Tytu">
    <w:name w:val="Title"/>
    <w:basedOn w:val="Normalny"/>
    <w:next w:val="Podtytu"/>
    <w:qFormat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customStyle="1" w:styleId="Tytu0">
    <w:name w:val="Tytu?"/>
    <w:basedOn w:val="Normalny"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qFormat/>
    <w:rsid w:val="002E7FB9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semiHidden/>
    <w:rsid w:val="00EE788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61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61001"/>
    <w:rPr>
      <w:b/>
      <w:bCs/>
    </w:rPr>
  </w:style>
  <w:style w:type="paragraph" w:styleId="Tekstpodstawowy">
    <w:name w:val="Body Text"/>
    <w:basedOn w:val="Normalny"/>
    <w:link w:val="TekstpodstawowyZnak"/>
    <w:rsid w:val="00F927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2731"/>
    <w:rPr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4306E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28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289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472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472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9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FB9"/>
    <w:pPr>
      <w:keepNext/>
      <w:widowControl w:val="0"/>
      <w:suppressAutoHyphens/>
      <w:spacing w:before="120"/>
      <w:jc w:val="center"/>
      <w:outlineLvl w:val="0"/>
    </w:pPr>
    <w:rPr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qFormat/>
    <w:rsid w:val="002E7F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F8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E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E7FB9"/>
    <w:pPr>
      <w:widowControl w:val="0"/>
      <w:suppressAutoHyphens/>
      <w:snapToGrid w:val="0"/>
    </w:pPr>
    <w:rPr>
      <w:lang w:eastAsia="ar-SA"/>
    </w:rPr>
  </w:style>
  <w:style w:type="paragraph" w:styleId="Tekstpodstawowywcity2">
    <w:name w:val="Body Text Indent 2"/>
    <w:basedOn w:val="Normalny"/>
    <w:semiHidden/>
    <w:rsid w:val="002E7FB9"/>
    <w:pPr>
      <w:widowControl w:val="0"/>
      <w:suppressAutoHyphens/>
      <w:ind w:left="709"/>
      <w:jc w:val="both"/>
    </w:pPr>
    <w:rPr>
      <w:lang w:eastAsia="ar-SA"/>
    </w:rPr>
  </w:style>
  <w:style w:type="paragraph" w:styleId="Tytu">
    <w:name w:val="Title"/>
    <w:basedOn w:val="Normalny"/>
    <w:next w:val="Podtytu"/>
    <w:qFormat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customStyle="1" w:styleId="Tytu0">
    <w:name w:val="Tytu?"/>
    <w:basedOn w:val="Normalny"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qFormat/>
    <w:rsid w:val="002E7FB9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semiHidden/>
    <w:rsid w:val="00EE788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61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61001"/>
    <w:rPr>
      <w:b/>
      <w:bCs/>
    </w:rPr>
  </w:style>
  <w:style w:type="paragraph" w:styleId="Tekstpodstawowy">
    <w:name w:val="Body Text"/>
    <w:basedOn w:val="Normalny"/>
    <w:link w:val="TekstpodstawowyZnak"/>
    <w:rsid w:val="00F927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2731"/>
    <w:rPr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4306E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28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289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472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472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9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9FC4-F079-4F74-A5C9-3F6713D699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9C9B35-3D8F-4437-A1BE-A97A4303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 O WARTOŚCI  OD 3000 EURO  DO 14 000 EURO</vt:lpstr>
    </vt:vector>
  </TitlesOfParts>
  <Company>UMiG Końskie</Company>
  <LinksUpToDate>false</LinksUpToDate>
  <CharactersWithSpaces>1643</CharactersWithSpaces>
  <SharedDoc>false</SharedDoc>
  <HLinks>
    <vt:vector size="6" baseType="variant">
      <vt:variant>
        <vt:i4>2490433</vt:i4>
      </vt:variant>
      <vt:variant>
        <vt:i4>0</vt:i4>
      </vt:variant>
      <vt:variant>
        <vt:i4>0</vt:i4>
      </vt:variant>
      <vt:variant>
        <vt:i4>5</vt:i4>
      </vt:variant>
      <vt:variant>
        <vt:lpwstr>mailto:przetargi@umkonskie.pl/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 OD 3000 EURO  DO 14 000 EURO</dc:title>
  <dc:creator>pracownik</dc:creator>
  <cp:lastModifiedBy>Paulina Ziomek</cp:lastModifiedBy>
  <cp:revision>6</cp:revision>
  <cp:lastPrinted>2023-06-14T06:15:00Z</cp:lastPrinted>
  <dcterms:created xsi:type="dcterms:W3CDTF">2023-06-13T05:37:00Z</dcterms:created>
  <dcterms:modified xsi:type="dcterms:W3CDTF">2023-06-14T06:34:00Z</dcterms:modified>
</cp:coreProperties>
</file>