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F9" w:rsidRPr="009B38F9" w:rsidRDefault="009B38F9" w:rsidP="009B38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217.2 3.2023.EP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131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Końskie, 11.01.2023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9B38F9" w:rsidRDefault="009B38F9" w:rsidP="009B38F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Default="009B38F9" w:rsidP="009B38F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9B38F9" w:rsidRDefault="009B38F9" w:rsidP="009B38F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Otrzymują</w:t>
      </w:r>
    </w:p>
    <w:p w:rsidR="009B38F9" w:rsidRPr="009B38F9" w:rsidRDefault="009B38F9" w:rsidP="009B38F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</w:t>
      </w:r>
    </w:p>
    <w:p w:rsid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Zaproszenia do złożenia </w:t>
      </w:r>
      <w:proofErr w:type="spellStart"/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</w:t>
      </w:r>
      <w:proofErr w:type="spellEnd"/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cenowej na wykonywanie kompleksowych usług polegających na organizacji oraz obsłudze emisji obligacji </w:t>
      </w:r>
      <w:proofErr w:type="spellStart"/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</w:t>
      </w:r>
      <w:proofErr w:type="spellEnd"/>
      <w:r w:rsidRPr="009B3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9B38F9" w:rsidRDefault="009B38F9" w:rsidP="009B38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8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udziela odpowiedzi na zadane pytania:</w:t>
      </w:r>
    </w:p>
    <w:p w:rsidR="006C15BB" w:rsidRDefault="00131EF7" w:rsidP="009B38F9">
      <w:pPr>
        <w:spacing w:after="0" w:line="240" w:lineRule="auto"/>
        <w:rPr>
          <w:sz w:val="24"/>
          <w:szCs w:val="24"/>
        </w:rPr>
      </w:pP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F9">
        <w:rPr>
          <w:rFonts w:ascii="Times New Roman" w:hAnsi="Times New Roman" w:cs="Times New Roman"/>
          <w:b/>
          <w:sz w:val="24"/>
          <w:szCs w:val="24"/>
        </w:rPr>
        <w:t>Pytanie nr 1.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B38F9">
        <w:rPr>
          <w:rFonts w:ascii="Times New Roman" w:hAnsi="Times New Roman" w:cs="Times New Roman"/>
          <w:sz w:val="24"/>
          <w:szCs w:val="24"/>
        </w:rPr>
        <w:t>oniżej przedstawiam listę dokumentacji niezbędną do analizy wniosku dot. przystąpienia do ogłoszonego przetargu na emisję obligacji: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>1. Sprawozdania finansowe za III kwartał 2022 roku: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Nds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 27S, </w:t>
      </w:r>
      <w:proofErr w:type="spellStart"/>
      <w:r w:rsidRPr="009B38F9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9B38F9">
        <w:rPr>
          <w:rFonts w:ascii="Times New Roman" w:hAnsi="Times New Roman" w:cs="Times New Roman"/>
          <w:sz w:val="24"/>
          <w:szCs w:val="24"/>
        </w:rPr>
        <w:t xml:space="preserve"> 28S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>2. Opinię RIO o planowanej kwocie długu,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>3. Opinię RIO o możliwości sfinansowania deficytu uwzględnionego w uchwale budżetowej,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>4. Opinię RIO o możliwości wykupu obligacji.</w:t>
      </w:r>
    </w:p>
    <w:p w:rsidR="009B38F9" w:rsidRDefault="009B38F9" w:rsidP="009B38F9">
      <w:pPr>
        <w:spacing w:after="0" w:line="240" w:lineRule="auto"/>
        <w:jc w:val="both"/>
        <w:rPr>
          <w:sz w:val="24"/>
          <w:szCs w:val="24"/>
        </w:rPr>
      </w:pP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F9">
        <w:rPr>
          <w:rFonts w:ascii="Times New Roman" w:hAnsi="Times New Roman" w:cs="Times New Roman"/>
          <w:b/>
          <w:sz w:val="24"/>
          <w:szCs w:val="24"/>
        </w:rPr>
        <w:t>Odpowiedź.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</w:t>
      </w:r>
      <w:r w:rsidRPr="009B38F9">
        <w:rPr>
          <w:rFonts w:ascii="Times New Roman" w:hAnsi="Times New Roman" w:cs="Times New Roman"/>
          <w:sz w:val="24"/>
          <w:szCs w:val="24"/>
        </w:rPr>
        <w:t xml:space="preserve"> sprawozdania za III kwa</w:t>
      </w:r>
      <w:r>
        <w:rPr>
          <w:rFonts w:ascii="Times New Roman" w:hAnsi="Times New Roman" w:cs="Times New Roman"/>
          <w:sz w:val="24"/>
          <w:szCs w:val="24"/>
        </w:rPr>
        <w:t>rtał 2022 r. oraz opinia</w:t>
      </w:r>
      <w:r w:rsidRPr="009B38F9">
        <w:rPr>
          <w:rFonts w:ascii="Times New Roman" w:hAnsi="Times New Roman" w:cs="Times New Roman"/>
          <w:sz w:val="24"/>
          <w:szCs w:val="24"/>
        </w:rPr>
        <w:t xml:space="preserve"> o możliwości sfinansowania deficytu uwzględnionego w  projekcie uchwały budżetowej na 2023 r.</w:t>
      </w:r>
    </w:p>
    <w:p w:rsidR="009B38F9" w:rsidRPr="009B38F9" w:rsidRDefault="009B38F9" w:rsidP="009B3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F9">
        <w:rPr>
          <w:rFonts w:ascii="Times New Roman" w:hAnsi="Times New Roman" w:cs="Times New Roman"/>
          <w:sz w:val="24"/>
          <w:szCs w:val="24"/>
        </w:rPr>
        <w:t>Pozostałych opinii jeszcze nie otrzymaliśmy.</w:t>
      </w:r>
    </w:p>
    <w:p w:rsidR="009B38F9" w:rsidRPr="009B38F9" w:rsidRDefault="009B38F9" w:rsidP="009B38F9">
      <w:pPr>
        <w:spacing w:after="0" w:line="240" w:lineRule="auto"/>
        <w:jc w:val="both"/>
        <w:rPr>
          <w:sz w:val="24"/>
          <w:szCs w:val="24"/>
        </w:rPr>
      </w:pPr>
    </w:p>
    <w:sectPr w:rsidR="009B38F9" w:rsidRPr="009B38F9" w:rsidSect="00C4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8F9"/>
    <w:rsid w:val="000F3D02"/>
    <w:rsid w:val="00131EF7"/>
    <w:rsid w:val="00582EAD"/>
    <w:rsid w:val="005F4A66"/>
    <w:rsid w:val="00806F3A"/>
    <w:rsid w:val="009B38F9"/>
    <w:rsid w:val="00B00529"/>
    <w:rsid w:val="00C47C6E"/>
    <w:rsid w:val="00D0732C"/>
    <w:rsid w:val="00D736D1"/>
    <w:rsid w:val="00DD13EA"/>
    <w:rsid w:val="00E8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8F9"/>
    <w:pPr>
      <w:spacing w:after="20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numPr>
        <w:numId w:val="3"/>
      </w:numPr>
      <w:spacing w:before="120" w:after="120"/>
      <w:jc w:val="both"/>
      <w:outlineLvl w:val="0"/>
    </w:pPr>
    <w:rPr>
      <w:rFonts w:ascii="Arial" w:eastAsia="Calibri" w:hAnsi="Arial" w:cs="Times New Roman"/>
      <w:b/>
      <w:noProof/>
      <w:w w:val="8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w w:val="89"/>
      <w:sz w:val="24"/>
      <w:szCs w:val="20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Ewa Prasał</cp:lastModifiedBy>
  <cp:revision>5</cp:revision>
  <cp:lastPrinted>2023-01-11T10:44:00Z</cp:lastPrinted>
  <dcterms:created xsi:type="dcterms:W3CDTF">2023-01-11T10:37:00Z</dcterms:created>
  <dcterms:modified xsi:type="dcterms:W3CDTF">2023-01-11T10:50:00Z</dcterms:modified>
</cp:coreProperties>
</file>