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56" w:rsidRPr="00A537BE" w:rsidRDefault="00A537BE" w:rsidP="00A537BE">
      <w:pPr>
        <w:spacing w:after="0"/>
        <w:jc w:val="right"/>
        <w:rPr>
          <w:rFonts w:ascii="Arial" w:hAnsi="Arial"/>
          <w:bCs/>
          <w:sz w:val="22"/>
          <w:szCs w:val="22"/>
        </w:rPr>
      </w:pPr>
      <w:r w:rsidRPr="00A537BE">
        <w:rPr>
          <w:rFonts w:ascii="Arial" w:hAnsi="Arial"/>
          <w:bCs/>
          <w:sz w:val="22"/>
          <w:szCs w:val="22"/>
        </w:rPr>
        <w:t xml:space="preserve">Załącznik nr 6 </w:t>
      </w:r>
    </w:p>
    <w:p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525044">
        <w:rPr>
          <w:rFonts w:ascii="Arial" w:hAnsi="Arial"/>
          <w:b/>
          <w:sz w:val="22"/>
          <w:szCs w:val="22"/>
        </w:rPr>
        <w:t>ZP-271.1.40</w:t>
      </w:r>
      <w:r w:rsidR="00A41A6F">
        <w:rPr>
          <w:rFonts w:ascii="Arial" w:hAnsi="Arial"/>
          <w:b/>
          <w:sz w:val="22"/>
          <w:szCs w:val="22"/>
        </w:rPr>
        <w:t>.</w:t>
      </w:r>
      <w:r w:rsidR="00743FA6">
        <w:rPr>
          <w:rFonts w:ascii="Arial" w:hAnsi="Arial"/>
          <w:b/>
          <w:sz w:val="22"/>
          <w:szCs w:val="22"/>
        </w:rPr>
        <w:t>2022.</w:t>
      </w:r>
      <w:r w:rsidR="00A41A6F">
        <w:rPr>
          <w:rFonts w:ascii="Arial" w:hAnsi="Arial"/>
          <w:b/>
          <w:sz w:val="22"/>
          <w:szCs w:val="22"/>
        </w:rPr>
        <w:t>EP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(imię, nazwisko, stanowisko/ podstawa do reprezentacji)</w:t>
      </w:r>
    </w:p>
    <w:p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:rsidR="00FE6156" w:rsidRPr="00C50073" w:rsidRDefault="00743FA6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>
        <w:rPr>
          <w:rFonts w:ascii="Arial" w:eastAsia="MS Mincho" w:hAnsi="Arial"/>
          <w:b/>
          <w:bCs/>
          <w:sz w:val="22"/>
          <w:szCs w:val="22"/>
        </w:rPr>
        <w:t>OŚ</w:t>
      </w:r>
      <w:r w:rsidR="00522175" w:rsidRPr="00C50073">
        <w:rPr>
          <w:rFonts w:ascii="Arial" w:eastAsia="MS Mincho" w:hAnsi="Arial"/>
          <w:b/>
          <w:bCs/>
          <w:sz w:val="22"/>
          <w:szCs w:val="22"/>
        </w:rPr>
        <w:t>WIADCZENIE</w:t>
      </w:r>
    </w:p>
    <w:p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7976A2" w:rsidRDefault="00522175" w:rsidP="007976A2">
      <w:pPr>
        <w:pStyle w:val="Tekstpodstawowy"/>
        <w:tabs>
          <w:tab w:val="left" w:pos="390"/>
        </w:tabs>
        <w:spacing w:after="140" w:line="288" w:lineRule="auto"/>
        <w:jc w:val="both"/>
        <w:rPr>
          <w:rFonts w:hint="eastAsia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</w:t>
      </w:r>
      <w:r w:rsidR="00A41A6F">
        <w:rPr>
          <w:rFonts w:ascii="Arial" w:hAnsi="Arial"/>
          <w:sz w:val="22"/>
          <w:szCs w:val="22"/>
        </w:rPr>
        <w:t xml:space="preserve"> Gminę Końskie</w:t>
      </w:r>
      <w:r w:rsidRPr="00C50073">
        <w:rPr>
          <w:rFonts w:ascii="Arial" w:hAnsi="Arial"/>
          <w:sz w:val="22"/>
          <w:szCs w:val="22"/>
        </w:rPr>
        <w:t xml:space="preserve">, w trybie przetargu nieograniczonego pn.: </w:t>
      </w:r>
      <w:r w:rsidR="007976A2">
        <w:rPr>
          <w:i/>
          <w:iCs/>
        </w:rPr>
        <w:t xml:space="preserve">Dostawa energii elektrycznej </w:t>
      </w:r>
      <w:r w:rsidR="007976A2">
        <w:rPr>
          <w:rFonts w:cs="Garamond"/>
          <w:i/>
          <w:iCs/>
          <w:color w:val="000000"/>
        </w:rPr>
        <w:t xml:space="preserve">dla </w:t>
      </w:r>
      <w:r w:rsidR="007976A2">
        <w:rPr>
          <w:rFonts w:cs="Verdana"/>
          <w:i/>
          <w:iCs/>
          <w:color w:val="000000"/>
        </w:rPr>
        <w:t xml:space="preserve"> Gminy Końskie, Gminy Radoszyce i Gminy Gowarczów oraz ich jednostek organizacyjnych na potrzeby eksploatacji budynków, lokali, obiektów użytkowych i oświetlenia ulicznego”</w:t>
      </w:r>
    </w:p>
    <w:p w:rsidR="00FE6156" w:rsidRPr="00C50073" w:rsidRDefault="00FE6156">
      <w:pPr>
        <w:spacing w:after="0"/>
        <w:jc w:val="both"/>
        <w:rPr>
          <w:rFonts w:ascii="Arial" w:hAnsi="Arial"/>
          <w:b/>
          <w:i/>
          <w:sz w:val="22"/>
          <w:szCs w:val="22"/>
        </w:rPr>
      </w:pP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(imię, nazwisko, stanowisko/podstawa do reprezentacji)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1.NIE 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i konsumentów, z żadnym z Wykonawców, którzy złożyli </w:t>
      </w:r>
      <w:proofErr w:type="spellStart"/>
      <w:r w:rsidRPr="00C50073">
        <w:rPr>
          <w:rFonts w:ascii="Arial" w:hAnsi="Arial"/>
          <w:sz w:val="22"/>
          <w:szCs w:val="22"/>
        </w:rPr>
        <w:t>oferty</w:t>
      </w:r>
      <w:proofErr w:type="spellEnd"/>
      <w:r w:rsidRPr="00C50073">
        <w:rPr>
          <w:rFonts w:ascii="Arial" w:hAnsi="Arial"/>
          <w:sz w:val="22"/>
          <w:szCs w:val="22"/>
        </w:rPr>
        <w:t xml:space="preserve"> w niniejszym postępowaniu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o udzielenie </w:t>
      </w:r>
      <w:proofErr w:type="spellStart"/>
      <w:r w:rsidRPr="00C50073">
        <w:rPr>
          <w:rFonts w:ascii="Arial" w:hAnsi="Arial"/>
          <w:sz w:val="22"/>
          <w:szCs w:val="22"/>
        </w:rPr>
        <w:t>zamówienia</w:t>
      </w:r>
      <w:proofErr w:type="spellEnd"/>
      <w:r w:rsidRPr="00C50073">
        <w:rPr>
          <w:rFonts w:ascii="Arial" w:hAnsi="Arial"/>
          <w:sz w:val="22"/>
          <w:szCs w:val="22"/>
        </w:rPr>
        <w:t>, w zakresie wynikającym z art. 108 ust. 1 pkt.5 ustawy Pzp.*</w:t>
      </w:r>
    </w:p>
    <w:p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bookmarkStart w:id="0" w:name="_Hlk65616152"/>
      <w:bookmarkEnd w:id="0"/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2.NALEŻĘ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 i konsumentów, z Wykonawcami, którzy złożyli </w:t>
      </w:r>
      <w:proofErr w:type="spellStart"/>
      <w:r w:rsidRPr="00C50073">
        <w:rPr>
          <w:rFonts w:ascii="Arial" w:hAnsi="Arial"/>
          <w:sz w:val="22"/>
          <w:szCs w:val="22"/>
        </w:rPr>
        <w:t>oferty</w:t>
      </w:r>
      <w:proofErr w:type="spellEnd"/>
      <w:r w:rsidRPr="00C50073">
        <w:rPr>
          <w:rFonts w:ascii="Arial" w:hAnsi="Arial"/>
          <w:sz w:val="22"/>
          <w:szCs w:val="22"/>
        </w:rPr>
        <w:t xml:space="preserve"> w niniejszym postępowaniu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o udzielenie </w:t>
      </w:r>
      <w:proofErr w:type="spellStart"/>
      <w:r w:rsidRPr="00C50073">
        <w:rPr>
          <w:rFonts w:ascii="Arial" w:hAnsi="Arial"/>
          <w:sz w:val="22"/>
          <w:szCs w:val="22"/>
        </w:rPr>
        <w:t>zamówienia</w:t>
      </w:r>
      <w:proofErr w:type="spellEnd"/>
      <w:r w:rsidRPr="00C50073">
        <w:rPr>
          <w:rFonts w:ascii="Arial" w:hAnsi="Arial"/>
          <w:sz w:val="22"/>
          <w:szCs w:val="22"/>
        </w:rPr>
        <w:t xml:space="preserve"> w zakresie wynikającym z art. 108 ust. 1 pkt. 5 ustawy Pzp.*</w:t>
      </w:r>
    </w:p>
    <w:p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Pr="00C50073">
        <w:rPr>
          <w:rFonts w:ascii="Arial" w:hAnsi="Arial"/>
          <w:sz w:val="22"/>
          <w:szCs w:val="22"/>
        </w:rPr>
        <w:t>W</w:t>
      </w:r>
      <w:proofErr w:type="spellEnd"/>
      <w:r w:rsidRPr="00C50073">
        <w:rPr>
          <w:rFonts w:ascii="Arial" w:hAnsi="Arial"/>
          <w:sz w:val="22"/>
          <w:szCs w:val="22"/>
        </w:rPr>
        <w:t xml:space="preserve"> przypadku przynależności do tej samej grupy kapitałowej, Wykonawca przedkłada listę podmiotów z którymi należy do tej samej grupy kapitałowej wraz z dowodami, </w:t>
      </w:r>
      <w:r w:rsidR="00743FA6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>iż istniejące między nimi powiązania nie prowadzą do zakłócenia konkurencji w niniejszym postępowaniu o udzielenie zamówienia</w:t>
      </w:r>
    </w:p>
    <w:p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98D" w:rsidRDefault="0075598D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75598D" w:rsidRDefault="0075598D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98D" w:rsidRDefault="0075598D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75598D" w:rsidRDefault="0075598D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180E22"/>
    <w:rsid w:val="00344FC5"/>
    <w:rsid w:val="003726A3"/>
    <w:rsid w:val="0043510E"/>
    <w:rsid w:val="00507287"/>
    <w:rsid w:val="00522175"/>
    <w:rsid w:val="00525044"/>
    <w:rsid w:val="005D2CB1"/>
    <w:rsid w:val="00743FA6"/>
    <w:rsid w:val="0075598D"/>
    <w:rsid w:val="007976A2"/>
    <w:rsid w:val="008D57D8"/>
    <w:rsid w:val="00A41A6F"/>
    <w:rsid w:val="00A537BE"/>
    <w:rsid w:val="00C50073"/>
    <w:rsid w:val="00D55F52"/>
    <w:rsid w:val="00E53F8B"/>
    <w:rsid w:val="00EF3617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6</cp:revision>
  <dcterms:created xsi:type="dcterms:W3CDTF">2021-09-30T09:32:00Z</dcterms:created>
  <dcterms:modified xsi:type="dcterms:W3CDTF">2022-10-17T06:21:00Z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