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F" w:rsidRPr="008E4DCB" w:rsidRDefault="00203F2F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8E4DCB">
        <w:rPr>
          <w:i/>
          <w:sz w:val="24"/>
          <w:szCs w:val="24"/>
        </w:rPr>
        <w:t>Projekt umowy</w:t>
      </w:r>
    </w:p>
    <w:p w:rsidR="00203F2F" w:rsidRPr="008E4DCB" w:rsidRDefault="00203F2F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8E4DCB">
        <w:rPr>
          <w:b w:val="0"/>
          <w:sz w:val="24"/>
          <w:szCs w:val="24"/>
        </w:rPr>
        <w:t>UMOWA NR …………………..</w:t>
      </w:r>
    </w:p>
    <w:p w:rsidR="00203F2F" w:rsidRPr="008E4DCB" w:rsidRDefault="00203F2F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8E4DCB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203F2F" w:rsidRPr="008E4DCB" w:rsidRDefault="00203F2F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8E4DCB">
        <w:rPr>
          <w:b w:val="0"/>
          <w:sz w:val="24"/>
          <w:szCs w:val="24"/>
        </w:rPr>
        <w:t>NIP 658-18-72-838, REGON 291009797 zwaną w dalszej części umowy</w:t>
      </w:r>
      <w:r w:rsidRPr="008E4DCB">
        <w:rPr>
          <w:sz w:val="24"/>
          <w:szCs w:val="24"/>
        </w:rPr>
        <w:t xml:space="preserve"> „</w:t>
      </w:r>
      <w:r w:rsidRPr="008E4DCB">
        <w:rPr>
          <w:b w:val="0"/>
          <w:sz w:val="24"/>
          <w:szCs w:val="24"/>
        </w:rPr>
        <w:t>Zamawiającym</w:t>
      </w:r>
      <w:r w:rsidRPr="008E4DCB">
        <w:rPr>
          <w:sz w:val="24"/>
          <w:szCs w:val="24"/>
        </w:rPr>
        <w:t>” reprezentowaną przez:</w:t>
      </w:r>
    </w:p>
    <w:p w:rsidR="00203F2F" w:rsidRPr="008E4DCB" w:rsidRDefault="00203F2F" w:rsidP="00573005">
      <w:r w:rsidRPr="008E4DCB">
        <w:t xml:space="preserve">Burmistrza Miasta i Gminy Końskie –  Krzysztofa Obratańskiego </w:t>
      </w:r>
    </w:p>
    <w:p w:rsidR="00203F2F" w:rsidRPr="008E4DCB" w:rsidRDefault="00203F2F" w:rsidP="00573005">
      <w:r w:rsidRPr="008E4DCB">
        <w:t>przy kontrasygnacie Skarbnika - Beaty Lis</w:t>
      </w:r>
    </w:p>
    <w:p w:rsidR="00203F2F" w:rsidRPr="008E4DCB" w:rsidRDefault="00203F2F" w:rsidP="00573005"/>
    <w:p w:rsidR="00203F2F" w:rsidRPr="008E4DCB" w:rsidRDefault="00203F2F" w:rsidP="00573005">
      <w:pPr>
        <w:jc w:val="center"/>
      </w:pPr>
      <w:r w:rsidRPr="008E4DCB">
        <w:t>a</w:t>
      </w:r>
    </w:p>
    <w:p w:rsidR="00203F2F" w:rsidRPr="008E4DCB" w:rsidRDefault="00203F2F" w:rsidP="00573005">
      <w:r w:rsidRPr="008E4DCB">
        <w:t>___________________________________________________________________________,</w:t>
      </w:r>
    </w:p>
    <w:p w:rsidR="00203F2F" w:rsidRPr="008E4DCB" w:rsidRDefault="00203F2F" w:rsidP="00573005">
      <w:pPr>
        <w:pBdr>
          <w:bottom w:val="single" w:sz="8" w:space="2" w:color="000000"/>
        </w:pBdr>
      </w:pPr>
      <w:r w:rsidRPr="008E4DCB">
        <w:t>zwanym w dalszej części umowy „</w:t>
      </w:r>
      <w:r w:rsidRPr="008E4DCB">
        <w:rPr>
          <w:b/>
        </w:rPr>
        <w:t>Wykonawcą”</w:t>
      </w:r>
      <w:r w:rsidRPr="008E4DCB">
        <w:t>, reprezentowanym przez:</w:t>
      </w:r>
    </w:p>
    <w:p w:rsidR="00203F2F" w:rsidRPr="008E4DCB" w:rsidRDefault="00203F2F" w:rsidP="00573005">
      <w:pPr>
        <w:pBdr>
          <w:bottom w:val="single" w:sz="8" w:space="2" w:color="000000"/>
        </w:pBdr>
      </w:pPr>
    </w:p>
    <w:p w:rsidR="00203F2F" w:rsidRPr="008E4DCB" w:rsidRDefault="00203F2F" w:rsidP="00573005">
      <w:pPr>
        <w:pStyle w:val="Standard"/>
        <w:spacing w:before="120" w:after="120"/>
        <w:rPr>
          <w:b/>
          <w:sz w:val="24"/>
          <w:szCs w:val="24"/>
        </w:rPr>
      </w:pPr>
    </w:p>
    <w:p w:rsidR="00203F2F" w:rsidRPr="008E4DCB" w:rsidRDefault="00203F2F" w:rsidP="004552E3">
      <w:pPr>
        <w:pStyle w:val="Standard"/>
        <w:spacing w:before="120"/>
        <w:jc w:val="center"/>
        <w:rPr>
          <w:b/>
          <w:sz w:val="24"/>
          <w:szCs w:val="24"/>
        </w:rPr>
      </w:pPr>
      <w:r w:rsidRPr="008E4DCB">
        <w:rPr>
          <w:b/>
          <w:sz w:val="24"/>
          <w:szCs w:val="24"/>
        </w:rPr>
        <w:t>§ 1. PRZEDMIOT UMOWY</w:t>
      </w:r>
    </w:p>
    <w:p w:rsidR="00203F2F" w:rsidRPr="00286D2E" w:rsidRDefault="00203F2F" w:rsidP="00A572B3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8E4DCB">
        <w:rPr>
          <w:sz w:val="24"/>
          <w:szCs w:val="24"/>
        </w:rPr>
        <w:t xml:space="preserve">Zamawiający zleca, a Wykonawca przyjmuje do wykonania zadanie </w:t>
      </w:r>
      <w:r>
        <w:rPr>
          <w:sz w:val="24"/>
          <w:szCs w:val="24"/>
        </w:rPr>
        <w:t xml:space="preserve">polegające na </w:t>
      </w:r>
      <w:r w:rsidRPr="00286D2E">
        <w:rPr>
          <w:sz w:val="24"/>
          <w:szCs w:val="24"/>
        </w:rPr>
        <w:t>przebudowie i modernizacja skateparku w Końskich celem realizacji lokalnej międzysektorowej polityki przeciwdziałania negatywnym skutkom spożywania alkoholu wśród młodzieży w formie organizowania czasu w</w:t>
      </w:r>
      <w:r>
        <w:rPr>
          <w:sz w:val="24"/>
          <w:szCs w:val="24"/>
        </w:rPr>
        <w:t>olnego dla dzieci i młodzieży o </w:t>
      </w:r>
      <w:r w:rsidRPr="00286D2E">
        <w:rPr>
          <w:sz w:val="24"/>
          <w:szCs w:val="24"/>
        </w:rPr>
        <w:t>charakter</w:t>
      </w:r>
      <w:r>
        <w:rPr>
          <w:sz w:val="24"/>
          <w:szCs w:val="24"/>
        </w:rPr>
        <w:t xml:space="preserve">ze sportowym </w:t>
      </w:r>
      <w:r w:rsidRPr="00286D2E">
        <w:rPr>
          <w:sz w:val="24"/>
          <w:szCs w:val="24"/>
        </w:rPr>
        <w:t>w Końskich przy ul. Południowej 80, na dz. 6247/7, obręb 5.</w:t>
      </w:r>
    </w:p>
    <w:p w:rsidR="00203F2F" w:rsidRPr="008E4DCB" w:rsidRDefault="00203F2F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  <w:rPr>
          <w:sz w:val="24"/>
          <w:szCs w:val="24"/>
        </w:rPr>
      </w:pPr>
      <w:r w:rsidRPr="008E4DCB">
        <w:rPr>
          <w:sz w:val="24"/>
          <w:szCs w:val="24"/>
        </w:rPr>
        <w:t>Zamówienie realizowane będzie na podstawie niniejszej umowy zgodnie z:</w:t>
      </w:r>
    </w:p>
    <w:p w:rsidR="00203F2F" w:rsidRPr="008E4DCB" w:rsidRDefault="00203F2F" w:rsidP="00062B79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niniejszą umową,</w:t>
      </w:r>
    </w:p>
    <w:p w:rsidR="00203F2F" w:rsidRPr="008E4DCB" w:rsidRDefault="00203F2F" w:rsidP="00062B79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opisem przedmiotu zamówienia stanowiącym załącznik nr 1,</w:t>
      </w:r>
    </w:p>
    <w:p w:rsidR="00203F2F" w:rsidRPr="008E4DCB" w:rsidRDefault="00203F2F" w:rsidP="00062B79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 xml:space="preserve">specyfikacjami technicznymi, </w:t>
      </w:r>
    </w:p>
    <w:p w:rsidR="00203F2F" w:rsidRPr="008E4DCB" w:rsidRDefault="00203F2F" w:rsidP="00062B79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ofertą Wykonawcy,</w:t>
      </w:r>
    </w:p>
    <w:p w:rsidR="00203F2F" w:rsidRPr="008E4DCB" w:rsidRDefault="00203F2F" w:rsidP="00D5404C">
      <w:pPr>
        <w:ind w:left="360"/>
        <w:jc w:val="both"/>
      </w:pPr>
      <w:r w:rsidRPr="008E4DCB">
        <w:t>z uwzględnieniem najszerszego zakresu robót ujętego w którymkolwiek z ww. dokumentów.</w:t>
      </w:r>
    </w:p>
    <w:p w:rsidR="00203F2F" w:rsidRPr="008E4DCB" w:rsidRDefault="00203F2F" w:rsidP="000157BC">
      <w:pPr>
        <w:pStyle w:val="Standard"/>
        <w:widowControl/>
        <w:numPr>
          <w:ilvl w:val="0"/>
          <w:numId w:val="14"/>
        </w:numPr>
        <w:snapToGrid/>
        <w:spacing w:after="120"/>
        <w:ind w:left="340" w:hanging="340"/>
        <w:jc w:val="both"/>
        <w:textAlignment w:val="baseline"/>
        <w:rPr>
          <w:sz w:val="24"/>
          <w:szCs w:val="24"/>
        </w:rPr>
      </w:pPr>
      <w:r w:rsidRPr="008E4DCB"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203F2F" w:rsidRPr="008E4DCB" w:rsidRDefault="00203F2F" w:rsidP="000157BC">
      <w:pPr>
        <w:spacing w:before="120"/>
        <w:jc w:val="center"/>
        <w:rPr>
          <w:b/>
        </w:rPr>
      </w:pPr>
      <w:r w:rsidRPr="008E4DCB">
        <w:rPr>
          <w:b/>
        </w:rPr>
        <w:t>§ 2. TERMINY</w:t>
      </w:r>
    </w:p>
    <w:p w:rsidR="00203F2F" w:rsidRPr="008E4DCB" w:rsidRDefault="00203F2F" w:rsidP="000157BC">
      <w:pPr>
        <w:pStyle w:val="BodyText2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 xml:space="preserve">Strony ustalają termin rozpoczęcia robót na dzień zawarcia umowy będący jednocześnie dniem protokolarnego przekazania terenu budowy, a termin zakończenia </w:t>
      </w:r>
      <w:r w:rsidRPr="008E4DCB">
        <w:rPr>
          <w:rFonts w:ascii="Times New Roman" w:hAnsi="Times New Roman"/>
          <w:b/>
          <w:sz w:val="24"/>
          <w:szCs w:val="24"/>
        </w:rPr>
        <w:t>90 dni</w:t>
      </w:r>
      <w:r w:rsidRPr="008E4DCB">
        <w:rPr>
          <w:rFonts w:ascii="Times New Roman" w:hAnsi="Times New Roman"/>
          <w:sz w:val="24"/>
          <w:szCs w:val="24"/>
        </w:rPr>
        <w:t xml:space="preserve"> licząc od dnia podpisania umowy, przy czym za zakończenie robót uznaje się datę dostarczenia do siedziby Zamawiającego wszystkich dokumentów potwierdzających prawidłowe i kompletne wykonanie przedmiotu Zamówienia, o których mowa w § 10 ust. 2.</w:t>
      </w:r>
    </w:p>
    <w:p w:rsidR="00203F2F" w:rsidRPr="008E4DCB" w:rsidRDefault="00203F2F" w:rsidP="000157BC">
      <w:pPr>
        <w:pStyle w:val="BodyText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203F2F" w:rsidRPr="008E4DCB" w:rsidRDefault="00203F2F" w:rsidP="000157BC">
      <w:pPr>
        <w:spacing w:before="120"/>
        <w:jc w:val="center"/>
        <w:rPr>
          <w:b/>
          <w:bCs/>
        </w:rPr>
      </w:pPr>
      <w:r w:rsidRPr="008E4DCB">
        <w:rPr>
          <w:b/>
          <w:bCs/>
        </w:rPr>
        <w:t>§ 3. PRZEDSTAWICIELE STRON</w:t>
      </w:r>
    </w:p>
    <w:p w:rsidR="00203F2F" w:rsidRPr="008E4DCB" w:rsidRDefault="00203F2F" w:rsidP="000157BC">
      <w:pPr>
        <w:pStyle w:val="Standard"/>
        <w:numPr>
          <w:ilvl w:val="0"/>
          <w:numId w:val="12"/>
        </w:numPr>
        <w:tabs>
          <w:tab w:val="right" w:pos="9072"/>
        </w:tabs>
        <w:ind w:left="426" w:hanging="426"/>
        <w:textAlignment w:val="baseline"/>
        <w:rPr>
          <w:sz w:val="24"/>
          <w:szCs w:val="24"/>
        </w:rPr>
      </w:pPr>
      <w:r w:rsidRPr="008E4DCB">
        <w:rPr>
          <w:sz w:val="24"/>
          <w:szCs w:val="24"/>
        </w:rPr>
        <w:t xml:space="preserve">Ze strony Zamawiającego koordynatorem prac będzie – </w:t>
      </w:r>
      <w:r w:rsidRPr="008E4DCB">
        <w:rPr>
          <w:color w:val="000000"/>
          <w:sz w:val="24"/>
          <w:szCs w:val="24"/>
        </w:rPr>
        <w:t>Karol Bielecki</w:t>
      </w:r>
      <w:r w:rsidRPr="008E4DCB">
        <w:rPr>
          <w:sz w:val="24"/>
          <w:szCs w:val="24"/>
        </w:rPr>
        <w:t xml:space="preserve"> dostępny pod nr tel. 41 372 32 49, e-mailem: </w:t>
      </w:r>
      <w:hyperlink r:id="rId5" w:history="1">
        <w:r w:rsidRPr="008E4DCB">
          <w:rPr>
            <w:rStyle w:val="Hyperlink"/>
            <w:sz w:val="24"/>
            <w:szCs w:val="24"/>
          </w:rPr>
          <w:t>kbielecki@umkonskie.pl</w:t>
        </w:r>
      </w:hyperlink>
    </w:p>
    <w:p w:rsidR="00203F2F" w:rsidRPr="008E4DCB" w:rsidRDefault="00203F2F" w:rsidP="000157BC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  <w:rPr>
          <w:sz w:val="24"/>
          <w:szCs w:val="24"/>
        </w:rPr>
      </w:pPr>
      <w:r w:rsidRPr="008E4DCB"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203F2F" w:rsidRPr="008E4DCB" w:rsidRDefault="00203F2F" w:rsidP="000157BC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8E4DCB">
        <w:rPr>
          <w:rFonts w:ascii="Times New Roman" w:hAnsi="Times New Roman"/>
          <w:b/>
        </w:rPr>
        <w:t>§ 4. OBOWIĄZKI ZAMAWIAJĄCEGO</w:t>
      </w:r>
    </w:p>
    <w:p w:rsidR="00203F2F" w:rsidRPr="008E4DCB" w:rsidRDefault="00203F2F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Zamawiający w szczególności jest zobowiązany do:</w:t>
      </w:r>
    </w:p>
    <w:p w:rsidR="00203F2F" w:rsidRPr="008E4DCB" w:rsidRDefault="00203F2F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przekazania Wykonawcy terenu budowy,</w:t>
      </w:r>
    </w:p>
    <w:p w:rsidR="00203F2F" w:rsidRPr="008E4DCB" w:rsidRDefault="00203F2F" w:rsidP="00BF7C8D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dokonania odbioru końcowego przedmiotu umowy.</w:t>
      </w:r>
    </w:p>
    <w:p w:rsidR="00203F2F" w:rsidRPr="008E4DCB" w:rsidRDefault="00203F2F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8E4DCB">
        <w:rPr>
          <w:rFonts w:ascii="Times New Roman" w:hAnsi="Times New Roman"/>
          <w:b/>
          <w:sz w:val="24"/>
          <w:szCs w:val="24"/>
        </w:rPr>
        <w:t>§ 5. OBOWIĄZKI WYKONAWCY</w:t>
      </w:r>
    </w:p>
    <w:p w:rsidR="00203F2F" w:rsidRPr="008E4DCB" w:rsidRDefault="00203F2F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8E4DCB">
        <w:rPr>
          <w:rFonts w:ascii="Times New Roman" w:hAnsi="Times New Roman"/>
        </w:rPr>
        <w:t>Wykonawca zobowiązuje się w szczególności do:</w:t>
      </w:r>
    </w:p>
    <w:p w:rsidR="00203F2F" w:rsidRPr="008E4DCB" w:rsidRDefault="00203F2F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 xml:space="preserve">terminowego wykonania robót, </w:t>
      </w:r>
    </w:p>
    <w:p w:rsidR="00203F2F" w:rsidRPr="008E4DCB" w:rsidRDefault="00203F2F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203F2F" w:rsidRPr="008E4DCB" w:rsidRDefault="00203F2F" w:rsidP="0007786C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(Dz. U. z 2021</w:t>
      </w:r>
      <w:r>
        <w:rPr>
          <w:rFonts w:ascii="Times New Roman" w:hAnsi="Times New Roman"/>
        </w:rPr>
        <w:t xml:space="preserve"> </w:t>
      </w:r>
      <w:r w:rsidRPr="008E4DCB">
        <w:rPr>
          <w:rFonts w:ascii="Times New Roman" w:hAnsi="Times New Roman"/>
        </w:rPr>
        <w:t>r. poz. 1213) oraz zapewnienia jakości robót nie niższych niż zadeklarowane w ofercie, zmiany określonych standardów wymagają pisemnej zgody Zamawiającego,</w:t>
      </w:r>
    </w:p>
    <w:p w:rsidR="00203F2F" w:rsidRPr="008E4DCB" w:rsidRDefault="00203F2F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203F2F" w:rsidRPr="008E4DCB" w:rsidRDefault="00203F2F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prowadzenia robót w sposób nie powodujący szkód, w tym zagrożenia ludzi i mienia Zamawiającego,</w:t>
      </w:r>
    </w:p>
    <w:p w:rsidR="00203F2F" w:rsidRPr="00BC6CCF" w:rsidRDefault="00203F2F" w:rsidP="00BC6CCF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BC6CCF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203F2F" w:rsidRPr="00BC6CCF" w:rsidRDefault="00203F2F" w:rsidP="00BC6CCF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BC6CCF">
        <w:rPr>
          <w:rFonts w:ascii="Times New Roman" w:hAnsi="Times New Roman"/>
        </w:rPr>
        <w:t>Zamawiający w okresie obowiązywania umowy zastrzega możliwość przeprowadzenia, bez wcześniejszego uprzedzenia, kontroli w miejscu prowadzenia robót przez Wykonawcę lub Podwykonawcę, sposobu zatrudnienia osób wskazanych w SWZ lub innych dokumentach zamówienia jako pracowników zatrudnionych na umowę o pracę. Zamawiający będzie żądał dostarczenia przez Wykonawcę oraz Podwykonawców stosownych dokumentów, w szczególności poświadczonych za zgodność z oryginałem kopii umów o pracę (zanonimizowana w sposób zapewniający ochronę danych pracowników, zgodnie z przepisami ustawy o ochronie danych osobowych</w:t>
      </w:r>
      <w:r w:rsidRPr="00BC6CCF">
        <w:rPr>
          <w:rFonts w:ascii="Times New Roman" w:hAnsi="Times New Roman"/>
        </w:rPr>
        <w:br/>
        <w:t>w szczególności bez adresu i nr PESEL pracowników), aneksów do tych umów zawierających imiona i nazwiska pracowników oraz informacje takie jak: data zawarcia umowy o pracę, rodzaj umowy o pracę i zakres obowiązków pracownika.</w:t>
      </w:r>
    </w:p>
    <w:p w:rsidR="00203F2F" w:rsidRPr="00BC6CCF" w:rsidRDefault="00203F2F" w:rsidP="00BC6CCF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BC6CCF">
        <w:rPr>
          <w:rFonts w:ascii="Times New Roman" w:hAnsi="Times New Roman"/>
        </w:rPr>
        <w:t>Zamawiający w okresie obowiązywania umowy zastrzega możliwość żądania oświadczeń od pracowników, że Wykonawca lub Podwykonawca zatrudnia ich na umowę o pracę. Oświadczenie winno zawierać: datę zawarcia umowy, rodzaj umowy o pracę, wymiar etatu, termin obowiązywania umowy oraz czynności, które pracownik będzie wykonywał.</w:t>
      </w:r>
    </w:p>
    <w:p w:rsidR="00203F2F" w:rsidRPr="00BC6CCF" w:rsidRDefault="00203F2F" w:rsidP="00BC6CCF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BC6CCF">
        <w:rPr>
          <w:rFonts w:ascii="Times New Roman" w:hAnsi="Times New Roman"/>
        </w:rPr>
        <w:t>Z tytułu niespełnienia przez Wykonawcę lub Podwykonawcę wymogu zatrudnienia na podstawie umowy o pracę osób realizujących przedmiot zamówienia, Zamawiający przewiduje sankcje w postaci obowiązku zapłaty przez Wykonawcę kary umownej</w:t>
      </w:r>
      <w:r w:rsidRPr="00BC6CCF">
        <w:rPr>
          <w:rFonts w:ascii="Times New Roman" w:hAnsi="Times New Roman"/>
        </w:rPr>
        <w:br/>
        <w:t xml:space="preserve">w wysokości określonej w §12 ust. 1 pkt. 10 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osób. </w:t>
      </w:r>
    </w:p>
    <w:p w:rsidR="00203F2F" w:rsidRPr="00BC6CCF" w:rsidRDefault="00203F2F" w:rsidP="00BC6CCF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BC6CCF">
        <w:rPr>
          <w:rFonts w:ascii="Times New Roman" w:hAnsi="Times New Roman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203F2F" w:rsidRPr="008E4DCB" w:rsidRDefault="00203F2F" w:rsidP="004552E3">
      <w:pPr>
        <w:spacing w:before="120"/>
        <w:jc w:val="center"/>
        <w:rPr>
          <w:b/>
          <w:bCs/>
        </w:rPr>
      </w:pPr>
      <w:r w:rsidRPr="008E4DCB">
        <w:rPr>
          <w:b/>
          <w:bCs/>
        </w:rPr>
        <w:t>§ 6. WYNAGRODZENIE I WARUNKI PŁATNOŚCI</w:t>
      </w:r>
    </w:p>
    <w:p w:rsidR="00203F2F" w:rsidRPr="008E4DCB" w:rsidRDefault="00203F2F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8E4DCB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8E4DCB">
        <w:rPr>
          <w:b/>
          <w:sz w:val="24"/>
          <w:szCs w:val="24"/>
        </w:rPr>
        <w:t xml:space="preserve"> </w:t>
      </w:r>
      <w:r w:rsidRPr="008E4DCB">
        <w:rPr>
          <w:sz w:val="24"/>
          <w:szCs w:val="24"/>
        </w:rPr>
        <w:t>zł (słownie złotych: …………………………………………………………….).</w:t>
      </w:r>
    </w:p>
    <w:p w:rsidR="00203F2F" w:rsidRPr="00202038" w:rsidRDefault="00203F2F" w:rsidP="00202038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202038">
        <w:rPr>
          <w:sz w:val="24"/>
          <w:szCs w:val="24"/>
        </w:rPr>
        <w:t xml:space="preserve">Kwota określona w ust. 1 zawiera wszelkie koszty związane z realizacją zadania wynikające wprost z dokumentacji technicznej, jak również nieujęte w dokumentacji, a niezbędne do wykonania zadania, a w szczególności m.in. pozyskanie w imieniu Zamawiającego zgłoszeń na wykonanie robót budowalnych/decyzji o pozwoleniu na budowę, decyzji na użytkowanie obiektu, </w:t>
      </w:r>
      <w:r>
        <w:rPr>
          <w:sz w:val="24"/>
          <w:szCs w:val="24"/>
        </w:rPr>
        <w:t xml:space="preserve">pozostałych </w:t>
      </w:r>
      <w:r w:rsidRPr="00202038">
        <w:rPr>
          <w:sz w:val="24"/>
          <w:szCs w:val="24"/>
        </w:rPr>
        <w:t xml:space="preserve">decyzji, </w:t>
      </w:r>
      <w:r>
        <w:rPr>
          <w:sz w:val="24"/>
          <w:szCs w:val="24"/>
        </w:rPr>
        <w:t xml:space="preserve">zezwoleń, </w:t>
      </w:r>
      <w:r w:rsidRPr="00202038">
        <w:rPr>
          <w:sz w:val="24"/>
          <w:szCs w:val="24"/>
        </w:rPr>
        <w:t xml:space="preserve">uzgodnień, wyłączeń, wykonanie robót przygotowawczych, porządkowych, zagospodarowanie terenu inwestycyjnego, </w:t>
      </w:r>
      <w:r>
        <w:rPr>
          <w:sz w:val="24"/>
          <w:szCs w:val="24"/>
        </w:rPr>
        <w:t>regulowanie</w:t>
      </w:r>
      <w:r w:rsidRPr="00202038">
        <w:rPr>
          <w:sz w:val="24"/>
          <w:szCs w:val="24"/>
        </w:rPr>
        <w:t xml:space="preserve"> kosztów obsługi geodezyjnej, kosztów utrzymania zaplecza budowy, kosztów związane z wodą, prądem itp., przeprowadzenia prób, sprawdzeń, uzgodnień, zezwoleń, </w:t>
      </w:r>
      <w:r>
        <w:rPr>
          <w:sz w:val="24"/>
          <w:szCs w:val="24"/>
        </w:rPr>
        <w:t>opracowanie</w:t>
      </w:r>
      <w:r w:rsidRPr="00202038">
        <w:rPr>
          <w:sz w:val="24"/>
          <w:szCs w:val="24"/>
        </w:rPr>
        <w:t xml:space="preserve"> dokumentacji</w:t>
      </w:r>
      <w:r>
        <w:rPr>
          <w:sz w:val="24"/>
          <w:szCs w:val="24"/>
        </w:rPr>
        <w:t xml:space="preserve"> projektowej zamiennej, dokumentacji</w:t>
      </w:r>
      <w:r w:rsidRPr="00202038">
        <w:rPr>
          <w:sz w:val="24"/>
          <w:szCs w:val="24"/>
        </w:rPr>
        <w:t xml:space="preserve"> powykonawczej, inwentaryzacji geodezyjnej, fotograficznej, jak również wykonani</w:t>
      </w:r>
      <w:r>
        <w:rPr>
          <w:sz w:val="24"/>
          <w:szCs w:val="24"/>
        </w:rPr>
        <w:t>e innych działań i</w:t>
      </w:r>
      <w:r w:rsidRPr="00202038">
        <w:rPr>
          <w:sz w:val="24"/>
          <w:szCs w:val="24"/>
        </w:rPr>
        <w:t xml:space="preserve"> robót nie ujętych w </w:t>
      </w:r>
      <w:r>
        <w:rPr>
          <w:sz w:val="24"/>
          <w:szCs w:val="24"/>
        </w:rPr>
        <w:t>opisie przedmiotu zamówienia</w:t>
      </w:r>
      <w:r w:rsidRPr="00202038">
        <w:rPr>
          <w:sz w:val="24"/>
          <w:szCs w:val="24"/>
        </w:rPr>
        <w:t xml:space="preserve">, a których realizacja jest niezbędna do </w:t>
      </w:r>
      <w:r>
        <w:rPr>
          <w:sz w:val="24"/>
          <w:szCs w:val="24"/>
        </w:rPr>
        <w:t xml:space="preserve">kompletnego i </w:t>
      </w:r>
      <w:r w:rsidRPr="00202038">
        <w:rPr>
          <w:sz w:val="24"/>
          <w:szCs w:val="24"/>
        </w:rPr>
        <w:t>poprawnego wykonania</w:t>
      </w:r>
      <w:r>
        <w:rPr>
          <w:sz w:val="24"/>
          <w:szCs w:val="24"/>
        </w:rPr>
        <w:t xml:space="preserve"> oraz</w:t>
      </w:r>
      <w:r w:rsidRPr="00202038">
        <w:rPr>
          <w:sz w:val="24"/>
          <w:szCs w:val="24"/>
        </w:rPr>
        <w:t xml:space="preserve"> funkcjonowania przedmiotu zamówienia,</w:t>
      </w:r>
      <w:r>
        <w:rPr>
          <w:sz w:val="24"/>
          <w:szCs w:val="24"/>
        </w:rPr>
        <w:t xml:space="preserve"> </w:t>
      </w:r>
      <w:r w:rsidRPr="00202038">
        <w:rPr>
          <w:sz w:val="24"/>
          <w:szCs w:val="24"/>
        </w:rPr>
        <w:t>z punktu widzenia celu, któremu ma służyć.</w:t>
      </w:r>
    </w:p>
    <w:p w:rsidR="00203F2F" w:rsidRPr="008E4DCB" w:rsidRDefault="00203F2F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8E4DCB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203F2F" w:rsidRPr="008E4DCB" w:rsidRDefault="00203F2F" w:rsidP="00BF7C8D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8E4DCB">
        <w:rPr>
          <w:sz w:val="24"/>
          <w:szCs w:val="24"/>
        </w:rPr>
        <w:t>Wykonawca wystawi jedną fakturę po zakończeniu realizacji zadania i protokolarnym odbiorze robót.</w:t>
      </w:r>
    </w:p>
    <w:p w:rsidR="00203F2F" w:rsidRPr="008E4DCB" w:rsidRDefault="00203F2F" w:rsidP="00BF7C8D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4"/>
          <w:szCs w:val="24"/>
        </w:rPr>
      </w:pPr>
      <w:r w:rsidRPr="008E4DCB">
        <w:rPr>
          <w:sz w:val="24"/>
          <w:szCs w:val="24"/>
        </w:rPr>
        <w:t>Faktura będzie płatna w terminie do 30 dni od daty jej dostarczenia Zamawiającemu, przelewem na konto Wykonawcy.</w:t>
      </w:r>
    </w:p>
    <w:p w:rsidR="00203F2F" w:rsidRPr="008E4DCB" w:rsidRDefault="00203F2F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8E4DCB">
        <w:rPr>
          <w:b/>
          <w:bCs/>
          <w:sz w:val="24"/>
          <w:szCs w:val="24"/>
        </w:rPr>
        <w:t>§ 7. SPOSÓB REALIZACJI UMOWY</w:t>
      </w:r>
    </w:p>
    <w:p w:rsidR="00203F2F" w:rsidRPr="008E4DCB" w:rsidRDefault="00203F2F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bCs/>
          <w:sz w:val="24"/>
          <w:szCs w:val="24"/>
        </w:rPr>
        <w:t>Pochodzące z demontażu materiały, Wykonawca usunie z terenu robót na własny koszt (w tym koszt ewentualnej utylizacji) w porozumieniu z Zamawiającym.</w:t>
      </w:r>
    </w:p>
    <w:p w:rsidR="00203F2F" w:rsidRPr="008E4DCB" w:rsidRDefault="00203F2F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203F2F" w:rsidRPr="008E4DCB" w:rsidRDefault="00203F2F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203F2F" w:rsidRPr="008E4DCB" w:rsidRDefault="00203F2F" w:rsidP="00BF7C8D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203F2F" w:rsidRPr="008E4DCB" w:rsidRDefault="00203F2F" w:rsidP="00BF7C8D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203F2F" w:rsidRPr="008E4DCB" w:rsidRDefault="00203F2F" w:rsidP="00BF7C8D">
      <w:pPr>
        <w:widowControl/>
        <w:spacing w:before="120"/>
        <w:jc w:val="center"/>
        <w:rPr>
          <w:b/>
          <w:bCs/>
          <w:color w:val="auto"/>
          <w:kern w:val="1"/>
          <w:lang w:eastAsia="zh-CN"/>
        </w:rPr>
      </w:pPr>
      <w:r w:rsidRPr="008E4DCB">
        <w:rPr>
          <w:b/>
          <w:bCs/>
          <w:color w:val="auto"/>
          <w:kern w:val="1"/>
          <w:lang w:eastAsia="zh-CN"/>
        </w:rPr>
        <w:t>§ 8. PODWYKONAWSTWO</w:t>
      </w:r>
    </w:p>
    <w:p w:rsidR="00203F2F" w:rsidRPr="008E4DCB" w:rsidRDefault="00203F2F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8E4DCB">
        <w:rPr>
          <w:color w:val="auto"/>
        </w:rPr>
        <w:t xml:space="preserve">Wykonawca może powierzyć wykonanie części zamówienia Podwykonawcy. </w:t>
      </w:r>
      <w:r w:rsidRPr="008E4DCB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203F2F" w:rsidRPr="008E4DCB" w:rsidRDefault="00203F2F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8E4DCB">
        <w:rPr>
          <w:color w:val="auto"/>
        </w:rPr>
        <w:t>Zamawiający nie zastrzega obowiązku osobistego wykonania przez Wykonawcę kluczowych części zamówienia.</w:t>
      </w:r>
    </w:p>
    <w:p w:rsidR="00203F2F" w:rsidRPr="008E4DCB" w:rsidRDefault="00203F2F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8E4DCB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203F2F" w:rsidRPr="008E4DCB" w:rsidRDefault="00203F2F" w:rsidP="00DE36AF">
      <w:pPr>
        <w:widowControl/>
        <w:ind w:left="426"/>
        <w:rPr>
          <w:color w:val="auto"/>
          <w:lang w:eastAsia="zh-CN"/>
        </w:rPr>
      </w:pPr>
      <w:r w:rsidRPr="008E4DCB">
        <w:rPr>
          <w:color w:val="auto"/>
          <w:lang w:eastAsia="zh-CN"/>
        </w:rPr>
        <w:t>Umowa z Podwykonawcą lub Dalszym Podwykonawcą musi być zawarta w formie pisemnej i powinna stanowić w szczególności, iż:</w:t>
      </w:r>
    </w:p>
    <w:p w:rsidR="00203F2F" w:rsidRPr="008E4DCB" w:rsidRDefault="00203F2F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203F2F" w:rsidRPr="008E4DCB" w:rsidRDefault="00203F2F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Przedmiot zamówienia umowy o podwykonawstwo musi być tożsamy z zakresem prac wynikającym z zamówienia podstawowego,</w:t>
      </w:r>
    </w:p>
    <w:p w:rsidR="00203F2F" w:rsidRPr="008E4DCB" w:rsidRDefault="00203F2F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203F2F" w:rsidRPr="008E4DCB" w:rsidRDefault="00203F2F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Wartość umowy o podwykonawstwo lub dalsze podwykonawstwo nie może być wyższa niż to wynika z oferty Wykonawcy,</w:t>
      </w:r>
    </w:p>
    <w:p w:rsidR="00203F2F" w:rsidRPr="008E4DCB" w:rsidRDefault="00203F2F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203F2F" w:rsidRPr="008E4DCB" w:rsidRDefault="00203F2F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203F2F" w:rsidRPr="008E4DCB" w:rsidRDefault="00203F2F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/>
          <w:color w:val="auto"/>
          <w:lang w:eastAsia="zh-CN"/>
        </w:rPr>
      </w:pPr>
      <w:r w:rsidRPr="008E4DCB">
        <w:rPr>
          <w:rFonts w:eastAsia="TimesNewRoman"/>
          <w:color w:val="auto"/>
          <w:lang w:eastAsia="zh-CN"/>
        </w:rPr>
        <w:t>4. Umowy z podwykonawcą lub dalszym podwykonawcą, której przedmiotem są roboty budowlane:</w:t>
      </w:r>
    </w:p>
    <w:p w:rsidR="00203F2F" w:rsidRPr="00432458" w:rsidRDefault="00203F2F" w:rsidP="00432458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4"/>
        <w:jc w:val="both"/>
        <w:rPr>
          <w:color w:val="auto"/>
          <w:lang w:eastAsia="zh-CN"/>
        </w:rPr>
      </w:pPr>
      <w:r w:rsidRPr="00432458">
        <w:rPr>
          <w:color w:val="auto"/>
          <w:lang w:eastAsia="zh-CN"/>
        </w:rPr>
        <w:t>Wykonawca, podwykonawca lub dalszy podwykonawca zamierzający zawrzeć umowę o podwykonawstwo, której przedmiotem są roboty budowlane, jest obowiązany, w trakcie realizacji niniejszej umowy, do przedłożenia Zamawiającemu projektu tej umowy w formie papierowej, przy czym podwykonawca lub dalszy podwykonawca jest obowiązany dołączyć zgodę wykonawcy na zawarcie umowy</w:t>
      </w:r>
      <w:r>
        <w:rPr>
          <w:color w:val="auto"/>
          <w:lang w:eastAsia="zh-CN"/>
        </w:rPr>
        <w:br/>
      </w:r>
      <w:r w:rsidRPr="00432458">
        <w:rPr>
          <w:color w:val="auto"/>
          <w:lang w:eastAsia="zh-CN"/>
        </w:rPr>
        <w:t>o podwykonawstwo o treści zgodnej z projektem umowy. Zakres robót podzlecanych winien być tożsamy z zakresem określonym SWZ i załącznikach, a wartość i czas wykonania tych robót nie mogą przekraczać wartości i czasu podanych w umowie</w:t>
      </w:r>
      <w:r>
        <w:rPr>
          <w:color w:val="auto"/>
          <w:lang w:eastAsia="zh-CN"/>
        </w:rPr>
        <w:br/>
        <w:t>z</w:t>
      </w:r>
      <w:r w:rsidRPr="00432458">
        <w:rPr>
          <w:color w:val="auto"/>
          <w:lang w:eastAsia="zh-CN"/>
        </w:rPr>
        <w:t xml:space="preserve"> Wykonawcą.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 xml:space="preserve">cy, </w:t>
      </w:r>
      <w:r w:rsidRPr="008E4DCB">
        <w:rPr>
          <w:bCs/>
          <w:color w:val="auto"/>
          <w:lang w:eastAsia="zh-CN"/>
        </w:rPr>
        <w:t>w terminie 14 dni liczonym od daty otrzymania zgody, o której mowa  pkt 1)</w:t>
      </w:r>
      <w:r w:rsidRPr="008E4DCB">
        <w:rPr>
          <w:color w:val="auto"/>
          <w:lang w:eastAsia="zh-CN"/>
        </w:rPr>
        <w:t>, zgłasza w formie pisemnej zastrze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 xml:space="preserve">enia do projektu umowy o podwykonawstwo, w przypadku niespełniania wymagań określonych w ust. 3. 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Niezgłoszenie w formie pisemnej zastrzeżeń do przedło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onego projektu umowy o podwykonawstwo, 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w terminie okre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lonym w pkt 2), uwa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a si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za akceptacj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projektu umowy 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cego.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Wykonawca, podwykonawca lub dalszy podwykonawca przedkłada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cemu 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wiadczon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za zgodno</w:t>
      </w:r>
      <w:r w:rsidRPr="008E4DCB">
        <w:rPr>
          <w:rFonts w:eastAsia="TimesNewRoman"/>
          <w:color w:val="auto"/>
          <w:lang w:eastAsia="zh-CN"/>
        </w:rPr>
        <w:t xml:space="preserve">ść </w:t>
      </w:r>
      <w:r w:rsidRPr="008E4DCB">
        <w:rPr>
          <w:color w:val="auto"/>
          <w:lang w:eastAsia="zh-CN"/>
        </w:rPr>
        <w:t>z oryginałem kopi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zawartej umowy o podwykonawstwo, 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w terminie 7 dni od dnia jej zawarcia.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 xml:space="preserve">cy, </w:t>
      </w:r>
      <w:r w:rsidRPr="008E4DCB">
        <w:rPr>
          <w:bCs/>
          <w:color w:val="auto"/>
          <w:lang w:eastAsia="zh-CN"/>
        </w:rPr>
        <w:t>w terminie 14 dni liczonym od daty otrzymania poświadczonej za zgodnością z oryginałem kopii zawartej umowy o podwykonawstwo</w:t>
      </w:r>
      <w:r w:rsidRPr="008E4DCB">
        <w:rPr>
          <w:color w:val="auto"/>
          <w:lang w:eastAsia="zh-CN"/>
        </w:rPr>
        <w:t xml:space="preserve">, zgłasza pisemny sprzeciw do umowy o podwykonawstwo, w przypadku niespełniania wymagań określonych w ust. 3. 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Niezgłoszenie w formie pisemnej sprzeciwu do przedło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onej umowy o podwykonawstwo, 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w terminie, o którym mowa w pkt 5) niniejszego paragrafu, uwa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a si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za akceptacj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umowy 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cego.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W przypadku podj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cia przez Wykonawc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, podwykonawc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, dalszego podwykonawc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decyzji o zmianie zaakceptowanej 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 umowy o podwykonawstwo,</w:t>
      </w:r>
      <w:r w:rsidRPr="008E4DCB">
        <w:rPr>
          <w:rFonts w:eastAsia="TimesNewRoman"/>
          <w:color w:val="auto"/>
          <w:lang w:eastAsia="zh-CN"/>
        </w:rPr>
        <w:t xml:space="preserve"> </w:t>
      </w:r>
      <w:r w:rsidRPr="008E4DCB">
        <w:rPr>
          <w:color w:val="auto"/>
          <w:lang w:eastAsia="zh-CN"/>
        </w:rPr>
        <w:t>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Wykonawca, podwykonawca lub dalszy</w:t>
      </w:r>
      <w:r w:rsidRPr="008E4DCB">
        <w:rPr>
          <w:rFonts w:eastAsia="TimesNewRoman"/>
          <w:color w:val="auto"/>
          <w:lang w:eastAsia="zh-CN"/>
        </w:rPr>
        <w:t xml:space="preserve"> </w:t>
      </w:r>
      <w:r w:rsidRPr="008E4DCB">
        <w:rPr>
          <w:color w:val="auto"/>
          <w:lang w:eastAsia="zh-CN"/>
        </w:rPr>
        <w:t>podwykonawca zamierzaj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cy zmieni</w:t>
      </w:r>
      <w:r w:rsidRPr="008E4DCB">
        <w:rPr>
          <w:rFonts w:eastAsia="TimesNewRoman"/>
          <w:color w:val="auto"/>
          <w:lang w:eastAsia="zh-CN"/>
        </w:rPr>
        <w:t xml:space="preserve">ć </w:t>
      </w:r>
      <w:r w:rsidRPr="008E4DCB">
        <w:rPr>
          <w:color w:val="auto"/>
          <w:lang w:eastAsia="zh-CN"/>
        </w:rPr>
        <w:t>zaakceptowan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 umow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o</w:t>
      </w:r>
      <w:r w:rsidRPr="008E4DCB">
        <w:rPr>
          <w:rFonts w:eastAsia="TimesNewRoman"/>
          <w:color w:val="auto"/>
          <w:lang w:eastAsia="zh-CN"/>
        </w:rPr>
        <w:t> </w:t>
      </w:r>
      <w:r w:rsidRPr="008E4DCB">
        <w:rPr>
          <w:color w:val="auto"/>
          <w:lang w:eastAsia="zh-CN"/>
        </w:rPr>
        <w:t>podwykonawstwo, jest obowi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zany, w trakcie realizacji niniejszej umowy, do</w:t>
      </w:r>
      <w:r w:rsidRPr="008E4DCB">
        <w:rPr>
          <w:rFonts w:eastAsia="TimesNewRoman"/>
          <w:color w:val="auto"/>
          <w:lang w:eastAsia="zh-CN"/>
        </w:rPr>
        <w:t xml:space="preserve"> </w:t>
      </w:r>
      <w:r w:rsidRPr="008E4DCB">
        <w:rPr>
          <w:color w:val="auto"/>
          <w:lang w:eastAsia="zh-CN"/>
        </w:rPr>
        <w:t>przedło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enia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cemu projektu tej zmiany w formie pisemnej, przy czym podwykonawca lub</w:t>
      </w:r>
      <w:r w:rsidRPr="008E4DCB">
        <w:rPr>
          <w:rFonts w:eastAsia="TimesNewRoman"/>
          <w:color w:val="auto"/>
          <w:lang w:eastAsia="zh-CN"/>
        </w:rPr>
        <w:t xml:space="preserve"> </w:t>
      </w:r>
      <w:r w:rsidRPr="008E4DCB">
        <w:rPr>
          <w:color w:val="auto"/>
          <w:lang w:eastAsia="zh-CN"/>
        </w:rPr>
        <w:t>dalszy podwykonawca jest obowi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zany doł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czy</w:t>
      </w:r>
      <w:r w:rsidRPr="008E4DCB">
        <w:rPr>
          <w:rFonts w:eastAsia="TimesNewRoman"/>
          <w:color w:val="auto"/>
          <w:lang w:eastAsia="zh-CN"/>
        </w:rPr>
        <w:t xml:space="preserve">ć </w:t>
      </w:r>
      <w:r w:rsidRPr="008E4DCB">
        <w:rPr>
          <w:color w:val="auto"/>
          <w:lang w:eastAsia="zh-CN"/>
        </w:rPr>
        <w:t>zgod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wykonawcy w formie pisemnej na zmian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umowy o podwykonawstwo o tre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ci zgodnej z projektem zmiany. Postanowienia pkt 3) stosuje si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odpowiednio.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color w:val="auto"/>
          <w:lang w:eastAsia="zh-CN"/>
        </w:rPr>
        <w:t>Wykonawca, podwykonawca lub dalszy podwykonawca przedkłada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cemu 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wiadczon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za zgodno</w:t>
      </w:r>
      <w:r w:rsidRPr="008E4DCB">
        <w:rPr>
          <w:rFonts w:eastAsia="TimesNewRoman"/>
          <w:color w:val="auto"/>
          <w:lang w:eastAsia="zh-CN"/>
        </w:rPr>
        <w:t xml:space="preserve">ść </w:t>
      </w:r>
      <w:r w:rsidRPr="008E4DCB">
        <w:rPr>
          <w:color w:val="auto"/>
          <w:lang w:eastAsia="zh-CN"/>
        </w:rPr>
        <w:t>z oryginałem kopi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zawartej zmiany umowy o podwykonawstwo, 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w terminie 7 dni od dnia zmiany umowy o podwykonawstwo, to jest od dnia zawarcia aneksu do umowy o podwykonawstwo.</w:t>
      </w:r>
    </w:p>
    <w:p w:rsidR="00203F2F" w:rsidRPr="008E4DCB" w:rsidRDefault="00203F2F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/>
          <w:color w:val="auto"/>
          <w:lang w:eastAsia="zh-CN"/>
        </w:rPr>
      </w:pPr>
      <w:r w:rsidRPr="008E4DCB">
        <w:rPr>
          <w:rFonts w:eastAsia="TimesNewRoman"/>
          <w:color w:val="auto"/>
          <w:lang w:eastAsia="zh-CN"/>
        </w:rPr>
        <w:t>Umowy z podwykonawcą lub dalszym podwykonawcą, której przedmiotem są dostawy lub usługi:</w:t>
      </w:r>
    </w:p>
    <w:p w:rsidR="00203F2F" w:rsidRPr="008E4DCB" w:rsidRDefault="00203F2F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8E4DCB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203F2F" w:rsidRPr="008E4DCB" w:rsidRDefault="00203F2F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8E4DCB">
        <w:rPr>
          <w:color w:val="auto"/>
        </w:rPr>
        <w:t xml:space="preserve">W przypadku, o którym mowa w pkt 1) , jeżeli termin zapłaty wynagrodzenia jest dłuższy niż określony w </w:t>
      </w:r>
      <w:r w:rsidRPr="008E4DCB">
        <w:rPr>
          <w:bCs/>
        </w:rPr>
        <w:t xml:space="preserve">§ 8 </w:t>
      </w:r>
      <w:r w:rsidRPr="008E4DCB">
        <w:rPr>
          <w:color w:val="auto"/>
        </w:rPr>
        <w:t>ust. 3 pkt 3), Zamawiający informuje o tym Wykonawcę i wzywa go do doprowadzenia do zmiany tej umowy pod rygorem wystąpienia o zapłatę kary umownej określonej w § 12 ust.1 pkt 7.</w:t>
      </w:r>
    </w:p>
    <w:p w:rsidR="00203F2F" w:rsidRPr="008E4DCB" w:rsidRDefault="00203F2F" w:rsidP="00DE36AF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Bezpośrednia zapłata wymagalnego wynagrodzenia przysługującego podwykonawcy lub dalszemu podwykonawcy:</w:t>
      </w:r>
    </w:p>
    <w:p w:rsidR="00203F2F" w:rsidRPr="008E4DCB" w:rsidRDefault="00203F2F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cy dokonuje 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redniej zapłaty wymagalnego wynagrodzenia przysługuj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 podwykonawcy lub dalszemu podwykonawcy, który zawarł zaakceptowan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 umow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o podwykonawstwo, 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lub który zawarł przedłożoną Zamawiającemu umowę o podwykonawstwo, której przedmiotem są dostawy lub usługi w przypadku uchylenia si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od obowi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zku zapłaty odpowiednio przez wykonawc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, podwykonawc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lub dalszego podwykonawc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 xml:space="preserve"> zamówienia na roboty budowlane.</w:t>
      </w:r>
    </w:p>
    <w:p w:rsidR="00203F2F" w:rsidRPr="008E4DCB" w:rsidRDefault="00203F2F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Wynagrodzenie, o którym mowa w pkt 1), dotyczy wył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cznie nale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no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ci powstałych po zaakceptowaniu 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 umowy o podwykonawstwo, której przedmiotem s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203F2F" w:rsidRPr="008E4DCB" w:rsidRDefault="00203F2F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rednia zapłata obejmuje wył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cznie nale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ne wynagrodzenie, bez odsetek, nale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nych podwykonawcy lub dalszemu podwykonawcy</w:t>
      </w:r>
    </w:p>
    <w:p w:rsidR="00203F2F" w:rsidRPr="008E4DCB" w:rsidRDefault="00203F2F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Przed dokonaniem 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redniej zapłaty,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cy informuje Wykonawc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o mo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liwo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ci zgłoszenia pisemnych uwag dotycz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cych zasadno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ci 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redniej, o której mowa w pkt 1), w terminie 7 dni od dnia dor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czenia tej informacji. Powy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sza zapłaty wynagrodzenia podwykonawcy lub dalszemu podwykonawcy, o których informacja b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dzie przekazywana drog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elektroniczn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oraz faxem. Informacje przesłane zgodnie z niniejszym postanowieniem uwa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a si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za skutecznie dor</w:t>
      </w:r>
      <w:r w:rsidRPr="008E4DCB">
        <w:rPr>
          <w:rFonts w:eastAsia="TimesNewRoman"/>
          <w:color w:val="auto"/>
          <w:lang w:eastAsia="zh-CN"/>
        </w:rPr>
        <w:t>ę</w:t>
      </w:r>
      <w:r w:rsidRPr="008E4DCB">
        <w:rPr>
          <w:color w:val="auto"/>
          <w:lang w:eastAsia="zh-CN"/>
        </w:rPr>
        <w:t>czone.</w:t>
      </w:r>
    </w:p>
    <w:p w:rsidR="00203F2F" w:rsidRPr="008E4DCB" w:rsidRDefault="00203F2F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 przypadku zgłoszenia uwag, o których mowa w pkt 4), w terminie wskazanym przez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cego,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cy mo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e:</w:t>
      </w:r>
    </w:p>
    <w:p w:rsidR="00203F2F" w:rsidRPr="008E4DCB" w:rsidRDefault="00203F2F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nie dokona</w:t>
      </w:r>
      <w:r w:rsidRPr="008E4DCB">
        <w:rPr>
          <w:rFonts w:eastAsia="TimesNewRoman"/>
          <w:color w:val="auto"/>
          <w:lang w:eastAsia="zh-CN"/>
        </w:rPr>
        <w:t xml:space="preserve">ć </w:t>
      </w:r>
      <w:r w:rsidRPr="008E4DCB">
        <w:rPr>
          <w:color w:val="auto"/>
          <w:lang w:eastAsia="zh-CN"/>
        </w:rPr>
        <w:t>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redniej zapłaty wynagrodzenia podwykonawcy lub dalszemu podwykonawcy, je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eli Wykonawca wyka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e niezasadno</w:t>
      </w:r>
      <w:r w:rsidRPr="008E4DCB">
        <w:rPr>
          <w:rFonts w:eastAsia="TimesNewRoman"/>
          <w:color w:val="auto"/>
          <w:lang w:eastAsia="zh-CN"/>
        </w:rPr>
        <w:t xml:space="preserve">ść </w:t>
      </w:r>
      <w:r w:rsidRPr="008E4DCB">
        <w:rPr>
          <w:color w:val="auto"/>
          <w:lang w:eastAsia="zh-CN"/>
        </w:rPr>
        <w:t>takiej zapłaty albo</w:t>
      </w:r>
    </w:p>
    <w:p w:rsidR="00203F2F" w:rsidRPr="008E4DCB" w:rsidRDefault="00203F2F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zło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y</w:t>
      </w:r>
      <w:r w:rsidRPr="008E4DCB">
        <w:rPr>
          <w:rFonts w:eastAsia="TimesNewRoman"/>
          <w:color w:val="auto"/>
          <w:lang w:eastAsia="zh-CN"/>
        </w:rPr>
        <w:t xml:space="preserve">ć </w:t>
      </w:r>
      <w:r w:rsidRPr="008E4DCB">
        <w:rPr>
          <w:color w:val="auto"/>
          <w:lang w:eastAsia="zh-CN"/>
        </w:rPr>
        <w:t>do depozytu s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dowego kwot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potrzebn</w:t>
      </w:r>
      <w:r w:rsidRPr="008E4DCB">
        <w:rPr>
          <w:rFonts w:eastAsia="TimesNewRoman"/>
          <w:color w:val="auto"/>
          <w:lang w:eastAsia="zh-CN"/>
        </w:rPr>
        <w:t xml:space="preserve">ą </w:t>
      </w:r>
      <w:r w:rsidRPr="008E4DCB">
        <w:rPr>
          <w:color w:val="auto"/>
          <w:lang w:eastAsia="zh-CN"/>
        </w:rPr>
        <w:t>na pokrycie wynagrodzenia podwykonawcy lub dalszego podwykonawcy w przypadku istnienia zasadniczej w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tpliwo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ci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cego, co do wysoko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ci nale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nej zapłaty lub podmiotu, któremu płatno</w:t>
      </w:r>
      <w:r w:rsidRPr="008E4DCB">
        <w:rPr>
          <w:rFonts w:eastAsia="TimesNewRoman"/>
          <w:color w:val="auto"/>
          <w:lang w:eastAsia="zh-CN"/>
        </w:rPr>
        <w:t xml:space="preserve">ść </w:t>
      </w:r>
      <w:r w:rsidRPr="008E4DCB">
        <w:rPr>
          <w:color w:val="auto"/>
          <w:lang w:eastAsia="zh-CN"/>
        </w:rPr>
        <w:t>si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nale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y, albo</w:t>
      </w:r>
    </w:p>
    <w:p w:rsidR="00203F2F" w:rsidRPr="008E4DCB" w:rsidRDefault="00203F2F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dokona</w:t>
      </w:r>
      <w:r w:rsidRPr="008E4DCB">
        <w:rPr>
          <w:rFonts w:eastAsia="TimesNewRoman"/>
          <w:color w:val="auto"/>
          <w:lang w:eastAsia="zh-CN"/>
        </w:rPr>
        <w:t xml:space="preserve">ć </w:t>
      </w:r>
      <w:r w:rsidRPr="008E4DCB">
        <w:rPr>
          <w:color w:val="auto"/>
          <w:lang w:eastAsia="zh-CN"/>
        </w:rPr>
        <w:t>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redniej zapłaty wynagrodzenia podwykonawcy lub dalszemu podwykonawcy, je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eli podwykonawca lub dalszy podwykonawca wyka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e zasadno</w:t>
      </w:r>
      <w:r w:rsidRPr="008E4DCB">
        <w:rPr>
          <w:rFonts w:eastAsia="TimesNewRoman"/>
          <w:color w:val="auto"/>
          <w:lang w:eastAsia="zh-CN"/>
        </w:rPr>
        <w:t>ść</w:t>
      </w:r>
      <w:r w:rsidRPr="008E4DCB">
        <w:rPr>
          <w:color w:val="auto"/>
          <w:lang w:eastAsia="zh-CN"/>
        </w:rPr>
        <w:t xml:space="preserve"> takiej zapłaty, </w:t>
      </w:r>
      <w:r w:rsidRPr="008E4DCB">
        <w:rPr>
          <w:iCs/>
          <w:color w:val="auto"/>
          <w:lang w:eastAsia="zh-CN"/>
        </w:rPr>
        <w:t>w terminie do 30 dni od daty przedłożenia przez podwykonawcę lub</w:t>
      </w:r>
      <w:r w:rsidRPr="008E4DCB">
        <w:rPr>
          <w:color w:val="auto"/>
          <w:lang w:eastAsia="zh-CN"/>
        </w:rPr>
        <w:t xml:space="preserve"> </w:t>
      </w:r>
      <w:r w:rsidRPr="008E4DCB">
        <w:rPr>
          <w:iCs/>
          <w:color w:val="auto"/>
          <w:lang w:eastAsia="zh-CN"/>
        </w:rPr>
        <w:t>dalszego podwykonawcę dowodów wykonania robót budowlanych (protokoły odbioru)</w:t>
      </w:r>
      <w:r w:rsidRPr="008E4DCB">
        <w:rPr>
          <w:color w:val="auto"/>
          <w:lang w:eastAsia="zh-CN"/>
        </w:rPr>
        <w:t xml:space="preserve"> </w:t>
      </w:r>
      <w:r w:rsidRPr="008E4DCB">
        <w:rPr>
          <w:iCs/>
          <w:color w:val="auto"/>
          <w:lang w:eastAsia="zh-CN"/>
        </w:rPr>
        <w:t xml:space="preserve">oraz obejmujących ich faktur VAT </w:t>
      </w:r>
      <w:r w:rsidRPr="008E4DCB">
        <w:rPr>
          <w:color w:val="auto"/>
          <w:lang w:eastAsia="zh-CN"/>
        </w:rPr>
        <w:t>.</w:t>
      </w:r>
    </w:p>
    <w:p w:rsidR="00203F2F" w:rsidRPr="008E4DCB" w:rsidRDefault="00203F2F" w:rsidP="00DE36AF">
      <w:pPr>
        <w:widowControl/>
        <w:numPr>
          <w:ilvl w:val="1"/>
          <w:numId w:val="27"/>
        </w:numPr>
        <w:rPr>
          <w:b/>
          <w:bCs/>
          <w:color w:val="auto"/>
          <w:lang w:eastAsia="zh-CN"/>
        </w:rPr>
      </w:pPr>
      <w:r w:rsidRPr="008E4DCB">
        <w:rPr>
          <w:color w:val="auto"/>
          <w:lang w:eastAsia="zh-CN"/>
        </w:rPr>
        <w:t>W przypadku dokonania bezpo</w:t>
      </w:r>
      <w:r w:rsidRPr="008E4DCB">
        <w:rPr>
          <w:rFonts w:eastAsia="TimesNewRoman"/>
          <w:color w:val="auto"/>
          <w:lang w:eastAsia="zh-CN"/>
        </w:rPr>
        <w:t>ś</w:t>
      </w:r>
      <w:r w:rsidRPr="008E4DCB">
        <w:rPr>
          <w:color w:val="auto"/>
          <w:lang w:eastAsia="zh-CN"/>
        </w:rPr>
        <w:t>redniej zapłaty podwykonawcy lub dalszemu podwykonawcy, Zamawiaj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cy potr</w:t>
      </w:r>
      <w:r w:rsidRPr="008E4DCB">
        <w:rPr>
          <w:rFonts w:eastAsia="TimesNewRoman"/>
          <w:color w:val="auto"/>
          <w:lang w:eastAsia="zh-CN"/>
        </w:rPr>
        <w:t>ą</w:t>
      </w:r>
      <w:r w:rsidRPr="008E4DCB">
        <w:rPr>
          <w:color w:val="auto"/>
          <w:lang w:eastAsia="zh-CN"/>
        </w:rPr>
        <w:t>ca kwot</w:t>
      </w:r>
      <w:r w:rsidRPr="008E4DCB">
        <w:rPr>
          <w:rFonts w:eastAsia="TimesNewRoman"/>
          <w:color w:val="auto"/>
          <w:lang w:eastAsia="zh-CN"/>
        </w:rPr>
        <w:t xml:space="preserve">ę </w:t>
      </w:r>
      <w:r w:rsidRPr="008E4DCB">
        <w:rPr>
          <w:color w:val="auto"/>
          <w:lang w:eastAsia="zh-CN"/>
        </w:rPr>
        <w:t>wypłaconego wynagrodzenia z wynagrodzenia nale</w:t>
      </w:r>
      <w:r w:rsidRPr="008E4DCB">
        <w:rPr>
          <w:rFonts w:eastAsia="TimesNewRoman"/>
          <w:color w:val="auto"/>
          <w:lang w:eastAsia="zh-CN"/>
        </w:rPr>
        <w:t>ż</w:t>
      </w:r>
      <w:r w:rsidRPr="008E4DCB">
        <w:rPr>
          <w:color w:val="auto"/>
          <w:lang w:eastAsia="zh-CN"/>
        </w:rPr>
        <w:t>nego Wykonawcy.</w:t>
      </w:r>
    </w:p>
    <w:p w:rsidR="00203F2F" w:rsidRPr="008E4DCB" w:rsidRDefault="00203F2F" w:rsidP="00BF7C8D">
      <w:pPr>
        <w:snapToGrid w:val="0"/>
        <w:spacing w:before="120"/>
        <w:ind w:left="284" w:hanging="284"/>
        <w:jc w:val="center"/>
        <w:rPr>
          <w:b/>
          <w:bCs/>
          <w:color w:val="auto"/>
          <w:lang w:eastAsia="zh-CN"/>
        </w:rPr>
      </w:pPr>
      <w:r w:rsidRPr="008E4DCB">
        <w:rPr>
          <w:b/>
          <w:bCs/>
          <w:color w:val="auto"/>
          <w:lang w:eastAsia="zh-CN"/>
        </w:rPr>
        <w:t>§ 9. ZMIANY</w:t>
      </w:r>
    </w:p>
    <w:p w:rsidR="00203F2F" w:rsidRPr="008E4DCB" w:rsidRDefault="00203F2F" w:rsidP="005B70D1">
      <w:pPr>
        <w:pStyle w:val="Standard"/>
        <w:widowControl/>
        <w:numPr>
          <w:ilvl w:val="0"/>
          <w:numId w:val="33"/>
        </w:numPr>
        <w:tabs>
          <w:tab w:val="left" w:pos="284"/>
        </w:tabs>
        <w:autoSpaceDN w:val="0"/>
        <w:snapToGrid/>
        <w:ind w:left="284"/>
        <w:contextualSpacing/>
        <w:jc w:val="both"/>
        <w:rPr>
          <w:sz w:val="24"/>
          <w:szCs w:val="24"/>
        </w:rPr>
      </w:pPr>
      <w:r w:rsidRPr="008E4DCB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203F2F" w:rsidRPr="008E4DCB" w:rsidRDefault="00203F2F" w:rsidP="005B70D1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Zmiana terminu realizacji przedmiotu umowy gdy: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wystąpią nieprzewidywalne, wyjątkowo niesprzyjające warunki atmosferyczne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 xml:space="preserve">wystąpi siła wyższa 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wystąpią zmiany będące następstwem okoliczności leżących po stronie Zamawiającego, w szczególności: wstrzymanie realizacji umowy przez Zamawiającego;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nastąpi opóźnienie wydania decyzji, zezwolenia, uzgodnienia itp. do wydania których instytucje są zobowiązane na mocy przepisów prawa lub regulaminów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wystąpi konieczność wykonania prac dodatkowych lub zamiennych mających wpływ na termin realizowanego zamówienia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wystąpi potrzeba udzielenia zamówienia dodatkowego,</w:t>
      </w:r>
    </w:p>
    <w:p w:rsidR="00203F2F" w:rsidRPr="008E4DCB" w:rsidRDefault="00203F2F" w:rsidP="005B70D1">
      <w:pPr>
        <w:widowControl/>
        <w:numPr>
          <w:ilvl w:val="0"/>
          <w:numId w:val="36"/>
        </w:numPr>
        <w:suppressAutoHyphens w:val="0"/>
        <w:contextualSpacing/>
        <w:jc w:val="both"/>
      </w:pPr>
      <w:r w:rsidRPr="008E4DCB">
        <w:t>wystąpi kolizja z planowanymi lub równolegle prowadzonymi inwestycjami.</w:t>
      </w:r>
    </w:p>
    <w:p w:rsidR="00203F2F" w:rsidRPr="008E4DCB" w:rsidRDefault="00203F2F" w:rsidP="005B70D1">
      <w:pPr>
        <w:tabs>
          <w:tab w:val="left" w:pos="-180"/>
        </w:tabs>
        <w:ind w:left="284"/>
        <w:contextualSpacing/>
        <w:jc w:val="both"/>
      </w:pPr>
      <w:r w:rsidRPr="008E4DCB">
        <w:t xml:space="preserve">W przypadku wystąpienia którejkolwiek z okoliczności wymienionych w ust. 1 pkt. 1 termin wykonania umowy może ulec odpowiedniemu przedłużeniu, o czas niezbędny </w:t>
      </w:r>
      <w:r w:rsidRPr="008E4DCB">
        <w:br/>
        <w:t>do zakończenia wykonywania jej przedmiotu w sposób należyty.</w:t>
      </w:r>
    </w:p>
    <w:p w:rsidR="00203F2F" w:rsidRPr="008E4DCB" w:rsidRDefault="00203F2F" w:rsidP="005B70D1">
      <w:pPr>
        <w:pStyle w:val="Standard"/>
        <w:widowControl/>
        <w:numPr>
          <w:ilvl w:val="0"/>
          <w:numId w:val="33"/>
        </w:numPr>
        <w:tabs>
          <w:tab w:val="left" w:pos="284"/>
        </w:tabs>
        <w:autoSpaceDN w:val="0"/>
        <w:snapToGrid/>
        <w:ind w:left="284"/>
        <w:contextualSpacing/>
        <w:jc w:val="both"/>
        <w:rPr>
          <w:sz w:val="24"/>
          <w:szCs w:val="24"/>
        </w:rPr>
      </w:pPr>
      <w:r w:rsidRPr="008E4DCB">
        <w:rPr>
          <w:sz w:val="24"/>
          <w:szCs w:val="24"/>
        </w:rPr>
        <w:t xml:space="preserve">Pozostałe zmiany: </w:t>
      </w:r>
    </w:p>
    <w:p w:rsidR="00203F2F" w:rsidRPr="008E4DCB" w:rsidRDefault="00203F2F" w:rsidP="005B70D1">
      <w:pPr>
        <w:widowControl/>
        <w:numPr>
          <w:ilvl w:val="0"/>
          <w:numId w:val="41"/>
        </w:numPr>
        <w:ind w:left="709"/>
        <w:contextualSpacing/>
        <w:jc w:val="both"/>
      </w:pPr>
      <w:r w:rsidRPr="008E4DCB">
        <w:t xml:space="preserve">Zmiana dotycząca realizacji dodatkowych robót budowlanych u dotychczasowego Wykonawcy, nieobjętych zamówieniem podstawowym o ile stały się niezbędne </w:t>
      </w:r>
      <w:r w:rsidRPr="008E4DCB">
        <w:br/>
        <w:t>i zostały spełnione łącznie warunki:</w:t>
      </w:r>
    </w:p>
    <w:p w:rsidR="00203F2F" w:rsidRPr="008E4DCB" w:rsidRDefault="00203F2F" w:rsidP="005B70D1">
      <w:pPr>
        <w:widowControl/>
        <w:numPr>
          <w:ilvl w:val="2"/>
          <w:numId w:val="32"/>
        </w:numPr>
        <w:tabs>
          <w:tab w:val="clear" w:pos="560"/>
          <w:tab w:val="left" w:pos="-180"/>
        </w:tabs>
        <w:ind w:left="1134"/>
        <w:contextualSpacing/>
        <w:jc w:val="both"/>
      </w:pPr>
      <w:r w:rsidRPr="008E4DCB"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203F2F" w:rsidRPr="008E4DCB" w:rsidRDefault="00203F2F" w:rsidP="005B70D1">
      <w:pPr>
        <w:widowControl/>
        <w:numPr>
          <w:ilvl w:val="2"/>
          <w:numId w:val="32"/>
        </w:numPr>
        <w:tabs>
          <w:tab w:val="clear" w:pos="560"/>
          <w:tab w:val="left" w:pos="-180"/>
        </w:tabs>
        <w:ind w:left="1134"/>
        <w:contextualSpacing/>
        <w:jc w:val="both"/>
      </w:pPr>
      <w:r w:rsidRPr="008E4DCB">
        <w:t xml:space="preserve"> zmiana Wykonawcy spowodowałaby istotną niedogodność lub  znacznie zwiększenie kosztów dla Zamawiającego</w:t>
      </w:r>
    </w:p>
    <w:p w:rsidR="00203F2F" w:rsidRPr="008E4DCB" w:rsidRDefault="00203F2F" w:rsidP="005B70D1">
      <w:pPr>
        <w:widowControl/>
        <w:numPr>
          <w:ilvl w:val="2"/>
          <w:numId w:val="32"/>
        </w:numPr>
        <w:tabs>
          <w:tab w:val="clear" w:pos="560"/>
          <w:tab w:val="left" w:pos="-180"/>
        </w:tabs>
        <w:ind w:left="1134"/>
        <w:contextualSpacing/>
        <w:jc w:val="both"/>
      </w:pPr>
      <w:r w:rsidRPr="008E4DCB">
        <w:t xml:space="preserve">wartość kolejnej zmiany nie przekracza 50% wartości zamówienia określonej pierwotnie w umowie </w:t>
      </w:r>
    </w:p>
    <w:p w:rsidR="00203F2F" w:rsidRPr="008E4DCB" w:rsidRDefault="00203F2F" w:rsidP="005B70D1">
      <w:pPr>
        <w:widowControl/>
        <w:numPr>
          <w:ilvl w:val="0"/>
          <w:numId w:val="41"/>
        </w:numPr>
        <w:ind w:left="709"/>
        <w:contextualSpacing/>
        <w:jc w:val="both"/>
      </w:pPr>
      <w:r w:rsidRPr="008E4DCB">
        <w:t>Przewiduje się możliwość ograniczenia zakresu rzeczowego przedmiotu umowy.</w:t>
      </w:r>
      <w:r w:rsidRPr="008E4DCB">
        <w:br/>
        <w:t>W takim przypadku umowne wynagrodzenie Wykonawcy zostanie pomniejszone</w:t>
      </w:r>
      <w:r w:rsidRPr="008E4DCB">
        <w:br/>
        <w:t xml:space="preserve">z tym, że wynagrodzenie to nie może być niższe niż 80% umownego wynagrodzenia brutto, </w:t>
      </w:r>
    </w:p>
    <w:p w:rsidR="00203F2F" w:rsidRPr="008E4DCB" w:rsidRDefault="00203F2F" w:rsidP="005B70D1">
      <w:pPr>
        <w:widowControl/>
        <w:numPr>
          <w:ilvl w:val="0"/>
          <w:numId w:val="41"/>
        </w:numPr>
        <w:ind w:left="709"/>
        <w:contextualSpacing/>
        <w:jc w:val="both"/>
      </w:pPr>
      <w:r w:rsidRPr="008E4DCB">
        <w:t>Przewiduje się możliwość wprowadzenia zamiany materiałów i urządzeń pod warunkiem, że zmiany te będą wynikać z aktualizacji rozwiązań z uwagi na postęp techniczny lub zmiany obowiązujących przepisów, z uwagi na niedostępność na rynku materiałów lub urządzeń spowodowana zaprzestaniem produkcji lub wycofaniem</w:t>
      </w:r>
      <w:r w:rsidRPr="008E4DCB">
        <w:br/>
        <w:t>z rynku tych materiałów lub urządzeń lub zmiany te będą konieczne ze względów technologicznych pod warunkiem, że zmiana ta nie spowoduje obniżenia parametrów tych materiałów lub urządzeń,</w:t>
      </w:r>
    </w:p>
    <w:p w:rsidR="00203F2F" w:rsidRPr="008E4DCB" w:rsidRDefault="00203F2F" w:rsidP="005B70D1">
      <w:pPr>
        <w:widowControl/>
        <w:numPr>
          <w:ilvl w:val="0"/>
          <w:numId w:val="41"/>
        </w:numPr>
        <w:ind w:left="709"/>
        <w:contextualSpacing/>
        <w:jc w:val="both"/>
      </w:pPr>
      <w:r w:rsidRPr="008E4DCB">
        <w:t xml:space="preserve">Przewiduje się możliwość wystąpienia w trakcie realizacji przedmiotu umowy konieczności wykonania robót zamiennych w stosunku do przewidzianych w dokumentacji projektowej </w:t>
      </w:r>
    </w:p>
    <w:p w:rsidR="00203F2F" w:rsidRPr="008E4DCB" w:rsidRDefault="00203F2F" w:rsidP="005B70D1">
      <w:pPr>
        <w:widowControl/>
        <w:numPr>
          <w:ilvl w:val="0"/>
          <w:numId w:val="41"/>
        </w:numPr>
        <w:ind w:left="709"/>
        <w:contextualSpacing/>
        <w:jc w:val="both"/>
      </w:pPr>
      <w:r w:rsidRPr="008E4DCB">
        <w:t>Kolizja z planowanymi lub równolegle prowadzonymi przez inne podmioty inwestycjami lub kolizja z nieujawnionymi w dokumentacji przeszkodami.</w:t>
      </w:r>
      <w:r w:rsidRPr="008E4DCB">
        <w:br/>
        <w:t>W takim przypadku zmiany w umowie zostaną ograniczone do zmian koniecznych powodujących uniknięcie kolizji.</w:t>
      </w:r>
    </w:p>
    <w:p w:rsidR="00203F2F" w:rsidRPr="008E4DCB" w:rsidRDefault="00203F2F" w:rsidP="005B70D1">
      <w:pPr>
        <w:widowControl/>
        <w:numPr>
          <w:ilvl w:val="0"/>
          <w:numId w:val="41"/>
        </w:numPr>
        <w:ind w:left="709"/>
        <w:contextualSpacing/>
        <w:jc w:val="both"/>
      </w:pPr>
      <w:r w:rsidRPr="008E4DCB"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203F2F" w:rsidRPr="008E4DCB" w:rsidRDefault="00203F2F" w:rsidP="005B70D1">
      <w:pPr>
        <w:pStyle w:val="Standard"/>
        <w:widowControl/>
        <w:numPr>
          <w:ilvl w:val="0"/>
          <w:numId w:val="33"/>
        </w:numPr>
        <w:tabs>
          <w:tab w:val="left" w:pos="284"/>
        </w:tabs>
        <w:autoSpaceDN w:val="0"/>
        <w:snapToGrid/>
        <w:ind w:left="284"/>
        <w:contextualSpacing/>
        <w:jc w:val="both"/>
        <w:rPr>
          <w:bCs/>
          <w:sz w:val="24"/>
          <w:szCs w:val="24"/>
        </w:rPr>
      </w:pPr>
      <w:r w:rsidRPr="008E4DCB">
        <w:rPr>
          <w:sz w:val="24"/>
          <w:szCs w:val="24"/>
        </w:rPr>
        <w:t>Zmiany niniejszej umowy, o której mowa w niniejszym § oraz nieistotne zmiany umowy wymagają pisemnego aneksu pod rygorem nieważności i nie mogą być sprzeczne z postanowieniami ustawy z dnia 11 września 2019 r. Prawo Zamówień Publicznych</w:t>
      </w:r>
      <w:r w:rsidRPr="008E4DCB">
        <w:rPr>
          <w:sz w:val="24"/>
          <w:szCs w:val="24"/>
        </w:rPr>
        <w:br/>
        <w:t xml:space="preserve">(Dz. U. z 2021 r., poz. 1129 ze zm.). </w:t>
      </w:r>
    </w:p>
    <w:p w:rsidR="00203F2F" w:rsidRPr="008E4DCB" w:rsidRDefault="00203F2F" w:rsidP="004552E3">
      <w:pPr>
        <w:spacing w:before="120"/>
        <w:jc w:val="center"/>
        <w:rPr>
          <w:b/>
          <w:bCs/>
        </w:rPr>
      </w:pPr>
      <w:r w:rsidRPr="008E4DCB">
        <w:rPr>
          <w:b/>
          <w:bCs/>
        </w:rPr>
        <w:t>§ 10. ODBIÓR ROBÓT</w:t>
      </w:r>
    </w:p>
    <w:p w:rsidR="00203F2F" w:rsidRPr="008E4DCB" w:rsidRDefault="00203F2F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Odbiór końcowy robót zorganizowany będzie przez Zamawiającego w terminie 14 dni od daty zgłoszenia i potwierdzenia gotowości wykonanych robót do odbioru, potwierdzonej przez Koordynatora.</w:t>
      </w:r>
    </w:p>
    <w:p w:rsidR="00203F2F" w:rsidRPr="008E4DCB" w:rsidRDefault="00203F2F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Gotowość do odbioru końcowego uznaje się, kiedy spełnione są łącznie następujące warunki:</w:t>
      </w:r>
    </w:p>
    <w:p w:rsidR="00203F2F" w:rsidRPr="008E4DCB" w:rsidRDefault="00203F2F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wykonane wszystkie roboty objęte umową,</w:t>
      </w:r>
    </w:p>
    <w:p w:rsidR="00203F2F" w:rsidRPr="008E4DCB" w:rsidRDefault="00203F2F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 xml:space="preserve">uporządkowany teren robót, </w:t>
      </w:r>
    </w:p>
    <w:p w:rsidR="00203F2F" w:rsidRPr="008E4DCB" w:rsidRDefault="00203F2F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złożono w dwóch egzemplarzach pełną i uporządkowaną dokumentację z wykonanych robót tj.:</w:t>
      </w:r>
    </w:p>
    <w:p w:rsidR="00203F2F" w:rsidRPr="008E4DCB" w:rsidRDefault="00203F2F" w:rsidP="00B02F33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certyfikaty na zastosowane materiały, atesty, aprobaty techniczne (jeśli dotyczy),</w:t>
      </w:r>
    </w:p>
    <w:p w:rsidR="00203F2F" w:rsidRPr="008E4DCB" w:rsidRDefault="00203F2F" w:rsidP="00B02F33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instrukcje eksploatacji i konserwacji, które winny zawierać listę wszystkich urządzeń, procedur i zasad wykonywania czynności koniecznych dla prawidłowego użytkowania obiektu,</w:t>
      </w:r>
    </w:p>
    <w:p w:rsidR="00203F2F" w:rsidRPr="008E4DCB" w:rsidRDefault="00203F2F" w:rsidP="00B02F33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dokument potwierdzający fakt przekazania materiałów z rozbiórki właściwemu podmiotowi i/lub karty przekazania odpadów,</w:t>
      </w:r>
      <w:bookmarkStart w:id="0" w:name="_GoBack2"/>
      <w:bookmarkEnd w:id="0"/>
    </w:p>
    <w:p w:rsidR="00203F2F" w:rsidRPr="008E4DCB" w:rsidRDefault="00203F2F" w:rsidP="00B02F33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kopie potwierdzeń przeszkolenia osób wskazanych przez Zamawiającego</w:t>
      </w:r>
      <w:r w:rsidRPr="008E4DCB">
        <w:rPr>
          <w:sz w:val="24"/>
          <w:szCs w:val="24"/>
        </w:rPr>
        <w:br/>
        <w:t>w zakresie obsługi zamontowanych urządzeń,</w:t>
      </w:r>
    </w:p>
    <w:p w:rsidR="00203F2F" w:rsidRPr="008E4DCB" w:rsidRDefault="00203F2F" w:rsidP="00B02F33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dokumentację fotograficzną z realizacji Zamówienia,</w:t>
      </w:r>
    </w:p>
    <w:p w:rsidR="00203F2F" w:rsidRPr="008E4DCB" w:rsidRDefault="00203F2F" w:rsidP="00EC5A97">
      <w:pPr>
        <w:pStyle w:val="Akapitzlist1"/>
        <w:numPr>
          <w:ilvl w:val="0"/>
          <w:numId w:val="4"/>
        </w:numPr>
        <w:suppressAutoHyphens w:val="0"/>
        <w:autoSpaceDN/>
        <w:jc w:val="both"/>
        <w:textAlignment w:val="auto"/>
        <w:rPr>
          <w:sz w:val="24"/>
          <w:szCs w:val="24"/>
        </w:rPr>
      </w:pPr>
      <w:r w:rsidRPr="008E4DCB">
        <w:rPr>
          <w:sz w:val="24"/>
          <w:szCs w:val="24"/>
        </w:rPr>
        <w:t>inwentaryzacja powykonawcza.</w:t>
      </w:r>
    </w:p>
    <w:p w:rsidR="00203F2F" w:rsidRPr="008E4DCB" w:rsidRDefault="00203F2F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W przypadku braku któregokolwiek z dokumentów opisanego w ust. 2 pkt 3 i 4, Zamawiający ma prawo odmówić przystąpienia do odbioru, a skutki z tym związane ponosi Wykonawca.</w:t>
      </w:r>
    </w:p>
    <w:p w:rsidR="00203F2F" w:rsidRPr="008E4DCB" w:rsidRDefault="00203F2F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203F2F" w:rsidRPr="008E4DCB" w:rsidRDefault="00203F2F" w:rsidP="00D97D2D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jeżeli wady nadają się do usunięcia, może odmówić odbioru do czasu usunięcia wad,</w:t>
      </w:r>
    </w:p>
    <w:p w:rsidR="00203F2F" w:rsidRPr="008E4DCB" w:rsidRDefault="00203F2F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203F2F" w:rsidRPr="008E4DCB" w:rsidRDefault="00203F2F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203F2F" w:rsidRPr="008E4DCB" w:rsidRDefault="00203F2F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skorzystać z uprawnień określonych w § 11 ust. 3 umowy.</w:t>
      </w:r>
    </w:p>
    <w:p w:rsidR="00203F2F" w:rsidRPr="008E4DCB" w:rsidRDefault="00203F2F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203F2F" w:rsidRPr="008E4DCB" w:rsidRDefault="00203F2F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 xml:space="preserve">Wykonawca jest zobowiązany do zawiadomienia Zamawiającego o usunięciu wad </w:t>
      </w:r>
      <w:r w:rsidRPr="008E4DCB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203F2F" w:rsidRPr="008E4DCB" w:rsidRDefault="00203F2F" w:rsidP="0056033C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8E4DCB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203F2F" w:rsidRPr="008E4DCB" w:rsidRDefault="00203F2F" w:rsidP="00BF7C8D">
      <w:pPr>
        <w:spacing w:before="120"/>
        <w:jc w:val="center"/>
        <w:rPr>
          <w:b/>
          <w:bCs/>
        </w:rPr>
      </w:pPr>
      <w:r w:rsidRPr="008E4DCB">
        <w:rPr>
          <w:b/>
          <w:bCs/>
        </w:rPr>
        <w:t>§ 11. OKRES GWARANCJI i RĘKOJMI</w:t>
      </w:r>
    </w:p>
    <w:p w:rsidR="00203F2F" w:rsidRPr="008E4DCB" w:rsidRDefault="00203F2F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Uprawnienia z tytułu gwarancji i rękojmi na wykonane roboty wygasają po upływie ......... miesięcy licząc od daty odbioru końcowego przedmiotu umowy.</w:t>
      </w:r>
    </w:p>
    <w:p w:rsidR="00203F2F" w:rsidRPr="008E4DCB" w:rsidRDefault="00203F2F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203F2F" w:rsidRPr="008E4DCB" w:rsidRDefault="00203F2F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03F2F" w:rsidRPr="008E4DCB" w:rsidRDefault="00203F2F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203F2F" w:rsidRPr="008E4DCB" w:rsidRDefault="00203F2F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 i 4.</w:t>
      </w:r>
    </w:p>
    <w:p w:rsidR="00203F2F" w:rsidRPr="008E4DCB" w:rsidRDefault="00203F2F" w:rsidP="00573005">
      <w:pPr>
        <w:pStyle w:val="ListParagraph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203F2F" w:rsidRPr="008E4DCB" w:rsidRDefault="00203F2F" w:rsidP="00BF7C8D">
      <w:pPr>
        <w:pStyle w:val="ListParagraph"/>
        <w:spacing w:before="120"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4DCB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203F2F" w:rsidRPr="00D32B87" w:rsidRDefault="00203F2F" w:rsidP="00D32B87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Wykonawca zapłaci kary umowne Zamawiającemu w następujących przypadkach: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w razie zwłoki w wykonaniu przedmiotu umowy w wysokości 0,2% wynagrodzenia umownego brutto za każdy dzień zwłoki, a począwszy od 31 dnia zwłoki 0,5% za każdy dzień zwłoki. Całkowita kwota kar umownych nie może przekraczać 10%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w razie nieterminowego usuwania wad i usterek w wysokości 0,5 % wynagrodzenia umownego brutto za każdy dzień zwłoki, począwszy od następnego dnia po upływie wyznaczonego terminu do usunięcia wad i usterek, lecz nie więcej niż 10%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203F2F" w:rsidRPr="00D32B87" w:rsidRDefault="00203F2F" w:rsidP="00D32B87">
      <w:pPr>
        <w:widowControl/>
        <w:numPr>
          <w:ilvl w:val="0"/>
          <w:numId w:val="38"/>
        </w:numPr>
        <w:tabs>
          <w:tab w:val="left" w:pos="360"/>
          <w:tab w:val="left" w:pos="709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zapłaty,</w:t>
      </w:r>
    </w:p>
    <w:p w:rsidR="00203F2F" w:rsidRPr="00D32B87" w:rsidRDefault="00203F2F" w:rsidP="00D32B87">
      <w:pPr>
        <w:widowControl/>
        <w:numPr>
          <w:ilvl w:val="0"/>
          <w:numId w:val="38"/>
        </w:numPr>
        <w:suppressAutoHyphens w:val="0"/>
        <w:autoSpaceDE w:val="0"/>
        <w:jc w:val="both"/>
        <w:rPr>
          <w:color w:val="auto"/>
          <w:lang w:eastAsia="pl-PL"/>
        </w:rPr>
      </w:pPr>
      <w:r w:rsidRPr="00D32B87">
        <w:rPr>
          <w:color w:val="auto"/>
          <w:lang w:eastAsia="pl-PL"/>
        </w:rPr>
        <w:t xml:space="preserve">za niezłożenie przez Wykonawcę w wyznaczonym przez Zamawiającego terminie żądanych przez Zamawiającego dowodów w celu potwierdzenia spełnienia przez Wykonawcę lub Podwykonawcę wymogu zatrudnienia na podstawie umowy o pracę w wysokości 5,0  % wynagrodzenia umownego brutto, </w:t>
      </w:r>
    </w:p>
    <w:p w:rsidR="00203F2F" w:rsidRPr="00D32B87" w:rsidRDefault="00203F2F" w:rsidP="00D32B87">
      <w:pPr>
        <w:widowControl/>
        <w:numPr>
          <w:ilvl w:val="0"/>
          <w:numId w:val="38"/>
        </w:numPr>
        <w:suppressAutoHyphens w:val="0"/>
        <w:autoSpaceDE w:val="0"/>
        <w:jc w:val="both"/>
        <w:rPr>
          <w:lang w:eastAsia="zh-CN"/>
        </w:rPr>
      </w:pPr>
      <w:r w:rsidRPr="00D32B87">
        <w:rPr>
          <w:color w:val="auto"/>
          <w:lang w:eastAsia="zh-CN"/>
        </w:rPr>
        <w:t xml:space="preserve"> za uniemożliwienie Zamawiającemu kontroli, o której mowa w § 5 ust. </w:t>
      </w:r>
      <w:r>
        <w:rPr>
          <w:color w:val="auto"/>
          <w:lang w:eastAsia="zh-CN"/>
        </w:rPr>
        <w:t>7</w:t>
      </w:r>
      <w:r w:rsidRPr="00D32B87">
        <w:rPr>
          <w:color w:val="auto"/>
          <w:lang w:eastAsia="zh-CN"/>
        </w:rPr>
        <w:br/>
        <w:t>w wysokości 5,0 % wynagrodzenia umownego brutto</w:t>
      </w:r>
      <w:r w:rsidRPr="00D32B87">
        <w:rPr>
          <w:color w:val="FF0000"/>
          <w:lang w:eastAsia="zh-CN"/>
        </w:rPr>
        <w:t>.</w:t>
      </w:r>
      <w:r w:rsidRPr="00D32B87">
        <w:rPr>
          <w:lang w:eastAsia="zh-CN"/>
        </w:rPr>
        <w:t xml:space="preserve"> </w:t>
      </w:r>
    </w:p>
    <w:p w:rsidR="00203F2F" w:rsidRPr="00D32B87" w:rsidRDefault="00203F2F" w:rsidP="00D32B87">
      <w:pPr>
        <w:widowControl/>
        <w:numPr>
          <w:ilvl w:val="0"/>
          <w:numId w:val="37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color w:val="auto"/>
          <w:lang w:eastAsia="zh-CN"/>
        </w:rPr>
      </w:pPr>
      <w:r w:rsidRPr="00D32B87">
        <w:rPr>
          <w:color w:val="auto"/>
          <w:lang w:eastAsia="zh-CN"/>
        </w:rPr>
        <w:t>Łączna maksymalna wysokość kar umownych, których mogą dochodzić strony wynosi 20,0 % wynagrodzenia umownego brutto, o którym mowa w § 6 ust.1 umowy.</w:t>
      </w:r>
    </w:p>
    <w:p w:rsidR="00203F2F" w:rsidRPr="00D32B87" w:rsidRDefault="00203F2F" w:rsidP="00D32B87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32B87">
        <w:rPr>
          <w:color w:val="auto"/>
          <w:lang w:eastAsia="zh-CN"/>
        </w:rPr>
        <w:br/>
        <w:t>10 % ryczałtowego wynagrodzenia umownego brutto.</w:t>
      </w:r>
    </w:p>
    <w:p w:rsidR="00203F2F" w:rsidRPr="00D32B87" w:rsidRDefault="00203F2F" w:rsidP="00D32B87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32B87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203F2F" w:rsidRPr="008E4DCB" w:rsidRDefault="00203F2F" w:rsidP="00BF7C8D">
      <w:pPr>
        <w:spacing w:before="120"/>
        <w:jc w:val="center"/>
      </w:pPr>
      <w:r w:rsidRPr="008E4DCB">
        <w:rPr>
          <w:b/>
          <w:bCs/>
        </w:rPr>
        <w:t>§ 13. ODSETKI</w:t>
      </w:r>
    </w:p>
    <w:p w:rsidR="00203F2F" w:rsidRPr="008E4DCB" w:rsidRDefault="00203F2F" w:rsidP="0056033C">
      <w:pPr>
        <w:tabs>
          <w:tab w:val="left" w:pos="360"/>
        </w:tabs>
        <w:spacing w:after="240"/>
        <w:jc w:val="both"/>
      </w:pPr>
      <w:r w:rsidRPr="008E4DCB">
        <w:t xml:space="preserve">Za nieterminową płatność faktury, o której mowa w </w:t>
      </w:r>
      <w:r w:rsidRPr="008E4DCB">
        <w:rPr>
          <w:bCs/>
        </w:rPr>
        <w:t>§ 6</w:t>
      </w:r>
      <w:r w:rsidRPr="008E4DCB">
        <w:t xml:space="preserve">, Zamawiający zapłaci Wykonawcy odsetki w wysokości ustawowej. </w:t>
      </w:r>
    </w:p>
    <w:p w:rsidR="00203F2F" w:rsidRPr="008E4DCB" w:rsidRDefault="00203F2F" w:rsidP="00BF7C8D">
      <w:pPr>
        <w:spacing w:before="120"/>
        <w:jc w:val="center"/>
        <w:rPr>
          <w:b/>
          <w:bCs/>
        </w:rPr>
      </w:pPr>
      <w:r w:rsidRPr="008E4DCB">
        <w:rPr>
          <w:b/>
          <w:bCs/>
        </w:rPr>
        <w:t>§ 14. ODSTĄPIENIE OD UMOWY</w:t>
      </w:r>
    </w:p>
    <w:p w:rsidR="00203F2F" w:rsidRPr="008E4DCB" w:rsidRDefault="00203F2F" w:rsidP="008E4DCB">
      <w:pPr>
        <w:widowControl/>
        <w:numPr>
          <w:ilvl w:val="3"/>
          <w:numId w:val="43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Zamawiającemu przysługuje prawo odstąpienia od umowy w szczególności: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 razie wystąpienia istotnej zmiany okoliczności powodującej, że wykonanie umowy nie leży w interesie publicznym, czego nie można było przewidzieć w chwili zawarcia umowy, w terminie jednego miesiąca do zaistnienia okoliczności wymienionych</w:t>
      </w:r>
      <w:r w:rsidRPr="008E4DCB">
        <w:rPr>
          <w:color w:val="auto"/>
          <w:lang w:eastAsia="zh-CN"/>
        </w:rPr>
        <w:br/>
        <w:t>w zdaniu pierwszym,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 razie rozwiązania przedsiębiorstwa Wykonawcy, w terminie jednego miesiąca od powzięcia przez Zamawiającego wiadomości o rozwiązaniu przedsiębiorstwa Wykonawcy,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gdy zostanie wydany nakaz zajęcia majątku Wykonawcy, w terminie jednego miesiąca od powzięcia przez Zamawiającego informacji o wydaniu nakazu zapłaty,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gdy Wykonawca nie rozpoczął robót bez uzasadnionych przyczyn pomimo wezwania Zamawiającego złożonego na piśmie, przez okres 5 dni od dnia otrzymania tego wezwania,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gdy Wykonawca bez uzgodnienia z Zamawiającym przerwał realizację robót i przerwa ta trwa dłużej niż 10 dni lub przerwa trwa tak długo, że łączne kary za zwłokę osiągnęły górną granicę stosowania kar umownych,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gdy Wykonawca wykonuje roboty niezgodnie z dokumentacją projektową lub w sposób wadliwy, niezgodnie ze sztuką budowlaną, Polskimi Normami i właściwymi przepisami prawa, nie dochowując jakości robót i nie przystąpi niezwłocznie do właściwego ich wykonania od dnia pisemnego wezwania przez Zamawiającego,</w:t>
      </w:r>
      <w:r w:rsidRPr="008E4DCB">
        <w:rPr>
          <w:color w:val="auto"/>
          <w:lang w:eastAsia="zh-CN"/>
        </w:rPr>
        <w:br/>
        <w:t>w terminie 7 dni od doręczenia niniejszego wezwania,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gdy Wykonawca opóźnia się z zakończeniem robót tak dalece, że nie jest możliwe, aby je ukończył w terminie, w terminie 7 dni od wystąpienia okoliczności opisanych w zdaniu pierwszym,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bCs/>
          <w:color w:val="auto"/>
          <w:lang w:eastAsia="zh-CN"/>
        </w:rPr>
      </w:pPr>
      <w:r w:rsidRPr="008E4DCB">
        <w:rPr>
          <w:color w:val="auto"/>
          <w:lang w:eastAsia="zh-CN"/>
        </w:rPr>
        <w:t xml:space="preserve">gdy Wykonawca, bez zgody Zamawiającego, zawarł z podwykonawcą, umowę, </w:t>
      </w:r>
      <w:r w:rsidRPr="008E4DCB">
        <w:rPr>
          <w:color w:val="auto"/>
          <w:lang w:eastAsia="zh-CN"/>
        </w:rPr>
        <w:br/>
        <w:t xml:space="preserve">o której mowa w </w:t>
      </w:r>
      <w:r w:rsidRPr="008E4DCB">
        <w:rPr>
          <w:bCs/>
          <w:color w:val="auto"/>
          <w:lang w:eastAsia="zh-CN"/>
        </w:rPr>
        <w:t xml:space="preserve">§ </w:t>
      </w:r>
      <w:r>
        <w:rPr>
          <w:bCs/>
          <w:color w:val="auto"/>
          <w:lang w:eastAsia="zh-CN"/>
        </w:rPr>
        <w:t>8</w:t>
      </w:r>
      <w:r w:rsidRPr="008E4DCB">
        <w:rPr>
          <w:bCs/>
          <w:color w:val="auto"/>
          <w:lang w:eastAsia="zh-CN"/>
        </w:rPr>
        <w:t xml:space="preserve"> ust. 3, w terminie 7 dni od powzięcia przez Zamawiającego informacji o zawarciu umowy z podwykonawcą,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bCs/>
          <w:color w:val="auto"/>
          <w:lang w:eastAsia="zh-CN"/>
        </w:rPr>
        <w:t xml:space="preserve">w przypadku konieczności dokonywania bezpośredniej zapłaty podwykonawcy, lub dalszemu podwykonawcy, lub konieczności dokonania bezpośrednich zapłat na sumę większą niż 5% wartości umowy w sprawie zamówienia publicznego, na skutek braku zapłaty Wykonawcy podwykonawcom lub dalszym podwykonawcom. </w:t>
      </w:r>
    </w:p>
    <w:p w:rsidR="00203F2F" w:rsidRPr="008E4DCB" w:rsidRDefault="00203F2F" w:rsidP="008E4DCB">
      <w:pPr>
        <w:widowControl/>
        <w:numPr>
          <w:ilvl w:val="0"/>
          <w:numId w:val="44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 przypadkach określonych w innych postanowieniach niniejszej umowy.</w:t>
      </w:r>
    </w:p>
    <w:p w:rsidR="00203F2F" w:rsidRPr="008E4DCB" w:rsidRDefault="00203F2F" w:rsidP="008E4DCB">
      <w:pPr>
        <w:widowControl/>
        <w:numPr>
          <w:ilvl w:val="3"/>
          <w:numId w:val="43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Wykonawcy przysługuje prawo odstąpienia od umowy w szczególności, jeżeli:</w:t>
      </w:r>
    </w:p>
    <w:p w:rsidR="00203F2F" w:rsidRPr="008E4DCB" w:rsidRDefault="00203F2F" w:rsidP="008E4DCB">
      <w:pPr>
        <w:widowControl/>
        <w:numPr>
          <w:ilvl w:val="0"/>
          <w:numId w:val="45"/>
        </w:numPr>
        <w:tabs>
          <w:tab w:val="left" w:pos="720"/>
        </w:tabs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Zamawiający nie wywiązuje się z obowiązku zapłaty faktur, mimo dodatkowego wezwania w terminie 1 miesiąca od upływu terminu do zapłaty faktur, określonego w niniejszej umowie,</w:t>
      </w:r>
    </w:p>
    <w:p w:rsidR="00203F2F" w:rsidRPr="008E4DCB" w:rsidRDefault="00203F2F" w:rsidP="008E4DCB">
      <w:pPr>
        <w:widowControl/>
        <w:numPr>
          <w:ilvl w:val="0"/>
          <w:numId w:val="45"/>
        </w:numPr>
        <w:tabs>
          <w:tab w:val="left" w:pos="720"/>
        </w:tabs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Zamawiający zawiadomi Wykonawcę, że wobec zaistnienia uprzednio nieprzewidzianych okoliczności nie będzie mógł spełnić swoich zobowiązań umownych wobec Wykonawcy, w terminie jednego miesiąca od doręczenia oświadczenia Zamawiającego opisanego w zdaniu pierwszym.</w:t>
      </w:r>
    </w:p>
    <w:p w:rsidR="00203F2F" w:rsidRPr="008E4DCB" w:rsidRDefault="00203F2F" w:rsidP="008E4DCB">
      <w:pPr>
        <w:widowControl/>
        <w:numPr>
          <w:ilvl w:val="3"/>
          <w:numId w:val="43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 xml:space="preserve">Odstąpienie od Umowy powinno nastąpić w formie pisemnej pod rygorem nieważności takiego oświadczenia i powinno zawierać uzasadnienie. </w:t>
      </w:r>
    </w:p>
    <w:p w:rsidR="00203F2F" w:rsidRPr="008E4DCB" w:rsidRDefault="00203F2F" w:rsidP="008E4DCB">
      <w:pPr>
        <w:widowControl/>
        <w:numPr>
          <w:ilvl w:val="3"/>
          <w:numId w:val="43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 wypadku odstąpienia od Umowy, Wykonawcę oraz Zamawiającego obciążają następujące obowiązki:</w:t>
      </w:r>
    </w:p>
    <w:p w:rsidR="00203F2F" w:rsidRPr="008E4DCB" w:rsidRDefault="00203F2F" w:rsidP="008E4DCB">
      <w:pPr>
        <w:widowControl/>
        <w:numPr>
          <w:ilvl w:val="0"/>
          <w:numId w:val="46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203F2F" w:rsidRPr="008E4DCB" w:rsidRDefault="00203F2F" w:rsidP="008E4DCB">
      <w:pPr>
        <w:widowControl/>
        <w:numPr>
          <w:ilvl w:val="0"/>
          <w:numId w:val="46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Wykonawca zabezpieczy przerwane roboty w zakresie obustronnie uzgodnionym, na koszt tej strony, która odstąpiła od Umowy,</w:t>
      </w:r>
    </w:p>
    <w:p w:rsidR="00203F2F" w:rsidRPr="008E4DCB" w:rsidRDefault="00203F2F" w:rsidP="008E4DCB">
      <w:pPr>
        <w:widowControl/>
        <w:numPr>
          <w:ilvl w:val="0"/>
          <w:numId w:val="46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203F2F" w:rsidRPr="008E4DCB" w:rsidRDefault="00203F2F" w:rsidP="008E4DCB">
      <w:pPr>
        <w:widowControl/>
        <w:numPr>
          <w:ilvl w:val="3"/>
          <w:numId w:val="43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203F2F" w:rsidRPr="008E4DCB" w:rsidRDefault="00203F2F" w:rsidP="008E4DCB">
      <w:pPr>
        <w:widowControl/>
        <w:numPr>
          <w:ilvl w:val="3"/>
          <w:numId w:val="43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Zamawiający w razie odstąpienia od Umowy z przyczyn, za które Wykonawca nie odpowiada, obowiązany jest do:</w:t>
      </w:r>
    </w:p>
    <w:p w:rsidR="00203F2F" w:rsidRPr="008E4DCB" w:rsidRDefault="00203F2F" w:rsidP="008E4DCB">
      <w:pPr>
        <w:widowControl/>
        <w:numPr>
          <w:ilvl w:val="0"/>
          <w:numId w:val="47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203F2F" w:rsidRPr="008E4DCB" w:rsidRDefault="00203F2F" w:rsidP="008E4DCB">
      <w:pPr>
        <w:widowControl/>
        <w:numPr>
          <w:ilvl w:val="0"/>
          <w:numId w:val="47"/>
        </w:numPr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wezwania Wykonawcy do przekazania robót w toku, materiałów urządzeń lub konstrukcji, które mogą być przez Zamawiającego wykorzystane i dokonania zapłaty wynagrodzenia za wykonane roboty, z uwzględnieniem ich jakości i stopnia realizacji na dzień odstąpienia od umowy oraz wezwania Wykonawcy do uprzątnięcia z placu budowy materiałów, urządzeń lub konstrukcji, które nie mogą być przez Zamawiającego wykorzystane.</w:t>
      </w:r>
    </w:p>
    <w:p w:rsidR="00203F2F" w:rsidRPr="008E4DCB" w:rsidRDefault="00203F2F" w:rsidP="008E4DCB">
      <w:pPr>
        <w:widowControl/>
        <w:numPr>
          <w:ilvl w:val="0"/>
          <w:numId w:val="47"/>
        </w:numPr>
        <w:jc w:val="both"/>
        <w:rPr>
          <w:bCs/>
          <w:color w:val="auto"/>
          <w:lang w:eastAsia="zh-CN"/>
        </w:rPr>
      </w:pPr>
      <w:r w:rsidRPr="008E4DCB">
        <w:rPr>
          <w:color w:val="auto"/>
          <w:lang w:eastAsia="zh-CN"/>
        </w:rPr>
        <w:t>przejęcia od Wykonawcy pod swój dozór terenu budowy.</w:t>
      </w:r>
    </w:p>
    <w:p w:rsidR="00203F2F" w:rsidRPr="008E4DCB" w:rsidRDefault="00203F2F" w:rsidP="00230B41">
      <w:pPr>
        <w:spacing w:before="120"/>
        <w:jc w:val="center"/>
      </w:pPr>
      <w:r w:rsidRPr="008E4DCB">
        <w:rPr>
          <w:b/>
          <w:bCs/>
        </w:rPr>
        <w:t>§ 15. POSTANOWIENIA KOŃCOWE</w:t>
      </w:r>
    </w:p>
    <w:p w:rsidR="00203F2F" w:rsidRPr="008E4DCB" w:rsidRDefault="00203F2F" w:rsidP="008E4DCB">
      <w:pPr>
        <w:widowControl/>
        <w:numPr>
          <w:ilvl w:val="0"/>
          <w:numId w:val="48"/>
        </w:numPr>
        <w:suppressAutoHyphens w:val="0"/>
        <w:ind w:left="357" w:hanging="357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 xml:space="preserve">W sprawach nieregulowanych niniejszą umową stosuje się przepisy ustawy z dnia </w:t>
      </w:r>
      <w:r w:rsidRPr="008E4DCB">
        <w:rPr>
          <w:color w:val="auto"/>
          <w:lang w:eastAsia="zh-CN"/>
        </w:rPr>
        <w:br/>
        <w:t>11 września 2019 r. Prawo zamówień publicznych (Dz. U. z 2021 r., poz. 1129 ze zm.), kodeksu cywilnego.</w:t>
      </w:r>
    </w:p>
    <w:p w:rsidR="00203F2F" w:rsidRPr="008E4DCB" w:rsidRDefault="00203F2F" w:rsidP="008E4DCB">
      <w:pPr>
        <w:widowControl/>
        <w:numPr>
          <w:ilvl w:val="0"/>
          <w:numId w:val="48"/>
        </w:numPr>
        <w:suppressAutoHyphens w:val="0"/>
        <w:jc w:val="both"/>
        <w:rPr>
          <w:color w:val="auto"/>
          <w:lang w:eastAsia="zh-CN"/>
        </w:rPr>
      </w:pPr>
      <w:r w:rsidRPr="008E4DCB">
        <w:rPr>
          <w:color w:val="auto"/>
          <w:shd w:val="clear" w:color="auto" w:fill="FFFFFF"/>
          <w:lang w:eastAsia="zh-CN"/>
        </w:rPr>
        <w:t>Wykonawca w związku z wykonywaniem umowy zobowiązuje się do przestrzegania przepisów o ochronie danych osobowych, w tym 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– RODO) oraz ustawy z dnia 10 maja 2018 r. o ochronie danych osobowych ( Dz. U. z 2019 r. poz. 1781).</w:t>
      </w:r>
    </w:p>
    <w:p w:rsidR="00203F2F" w:rsidRPr="008E4DCB" w:rsidRDefault="00203F2F" w:rsidP="008E4DCB">
      <w:pPr>
        <w:widowControl/>
        <w:numPr>
          <w:ilvl w:val="0"/>
          <w:numId w:val="48"/>
        </w:numPr>
        <w:suppressAutoHyphens w:val="0"/>
        <w:ind w:left="357" w:hanging="357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Właściwym do rozpoznania sporów wynikłych na tle realizacji niniejszej Umowy jest właściwy dla Zamawiającego Sąd powszechny.</w:t>
      </w:r>
    </w:p>
    <w:p w:rsidR="00203F2F" w:rsidRPr="008E4DCB" w:rsidRDefault="00203F2F" w:rsidP="008E4DCB">
      <w:pPr>
        <w:widowControl/>
        <w:numPr>
          <w:ilvl w:val="0"/>
          <w:numId w:val="48"/>
        </w:numPr>
        <w:suppressAutoHyphens w:val="0"/>
        <w:ind w:left="357" w:hanging="357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 xml:space="preserve">Spory pomiędzy Stronami o roszczenie cywilnoprawne w sprawach w których zawarcie ugody jest dopuszczalne, podlega mediacjom lub innemu polubownemu rozwiązaniu sporu przed Sądem Polubownym przy Prokuratorii Generalnej Rzeczpospolitej Polskiej, wybranym mediatorem albo osobą prowadzącą inne polubowne rozwiązanie sporu. </w:t>
      </w:r>
    </w:p>
    <w:p w:rsidR="00203F2F" w:rsidRPr="008E4DCB" w:rsidRDefault="00203F2F" w:rsidP="008E4DCB">
      <w:pPr>
        <w:widowControl/>
        <w:numPr>
          <w:ilvl w:val="0"/>
          <w:numId w:val="48"/>
        </w:numPr>
        <w:suppressAutoHyphens w:val="0"/>
        <w:ind w:left="357" w:hanging="357"/>
        <w:jc w:val="both"/>
        <w:rPr>
          <w:color w:val="auto"/>
          <w:lang w:eastAsia="zh-CN"/>
        </w:rPr>
      </w:pPr>
      <w:r w:rsidRPr="008E4DCB">
        <w:rPr>
          <w:color w:val="auto"/>
          <w:lang w:eastAsia="zh-CN"/>
        </w:rPr>
        <w:t>Umowę niniejszą sporządzono w dwóch jednobrzmiących egzemplarzach, po jednym egzemplarzu dla każdej ze Stron.</w:t>
      </w:r>
    </w:p>
    <w:p w:rsidR="00203F2F" w:rsidRPr="00230B41" w:rsidRDefault="00203F2F" w:rsidP="00230B41">
      <w:pPr>
        <w:spacing w:before="120" w:after="120"/>
        <w:ind w:firstLine="708"/>
        <w:rPr>
          <w:b/>
        </w:rPr>
      </w:pPr>
      <w:r w:rsidRPr="008E4DCB">
        <w:rPr>
          <w:b/>
        </w:rPr>
        <w:t xml:space="preserve">   WYKONAWCA:  </w:t>
      </w:r>
      <w:r w:rsidRPr="008E4DCB">
        <w:rPr>
          <w:b/>
        </w:rPr>
        <w:tab/>
      </w:r>
      <w:r w:rsidRPr="008E4DCB">
        <w:rPr>
          <w:b/>
        </w:rPr>
        <w:tab/>
      </w:r>
      <w:r w:rsidRPr="008E4DCB">
        <w:rPr>
          <w:b/>
        </w:rPr>
        <w:tab/>
      </w:r>
      <w:r w:rsidRPr="008E4DCB">
        <w:rPr>
          <w:b/>
        </w:rPr>
        <w:tab/>
      </w:r>
      <w:r w:rsidRPr="008E4DCB">
        <w:rPr>
          <w:b/>
        </w:rPr>
        <w:tab/>
      </w:r>
      <w:r w:rsidRPr="008E4DCB">
        <w:rPr>
          <w:b/>
        </w:rPr>
        <w:tab/>
        <w:t>ZAMAWIAJĄCY:</w:t>
      </w:r>
      <w:bookmarkStart w:id="1" w:name="_GoBack"/>
      <w:bookmarkEnd w:id="1"/>
    </w:p>
    <w:sectPr w:rsidR="00203F2F" w:rsidRPr="00230B41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47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B5433"/>
    <w:multiLevelType w:val="hybridMultilevel"/>
    <w:tmpl w:val="C0200082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15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3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817E2F"/>
    <w:multiLevelType w:val="hybridMultilevel"/>
    <w:tmpl w:val="27346BF4"/>
    <w:lvl w:ilvl="0" w:tplc="0000001D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1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3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C93A6C"/>
    <w:multiLevelType w:val="hybridMultilevel"/>
    <w:tmpl w:val="F15AAFEA"/>
    <w:lvl w:ilvl="0" w:tplc="A3764DA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C72038"/>
    <w:multiLevelType w:val="hybridMultilevel"/>
    <w:tmpl w:val="5EF67B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16"/>
  </w:num>
  <w:num w:numId="5">
    <w:abstractNumId w:val="39"/>
  </w:num>
  <w:num w:numId="6">
    <w:abstractNumId w:val="46"/>
  </w:num>
  <w:num w:numId="7">
    <w:abstractNumId w:val="19"/>
  </w:num>
  <w:num w:numId="8">
    <w:abstractNumId w:val="41"/>
  </w:num>
  <w:num w:numId="9">
    <w:abstractNumId w:val="12"/>
  </w:num>
  <w:num w:numId="10">
    <w:abstractNumId w:val="47"/>
  </w:num>
  <w:num w:numId="11">
    <w:abstractNumId w:val="28"/>
  </w:num>
  <w:num w:numId="12">
    <w:abstractNumId w:val="30"/>
  </w:num>
  <w:num w:numId="13">
    <w:abstractNumId w:val="35"/>
  </w:num>
  <w:num w:numId="14">
    <w:abstractNumId w:val="31"/>
  </w:num>
  <w:num w:numId="15">
    <w:abstractNumId w:val="20"/>
  </w:num>
  <w:num w:numId="16">
    <w:abstractNumId w:val="25"/>
  </w:num>
  <w:num w:numId="17">
    <w:abstractNumId w:val="40"/>
  </w:num>
  <w:num w:numId="18">
    <w:abstractNumId w:val="37"/>
  </w:num>
  <w:num w:numId="19">
    <w:abstractNumId w:val="44"/>
  </w:num>
  <w:num w:numId="20">
    <w:abstractNumId w:val="42"/>
  </w:num>
  <w:num w:numId="21">
    <w:abstractNumId w:val="10"/>
  </w:num>
  <w:num w:numId="22">
    <w:abstractNumId w:val="21"/>
  </w:num>
  <w:num w:numId="23">
    <w:abstractNumId w:val="24"/>
  </w:num>
  <w:num w:numId="24">
    <w:abstractNumId w:val="45"/>
  </w:num>
  <w:num w:numId="25">
    <w:abstractNumId w:val="38"/>
  </w:num>
  <w:num w:numId="26">
    <w:abstractNumId w:val="14"/>
  </w:num>
  <w:num w:numId="27">
    <w:abstractNumId w:val="34"/>
  </w:num>
  <w:num w:numId="28">
    <w:abstractNumId w:val="27"/>
  </w:num>
  <w:num w:numId="29">
    <w:abstractNumId w:val="22"/>
  </w:num>
  <w:num w:numId="30">
    <w:abstractNumId w:val="43"/>
  </w:num>
  <w:num w:numId="31">
    <w:abstractNumId w:val="32"/>
  </w:num>
  <w:num w:numId="32">
    <w:abstractNumId w:val="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3"/>
  </w:num>
  <w:num w:numId="36">
    <w:abstractNumId w:val="18"/>
  </w:num>
  <w:num w:numId="37">
    <w:abstractNumId w:val="1"/>
  </w:num>
  <w:num w:numId="38">
    <w:abstractNumId w:val="4"/>
  </w:num>
  <w:num w:numId="39">
    <w:abstractNumId w:val="11"/>
  </w:num>
  <w:num w:numId="40">
    <w:abstractNumId w:val="48"/>
  </w:num>
  <w:num w:numId="41">
    <w:abstractNumId w:val="3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157BC"/>
    <w:rsid w:val="00062B79"/>
    <w:rsid w:val="0007786C"/>
    <w:rsid w:val="000A707C"/>
    <w:rsid w:val="000B23A5"/>
    <w:rsid w:val="000D4370"/>
    <w:rsid w:val="00115D01"/>
    <w:rsid w:val="00126F94"/>
    <w:rsid w:val="00162AE1"/>
    <w:rsid w:val="001732F0"/>
    <w:rsid w:val="00175685"/>
    <w:rsid w:val="001E53EB"/>
    <w:rsid w:val="00202038"/>
    <w:rsid w:val="00203F2F"/>
    <w:rsid w:val="00230B41"/>
    <w:rsid w:val="00286D2E"/>
    <w:rsid w:val="002F0060"/>
    <w:rsid w:val="003B0FD2"/>
    <w:rsid w:val="004038E3"/>
    <w:rsid w:val="00432458"/>
    <w:rsid w:val="004552E3"/>
    <w:rsid w:val="00494A37"/>
    <w:rsid w:val="004C2EFE"/>
    <w:rsid w:val="0052043D"/>
    <w:rsid w:val="00555694"/>
    <w:rsid w:val="0056033C"/>
    <w:rsid w:val="00573005"/>
    <w:rsid w:val="005852ED"/>
    <w:rsid w:val="0059210A"/>
    <w:rsid w:val="005B70D1"/>
    <w:rsid w:val="00607165"/>
    <w:rsid w:val="00657EB2"/>
    <w:rsid w:val="00730611"/>
    <w:rsid w:val="00763741"/>
    <w:rsid w:val="00807576"/>
    <w:rsid w:val="00834E52"/>
    <w:rsid w:val="00836AB9"/>
    <w:rsid w:val="008B0899"/>
    <w:rsid w:val="008E4DCB"/>
    <w:rsid w:val="009566D8"/>
    <w:rsid w:val="00965638"/>
    <w:rsid w:val="009E035F"/>
    <w:rsid w:val="009E7C0D"/>
    <w:rsid w:val="009F7730"/>
    <w:rsid w:val="00A572B3"/>
    <w:rsid w:val="00A826A3"/>
    <w:rsid w:val="00B02F33"/>
    <w:rsid w:val="00B108C4"/>
    <w:rsid w:val="00B1638B"/>
    <w:rsid w:val="00B27FE2"/>
    <w:rsid w:val="00B31402"/>
    <w:rsid w:val="00B84EBE"/>
    <w:rsid w:val="00BC6CCF"/>
    <w:rsid w:val="00BF0A96"/>
    <w:rsid w:val="00BF7C8D"/>
    <w:rsid w:val="00C14B86"/>
    <w:rsid w:val="00CB6CC6"/>
    <w:rsid w:val="00CE74D2"/>
    <w:rsid w:val="00D32B87"/>
    <w:rsid w:val="00D5404C"/>
    <w:rsid w:val="00D65DB5"/>
    <w:rsid w:val="00D97D2D"/>
    <w:rsid w:val="00DC58FB"/>
    <w:rsid w:val="00DE36AF"/>
    <w:rsid w:val="00EC5A97"/>
    <w:rsid w:val="00EE6F13"/>
    <w:rsid w:val="00F34949"/>
    <w:rsid w:val="00F8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ListParagraphChar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0"/>
      <w:szCs w:val="20"/>
      <w:lang w:eastAsia="pl-PL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3005"/>
    <w:rPr>
      <w:rFonts w:cs="Times New Roman"/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73005"/>
    <w:pPr>
      <w:widowControl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318A6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podstawowy2Znak1">
    <w:name w:val="Tekst podstawowy 2 Znak1"/>
    <w:basedOn w:val="DefaultParagraphFont"/>
    <w:uiPriority w:val="99"/>
    <w:semiHidden/>
    <w:rsid w:val="005730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573005"/>
    <w:rPr>
      <w:rFonts w:ascii="Calibri" w:hAnsi="Calibri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Citation List Char"/>
    <w:link w:val="ListParagraph"/>
    <w:uiPriority w:val="99"/>
    <w:locked/>
    <w:rsid w:val="00062B79"/>
    <w:rPr>
      <w:rFonts w:ascii="Calibri" w:eastAsia="Times New Roman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BC6C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6CC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ielecki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10</Pages>
  <Words>4578</Words>
  <Characters>27469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9</cp:revision>
  <cp:lastPrinted>2017-05-30T08:51:00Z</cp:lastPrinted>
  <dcterms:created xsi:type="dcterms:W3CDTF">2019-07-29T07:59:00Z</dcterms:created>
  <dcterms:modified xsi:type="dcterms:W3CDTF">2022-09-02T09:56:00Z</dcterms:modified>
</cp:coreProperties>
</file>