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869" w:rsidRPr="00392002" w:rsidRDefault="001D2869"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1D2869" w:rsidRPr="00392002" w:rsidTr="009429D8">
        <w:trPr>
          <w:trHeight w:val="843"/>
        </w:trPr>
        <w:tc>
          <w:tcPr>
            <w:tcW w:w="6487" w:type="dxa"/>
            <w:tcBorders>
              <w:top w:val="single" w:sz="4" w:space="0" w:color="auto"/>
              <w:bottom w:val="single" w:sz="4" w:space="0" w:color="auto"/>
            </w:tcBorders>
            <w:tcMar>
              <w:left w:w="57" w:type="dxa"/>
              <w:right w:w="57" w:type="dxa"/>
            </w:tcMar>
          </w:tcPr>
          <w:p w:rsidR="001D2869" w:rsidRPr="00392002" w:rsidRDefault="001D2869" w:rsidP="009429D8">
            <w:pPr>
              <w:ind w:left="0"/>
            </w:pPr>
            <w:r w:rsidRPr="00392002">
              <w:rPr>
                <w:szCs w:val="22"/>
              </w:rPr>
              <w:t xml:space="preserve">GMINA KOŃSKIE </w:t>
            </w:r>
          </w:p>
          <w:p w:rsidR="001D2869" w:rsidRPr="00392002" w:rsidRDefault="001D2869" w:rsidP="009429D8">
            <w:pPr>
              <w:ind w:left="0"/>
            </w:pPr>
            <w:r w:rsidRPr="00392002">
              <w:rPr>
                <w:szCs w:val="22"/>
              </w:rPr>
              <w:t>ul. Partyzantów 1</w:t>
            </w:r>
          </w:p>
          <w:p w:rsidR="001D2869" w:rsidRPr="00392002" w:rsidRDefault="001D2869" w:rsidP="009429D8">
            <w:pPr>
              <w:ind w:left="0"/>
            </w:pPr>
            <w:r w:rsidRPr="00392002">
              <w:rPr>
                <w:szCs w:val="22"/>
              </w:rPr>
              <w:t>26-200 Końskie</w:t>
            </w:r>
          </w:p>
          <w:p w:rsidR="001D2869" w:rsidRPr="00392002" w:rsidRDefault="001D2869" w:rsidP="009429D8">
            <w:pPr>
              <w:ind w:left="0"/>
            </w:pPr>
            <w:r w:rsidRPr="00392002">
              <w:rPr>
                <w:szCs w:val="22"/>
              </w:rPr>
              <w:t>Polska</w:t>
            </w:r>
          </w:p>
          <w:p w:rsidR="001D2869" w:rsidRPr="00392002" w:rsidRDefault="001D2869" w:rsidP="009429D8">
            <w:pPr>
              <w:ind w:left="0"/>
            </w:pPr>
            <w:r w:rsidRPr="00392002">
              <w:rPr>
                <w:szCs w:val="22"/>
              </w:rPr>
              <w:t>NIP:658-18-72-838</w:t>
            </w:r>
          </w:p>
          <w:p w:rsidR="001D2869" w:rsidRPr="00392002" w:rsidRDefault="001D2869" w:rsidP="009429D8">
            <w:pPr>
              <w:ind w:left="0"/>
            </w:pPr>
            <w:r w:rsidRPr="00392002">
              <w:rPr>
                <w:szCs w:val="22"/>
              </w:rPr>
              <w:t>REGON:291009797</w:t>
            </w:r>
          </w:p>
          <w:p w:rsidR="001D2869" w:rsidRPr="00392002" w:rsidRDefault="001D2869" w:rsidP="009429D8">
            <w:pPr>
              <w:ind w:left="0"/>
            </w:pPr>
            <w:r w:rsidRPr="00392002">
              <w:rPr>
                <w:szCs w:val="22"/>
              </w:rPr>
              <w:t xml:space="preserve">Skrytka </w:t>
            </w:r>
            <w:proofErr w:type="spellStart"/>
            <w:r w:rsidRPr="00392002">
              <w:rPr>
                <w:szCs w:val="22"/>
              </w:rPr>
              <w:t>e-PUAP</w:t>
            </w:r>
            <w:proofErr w:type="spellEnd"/>
            <w:r w:rsidRPr="00392002">
              <w:rPr>
                <w:szCs w:val="22"/>
              </w:rPr>
              <w:t xml:space="preserve"> Zamawiającego: /</w:t>
            </w:r>
            <w:proofErr w:type="spellStart"/>
            <w:r w:rsidRPr="00392002">
              <w:rPr>
                <w:szCs w:val="22"/>
              </w:rPr>
              <w:t>UMiGKonskie</w:t>
            </w:r>
            <w:proofErr w:type="spellEnd"/>
            <w:r w:rsidRPr="00392002">
              <w:rPr>
                <w:szCs w:val="22"/>
              </w:rPr>
              <w:t xml:space="preserve">/skrytka </w:t>
            </w:r>
          </w:p>
          <w:p w:rsidR="001D2869" w:rsidRPr="00392002" w:rsidRDefault="001D2869" w:rsidP="009429D8">
            <w:pPr>
              <w:ind w:left="0"/>
            </w:pPr>
          </w:p>
        </w:tc>
        <w:tc>
          <w:tcPr>
            <w:tcW w:w="2727" w:type="dxa"/>
            <w:tcBorders>
              <w:top w:val="single" w:sz="4" w:space="0" w:color="auto"/>
              <w:bottom w:val="single" w:sz="4" w:space="0" w:color="auto"/>
            </w:tcBorders>
            <w:tcMar>
              <w:left w:w="57" w:type="dxa"/>
              <w:right w:w="57" w:type="dxa"/>
            </w:tcMar>
          </w:tcPr>
          <w:p w:rsidR="001D2869" w:rsidRPr="00392002" w:rsidRDefault="001D2869" w:rsidP="009429D8">
            <w:pPr>
              <w:ind w:left="0"/>
            </w:pPr>
            <w:r w:rsidRPr="00392002">
              <w:rPr>
                <w:szCs w:val="22"/>
              </w:rPr>
              <w:t>Tel:  +48 41 372 32 49</w:t>
            </w:r>
          </w:p>
          <w:p w:rsidR="001D2869" w:rsidRPr="00392002" w:rsidRDefault="001D2869" w:rsidP="009429D8">
            <w:pPr>
              <w:ind w:left="0"/>
            </w:pPr>
            <w:proofErr w:type="spellStart"/>
            <w:r w:rsidRPr="00392002">
              <w:rPr>
                <w:szCs w:val="22"/>
              </w:rPr>
              <w:t>Fax</w:t>
            </w:r>
            <w:proofErr w:type="spellEnd"/>
            <w:r w:rsidRPr="00392002">
              <w:rPr>
                <w:szCs w:val="22"/>
              </w:rPr>
              <w:t>: +48 41 372 29 55</w:t>
            </w:r>
          </w:p>
          <w:p w:rsidR="001D2869" w:rsidRPr="00392002" w:rsidRDefault="001D2869" w:rsidP="009429D8">
            <w:pPr>
              <w:ind w:left="0"/>
            </w:pPr>
            <w:r w:rsidRPr="00392002">
              <w:rPr>
                <w:szCs w:val="22"/>
              </w:rPr>
              <w:t>www.umkonskie.pl</w:t>
            </w:r>
          </w:p>
          <w:p w:rsidR="001D2869" w:rsidRPr="00392002" w:rsidRDefault="001D2869" w:rsidP="009429D8">
            <w:pPr>
              <w:ind w:left="0"/>
              <w:rPr>
                <w:sz w:val="20"/>
                <w:szCs w:val="20"/>
              </w:rPr>
            </w:pPr>
            <w:r>
              <w:t>przetargi@umkonskie.pl</w:t>
            </w:r>
          </w:p>
        </w:tc>
      </w:tr>
    </w:tbl>
    <w:p w:rsidR="001D2869" w:rsidRPr="00392002" w:rsidRDefault="005D682C" w:rsidP="00C83B13">
      <w:pPr>
        <w:autoSpaceDE w:val="0"/>
        <w:autoSpaceDN w:val="0"/>
        <w:adjustRightInd w:val="0"/>
        <w:ind w:left="0"/>
        <w:rPr>
          <w:b/>
          <w:bCs/>
        </w:rPr>
      </w:pPr>
      <w:r>
        <w:rPr>
          <w:b/>
          <w:bCs/>
        </w:rPr>
        <w:t>Znak sprawy: ZP.271.1.23</w:t>
      </w:r>
      <w:r w:rsidR="00130B3F">
        <w:rPr>
          <w:b/>
          <w:bCs/>
        </w:rPr>
        <w:t>.2022</w:t>
      </w:r>
      <w:r w:rsidR="001D2869">
        <w:rPr>
          <w:b/>
          <w:bCs/>
        </w:rPr>
        <w:t>.EP</w:t>
      </w:r>
    </w:p>
    <w:p w:rsidR="001D2869" w:rsidRPr="00392002" w:rsidRDefault="001D2869" w:rsidP="009429D8">
      <w:pPr>
        <w:autoSpaceDE w:val="0"/>
        <w:autoSpaceDN w:val="0"/>
        <w:adjustRightInd w:val="0"/>
        <w:ind w:left="0"/>
        <w:jc w:val="center"/>
        <w:rPr>
          <w:b/>
          <w:bCs/>
        </w:rPr>
      </w:pPr>
    </w:p>
    <w:p w:rsidR="001D2869" w:rsidRPr="00392002" w:rsidRDefault="001D2869" w:rsidP="009429D8">
      <w:pPr>
        <w:autoSpaceDE w:val="0"/>
        <w:autoSpaceDN w:val="0"/>
        <w:adjustRightInd w:val="0"/>
        <w:ind w:left="0"/>
        <w:jc w:val="center"/>
        <w:rPr>
          <w:b/>
          <w:bCs/>
        </w:rPr>
      </w:pPr>
    </w:p>
    <w:p w:rsidR="001D2869" w:rsidRPr="00392002" w:rsidRDefault="001D2869"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1D2869" w:rsidRPr="00392002" w:rsidRDefault="001D2869" w:rsidP="009429D8">
      <w:pPr>
        <w:autoSpaceDE w:val="0"/>
        <w:autoSpaceDN w:val="0"/>
        <w:adjustRightInd w:val="0"/>
        <w:ind w:left="0"/>
        <w:jc w:val="center"/>
        <w:rPr>
          <w:b/>
          <w:bCs/>
        </w:rPr>
      </w:pPr>
    </w:p>
    <w:p w:rsidR="001D2869" w:rsidRPr="00392002" w:rsidRDefault="001D2869" w:rsidP="009429D8">
      <w:pPr>
        <w:autoSpaceDE w:val="0"/>
        <w:autoSpaceDN w:val="0"/>
        <w:adjustRightInd w:val="0"/>
        <w:ind w:left="0"/>
        <w:jc w:val="center"/>
        <w:rPr>
          <w:b/>
          <w:bCs/>
        </w:rPr>
      </w:pPr>
      <w:r w:rsidRPr="00392002">
        <w:rPr>
          <w:b/>
          <w:bCs/>
        </w:rPr>
        <w:t xml:space="preserve">Postępowanie o udzielenie </w:t>
      </w:r>
      <w:proofErr w:type="spellStart"/>
      <w:r w:rsidRPr="00392002">
        <w:rPr>
          <w:b/>
          <w:bCs/>
        </w:rPr>
        <w:t>zamówienia</w:t>
      </w:r>
      <w:proofErr w:type="spellEnd"/>
      <w:r w:rsidRPr="00392002">
        <w:rPr>
          <w:b/>
          <w:bCs/>
        </w:rPr>
        <w:t xml:space="preserve"> publicznego prowadzone w trybie podstawowym </w:t>
      </w:r>
      <w:r w:rsidR="00E0528D">
        <w:rPr>
          <w:b/>
          <w:bCs/>
        </w:rPr>
        <w:br/>
      </w:r>
      <w:r w:rsidRPr="00392002">
        <w:rPr>
          <w:b/>
          <w:bCs/>
        </w:rPr>
        <w:t xml:space="preserve">bez przeprowadzenia negocjacji na podstawie art. 275 </w:t>
      </w:r>
      <w:proofErr w:type="spellStart"/>
      <w:r w:rsidRPr="00392002">
        <w:rPr>
          <w:b/>
          <w:bCs/>
        </w:rPr>
        <w:t>pkt</w:t>
      </w:r>
      <w:proofErr w:type="spellEnd"/>
      <w:r w:rsidRPr="00392002">
        <w:rPr>
          <w:b/>
          <w:bCs/>
        </w:rPr>
        <w:t xml:space="preserve"> 1 ustawy z dnia 11 września 2019 r. Prawo zam</w:t>
      </w:r>
      <w:r>
        <w:rPr>
          <w:b/>
          <w:bCs/>
        </w:rPr>
        <w:t xml:space="preserve">ówień publicznych </w:t>
      </w:r>
      <w:r w:rsidR="005D682C">
        <w:rPr>
          <w:b/>
          <w:bCs/>
        </w:rPr>
        <w:t xml:space="preserve">(Dz. U. z 2021 r. </w:t>
      </w:r>
      <w:proofErr w:type="spellStart"/>
      <w:r w:rsidR="005D682C">
        <w:rPr>
          <w:b/>
          <w:bCs/>
        </w:rPr>
        <w:t>poz</w:t>
      </w:r>
      <w:proofErr w:type="spellEnd"/>
      <w:r w:rsidR="005D682C">
        <w:rPr>
          <w:b/>
          <w:bCs/>
        </w:rPr>
        <w:t xml:space="preserve"> 1129</w:t>
      </w:r>
      <w:r w:rsidR="00342F1F">
        <w:rPr>
          <w:b/>
          <w:bCs/>
        </w:rPr>
        <w:t xml:space="preserve"> ze zm.</w:t>
      </w:r>
      <w:r w:rsidRPr="00392002">
        <w:rPr>
          <w:b/>
          <w:bCs/>
        </w:rPr>
        <w:t>)</w:t>
      </w:r>
    </w:p>
    <w:p w:rsidR="001D2869" w:rsidRPr="00392002" w:rsidRDefault="001D2869" w:rsidP="009429D8">
      <w:pPr>
        <w:spacing w:after="240"/>
        <w:ind w:left="0"/>
        <w:jc w:val="center"/>
        <w:rPr>
          <w:b/>
        </w:rPr>
      </w:pPr>
    </w:p>
    <w:p w:rsidR="001D2869" w:rsidRPr="00392002" w:rsidRDefault="001D2869" w:rsidP="009429D8">
      <w:pPr>
        <w:spacing w:after="240"/>
        <w:ind w:left="0"/>
        <w:jc w:val="center"/>
        <w:rPr>
          <w:b/>
        </w:rPr>
      </w:pPr>
      <w:r w:rsidRPr="00392002">
        <w:rPr>
          <w:b/>
        </w:rPr>
        <w:t>Rod</w:t>
      </w:r>
      <w:r w:rsidR="005D682C">
        <w:rPr>
          <w:b/>
        </w:rPr>
        <w:t xml:space="preserve">zaj </w:t>
      </w:r>
      <w:proofErr w:type="spellStart"/>
      <w:r w:rsidR="005D682C">
        <w:rPr>
          <w:b/>
        </w:rPr>
        <w:t>zamówienia</w:t>
      </w:r>
      <w:proofErr w:type="spellEnd"/>
      <w:r w:rsidR="005D682C">
        <w:rPr>
          <w:b/>
        </w:rPr>
        <w:t>: usługi</w:t>
      </w:r>
    </w:p>
    <w:p w:rsidR="001D2869" w:rsidRPr="00392002" w:rsidRDefault="001D2869" w:rsidP="009429D8">
      <w:pPr>
        <w:spacing w:after="240"/>
        <w:ind w:left="0"/>
        <w:jc w:val="center"/>
      </w:pPr>
    </w:p>
    <w:p w:rsidR="001D2869" w:rsidRPr="003C6234" w:rsidRDefault="001D2869" w:rsidP="009A56D5">
      <w:pPr>
        <w:spacing w:after="240"/>
        <w:ind w:left="0"/>
        <w:jc w:val="center"/>
        <w:rPr>
          <w:b/>
          <w:sz w:val="32"/>
          <w:szCs w:val="32"/>
          <w:highlight w:val="yellow"/>
        </w:rPr>
      </w:pPr>
    </w:p>
    <w:p w:rsidR="00130B3F" w:rsidRPr="008E34CC" w:rsidRDefault="00130B3F" w:rsidP="009A56D5">
      <w:pPr>
        <w:tabs>
          <w:tab w:val="left" w:pos="6028"/>
        </w:tabs>
        <w:suppressAutoHyphens/>
        <w:jc w:val="center"/>
        <w:rPr>
          <w:b/>
          <w:bCs/>
          <w:i/>
          <w:iCs/>
          <w:lang w:eastAsia="zh-CN"/>
        </w:rPr>
      </w:pPr>
      <w:r w:rsidRPr="008E34CC">
        <w:rPr>
          <w:b/>
          <w:bCs/>
          <w:i/>
          <w:iCs/>
          <w:lang w:eastAsia="zh-CN"/>
        </w:rPr>
        <w:t>„Dowóz uczniów niepełnosprawnych wraz z zapewnieniem opieki w czasie dowozu do Specjalnego Ośrodka Szkolno-Wychowawczego w Baryczy w roku szkolnym 2022/2023”.</w:t>
      </w:r>
    </w:p>
    <w:p w:rsidR="00CE44C5" w:rsidRDefault="00CE44C5" w:rsidP="009A56D5">
      <w:pPr>
        <w:spacing w:line="276" w:lineRule="auto"/>
        <w:ind w:left="0"/>
        <w:jc w:val="center"/>
      </w:pPr>
    </w:p>
    <w:p w:rsidR="001D2869" w:rsidRPr="00BC618D" w:rsidRDefault="001D2869" w:rsidP="009A56D5">
      <w:pPr>
        <w:suppressAutoHyphens/>
        <w:spacing w:line="360" w:lineRule="auto"/>
        <w:ind w:left="0"/>
        <w:contextualSpacing w:val="0"/>
        <w:jc w:val="center"/>
        <w:rPr>
          <w:b/>
          <w:bCs/>
          <w:color w:val="000000"/>
          <w:sz w:val="28"/>
          <w:szCs w:val="28"/>
          <w:lang w:eastAsia="ar-SA"/>
        </w:rPr>
      </w:pPr>
    </w:p>
    <w:p w:rsidR="001D2869" w:rsidRPr="00392002" w:rsidRDefault="001D2869" w:rsidP="009429D8">
      <w:pPr>
        <w:spacing w:after="240"/>
        <w:ind w:left="0"/>
        <w:jc w:val="center"/>
        <w:rPr>
          <w:b/>
          <w:sz w:val="28"/>
          <w:szCs w:val="28"/>
        </w:rPr>
      </w:pPr>
    </w:p>
    <w:p w:rsidR="001D2869" w:rsidRPr="00392002" w:rsidRDefault="001D2869" w:rsidP="009429D8">
      <w:pPr>
        <w:spacing w:after="240"/>
        <w:ind w:left="0"/>
        <w:jc w:val="center"/>
        <w:rPr>
          <w:b/>
        </w:rPr>
      </w:pPr>
    </w:p>
    <w:p w:rsidR="001D2869" w:rsidRPr="00392002" w:rsidRDefault="001D2869" w:rsidP="009429D8">
      <w:pPr>
        <w:ind w:left="0"/>
      </w:pPr>
    </w:p>
    <w:p w:rsidR="001D2869" w:rsidRPr="00392002" w:rsidRDefault="001D2869" w:rsidP="009429D8">
      <w:pPr>
        <w:ind w:left="0"/>
      </w:pPr>
    </w:p>
    <w:p w:rsidR="001D2869" w:rsidRPr="00392002" w:rsidRDefault="001D2869" w:rsidP="009429D8">
      <w:pPr>
        <w:pStyle w:val="NormalnyWeb"/>
        <w:ind w:right="238"/>
      </w:pPr>
    </w:p>
    <w:p w:rsidR="001D2869" w:rsidRPr="00392002" w:rsidRDefault="001D2869" w:rsidP="009429D8">
      <w:pPr>
        <w:pStyle w:val="NormalnyWeb"/>
        <w:ind w:right="238"/>
      </w:pPr>
    </w:p>
    <w:p w:rsidR="001D2869" w:rsidRPr="00392002" w:rsidRDefault="005D682C" w:rsidP="009429D8">
      <w:pPr>
        <w:pStyle w:val="NormalnyWeb"/>
        <w:ind w:right="238"/>
      </w:pPr>
      <w:r>
        <w:t xml:space="preserve">Data   </w:t>
      </w:r>
      <w:r w:rsidR="00130B3F">
        <w:t>___________</w:t>
      </w:r>
      <w:r>
        <w:t xml:space="preserve">            </w:t>
      </w:r>
      <w:r w:rsidR="001D2869" w:rsidRPr="00392002">
        <w:t xml:space="preserve">                                                  </w:t>
      </w:r>
      <w:r w:rsidR="00874C87">
        <w:t xml:space="preserve">                          </w:t>
      </w:r>
      <w:r w:rsidR="00130B3F">
        <w:t xml:space="preserve">    </w:t>
      </w:r>
      <w:r w:rsidR="001D2869" w:rsidRPr="00392002">
        <w:t xml:space="preserve">Burmistrz </w:t>
      </w:r>
    </w:p>
    <w:p w:rsidR="001D2869" w:rsidRDefault="001D2869" w:rsidP="009429D8">
      <w:pPr>
        <w:pStyle w:val="NormalnyWeb"/>
        <w:ind w:right="238"/>
      </w:pPr>
      <w:r w:rsidRPr="00392002">
        <w:t xml:space="preserve">                                                                                                   </w:t>
      </w:r>
      <w:r w:rsidR="003520C4">
        <w:t xml:space="preserve">         </w:t>
      </w:r>
      <w:r w:rsidRPr="00392002">
        <w:t xml:space="preserve">  Miasta  i Gminy  Końskie</w:t>
      </w:r>
    </w:p>
    <w:p w:rsidR="003520C4" w:rsidRPr="00392002" w:rsidRDefault="003520C4" w:rsidP="009429D8">
      <w:pPr>
        <w:pStyle w:val="NormalnyWeb"/>
        <w:ind w:right="238"/>
      </w:pPr>
      <w:r>
        <w:tab/>
      </w:r>
      <w:r>
        <w:tab/>
      </w:r>
      <w:r>
        <w:tab/>
      </w:r>
      <w:r>
        <w:tab/>
      </w:r>
      <w:r>
        <w:tab/>
      </w:r>
      <w:r>
        <w:tab/>
      </w:r>
      <w:r w:rsidR="00130B3F">
        <w:tab/>
      </w:r>
      <w:r w:rsidR="00130B3F">
        <w:tab/>
      </w:r>
      <w:r w:rsidR="00130B3F">
        <w:tab/>
        <w:t xml:space="preserve">         Krzysztof Obratański</w:t>
      </w:r>
    </w:p>
    <w:p w:rsidR="001D2869" w:rsidRPr="00392002" w:rsidRDefault="001D2869" w:rsidP="009429D8">
      <w:pPr>
        <w:pStyle w:val="NormalnyWeb"/>
        <w:ind w:right="238"/>
        <w:jc w:val="center"/>
      </w:pPr>
    </w:p>
    <w:p w:rsidR="001D2869" w:rsidRPr="00392002" w:rsidRDefault="001D2869" w:rsidP="00874721">
      <w:pPr>
        <w:spacing w:after="200" w:line="276" w:lineRule="auto"/>
        <w:ind w:left="0"/>
        <w:contextualSpacing w:val="0"/>
        <w:rPr>
          <w:b/>
          <w:bCs/>
          <w:u w:val="single"/>
          <w:lang w:eastAsia="en-US"/>
        </w:rPr>
      </w:pPr>
    </w:p>
    <w:p w:rsidR="001D2869" w:rsidRPr="002A2E12" w:rsidRDefault="001D2869" w:rsidP="002A2E12">
      <w:pPr>
        <w:numPr>
          <w:ilvl w:val="0"/>
          <w:numId w:val="6"/>
        </w:numPr>
        <w:spacing w:after="120"/>
        <w:rPr>
          <w:b/>
        </w:rPr>
      </w:pPr>
      <w:r>
        <w:br w:type="page"/>
      </w:r>
      <w:bookmarkStart w:id="0" w:name="_Toc259452975"/>
      <w:bookmarkStart w:id="1" w:name="_Toc264613792"/>
      <w:r w:rsidRPr="00073859">
        <w:rPr>
          <w:b/>
        </w:rPr>
        <w:lastRenderedPageBreak/>
        <w:t>Nazwa (firma) i adres Zamawiającego</w:t>
      </w:r>
      <w:bookmarkEnd w:id="0"/>
      <w:bookmarkEnd w:id="1"/>
      <w:r w:rsidRPr="00073859">
        <w:rPr>
          <w:b/>
        </w:rPr>
        <w:t>.</w:t>
      </w:r>
    </w:p>
    <w:p w:rsidR="001D2869" w:rsidRPr="00392002" w:rsidRDefault="001D2869" w:rsidP="002A2E12">
      <w:pPr>
        <w:numPr>
          <w:ilvl w:val="1"/>
          <w:numId w:val="6"/>
        </w:numPr>
        <w:spacing w:after="120"/>
        <w:contextualSpacing w:val="0"/>
        <w:jc w:val="both"/>
        <w:rPr>
          <w:lang w:eastAsia="en-US"/>
        </w:rPr>
      </w:pPr>
      <w:r w:rsidRPr="00392002">
        <w:rPr>
          <w:lang w:eastAsia="en-US"/>
        </w:rPr>
        <w:t xml:space="preserve">Nazwa (firma): </w:t>
      </w:r>
      <w:r w:rsidRPr="00392002">
        <w:rPr>
          <w:b/>
          <w:lang w:eastAsia="en-US"/>
        </w:rPr>
        <w:t>Urząd Miasta i Gminy w Końskich</w:t>
      </w:r>
    </w:p>
    <w:p w:rsidR="001D2869" w:rsidRPr="00392002" w:rsidRDefault="001D2869" w:rsidP="002A2E12">
      <w:pPr>
        <w:spacing w:after="120"/>
        <w:ind w:left="0" w:firstLine="360"/>
        <w:contextualSpacing w:val="0"/>
        <w:jc w:val="both"/>
        <w:rPr>
          <w:lang w:eastAsia="en-US"/>
        </w:rPr>
      </w:pPr>
      <w:r w:rsidRPr="00392002">
        <w:rPr>
          <w:lang w:eastAsia="en-US"/>
        </w:rPr>
        <w:t>Siedziba: ulica Partyzantów 1, 26-200 Końskie</w:t>
      </w:r>
    </w:p>
    <w:p w:rsidR="001D2869" w:rsidRPr="00392002" w:rsidRDefault="001D2869" w:rsidP="002A2E12">
      <w:pPr>
        <w:spacing w:after="120"/>
        <w:ind w:left="0" w:firstLine="360"/>
        <w:contextualSpacing w:val="0"/>
        <w:jc w:val="both"/>
        <w:rPr>
          <w:lang w:eastAsia="en-US"/>
        </w:rPr>
      </w:pPr>
      <w:r w:rsidRPr="00392002">
        <w:rPr>
          <w:lang w:eastAsia="en-US"/>
        </w:rPr>
        <w:t>Telefon: (+48) 41 372 32 49; Faks: (+48) 41 372 29 55</w:t>
      </w:r>
    </w:p>
    <w:p w:rsidR="001D2869" w:rsidRPr="00392002" w:rsidRDefault="001D2869" w:rsidP="002A2E12">
      <w:pPr>
        <w:spacing w:after="120"/>
        <w:ind w:left="0" w:firstLine="360"/>
        <w:contextualSpacing w:val="0"/>
        <w:jc w:val="both"/>
        <w:rPr>
          <w:lang w:eastAsia="en-US"/>
        </w:rPr>
      </w:pPr>
      <w:r w:rsidRPr="00392002">
        <w:rPr>
          <w:lang w:eastAsia="en-US"/>
        </w:rPr>
        <w:t xml:space="preserve">Strona internetowa: </w:t>
      </w:r>
      <w:hyperlink r:id="rId7" w:history="1">
        <w:r w:rsidRPr="00392002">
          <w:rPr>
            <w:rStyle w:val="Hipercze"/>
            <w:lang w:eastAsia="en-US"/>
          </w:rPr>
          <w:t>www.umkonskie.pl</w:t>
        </w:r>
      </w:hyperlink>
      <w:r w:rsidRPr="00392002">
        <w:rPr>
          <w:lang w:eastAsia="en-US"/>
        </w:rPr>
        <w:t xml:space="preserve"> </w:t>
      </w:r>
    </w:p>
    <w:p w:rsidR="001D2869" w:rsidRPr="00392002" w:rsidRDefault="001D2869" w:rsidP="002A2E12">
      <w:pPr>
        <w:spacing w:after="120"/>
        <w:ind w:left="0" w:firstLine="360"/>
        <w:contextualSpacing w:val="0"/>
        <w:jc w:val="both"/>
        <w:rPr>
          <w:color w:val="365F91"/>
          <w:lang w:val="en-US" w:eastAsia="en-US"/>
        </w:rPr>
      </w:pPr>
      <w:r w:rsidRPr="00392002">
        <w:rPr>
          <w:lang w:val="en-US" w:eastAsia="en-US"/>
        </w:rPr>
        <w:t xml:space="preserve">e - mail: </w:t>
      </w:r>
      <w:r>
        <w:rPr>
          <w:lang w:val="en-US" w:eastAsia="en-US"/>
        </w:rPr>
        <w:t>przetargi@umkonskie.pl</w:t>
      </w:r>
    </w:p>
    <w:p w:rsidR="001D2869" w:rsidRDefault="001D2869" w:rsidP="002A2E12">
      <w:pPr>
        <w:spacing w:after="120"/>
        <w:ind w:left="0" w:firstLine="360"/>
      </w:pPr>
      <w:r w:rsidRPr="00392002">
        <w:rPr>
          <w:rFonts w:eastAsia="Arial Unicode MS"/>
          <w:bCs/>
          <w:lang w:eastAsia="en-US"/>
        </w:rPr>
        <w:t>(</w:t>
      </w:r>
      <w:proofErr w:type="spellStart"/>
      <w:r w:rsidRPr="00392002">
        <w:rPr>
          <w:rFonts w:eastAsia="Arial Unicode MS"/>
          <w:bCs/>
          <w:lang w:eastAsia="en-US"/>
        </w:rPr>
        <w:t>ePUAP</w:t>
      </w:r>
      <w:proofErr w:type="spellEnd"/>
      <w:r w:rsidRPr="00392002">
        <w:rPr>
          <w:rFonts w:eastAsia="Arial Unicode MS"/>
          <w:bCs/>
          <w:lang w:eastAsia="en-US"/>
        </w:rPr>
        <w:t xml:space="preserve">): </w:t>
      </w:r>
      <w:r w:rsidRPr="00392002">
        <w:rPr>
          <w:shd w:val="clear" w:color="auto" w:fill="FFFFFF"/>
          <w:lang w:eastAsia="en-US"/>
        </w:rPr>
        <w:t>/</w:t>
      </w:r>
      <w:proofErr w:type="spellStart"/>
      <w:r w:rsidRPr="00392002">
        <w:t>UMiGKonskie</w:t>
      </w:r>
      <w:proofErr w:type="spellEnd"/>
      <w:r w:rsidRPr="00392002">
        <w:t xml:space="preserve">/skrytka </w:t>
      </w:r>
    </w:p>
    <w:p w:rsidR="001D2869" w:rsidRPr="002A2E12" w:rsidRDefault="001D2869" w:rsidP="002A2E12">
      <w:pPr>
        <w:spacing w:after="120"/>
        <w:ind w:left="0" w:firstLine="360"/>
      </w:pPr>
    </w:p>
    <w:p w:rsidR="001D2869" w:rsidRPr="00392002" w:rsidRDefault="001D2869" w:rsidP="002A2E12">
      <w:pPr>
        <w:spacing w:after="120"/>
        <w:ind w:left="0" w:firstLine="360"/>
      </w:pPr>
      <w:r w:rsidRPr="00392002">
        <w:t>NIP:658-18-72-838, REGON:291009797</w:t>
      </w:r>
    </w:p>
    <w:p w:rsidR="001D2869" w:rsidRPr="00392002" w:rsidRDefault="001D2869" w:rsidP="002A2E12">
      <w:pPr>
        <w:spacing w:after="120"/>
        <w:ind w:left="0" w:firstLine="360"/>
      </w:pPr>
      <w:r w:rsidRPr="00392002">
        <w:rPr>
          <w:lang w:eastAsia="en-US"/>
        </w:rPr>
        <w:t>Godziny urzędowania: od poniedziałku do piątku w godzinach: 07:30-15:30</w:t>
      </w:r>
    </w:p>
    <w:p w:rsidR="001D2869" w:rsidRPr="00392002" w:rsidRDefault="001D2869" w:rsidP="002A2E12">
      <w:pPr>
        <w:spacing w:after="120"/>
        <w:ind w:left="0"/>
        <w:contextualSpacing w:val="0"/>
        <w:jc w:val="both"/>
        <w:rPr>
          <w:b/>
          <w:lang w:eastAsia="en-US"/>
        </w:rPr>
      </w:pPr>
    </w:p>
    <w:p w:rsidR="001D2869" w:rsidRPr="00392002" w:rsidRDefault="001D2869" w:rsidP="002A2E12">
      <w:pPr>
        <w:numPr>
          <w:ilvl w:val="1"/>
          <w:numId w:val="6"/>
        </w:numPr>
        <w:spacing w:after="120"/>
        <w:contextualSpacing w:val="0"/>
        <w:jc w:val="both"/>
        <w:rPr>
          <w:lang w:eastAsia="en-US"/>
        </w:rPr>
      </w:pPr>
      <w:r w:rsidRPr="00392002">
        <w:rPr>
          <w:lang w:eastAsia="en-US"/>
        </w:rPr>
        <w:t xml:space="preserve">Postępowanie oznaczone jest znakiem: </w:t>
      </w:r>
      <w:r w:rsidR="00614B62">
        <w:rPr>
          <w:b/>
          <w:lang w:val="fr-FR" w:eastAsia="en-US"/>
        </w:rPr>
        <w:t>ZP.271.1.2</w:t>
      </w:r>
      <w:r w:rsidR="00CE44C5">
        <w:rPr>
          <w:b/>
          <w:lang w:val="fr-FR" w:eastAsia="en-US"/>
        </w:rPr>
        <w:t>3</w:t>
      </w:r>
      <w:r>
        <w:rPr>
          <w:b/>
          <w:lang w:val="fr-FR" w:eastAsia="en-US"/>
        </w:rPr>
        <w:t>.2021.EP</w:t>
      </w:r>
      <w:r w:rsidRPr="00392002">
        <w:rPr>
          <w:b/>
          <w:lang w:val="fr-FR" w:eastAsia="en-US"/>
        </w:rPr>
        <w:t xml:space="preserve"> </w:t>
      </w:r>
      <w:r w:rsidRPr="00392002">
        <w:rPr>
          <w:lang w:eastAsia="en-US"/>
        </w:rPr>
        <w:t>Wykonawcy powinni we wszelkich kontaktach z Zamawiającym powoływać się na wyżej podane oznaczenie.</w:t>
      </w:r>
    </w:p>
    <w:p w:rsidR="001D2869" w:rsidRPr="00392002" w:rsidRDefault="001D2869" w:rsidP="002A2E12">
      <w:pPr>
        <w:spacing w:after="120"/>
        <w:ind w:left="0"/>
        <w:contextualSpacing w:val="0"/>
        <w:jc w:val="both"/>
        <w:rPr>
          <w:b/>
          <w:snapToGrid w:val="0"/>
          <w:lang w:eastAsia="en-US"/>
        </w:rPr>
      </w:pPr>
    </w:p>
    <w:p w:rsidR="001D2869" w:rsidRPr="00392002" w:rsidRDefault="001D2869" w:rsidP="002A2E12">
      <w:pPr>
        <w:numPr>
          <w:ilvl w:val="1"/>
          <w:numId w:val="6"/>
        </w:numPr>
        <w:spacing w:after="120"/>
        <w:contextualSpacing w:val="0"/>
        <w:jc w:val="both"/>
        <w:rPr>
          <w:b/>
          <w:snapToGrid w:val="0"/>
          <w:lang w:eastAsia="en-US"/>
        </w:rPr>
      </w:pPr>
      <w:r w:rsidRPr="00392002">
        <w:rPr>
          <w:b/>
          <w:snapToGrid w:val="0"/>
          <w:lang w:eastAsia="en-US"/>
        </w:rPr>
        <w:t xml:space="preserve">Adres strony internetowej, na której udostępniane będą zmiany i wyjaśnienia treści SWZ oraz inne dokumenty </w:t>
      </w:r>
      <w:proofErr w:type="spellStart"/>
      <w:r w:rsidRPr="00392002">
        <w:rPr>
          <w:b/>
          <w:snapToGrid w:val="0"/>
          <w:lang w:eastAsia="en-US"/>
        </w:rPr>
        <w:t>zamówienia</w:t>
      </w:r>
      <w:proofErr w:type="spellEnd"/>
      <w:r w:rsidRPr="00392002">
        <w:rPr>
          <w:b/>
          <w:snapToGrid w:val="0"/>
          <w:lang w:eastAsia="en-US"/>
        </w:rPr>
        <w:t xml:space="preserve"> bezpośrednio związane z postępowaniem o udzielenie </w:t>
      </w:r>
      <w:proofErr w:type="spellStart"/>
      <w:r w:rsidRPr="00392002">
        <w:rPr>
          <w:b/>
          <w:snapToGrid w:val="0"/>
          <w:lang w:eastAsia="en-US"/>
        </w:rPr>
        <w:t>zamówienia</w:t>
      </w:r>
      <w:proofErr w:type="spellEnd"/>
      <w:r w:rsidRPr="00392002">
        <w:rPr>
          <w:b/>
          <w:snapToGrid w:val="0"/>
          <w:lang w:eastAsia="en-US"/>
        </w:rPr>
        <w:t>:</w:t>
      </w:r>
      <w:r w:rsidRPr="00392002">
        <w:rPr>
          <w:b/>
          <w:snapToGrid w:val="0"/>
          <w:lang w:eastAsia="en-US"/>
        </w:rPr>
        <w:tab/>
      </w:r>
    </w:p>
    <w:p w:rsidR="001D2869" w:rsidRPr="00392002" w:rsidRDefault="00FA4DD5" w:rsidP="002A2E12">
      <w:pPr>
        <w:spacing w:after="120"/>
        <w:ind w:left="0" w:firstLine="360"/>
        <w:contextualSpacing w:val="0"/>
        <w:jc w:val="both"/>
        <w:rPr>
          <w:rStyle w:val="Hipercze"/>
          <w:color w:val="365F91"/>
          <w:lang w:eastAsia="en-US"/>
        </w:rPr>
      </w:pPr>
      <w:hyperlink r:id="rId8" w:history="1">
        <w:r w:rsidR="001D2869" w:rsidRPr="00392002">
          <w:rPr>
            <w:rStyle w:val="Hipercze"/>
          </w:rPr>
          <w:t>http://umkonskie.bipgmina.pl/</w:t>
        </w:r>
      </w:hyperlink>
      <w:r w:rsidR="001D2869" w:rsidRPr="00392002">
        <w:t xml:space="preserve"> </w:t>
      </w:r>
      <w:r w:rsidR="001D2869" w:rsidRPr="00392002">
        <w:rPr>
          <w:b/>
          <w:snapToGrid w:val="0"/>
          <w:lang w:eastAsia="en-US"/>
        </w:rPr>
        <w:t xml:space="preserve"> </w:t>
      </w:r>
    </w:p>
    <w:p w:rsidR="001D2869" w:rsidRPr="00392002" w:rsidRDefault="001D2869" w:rsidP="002A2E12">
      <w:pPr>
        <w:spacing w:after="120"/>
        <w:ind w:left="0"/>
        <w:contextualSpacing w:val="0"/>
        <w:jc w:val="both"/>
        <w:rPr>
          <w:rStyle w:val="Hipercze"/>
          <w:b/>
          <w:color w:val="auto"/>
          <w:u w:val="none"/>
          <w:lang w:eastAsia="en-US"/>
        </w:rPr>
      </w:pPr>
    </w:p>
    <w:p w:rsidR="001D2869" w:rsidRPr="00392002" w:rsidRDefault="001D2869" w:rsidP="002A2E12">
      <w:pPr>
        <w:numPr>
          <w:ilvl w:val="1"/>
          <w:numId w:val="6"/>
        </w:numPr>
        <w:spacing w:after="120"/>
        <w:contextualSpacing w:val="0"/>
        <w:jc w:val="both"/>
        <w:rPr>
          <w:rStyle w:val="Hipercze"/>
          <w:color w:val="auto"/>
          <w:u w:val="none"/>
          <w:lang w:eastAsia="en-US"/>
        </w:rPr>
      </w:pPr>
      <w:r w:rsidRPr="00392002">
        <w:rPr>
          <w:rStyle w:val="Hipercze"/>
          <w:color w:val="auto"/>
          <w:u w:val="none"/>
          <w:lang w:eastAsia="en-US"/>
        </w:rPr>
        <w:t>Na Specyfikację Warunków Zamówienia składają się:</w:t>
      </w:r>
    </w:p>
    <w:p w:rsidR="001D2869" w:rsidRPr="00392002" w:rsidRDefault="001D2869"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w:t>
      </w:r>
      <w:r w:rsidRPr="00392002">
        <w:rPr>
          <w:rStyle w:val="Hipercze"/>
          <w:color w:val="auto"/>
          <w:u w:val="none"/>
          <w:lang w:eastAsia="en-US"/>
        </w:rPr>
        <w:t xml:space="preserve"> SWZ – Instrukcja dla Wykonawców (IDW) wraz załącznikami,</w:t>
      </w:r>
    </w:p>
    <w:p w:rsidR="001D2869" w:rsidRPr="00392002" w:rsidRDefault="001D2869"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II</w:t>
      </w:r>
      <w:r w:rsidRPr="00392002">
        <w:rPr>
          <w:rStyle w:val="Hipercze"/>
          <w:color w:val="auto"/>
          <w:u w:val="none"/>
          <w:lang w:eastAsia="en-US"/>
        </w:rPr>
        <w:t xml:space="preserve"> SWZ – </w:t>
      </w:r>
      <w:r w:rsidR="00342F1F">
        <w:rPr>
          <w:rStyle w:val="Hipercze"/>
          <w:color w:val="auto"/>
          <w:u w:val="none"/>
          <w:lang w:eastAsia="en-US"/>
        </w:rPr>
        <w:t>Projektowane postanowienia umowy</w:t>
      </w:r>
    </w:p>
    <w:p w:rsidR="001D2869" w:rsidRPr="00392002" w:rsidRDefault="001D2869" w:rsidP="002A2E12">
      <w:pPr>
        <w:spacing w:after="120"/>
        <w:ind w:left="0"/>
        <w:contextualSpacing w:val="0"/>
        <w:jc w:val="both"/>
        <w:rPr>
          <w:rStyle w:val="Hipercze"/>
          <w:color w:val="auto"/>
          <w:u w:val="none"/>
          <w:lang w:eastAsia="en-US"/>
        </w:rPr>
      </w:pPr>
    </w:p>
    <w:p w:rsidR="001D2869" w:rsidRPr="00392002" w:rsidRDefault="001D2869" w:rsidP="002A2E12">
      <w:pPr>
        <w:numPr>
          <w:ilvl w:val="1"/>
          <w:numId w:val="6"/>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1D2869" w:rsidRPr="00392002" w:rsidRDefault="001D2869" w:rsidP="002A2E12">
      <w:pPr>
        <w:spacing w:after="120"/>
        <w:ind w:left="0" w:firstLine="360"/>
        <w:jc w:val="both"/>
        <w:rPr>
          <w:color w:val="000000"/>
        </w:rPr>
      </w:pPr>
      <w:r w:rsidRPr="00392002">
        <w:rPr>
          <w:color w:val="000000"/>
        </w:rPr>
        <w:t>Zamawiający wyznacza następujące osoby do kontaktu z Wykonawcami:</w:t>
      </w:r>
    </w:p>
    <w:p w:rsidR="001D2869" w:rsidRPr="00392002" w:rsidRDefault="001D2869" w:rsidP="002A2E12">
      <w:pPr>
        <w:spacing w:after="120"/>
        <w:ind w:left="0" w:firstLine="360"/>
        <w:jc w:val="both"/>
        <w:rPr>
          <w:color w:val="000000"/>
        </w:rPr>
      </w:pPr>
      <w:r>
        <w:rPr>
          <w:color w:val="000000"/>
        </w:rPr>
        <w:t xml:space="preserve">Ewa </w:t>
      </w:r>
      <w:proofErr w:type="spellStart"/>
      <w:r>
        <w:rPr>
          <w:color w:val="000000"/>
        </w:rPr>
        <w:t>Prasał</w:t>
      </w:r>
      <w:proofErr w:type="spellEnd"/>
      <w:r w:rsidRPr="00392002">
        <w:rPr>
          <w:color w:val="000000"/>
        </w:rPr>
        <w:t xml:space="preserve">, e-mail: </w:t>
      </w:r>
      <w:r>
        <w:t>przetargi@umkonskie.pl</w:t>
      </w:r>
    </w:p>
    <w:p w:rsidR="001D2869" w:rsidRPr="00466C53" w:rsidRDefault="001D2869" w:rsidP="002A2E12">
      <w:pPr>
        <w:spacing w:after="120"/>
        <w:ind w:left="0"/>
        <w:contextualSpacing w:val="0"/>
        <w:jc w:val="both"/>
        <w:rPr>
          <w:rStyle w:val="Hipercze"/>
          <w:b/>
          <w:color w:val="auto"/>
          <w:u w:val="none"/>
          <w:lang w:eastAsia="en-US"/>
        </w:rPr>
      </w:pPr>
    </w:p>
    <w:p w:rsidR="001D2869" w:rsidRPr="00466C53" w:rsidRDefault="001D2869" w:rsidP="002A2E12">
      <w:pPr>
        <w:widowControl w:val="0"/>
        <w:numPr>
          <w:ilvl w:val="0"/>
          <w:numId w:val="3"/>
        </w:numPr>
        <w:spacing w:after="120"/>
        <w:contextualSpacing w:val="0"/>
        <w:jc w:val="both"/>
        <w:rPr>
          <w:b/>
          <w:lang w:eastAsia="en-US"/>
        </w:rPr>
      </w:pPr>
      <w:r>
        <w:rPr>
          <w:b/>
          <w:lang w:eastAsia="en-US"/>
        </w:rPr>
        <w:t xml:space="preserve">Tryb udzielenia </w:t>
      </w:r>
      <w:proofErr w:type="spellStart"/>
      <w:r>
        <w:rPr>
          <w:b/>
          <w:lang w:eastAsia="en-US"/>
        </w:rPr>
        <w:t>zamówienia</w:t>
      </w:r>
      <w:proofErr w:type="spellEnd"/>
      <w:r>
        <w:rPr>
          <w:b/>
          <w:lang w:eastAsia="en-US"/>
        </w:rPr>
        <w:t>.</w:t>
      </w:r>
    </w:p>
    <w:p w:rsidR="001D2869" w:rsidRPr="00466C53" w:rsidRDefault="001D2869"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Postępowanie o udzielenie </w:t>
      </w:r>
      <w:proofErr w:type="spellStart"/>
      <w:r w:rsidRPr="00392002">
        <w:rPr>
          <w:lang w:eastAsia="en-US"/>
        </w:rPr>
        <w:t>zamówienia</w:t>
      </w:r>
      <w:proofErr w:type="spellEnd"/>
      <w:r w:rsidRPr="00392002">
        <w:rPr>
          <w:lang w:eastAsia="en-US"/>
        </w:rPr>
        <w:t xml:space="preserve">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w:t>
      </w:r>
      <w:proofErr w:type="spellStart"/>
      <w:r w:rsidRPr="00392002">
        <w:rPr>
          <w:b/>
          <w:lang w:eastAsia="en-US"/>
        </w:rPr>
        <w:t>pkt</w:t>
      </w:r>
      <w:proofErr w:type="spellEnd"/>
      <w:r w:rsidRPr="00392002">
        <w:rPr>
          <w:b/>
          <w:lang w:eastAsia="en-US"/>
        </w:rPr>
        <w:t xml:space="preserve"> 1 </w:t>
      </w:r>
      <w:r w:rsidRPr="00392002">
        <w:rPr>
          <w:lang w:eastAsia="en-US"/>
        </w:rPr>
        <w:t>ustawy</w:t>
      </w:r>
      <w:r w:rsidRPr="00392002">
        <w:rPr>
          <w:b/>
          <w:lang w:eastAsia="en-US"/>
        </w:rPr>
        <w:t xml:space="preserve"> </w:t>
      </w:r>
      <w:r w:rsidRPr="00392002">
        <w:rPr>
          <w:lang w:eastAsia="en-US"/>
        </w:rPr>
        <w:t>z dnia 11 września 2019 r. – Prawo zamówień publicznych (Dz. U. z 20</w:t>
      </w:r>
      <w:r w:rsidR="00CE44C5">
        <w:rPr>
          <w:lang w:eastAsia="en-US"/>
        </w:rPr>
        <w:t>21</w:t>
      </w:r>
      <w:r w:rsidRPr="00392002">
        <w:rPr>
          <w:lang w:eastAsia="en-US"/>
        </w:rPr>
        <w:t xml:space="preserve"> r., poz. </w:t>
      </w:r>
      <w:r w:rsidR="00CE44C5">
        <w:rPr>
          <w:lang w:eastAsia="en-US"/>
        </w:rPr>
        <w:t>1129</w:t>
      </w:r>
      <w:r w:rsidRPr="00392002">
        <w:rPr>
          <w:lang w:eastAsia="en-US"/>
        </w:rPr>
        <w:t xml:space="preserve"> ze zm.) zwanej dalej </w:t>
      </w:r>
      <w:proofErr w:type="spellStart"/>
      <w:r w:rsidRPr="00392002">
        <w:rPr>
          <w:lang w:eastAsia="en-US"/>
        </w:rPr>
        <w:t>Pzp</w:t>
      </w:r>
      <w:proofErr w:type="spellEnd"/>
      <w:r w:rsidRPr="00392002">
        <w:rPr>
          <w:lang w:eastAsia="en-US"/>
        </w:rPr>
        <w:t xml:space="preserve"> </w:t>
      </w:r>
      <w:r w:rsidRPr="00392002">
        <w:rPr>
          <w:bCs/>
        </w:rPr>
        <w:t xml:space="preserve">oraz na podstawie obowiązujących przepisów wykonawczych do ustawy. </w:t>
      </w:r>
    </w:p>
    <w:p w:rsidR="001D2869" w:rsidRPr="00466C53" w:rsidRDefault="001D2869"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bCs/>
        </w:rPr>
        <w:t xml:space="preserve">Wartość </w:t>
      </w:r>
      <w:proofErr w:type="spellStart"/>
      <w:r w:rsidRPr="00392002">
        <w:rPr>
          <w:bCs/>
        </w:rPr>
        <w:t>zamówienia</w:t>
      </w:r>
      <w:proofErr w:type="spellEnd"/>
      <w:r w:rsidRPr="00392002">
        <w:rPr>
          <w:bCs/>
        </w:rPr>
        <w:t xml:space="preserve"> nie przekracza równowartości kwoty określonej w przepisach wykonawczych wydanych na podstawie art. 3 ust. 2</w:t>
      </w:r>
      <w:r>
        <w:rPr>
          <w:bCs/>
        </w:rPr>
        <w:t xml:space="preserve"> ustawy </w:t>
      </w:r>
      <w:proofErr w:type="spellStart"/>
      <w:r>
        <w:rPr>
          <w:bCs/>
        </w:rPr>
        <w:t>Pzp</w:t>
      </w:r>
      <w:proofErr w:type="spellEnd"/>
      <w:r>
        <w:rPr>
          <w:bCs/>
        </w:rPr>
        <w:t xml:space="preserve"> tj. kwoty </w:t>
      </w:r>
      <w:r w:rsidR="00F67741">
        <w:rPr>
          <w:bCs/>
        </w:rPr>
        <w:t>5 382</w:t>
      </w:r>
      <w:r w:rsidR="00F67741" w:rsidRPr="00392002">
        <w:rPr>
          <w:bCs/>
        </w:rPr>
        <w:t> 000 euro.</w:t>
      </w:r>
    </w:p>
    <w:p w:rsidR="001D2869" w:rsidRDefault="001D2869"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w:t>
      </w:r>
      <w:proofErr w:type="spellStart"/>
      <w:r w:rsidRPr="00392002">
        <w:rPr>
          <w:lang w:eastAsia="en-US"/>
        </w:rPr>
        <w:t>oferty</w:t>
      </w:r>
      <w:proofErr w:type="spellEnd"/>
      <w:r w:rsidRPr="00392002">
        <w:rPr>
          <w:lang w:eastAsia="en-US"/>
        </w:rPr>
        <w:t xml:space="preserve"> z możliwością prowadzenia negocjacji.</w:t>
      </w:r>
    </w:p>
    <w:p w:rsidR="001D2869" w:rsidRPr="00466C53" w:rsidRDefault="001D2869" w:rsidP="002A2E12">
      <w:pPr>
        <w:widowControl w:val="0"/>
        <w:spacing w:after="120"/>
        <w:ind w:left="0"/>
        <w:contextualSpacing w:val="0"/>
        <w:jc w:val="both"/>
        <w:rPr>
          <w:lang w:eastAsia="en-US"/>
        </w:rPr>
      </w:pPr>
    </w:p>
    <w:p w:rsidR="001D2869" w:rsidRPr="002A2E12" w:rsidRDefault="001D2869" w:rsidP="002A2E12">
      <w:pPr>
        <w:numPr>
          <w:ilvl w:val="0"/>
          <w:numId w:val="4"/>
        </w:numPr>
        <w:spacing w:after="120"/>
        <w:contextualSpacing w:val="0"/>
        <w:jc w:val="both"/>
        <w:rPr>
          <w:b/>
          <w:snapToGrid w:val="0"/>
        </w:rPr>
      </w:pPr>
      <w:r w:rsidRPr="00FA32F4">
        <w:rPr>
          <w:b/>
          <w:snapToGrid w:val="0"/>
        </w:rPr>
        <w:t xml:space="preserve">Opis przedmiotu </w:t>
      </w:r>
      <w:proofErr w:type="spellStart"/>
      <w:r w:rsidRPr="00FA32F4">
        <w:rPr>
          <w:b/>
          <w:snapToGrid w:val="0"/>
        </w:rPr>
        <w:t>zamówienia</w:t>
      </w:r>
      <w:proofErr w:type="spellEnd"/>
      <w:r>
        <w:rPr>
          <w:b/>
          <w:snapToGrid w:val="0"/>
        </w:rPr>
        <w:t>.</w:t>
      </w:r>
    </w:p>
    <w:p w:rsidR="00130B3F" w:rsidRDefault="00130B3F" w:rsidP="00237596">
      <w:pPr>
        <w:pStyle w:val="Akapitzlist"/>
        <w:numPr>
          <w:ilvl w:val="0"/>
          <w:numId w:val="28"/>
        </w:numPr>
        <w:jc w:val="both"/>
      </w:pPr>
      <w:r w:rsidRPr="008E34CC">
        <w:t xml:space="preserve">Przedmiotem </w:t>
      </w:r>
      <w:proofErr w:type="spellStart"/>
      <w:r w:rsidRPr="008E34CC">
        <w:t>zamówienia</w:t>
      </w:r>
      <w:proofErr w:type="spellEnd"/>
      <w:r w:rsidRPr="008E34CC">
        <w:t xml:space="preserve"> jest dowóz </w:t>
      </w:r>
      <w:r w:rsidRPr="003A4650">
        <w:rPr>
          <w:b/>
          <w:bCs/>
        </w:rPr>
        <w:t>47</w:t>
      </w:r>
      <w:r w:rsidRPr="008E34CC">
        <w:t xml:space="preserve"> uczniów niepełnosprawnych wraz z zapewnieniem opieki w czasie dowozu do Specjalnego Ośrodka Szkolno-Wychowawczego w Baryczy w roku szkolnym 2022/2023 w okresie od dnia 1 września 2022 r. do 23 czerwca 2023 r. codziennie za wyjątkiem dni ustawowo wolnych od zajęć, dni </w:t>
      </w:r>
      <w:proofErr w:type="spellStart"/>
      <w:r w:rsidRPr="008E34CC">
        <w:t>świątecznych</w:t>
      </w:r>
      <w:proofErr w:type="spellEnd"/>
      <w:r w:rsidRPr="008E34CC">
        <w:t xml:space="preserve"> oraz ferii (</w:t>
      </w:r>
      <w:r w:rsidRPr="000E0FC5">
        <w:rPr>
          <w:b/>
        </w:rPr>
        <w:t>186 dni nauki szkolnej</w:t>
      </w:r>
      <w:r w:rsidRPr="00565890">
        <w:t xml:space="preserve">) </w:t>
      </w:r>
      <w:bookmarkStart w:id="2" w:name="_Hlk109379533"/>
      <w:r w:rsidRPr="00565890">
        <w:t xml:space="preserve">oraz dni w których zajęcia nie będą się odbywały z powodu zdarzeń o charakterze nadzwyczajnym, </w:t>
      </w:r>
      <w:r w:rsidRPr="00565890">
        <w:lastRenderedPageBreak/>
        <w:t>nieprzewidzianym, nagłym i niezależnym od woli Zamawiającego, a także zdarzeń wykraczających poza normalne warunki życia gospodarczego i społecznego</w:t>
      </w:r>
      <w:bookmarkStart w:id="3" w:name="_Hlk109379097"/>
      <w:bookmarkEnd w:id="2"/>
      <w:r>
        <w:t xml:space="preserve">, </w:t>
      </w:r>
      <w:r w:rsidRPr="008E34CC">
        <w:t>z następujących miejscowości:</w:t>
      </w:r>
    </w:p>
    <w:tbl>
      <w:tblPr>
        <w:tblStyle w:val="Tabela-Siatka"/>
        <w:tblW w:w="9918" w:type="dxa"/>
        <w:jc w:val="center"/>
        <w:tblLayout w:type="fixed"/>
        <w:tblLook w:val="04A0"/>
      </w:tblPr>
      <w:tblGrid>
        <w:gridCol w:w="570"/>
        <w:gridCol w:w="1977"/>
        <w:gridCol w:w="1134"/>
        <w:gridCol w:w="3260"/>
        <w:gridCol w:w="2977"/>
      </w:tblGrid>
      <w:tr w:rsidR="00130B3F" w:rsidRPr="008E34CC" w:rsidTr="00130B3F">
        <w:trPr>
          <w:jc w:val="center"/>
        </w:trPr>
        <w:tc>
          <w:tcPr>
            <w:tcW w:w="570" w:type="dxa"/>
            <w:vAlign w:val="center"/>
          </w:tcPr>
          <w:p w:rsidR="00130B3F" w:rsidRPr="008E34CC" w:rsidRDefault="00130B3F" w:rsidP="00130B3F">
            <w:pPr>
              <w:suppressAutoHyphens/>
              <w:rPr>
                <w:b/>
                <w:lang w:eastAsia="ar-SA"/>
              </w:rPr>
            </w:pPr>
            <w:r w:rsidRPr="008E34CC">
              <w:rPr>
                <w:b/>
                <w:lang w:eastAsia="ar-SA"/>
              </w:rPr>
              <w:t>Lp.</w:t>
            </w:r>
          </w:p>
        </w:tc>
        <w:tc>
          <w:tcPr>
            <w:tcW w:w="1977" w:type="dxa"/>
            <w:vAlign w:val="center"/>
          </w:tcPr>
          <w:p w:rsidR="00130B3F" w:rsidRPr="008E34CC" w:rsidRDefault="00130B3F" w:rsidP="009A56D5">
            <w:pPr>
              <w:suppressAutoHyphens/>
              <w:ind w:left="0"/>
              <w:rPr>
                <w:b/>
                <w:lang w:eastAsia="ar-SA"/>
              </w:rPr>
            </w:pPr>
            <w:r w:rsidRPr="008E34CC">
              <w:rPr>
                <w:b/>
                <w:lang w:eastAsia="ar-SA"/>
              </w:rPr>
              <w:t>Miejscowość</w:t>
            </w:r>
          </w:p>
        </w:tc>
        <w:tc>
          <w:tcPr>
            <w:tcW w:w="1134" w:type="dxa"/>
            <w:vAlign w:val="center"/>
          </w:tcPr>
          <w:p w:rsidR="00130B3F" w:rsidRPr="008E34CC" w:rsidRDefault="00130B3F" w:rsidP="009A56D5">
            <w:pPr>
              <w:suppressAutoHyphens/>
              <w:ind w:left="0"/>
              <w:rPr>
                <w:b/>
                <w:lang w:eastAsia="ar-SA"/>
              </w:rPr>
            </w:pPr>
            <w:r w:rsidRPr="008E34CC">
              <w:rPr>
                <w:b/>
                <w:lang w:eastAsia="ar-SA"/>
              </w:rPr>
              <w:t>Liczba uczniów</w:t>
            </w:r>
          </w:p>
        </w:tc>
        <w:tc>
          <w:tcPr>
            <w:tcW w:w="3260" w:type="dxa"/>
            <w:vAlign w:val="center"/>
          </w:tcPr>
          <w:p w:rsidR="00130B3F" w:rsidRPr="008E34CC" w:rsidRDefault="00130B3F" w:rsidP="009A56D5">
            <w:pPr>
              <w:suppressAutoHyphens/>
              <w:rPr>
                <w:b/>
                <w:lang w:eastAsia="ar-SA"/>
              </w:rPr>
            </w:pPr>
            <w:r>
              <w:rPr>
                <w:b/>
                <w:lang w:eastAsia="ar-SA"/>
              </w:rPr>
              <w:t>Miejsce zamieszkania uczniów</w:t>
            </w:r>
          </w:p>
        </w:tc>
        <w:tc>
          <w:tcPr>
            <w:tcW w:w="2977" w:type="dxa"/>
          </w:tcPr>
          <w:p w:rsidR="00130B3F" w:rsidRPr="008E34CC" w:rsidRDefault="00130B3F" w:rsidP="009A56D5">
            <w:pPr>
              <w:suppressAutoHyphens/>
              <w:rPr>
                <w:b/>
              </w:rPr>
            </w:pPr>
            <w:r w:rsidRPr="008E34CC">
              <w:rPr>
                <w:b/>
              </w:rPr>
              <w:t>Informacje mające wpływ na transport</w:t>
            </w:r>
          </w:p>
        </w:tc>
      </w:tr>
      <w:tr w:rsidR="00130B3F" w:rsidRPr="008E34CC" w:rsidTr="00130B3F">
        <w:trPr>
          <w:jc w:val="center"/>
        </w:trPr>
        <w:tc>
          <w:tcPr>
            <w:tcW w:w="570" w:type="dxa"/>
            <w:vAlign w:val="center"/>
          </w:tcPr>
          <w:p w:rsidR="00130B3F" w:rsidRPr="00472AB7" w:rsidRDefault="00130B3F" w:rsidP="00130B3F">
            <w:pPr>
              <w:suppressAutoHyphens/>
              <w:jc w:val="center"/>
              <w:rPr>
                <w:bCs/>
                <w:sz w:val="16"/>
                <w:szCs w:val="16"/>
                <w:lang w:eastAsia="ar-SA"/>
              </w:rPr>
            </w:pPr>
            <w:r w:rsidRPr="00472AB7">
              <w:rPr>
                <w:bCs/>
                <w:sz w:val="16"/>
                <w:szCs w:val="16"/>
                <w:lang w:eastAsia="ar-SA"/>
              </w:rPr>
              <w:t>1</w:t>
            </w:r>
          </w:p>
        </w:tc>
        <w:tc>
          <w:tcPr>
            <w:tcW w:w="1977" w:type="dxa"/>
            <w:vAlign w:val="center"/>
          </w:tcPr>
          <w:p w:rsidR="00130B3F" w:rsidRPr="00472AB7" w:rsidRDefault="00130B3F" w:rsidP="00130B3F">
            <w:pPr>
              <w:suppressAutoHyphens/>
              <w:jc w:val="center"/>
              <w:rPr>
                <w:bCs/>
                <w:sz w:val="16"/>
                <w:szCs w:val="16"/>
                <w:lang w:eastAsia="ar-SA"/>
              </w:rPr>
            </w:pPr>
            <w:r w:rsidRPr="00472AB7">
              <w:rPr>
                <w:bCs/>
                <w:sz w:val="16"/>
                <w:szCs w:val="16"/>
                <w:lang w:eastAsia="ar-SA"/>
              </w:rPr>
              <w:t>2</w:t>
            </w:r>
          </w:p>
        </w:tc>
        <w:tc>
          <w:tcPr>
            <w:tcW w:w="1134" w:type="dxa"/>
            <w:vAlign w:val="center"/>
          </w:tcPr>
          <w:p w:rsidR="00130B3F" w:rsidRPr="00472AB7" w:rsidRDefault="00130B3F" w:rsidP="00130B3F">
            <w:pPr>
              <w:suppressAutoHyphens/>
              <w:jc w:val="center"/>
              <w:rPr>
                <w:bCs/>
                <w:sz w:val="16"/>
                <w:szCs w:val="16"/>
                <w:lang w:eastAsia="ar-SA"/>
              </w:rPr>
            </w:pPr>
            <w:r w:rsidRPr="00472AB7">
              <w:rPr>
                <w:bCs/>
                <w:sz w:val="16"/>
                <w:szCs w:val="16"/>
                <w:lang w:eastAsia="ar-SA"/>
              </w:rPr>
              <w:t>3</w:t>
            </w:r>
          </w:p>
        </w:tc>
        <w:tc>
          <w:tcPr>
            <w:tcW w:w="3260" w:type="dxa"/>
          </w:tcPr>
          <w:p w:rsidR="00130B3F" w:rsidRPr="00472AB7" w:rsidRDefault="00130B3F" w:rsidP="00130B3F">
            <w:pPr>
              <w:suppressAutoHyphens/>
              <w:jc w:val="center"/>
              <w:rPr>
                <w:bCs/>
                <w:sz w:val="16"/>
                <w:szCs w:val="16"/>
              </w:rPr>
            </w:pPr>
            <w:r>
              <w:rPr>
                <w:bCs/>
                <w:sz w:val="16"/>
                <w:szCs w:val="16"/>
              </w:rPr>
              <w:t>4</w:t>
            </w:r>
          </w:p>
        </w:tc>
        <w:tc>
          <w:tcPr>
            <w:tcW w:w="2977" w:type="dxa"/>
          </w:tcPr>
          <w:p w:rsidR="00130B3F" w:rsidRPr="00472AB7" w:rsidRDefault="00130B3F" w:rsidP="00130B3F">
            <w:pPr>
              <w:suppressAutoHyphens/>
              <w:jc w:val="center"/>
              <w:rPr>
                <w:bCs/>
                <w:sz w:val="16"/>
                <w:szCs w:val="16"/>
              </w:rPr>
            </w:pPr>
            <w:r>
              <w:rPr>
                <w:bCs/>
                <w:sz w:val="16"/>
                <w:szCs w:val="16"/>
              </w:rPr>
              <w:t>5</w:t>
            </w:r>
          </w:p>
        </w:tc>
      </w:tr>
      <w:tr w:rsidR="00130B3F" w:rsidRPr="008E34CC" w:rsidTr="00130B3F">
        <w:trPr>
          <w:trHeight w:val="3323"/>
          <w:jc w:val="center"/>
        </w:trPr>
        <w:tc>
          <w:tcPr>
            <w:tcW w:w="570" w:type="dxa"/>
          </w:tcPr>
          <w:p w:rsidR="00130B3F" w:rsidRPr="008E34CC" w:rsidRDefault="00130B3F" w:rsidP="00237596">
            <w:pPr>
              <w:numPr>
                <w:ilvl w:val="0"/>
                <w:numId w:val="29"/>
              </w:numPr>
              <w:suppressAutoHyphens/>
              <w:jc w:val="center"/>
            </w:pPr>
          </w:p>
        </w:tc>
        <w:tc>
          <w:tcPr>
            <w:tcW w:w="1977" w:type="dxa"/>
          </w:tcPr>
          <w:p w:rsidR="00130B3F" w:rsidRPr="000E0A47" w:rsidRDefault="00130B3F" w:rsidP="00130B3F">
            <w:r w:rsidRPr="000E0A47">
              <w:t>Końskie</w:t>
            </w:r>
          </w:p>
        </w:tc>
        <w:tc>
          <w:tcPr>
            <w:tcW w:w="1134" w:type="dxa"/>
          </w:tcPr>
          <w:p w:rsidR="00130B3F" w:rsidRPr="000E0A47" w:rsidRDefault="00130B3F" w:rsidP="009A56D5">
            <w:pPr>
              <w:ind w:left="0"/>
            </w:pPr>
            <w:r w:rsidRPr="000E0A47">
              <w:t>21</w:t>
            </w:r>
          </w:p>
        </w:tc>
        <w:tc>
          <w:tcPr>
            <w:tcW w:w="3260" w:type="dxa"/>
          </w:tcPr>
          <w:tbl>
            <w:tblPr>
              <w:tblStyle w:val="Tabela-Siatka1"/>
              <w:tblW w:w="3345" w:type="dxa"/>
              <w:jc w:val="center"/>
              <w:tblLayout w:type="fixed"/>
              <w:tblLook w:val="04A0"/>
            </w:tblPr>
            <w:tblGrid>
              <w:gridCol w:w="3345"/>
            </w:tblGrid>
            <w:tr w:rsidR="00130B3F" w:rsidRPr="001D750B" w:rsidTr="00130B3F">
              <w:trPr>
                <w:trHeight w:val="3204"/>
                <w:jc w:val="center"/>
              </w:trPr>
              <w:tc>
                <w:tcPr>
                  <w:tcW w:w="4536" w:type="dxa"/>
                  <w:tcBorders>
                    <w:top w:val="nil"/>
                    <w:left w:val="nil"/>
                    <w:bottom w:val="nil"/>
                    <w:right w:val="nil"/>
                  </w:tcBorders>
                  <w:vAlign w:val="center"/>
                </w:tcPr>
                <w:p w:rsidR="00130B3F" w:rsidRPr="001D750B" w:rsidRDefault="00130B3F" w:rsidP="00130B3F">
                  <w:pPr>
                    <w:rPr>
                      <w:rFonts w:eastAsia="Calibri" w:cs="Times New Roman"/>
                      <w:sz w:val="24"/>
                      <w:szCs w:val="24"/>
                    </w:rPr>
                  </w:pPr>
                  <w:r>
                    <w:rPr>
                      <w:rFonts w:eastAsia="Calibri" w:cs="Times New Roman"/>
                      <w:sz w:val="24"/>
                      <w:szCs w:val="24"/>
                    </w:rPr>
                    <w:t xml:space="preserve"> </w:t>
                  </w:r>
                  <w:r w:rsidRPr="001D750B">
                    <w:rPr>
                      <w:rFonts w:eastAsia="Calibri" w:cs="Times New Roman"/>
                      <w:sz w:val="24"/>
                      <w:szCs w:val="24"/>
                    </w:rPr>
                    <w:t xml:space="preserve">ul. Piłsudskiego </w:t>
                  </w:r>
                  <w:r>
                    <w:rPr>
                      <w:rFonts w:eastAsia="Calibri" w:cs="Times New Roman"/>
                      <w:sz w:val="24"/>
                      <w:szCs w:val="24"/>
                    </w:rPr>
                    <w:t xml:space="preserve"> - 4</w:t>
                  </w:r>
                </w:p>
                <w:p w:rsidR="00130B3F" w:rsidRDefault="00130B3F" w:rsidP="00130B3F">
                  <w:pPr>
                    <w:rPr>
                      <w:rFonts w:eastAsia="Calibri" w:cs="Times New Roman"/>
                      <w:sz w:val="24"/>
                      <w:szCs w:val="24"/>
                    </w:rPr>
                  </w:pPr>
                  <w:r>
                    <w:rPr>
                      <w:rFonts w:eastAsia="Calibri" w:cs="Times New Roman"/>
                      <w:sz w:val="24"/>
                      <w:szCs w:val="24"/>
                    </w:rPr>
                    <w:t xml:space="preserve"> </w:t>
                  </w:r>
                  <w:r w:rsidRPr="001D750B">
                    <w:rPr>
                      <w:rFonts w:eastAsia="Calibri" w:cs="Times New Roman"/>
                      <w:sz w:val="24"/>
                      <w:szCs w:val="24"/>
                    </w:rPr>
                    <w:t xml:space="preserve">ul. 3 Maja </w:t>
                  </w:r>
                  <w:r>
                    <w:rPr>
                      <w:rFonts w:eastAsia="Calibri" w:cs="Times New Roman"/>
                      <w:sz w:val="24"/>
                      <w:szCs w:val="24"/>
                    </w:rPr>
                    <w:t xml:space="preserve"> - 2</w:t>
                  </w:r>
                </w:p>
                <w:p w:rsidR="00130B3F" w:rsidRPr="001D750B" w:rsidRDefault="00130B3F" w:rsidP="00130B3F">
                  <w:pPr>
                    <w:rPr>
                      <w:rFonts w:eastAsia="Calibri" w:cs="Times New Roman"/>
                      <w:sz w:val="24"/>
                      <w:szCs w:val="24"/>
                    </w:rPr>
                  </w:pPr>
                  <w:r>
                    <w:rPr>
                      <w:rFonts w:eastAsia="Calibri" w:cs="Times New Roman"/>
                      <w:sz w:val="24"/>
                      <w:szCs w:val="24"/>
                    </w:rPr>
                    <w:t xml:space="preserve"> </w:t>
                  </w:r>
                  <w:r w:rsidRPr="001D750B">
                    <w:rPr>
                      <w:rFonts w:eastAsia="Calibri" w:cs="Times New Roman"/>
                      <w:sz w:val="24"/>
                      <w:szCs w:val="24"/>
                    </w:rPr>
                    <w:t xml:space="preserve">ul. Armii Krajowej </w:t>
                  </w:r>
                  <w:r>
                    <w:rPr>
                      <w:rFonts w:eastAsia="Calibri" w:cs="Times New Roman"/>
                      <w:sz w:val="24"/>
                      <w:szCs w:val="24"/>
                    </w:rPr>
                    <w:t xml:space="preserve"> - 2</w:t>
                  </w:r>
                </w:p>
                <w:p w:rsidR="00130B3F" w:rsidRPr="001D750B" w:rsidRDefault="00130B3F" w:rsidP="00130B3F">
                  <w:pPr>
                    <w:rPr>
                      <w:rFonts w:eastAsia="Calibri" w:cs="Times New Roman"/>
                      <w:sz w:val="24"/>
                      <w:szCs w:val="24"/>
                    </w:rPr>
                  </w:pPr>
                  <w:r>
                    <w:rPr>
                      <w:rFonts w:eastAsia="Calibri" w:cs="Times New Roman"/>
                      <w:sz w:val="24"/>
                      <w:szCs w:val="24"/>
                    </w:rPr>
                    <w:t xml:space="preserve"> </w:t>
                  </w:r>
                  <w:r w:rsidRPr="001D750B">
                    <w:rPr>
                      <w:rFonts w:eastAsia="Calibri" w:cs="Times New Roman"/>
                      <w:sz w:val="24"/>
                      <w:szCs w:val="24"/>
                    </w:rPr>
                    <w:t xml:space="preserve">ul. Warszawska </w:t>
                  </w:r>
                  <w:r>
                    <w:rPr>
                      <w:rFonts w:eastAsia="Calibri" w:cs="Times New Roman"/>
                      <w:sz w:val="24"/>
                      <w:szCs w:val="24"/>
                    </w:rPr>
                    <w:t>- 3</w:t>
                  </w:r>
                </w:p>
                <w:p w:rsidR="00130B3F" w:rsidRPr="001D750B" w:rsidRDefault="00130B3F" w:rsidP="00130B3F">
                  <w:pPr>
                    <w:rPr>
                      <w:rFonts w:eastAsia="Calibri" w:cs="Times New Roman"/>
                      <w:sz w:val="24"/>
                      <w:szCs w:val="24"/>
                    </w:rPr>
                  </w:pPr>
                  <w:r>
                    <w:rPr>
                      <w:rFonts w:eastAsia="Calibri" w:cs="Times New Roman"/>
                      <w:sz w:val="24"/>
                      <w:szCs w:val="24"/>
                    </w:rPr>
                    <w:t xml:space="preserve"> </w:t>
                  </w:r>
                  <w:r w:rsidRPr="001D750B">
                    <w:rPr>
                      <w:rFonts w:eastAsia="Calibri" w:cs="Times New Roman"/>
                      <w:sz w:val="24"/>
                      <w:szCs w:val="24"/>
                    </w:rPr>
                    <w:t xml:space="preserve">ul. 1 Maja </w:t>
                  </w:r>
                  <w:r>
                    <w:rPr>
                      <w:rFonts w:eastAsia="Calibri" w:cs="Times New Roman"/>
                      <w:sz w:val="24"/>
                      <w:szCs w:val="24"/>
                    </w:rPr>
                    <w:t>- 2</w:t>
                  </w:r>
                </w:p>
                <w:p w:rsidR="00130B3F" w:rsidRPr="001D750B" w:rsidRDefault="00130B3F" w:rsidP="00130B3F">
                  <w:pPr>
                    <w:rPr>
                      <w:rFonts w:eastAsia="Calibri" w:cs="Times New Roman"/>
                      <w:sz w:val="24"/>
                      <w:szCs w:val="24"/>
                    </w:rPr>
                  </w:pPr>
                  <w:r>
                    <w:rPr>
                      <w:rFonts w:eastAsia="Calibri" w:cs="Times New Roman"/>
                      <w:sz w:val="24"/>
                      <w:szCs w:val="24"/>
                    </w:rPr>
                    <w:t xml:space="preserve"> </w:t>
                  </w:r>
                  <w:r w:rsidRPr="001D750B">
                    <w:rPr>
                      <w:rFonts w:eastAsia="Calibri" w:cs="Times New Roman"/>
                      <w:sz w:val="24"/>
                      <w:szCs w:val="24"/>
                    </w:rPr>
                    <w:t xml:space="preserve">ul. Niepodległości </w:t>
                  </w:r>
                  <w:r>
                    <w:rPr>
                      <w:rFonts w:eastAsia="Calibri" w:cs="Times New Roman"/>
                      <w:sz w:val="24"/>
                      <w:szCs w:val="24"/>
                    </w:rPr>
                    <w:t xml:space="preserve"> - 2</w:t>
                  </w:r>
                </w:p>
                <w:p w:rsidR="00130B3F" w:rsidRPr="001D750B" w:rsidRDefault="00130B3F" w:rsidP="00130B3F">
                  <w:pPr>
                    <w:rPr>
                      <w:rFonts w:eastAsia="Calibri" w:cs="Times New Roman"/>
                      <w:sz w:val="24"/>
                      <w:szCs w:val="24"/>
                    </w:rPr>
                  </w:pPr>
                  <w:r>
                    <w:rPr>
                      <w:rFonts w:eastAsia="Calibri" w:cs="Times New Roman"/>
                      <w:sz w:val="24"/>
                      <w:szCs w:val="24"/>
                    </w:rPr>
                    <w:t xml:space="preserve"> </w:t>
                  </w:r>
                  <w:r w:rsidRPr="001D750B">
                    <w:rPr>
                      <w:rFonts w:eastAsia="Calibri" w:cs="Times New Roman"/>
                      <w:sz w:val="24"/>
                      <w:szCs w:val="24"/>
                    </w:rPr>
                    <w:t xml:space="preserve">ul. Browarna </w:t>
                  </w:r>
                  <w:r>
                    <w:rPr>
                      <w:rFonts w:eastAsia="Calibri" w:cs="Times New Roman"/>
                      <w:sz w:val="24"/>
                      <w:szCs w:val="24"/>
                    </w:rPr>
                    <w:t xml:space="preserve"> -1</w:t>
                  </w:r>
                </w:p>
                <w:p w:rsidR="00130B3F" w:rsidRPr="001D750B" w:rsidRDefault="00130B3F" w:rsidP="00130B3F">
                  <w:pPr>
                    <w:rPr>
                      <w:rFonts w:eastAsia="Calibri" w:cs="Times New Roman"/>
                      <w:sz w:val="24"/>
                      <w:szCs w:val="24"/>
                    </w:rPr>
                  </w:pPr>
                  <w:r>
                    <w:rPr>
                      <w:rFonts w:eastAsia="Calibri" w:cs="Times New Roman"/>
                      <w:sz w:val="24"/>
                      <w:szCs w:val="24"/>
                    </w:rPr>
                    <w:t xml:space="preserve"> </w:t>
                  </w:r>
                  <w:r w:rsidRPr="001D750B">
                    <w:rPr>
                      <w:rFonts w:eastAsia="Calibri" w:cs="Times New Roman"/>
                      <w:sz w:val="24"/>
                      <w:szCs w:val="24"/>
                    </w:rPr>
                    <w:t xml:space="preserve">ul. 16-go Stycznia </w:t>
                  </w:r>
                  <w:r>
                    <w:rPr>
                      <w:rFonts w:eastAsia="Calibri" w:cs="Times New Roman"/>
                      <w:sz w:val="24"/>
                      <w:szCs w:val="24"/>
                    </w:rPr>
                    <w:t xml:space="preserve"> - 1</w:t>
                  </w:r>
                </w:p>
                <w:p w:rsidR="00130B3F" w:rsidRPr="001D750B" w:rsidRDefault="00130B3F" w:rsidP="00130B3F">
                  <w:pPr>
                    <w:rPr>
                      <w:rFonts w:eastAsia="Calibri" w:cs="Times New Roman"/>
                      <w:sz w:val="24"/>
                      <w:szCs w:val="24"/>
                    </w:rPr>
                  </w:pPr>
                  <w:r>
                    <w:rPr>
                      <w:rFonts w:eastAsia="Calibri" w:cs="Times New Roman"/>
                      <w:sz w:val="24"/>
                      <w:szCs w:val="24"/>
                    </w:rPr>
                    <w:t xml:space="preserve"> </w:t>
                  </w:r>
                  <w:r w:rsidRPr="001D750B">
                    <w:rPr>
                      <w:rFonts w:eastAsia="Calibri" w:cs="Times New Roman"/>
                      <w:sz w:val="24"/>
                      <w:szCs w:val="24"/>
                    </w:rPr>
                    <w:t xml:space="preserve">ul. Traugutta </w:t>
                  </w:r>
                  <w:r>
                    <w:rPr>
                      <w:rFonts w:eastAsia="Calibri" w:cs="Times New Roman"/>
                      <w:sz w:val="24"/>
                      <w:szCs w:val="24"/>
                    </w:rPr>
                    <w:t xml:space="preserve"> -1</w:t>
                  </w:r>
                </w:p>
                <w:p w:rsidR="00130B3F" w:rsidRPr="001D750B" w:rsidRDefault="00130B3F" w:rsidP="00130B3F">
                  <w:pPr>
                    <w:rPr>
                      <w:rFonts w:eastAsia="Calibri" w:cs="Times New Roman"/>
                      <w:sz w:val="24"/>
                      <w:szCs w:val="24"/>
                    </w:rPr>
                  </w:pPr>
                  <w:r>
                    <w:rPr>
                      <w:rFonts w:eastAsia="Calibri" w:cs="Times New Roman"/>
                      <w:sz w:val="24"/>
                      <w:szCs w:val="24"/>
                    </w:rPr>
                    <w:t xml:space="preserve"> </w:t>
                  </w:r>
                  <w:r w:rsidRPr="001D750B">
                    <w:rPr>
                      <w:rFonts w:eastAsia="Calibri" w:cs="Times New Roman"/>
                      <w:sz w:val="24"/>
                      <w:szCs w:val="24"/>
                    </w:rPr>
                    <w:t xml:space="preserve">ul. Zachodnia </w:t>
                  </w:r>
                  <w:r>
                    <w:rPr>
                      <w:rFonts w:eastAsia="Calibri" w:cs="Times New Roman"/>
                      <w:sz w:val="24"/>
                      <w:szCs w:val="24"/>
                    </w:rPr>
                    <w:t>-1</w:t>
                  </w:r>
                </w:p>
                <w:p w:rsidR="00130B3F" w:rsidRPr="001D750B" w:rsidRDefault="00130B3F" w:rsidP="00130B3F">
                  <w:pPr>
                    <w:rPr>
                      <w:rFonts w:eastAsia="Calibri" w:cs="Times New Roman"/>
                      <w:sz w:val="24"/>
                      <w:szCs w:val="24"/>
                    </w:rPr>
                  </w:pPr>
                  <w:r>
                    <w:rPr>
                      <w:rFonts w:eastAsia="Calibri" w:cs="Times New Roman"/>
                      <w:sz w:val="24"/>
                      <w:szCs w:val="24"/>
                    </w:rPr>
                    <w:t xml:space="preserve"> </w:t>
                  </w:r>
                  <w:r w:rsidRPr="001D750B">
                    <w:rPr>
                      <w:rFonts w:eastAsia="Calibri" w:cs="Times New Roman"/>
                      <w:sz w:val="24"/>
                      <w:szCs w:val="24"/>
                    </w:rPr>
                    <w:t xml:space="preserve">ul. Wojska Polskiego </w:t>
                  </w:r>
                  <w:r>
                    <w:rPr>
                      <w:rFonts w:eastAsia="Calibri" w:cs="Times New Roman"/>
                      <w:sz w:val="24"/>
                      <w:szCs w:val="24"/>
                    </w:rPr>
                    <w:t>-1</w:t>
                  </w:r>
                </w:p>
                <w:p w:rsidR="00130B3F" w:rsidRPr="001D750B" w:rsidRDefault="00130B3F" w:rsidP="00130B3F">
                  <w:pPr>
                    <w:rPr>
                      <w:rFonts w:eastAsia="Calibri" w:cs="Times New Roman"/>
                      <w:sz w:val="24"/>
                      <w:szCs w:val="24"/>
                    </w:rPr>
                  </w:pPr>
                  <w:r>
                    <w:rPr>
                      <w:rFonts w:eastAsia="Calibri" w:cs="Times New Roman"/>
                      <w:sz w:val="24"/>
                      <w:szCs w:val="24"/>
                    </w:rPr>
                    <w:t xml:space="preserve"> </w:t>
                  </w:r>
                  <w:r w:rsidRPr="001D750B">
                    <w:rPr>
                      <w:rFonts w:eastAsia="Calibri" w:cs="Times New Roman"/>
                      <w:sz w:val="24"/>
                      <w:szCs w:val="24"/>
                    </w:rPr>
                    <w:t xml:space="preserve">ul. Odludna </w:t>
                  </w:r>
                  <w:r>
                    <w:rPr>
                      <w:rFonts w:eastAsia="Calibri" w:cs="Times New Roman"/>
                      <w:sz w:val="24"/>
                      <w:szCs w:val="24"/>
                    </w:rPr>
                    <w:t>-1</w:t>
                  </w:r>
                </w:p>
              </w:tc>
            </w:tr>
          </w:tbl>
          <w:p w:rsidR="00130B3F" w:rsidRPr="000E0A47" w:rsidRDefault="00130B3F" w:rsidP="00130B3F"/>
        </w:tc>
        <w:tc>
          <w:tcPr>
            <w:tcW w:w="2977" w:type="dxa"/>
          </w:tcPr>
          <w:p w:rsidR="00130B3F" w:rsidRPr="00437E54" w:rsidRDefault="00130B3F" w:rsidP="00130B3F">
            <w:pPr>
              <w:rPr>
                <w:sz w:val="20"/>
                <w:szCs w:val="20"/>
              </w:rPr>
            </w:pPr>
            <w:r w:rsidRPr="00437E54">
              <w:rPr>
                <w:sz w:val="20"/>
                <w:szCs w:val="20"/>
              </w:rPr>
              <w:t>1 dziecko na wózku inwalidzkim</w:t>
            </w:r>
          </w:p>
        </w:tc>
      </w:tr>
      <w:tr w:rsidR="00130B3F" w:rsidRPr="008E34CC" w:rsidTr="00130B3F">
        <w:trPr>
          <w:trHeight w:val="860"/>
          <w:jc w:val="center"/>
        </w:trPr>
        <w:tc>
          <w:tcPr>
            <w:tcW w:w="570" w:type="dxa"/>
          </w:tcPr>
          <w:p w:rsidR="00130B3F" w:rsidRPr="008E34CC" w:rsidRDefault="00130B3F" w:rsidP="00237596">
            <w:pPr>
              <w:numPr>
                <w:ilvl w:val="0"/>
                <w:numId w:val="29"/>
              </w:numPr>
              <w:suppressAutoHyphens/>
              <w:jc w:val="center"/>
            </w:pPr>
          </w:p>
        </w:tc>
        <w:tc>
          <w:tcPr>
            <w:tcW w:w="1977" w:type="dxa"/>
          </w:tcPr>
          <w:p w:rsidR="00130B3F" w:rsidRPr="000E0A47" w:rsidRDefault="00130B3F" w:rsidP="00130B3F">
            <w:r w:rsidRPr="000E0A47">
              <w:t>Modliszewice</w:t>
            </w:r>
          </w:p>
        </w:tc>
        <w:tc>
          <w:tcPr>
            <w:tcW w:w="1134" w:type="dxa"/>
          </w:tcPr>
          <w:p w:rsidR="00130B3F" w:rsidRPr="000E0A47" w:rsidRDefault="00130B3F" w:rsidP="009A56D5">
            <w:pPr>
              <w:ind w:left="0"/>
            </w:pPr>
            <w:r w:rsidRPr="000E0A47">
              <w:t>5</w:t>
            </w:r>
          </w:p>
        </w:tc>
        <w:tc>
          <w:tcPr>
            <w:tcW w:w="3260" w:type="dxa"/>
          </w:tcPr>
          <w:p w:rsidR="00130B3F" w:rsidRPr="001D750B" w:rsidRDefault="00130B3F" w:rsidP="00130B3F">
            <w:pPr>
              <w:rPr>
                <w:rFonts w:eastAsia="Calibri"/>
              </w:rPr>
            </w:pPr>
            <w:r>
              <w:rPr>
                <w:rFonts w:eastAsia="Calibri"/>
              </w:rPr>
              <w:t xml:space="preserve"> </w:t>
            </w:r>
            <w:r w:rsidRPr="001D750B">
              <w:rPr>
                <w:rFonts w:eastAsia="Calibri"/>
              </w:rPr>
              <w:t>ul. Południowa</w:t>
            </w:r>
            <w:r>
              <w:rPr>
                <w:rFonts w:eastAsia="Calibri"/>
              </w:rPr>
              <w:t xml:space="preserve">  - 3</w:t>
            </w:r>
          </w:p>
          <w:p w:rsidR="00130B3F" w:rsidRPr="001D750B" w:rsidRDefault="00130B3F" w:rsidP="00130B3F">
            <w:pPr>
              <w:rPr>
                <w:rFonts w:eastAsia="Calibri"/>
              </w:rPr>
            </w:pPr>
            <w:r>
              <w:rPr>
                <w:rFonts w:eastAsia="Calibri"/>
              </w:rPr>
              <w:t xml:space="preserve"> </w:t>
            </w:r>
            <w:r w:rsidRPr="001D750B">
              <w:rPr>
                <w:rFonts w:eastAsia="Calibri"/>
              </w:rPr>
              <w:t xml:space="preserve">ul. Wschodnia </w:t>
            </w:r>
            <w:r>
              <w:rPr>
                <w:rFonts w:eastAsia="Calibri"/>
              </w:rPr>
              <w:t xml:space="preserve"> - 1</w:t>
            </w:r>
          </w:p>
          <w:p w:rsidR="00130B3F" w:rsidRPr="001D750B" w:rsidRDefault="00130B3F" w:rsidP="00130B3F">
            <w:pPr>
              <w:rPr>
                <w:rFonts w:eastAsia="Calibri"/>
              </w:rPr>
            </w:pPr>
            <w:r>
              <w:rPr>
                <w:rFonts w:eastAsia="Calibri"/>
              </w:rPr>
              <w:t xml:space="preserve"> </w:t>
            </w:r>
            <w:r w:rsidRPr="001D750B">
              <w:rPr>
                <w:rFonts w:eastAsia="Calibri"/>
              </w:rPr>
              <w:t xml:space="preserve">ul. Piotrkowska </w:t>
            </w:r>
            <w:r>
              <w:rPr>
                <w:rFonts w:eastAsia="Calibri"/>
              </w:rPr>
              <w:t xml:space="preserve"> - 1</w:t>
            </w:r>
          </w:p>
        </w:tc>
        <w:tc>
          <w:tcPr>
            <w:tcW w:w="2977" w:type="dxa"/>
          </w:tcPr>
          <w:p w:rsidR="00130B3F" w:rsidRPr="00437E54" w:rsidRDefault="00130B3F" w:rsidP="00130B3F">
            <w:pPr>
              <w:rPr>
                <w:sz w:val="20"/>
                <w:szCs w:val="20"/>
              </w:rPr>
            </w:pPr>
          </w:p>
        </w:tc>
      </w:tr>
      <w:tr w:rsidR="00130B3F" w:rsidRPr="008E34CC" w:rsidTr="00130B3F">
        <w:trPr>
          <w:jc w:val="center"/>
        </w:trPr>
        <w:tc>
          <w:tcPr>
            <w:tcW w:w="570" w:type="dxa"/>
            <w:vAlign w:val="center"/>
          </w:tcPr>
          <w:p w:rsidR="00130B3F" w:rsidRPr="008E34CC" w:rsidRDefault="00130B3F" w:rsidP="00237596">
            <w:pPr>
              <w:numPr>
                <w:ilvl w:val="0"/>
                <w:numId w:val="29"/>
              </w:numPr>
              <w:suppressAutoHyphens/>
              <w:jc w:val="center"/>
            </w:pPr>
          </w:p>
        </w:tc>
        <w:tc>
          <w:tcPr>
            <w:tcW w:w="1977" w:type="dxa"/>
          </w:tcPr>
          <w:p w:rsidR="00130B3F" w:rsidRPr="000E0A47" w:rsidRDefault="00130B3F" w:rsidP="00130B3F">
            <w:proofErr w:type="spellStart"/>
            <w:r>
              <w:t>Nieświń</w:t>
            </w:r>
            <w:proofErr w:type="spellEnd"/>
          </w:p>
        </w:tc>
        <w:tc>
          <w:tcPr>
            <w:tcW w:w="1134" w:type="dxa"/>
          </w:tcPr>
          <w:p w:rsidR="00130B3F" w:rsidRPr="000E0A47" w:rsidRDefault="00130B3F" w:rsidP="009A56D5">
            <w:pPr>
              <w:ind w:left="0"/>
            </w:pPr>
            <w:r w:rsidRPr="000E0A47">
              <w:t>3</w:t>
            </w:r>
          </w:p>
        </w:tc>
        <w:tc>
          <w:tcPr>
            <w:tcW w:w="3260" w:type="dxa"/>
          </w:tcPr>
          <w:p w:rsidR="00130B3F" w:rsidRPr="000E0A47" w:rsidRDefault="00130B3F" w:rsidP="00130B3F"/>
        </w:tc>
        <w:tc>
          <w:tcPr>
            <w:tcW w:w="2977" w:type="dxa"/>
          </w:tcPr>
          <w:p w:rsidR="00130B3F" w:rsidRPr="00437E54" w:rsidRDefault="00130B3F" w:rsidP="00130B3F">
            <w:pPr>
              <w:rPr>
                <w:sz w:val="20"/>
                <w:szCs w:val="20"/>
              </w:rPr>
            </w:pPr>
            <w:r w:rsidRPr="00437E54">
              <w:rPr>
                <w:sz w:val="20"/>
                <w:szCs w:val="20"/>
              </w:rPr>
              <w:t>1 dziecko na wózku inwalidzkim</w:t>
            </w:r>
          </w:p>
        </w:tc>
      </w:tr>
      <w:tr w:rsidR="00130B3F" w:rsidRPr="008E34CC" w:rsidTr="00130B3F">
        <w:trPr>
          <w:jc w:val="center"/>
        </w:trPr>
        <w:tc>
          <w:tcPr>
            <w:tcW w:w="570" w:type="dxa"/>
            <w:vAlign w:val="center"/>
          </w:tcPr>
          <w:p w:rsidR="00130B3F" w:rsidRPr="008E34CC" w:rsidRDefault="00130B3F" w:rsidP="00237596">
            <w:pPr>
              <w:numPr>
                <w:ilvl w:val="0"/>
                <w:numId w:val="29"/>
              </w:numPr>
              <w:suppressAutoHyphens/>
              <w:jc w:val="center"/>
            </w:pPr>
          </w:p>
        </w:tc>
        <w:tc>
          <w:tcPr>
            <w:tcW w:w="1977" w:type="dxa"/>
          </w:tcPr>
          <w:p w:rsidR="00130B3F" w:rsidRDefault="00130B3F" w:rsidP="00130B3F">
            <w:r>
              <w:t>Stary Dziebałtów</w:t>
            </w:r>
          </w:p>
        </w:tc>
        <w:tc>
          <w:tcPr>
            <w:tcW w:w="1134" w:type="dxa"/>
          </w:tcPr>
          <w:p w:rsidR="00130B3F" w:rsidRPr="000E0A47" w:rsidRDefault="00130B3F" w:rsidP="009A56D5">
            <w:pPr>
              <w:ind w:left="0"/>
            </w:pPr>
            <w:r>
              <w:t>3</w:t>
            </w:r>
          </w:p>
        </w:tc>
        <w:tc>
          <w:tcPr>
            <w:tcW w:w="3260" w:type="dxa"/>
            <w:tcBorders>
              <w:top w:val="single" w:sz="4" w:space="0" w:color="auto"/>
            </w:tcBorders>
          </w:tcPr>
          <w:p w:rsidR="00130B3F" w:rsidRPr="001D750B" w:rsidRDefault="00130B3F" w:rsidP="00130B3F">
            <w:pPr>
              <w:rPr>
                <w:rFonts w:eastAsia="Calibri"/>
              </w:rPr>
            </w:pPr>
          </w:p>
        </w:tc>
        <w:tc>
          <w:tcPr>
            <w:tcW w:w="2977" w:type="dxa"/>
          </w:tcPr>
          <w:p w:rsidR="00130B3F" w:rsidRPr="00437E54" w:rsidRDefault="00130B3F" w:rsidP="00130B3F">
            <w:pPr>
              <w:rPr>
                <w:sz w:val="20"/>
                <w:szCs w:val="20"/>
              </w:rPr>
            </w:pPr>
          </w:p>
        </w:tc>
      </w:tr>
      <w:tr w:rsidR="00130B3F" w:rsidRPr="008E34CC" w:rsidTr="00130B3F">
        <w:trPr>
          <w:jc w:val="center"/>
        </w:trPr>
        <w:tc>
          <w:tcPr>
            <w:tcW w:w="570" w:type="dxa"/>
            <w:vAlign w:val="center"/>
          </w:tcPr>
          <w:p w:rsidR="00130B3F" w:rsidRPr="008E34CC" w:rsidRDefault="00130B3F" w:rsidP="00237596">
            <w:pPr>
              <w:numPr>
                <w:ilvl w:val="0"/>
                <w:numId w:val="29"/>
              </w:numPr>
              <w:suppressAutoHyphens/>
              <w:jc w:val="center"/>
            </w:pPr>
          </w:p>
        </w:tc>
        <w:tc>
          <w:tcPr>
            <w:tcW w:w="1977" w:type="dxa"/>
          </w:tcPr>
          <w:p w:rsidR="00130B3F" w:rsidRDefault="00130B3F" w:rsidP="00130B3F">
            <w:r>
              <w:t>Sierosławice</w:t>
            </w:r>
          </w:p>
        </w:tc>
        <w:tc>
          <w:tcPr>
            <w:tcW w:w="1134" w:type="dxa"/>
          </w:tcPr>
          <w:p w:rsidR="00130B3F" w:rsidRDefault="00130B3F" w:rsidP="009A56D5">
            <w:pPr>
              <w:ind w:left="0"/>
            </w:pPr>
            <w:r>
              <w:t>2</w:t>
            </w:r>
          </w:p>
        </w:tc>
        <w:tc>
          <w:tcPr>
            <w:tcW w:w="3260" w:type="dxa"/>
            <w:tcBorders>
              <w:top w:val="single" w:sz="4" w:space="0" w:color="auto"/>
            </w:tcBorders>
          </w:tcPr>
          <w:p w:rsidR="00130B3F" w:rsidRDefault="00130B3F" w:rsidP="00130B3F">
            <w:pPr>
              <w:rPr>
                <w:rFonts w:eastAsia="Calibri"/>
              </w:rPr>
            </w:pPr>
          </w:p>
        </w:tc>
        <w:tc>
          <w:tcPr>
            <w:tcW w:w="2977" w:type="dxa"/>
          </w:tcPr>
          <w:p w:rsidR="00130B3F" w:rsidRPr="00437E54" w:rsidRDefault="00130B3F" w:rsidP="00130B3F">
            <w:pPr>
              <w:rPr>
                <w:sz w:val="20"/>
                <w:szCs w:val="20"/>
              </w:rPr>
            </w:pPr>
          </w:p>
        </w:tc>
      </w:tr>
      <w:tr w:rsidR="00130B3F" w:rsidRPr="008E34CC" w:rsidTr="00130B3F">
        <w:trPr>
          <w:jc w:val="center"/>
        </w:trPr>
        <w:tc>
          <w:tcPr>
            <w:tcW w:w="570" w:type="dxa"/>
            <w:vAlign w:val="center"/>
          </w:tcPr>
          <w:p w:rsidR="00130B3F" w:rsidRPr="008E34CC" w:rsidRDefault="00130B3F" w:rsidP="00237596">
            <w:pPr>
              <w:numPr>
                <w:ilvl w:val="0"/>
                <w:numId w:val="29"/>
              </w:numPr>
              <w:suppressAutoHyphens/>
              <w:jc w:val="center"/>
            </w:pPr>
          </w:p>
        </w:tc>
        <w:tc>
          <w:tcPr>
            <w:tcW w:w="1977" w:type="dxa"/>
          </w:tcPr>
          <w:p w:rsidR="00130B3F" w:rsidRPr="000E0A47" w:rsidRDefault="00130B3F" w:rsidP="00130B3F">
            <w:r w:rsidRPr="000E0A47">
              <w:t>Proćwin</w:t>
            </w:r>
          </w:p>
        </w:tc>
        <w:tc>
          <w:tcPr>
            <w:tcW w:w="1134" w:type="dxa"/>
          </w:tcPr>
          <w:p w:rsidR="00130B3F" w:rsidRPr="000E0A47" w:rsidRDefault="00130B3F" w:rsidP="009A56D5">
            <w:pPr>
              <w:ind w:left="0"/>
            </w:pPr>
            <w:r w:rsidRPr="000E0A47">
              <w:t>1</w:t>
            </w:r>
          </w:p>
        </w:tc>
        <w:tc>
          <w:tcPr>
            <w:tcW w:w="3260" w:type="dxa"/>
            <w:tcBorders>
              <w:bottom w:val="single" w:sz="4" w:space="0" w:color="auto"/>
            </w:tcBorders>
          </w:tcPr>
          <w:p w:rsidR="00130B3F" w:rsidRPr="000E0A47" w:rsidRDefault="00130B3F" w:rsidP="00130B3F"/>
        </w:tc>
        <w:tc>
          <w:tcPr>
            <w:tcW w:w="2977" w:type="dxa"/>
          </w:tcPr>
          <w:p w:rsidR="00130B3F" w:rsidRPr="00437E54" w:rsidRDefault="00130B3F" w:rsidP="00130B3F">
            <w:pPr>
              <w:rPr>
                <w:sz w:val="20"/>
                <w:szCs w:val="20"/>
              </w:rPr>
            </w:pPr>
          </w:p>
        </w:tc>
      </w:tr>
      <w:tr w:rsidR="00130B3F" w:rsidRPr="008E34CC" w:rsidTr="00130B3F">
        <w:trPr>
          <w:jc w:val="center"/>
        </w:trPr>
        <w:tc>
          <w:tcPr>
            <w:tcW w:w="570" w:type="dxa"/>
            <w:vAlign w:val="center"/>
          </w:tcPr>
          <w:p w:rsidR="00130B3F" w:rsidRPr="008E34CC" w:rsidRDefault="00130B3F" w:rsidP="00237596">
            <w:pPr>
              <w:numPr>
                <w:ilvl w:val="0"/>
                <w:numId w:val="29"/>
              </w:numPr>
              <w:suppressAutoHyphens/>
              <w:jc w:val="center"/>
            </w:pPr>
          </w:p>
        </w:tc>
        <w:tc>
          <w:tcPr>
            <w:tcW w:w="1977" w:type="dxa"/>
          </w:tcPr>
          <w:p w:rsidR="00130B3F" w:rsidRPr="000E0A47" w:rsidRDefault="00130B3F" w:rsidP="00130B3F">
            <w:r w:rsidRPr="000E0A47">
              <w:t>Wincentów</w:t>
            </w:r>
          </w:p>
        </w:tc>
        <w:tc>
          <w:tcPr>
            <w:tcW w:w="1134" w:type="dxa"/>
          </w:tcPr>
          <w:p w:rsidR="00130B3F" w:rsidRPr="000E0A47" w:rsidRDefault="00130B3F" w:rsidP="009A56D5">
            <w:pPr>
              <w:ind w:left="0"/>
            </w:pPr>
            <w:r w:rsidRPr="000E0A47">
              <w:t>1</w:t>
            </w:r>
          </w:p>
        </w:tc>
        <w:tc>
          <w:tcPr>
            <w:tcW w:w="3260" w:type="dxa"/>
            <w:tcBorders>
              <w:bottom w:val="single" w:sz="4" w:space="0" w:color="auto"/>
            </w:tcBorders>
          </w:tcPr>
          <w:p w:rsidR="00130B3F" w:rsidRPr="000E0A47" w:rsidRDefault="00130B3F" w:rsidP="00130B3F"/>
        </w:tc>
        <w:tc>
          <w:tcPr>
            <w:tcW w:w="2977" w:type="dxa"/>
          </w:tcPr>
          <w:p w:rsidR="00130B3F" w:rsidRPr="00437E54" w:rsidRDefault="00130B3F" w:rsidP="00130B3F">
            <w:pPr>
              <w:rPr>
                <w:sz w:val="20"/>
                <w:szCs w:val="20"/>
              </w:rPr>
            </w:pPr>
          </w:p>
        </w:tc>
      </w:tr>
      <w:tr w:rsidR="00130B3F" w:rsidRPr="008E34CC" w:rsidTr="00130B3F">
        <w:trPr>
          <w:jc w:val="center"/>
        </w:trPr>
        <w:tc>
          <w:tcPr>
            <w:tcW w:w="570" w:type="dxa"/>
            <w:vAlign w:val="center"/>
          </w:tcPr>
          <w:p w:rsidR="00130B3F" w:rsidRPr="008E34CC" w:rsidRDefault="00130B3F" w:rsidP="00237596">
            <w:pPr>
              <w:numPr>
                <w:ilvl w:val="0"/>
                <w:numId w:val="29"/>
              </w:numPr>
              <w:suppressAutoHyphens/>
              <w:jc w:val="center"/>
            </w:pPr>
          </w:p>
        </w:tc>
        <w:tc>
          <w:tcPr>
            <w:tcW w:w="1977" w:type="dxa"/>
          </w:tcPr>
          <w:p w:rsidR="00130B3F" w:rsidRPr="000E0A47" w:rsidRDefault="00130B3F" w:rsidP="00130B3F">
            <w:r w:rsidRPr="000E0A47">
              <w:t>Kazanów</w:t>
            </w:r>
          </w:p>
        </w:tc>
        <w:tc>
          <w:tcPr>
            <w:tcW w:w="1134" w:type="dxa"/>
          </w:tcPr>
          <w:p w:rsidR="00130B3F" w:rsidRPr="000E0A47" w:rsidRDefault="00130B3F" w:rsidP="009A56D5">
            <w:pPr>
              <w:ind w:left="0"/>
            </w:pPr>
            <w:r w:rsidRPr="000E0A47">
              <w:t>2</w:t>
            </w:r>
          </w:p>
        </w:tc>
        <w:tc>
          <w:tcPr>
            <w:tcW w:w="3260" w:type="dxa"/>
          </w:tcPr>
          <w:p w:rsidR="00130B3F" w:rsidRPr="000E0A47" w:rsidRDefault="00130B3F" w:rsidP="00130B3F"/>
        </w:tc>
        <w:tc>
          <w:tcPr>
            <w:tcW w:w="2977" w:type="dxa"/>
          </w:tcPr>
          <w:p w:rsidR="00130B3F" w:rsidRPr="00437E54" w:rsidRDefault="00130B3F" w:rsidP="00130B3F">
            <w:pPr>
              <w:rPr>
                <w:sz w:val="20"/>
                <w:szCs w:val="20"/>
              </w:rPr>
            </w:pPr>
          </w:p>
        </w:tc>
      </w:tr>
      <w:tr w:rsidR="00130B3F" w:rsidRPr="008E34CC" w:rsidTr="00130B3F">
        <w:trPr>
          <w:jc w:val="center"/>
        </w:trPr>
        <w:tc>
          <w:tcPr>
            <w:tcW w:w="570" w:type="dxa"/>
            <w:vAlign w:val="center"/>
          </w:tcPr>
          <w:p w:rsidR="00130B3F" w:rsidRPr="008E34CC" w:rsidRDefault="00130B3F" w:rsidP="00237596">
            <w:pPr>
              <w:numPr>
                <w:ilvl w:val="0"/>
                <w:numId w:val="29"/>
              </w:numPr>
              <w:suppressAutoHyphens/>
              <w:jc w:val="center"/>
            </w:pPr>
          </w:p>
        </w:tc>
        <w:tc>
          <w:tcPr>
            <w:tcW w:w="1977" w:type="dxa"/>
          </w:tcPr>
          <w:p w:rsidR="00130B3F" w:rsidRPr="000E0A47" w:rsidRDefault="00130B3F" w:rsidP="00130B3F">
            <w:r w:rsidRPr="000E0A47">
              <w:t>Bedlno</w:t>
            </w:r>
          </w:p>
        </w:tc>
        <w:tc>
          <w:tcPr>
            <w:tcW w:w="1134" w:type="dxa"/>
          </w:tcPr>
          <w:p w:rsidR="00130B3F" w:rsidRPr="000E0A47" w:rsidRDefault="00130B3F" w:rsidP="009A56D5">
            <w:pPr>
              <w:ind w:left="0"/>
            </w:pPr>
            <w:r w:rsidRPr="000E0A47">
              <w:t>2</w:t>
            </w:r>
          </w:p>
        </w:tc>
        <w:tc>
          <w:tcPr>
            <w:tcW w:w="3260" w:type="dxa"/>
          </w:tcPr>
          <w:p w:rsidR="00130B3F" w:rsidRPr="000E0A47" w:rsidRDefault="00130B3F" w:rsidP="00130B3F"/>
        </w:tc>
        <w:tc>
          <w:tcPr>
            <w:tcW w:w="2977" w:type="dxa"/>
          </w:tcPr>
          <w:p w:rsidR="00130B3F" w:rsidRPr="00437E54" w:rsidRDefault="00130B3F" w:rsidP="00130B3F">
            <w:pPr>
              <w:rPr>
                <w:sz w:val="20"/>
                <w:szCs w:val="20"/>
              </w:rPr>
            </w:pPr>
          </w:p>
        </w:tc>
      </w:tr>
      <w:tr w:rsidR="00130B3F" w:rsidRPr="008E34CC" w:rsidTr="00130B3F">
        <w:trPr>
          <w:jc w:val="center"/>
        </w:trPr>
        <w:tc>
          <w:tcPr>
            <w:tcW w:w="570" w:type="dxa"/>
            <w:vAlign w:val="center"/>
          </w:tcPr>
          <w:p w:rsidR="00130B3F" w:rsidRPr="008E34CC" w:rsidRDefault="00130B3F" w:rsidP="00237596">
            <w:pPr>
              <w:numPr>
                <w:ilvl w:val="0"/>
                <w:numId w:val="29"/>
              </w:numPr>
              <w:suppressAutoHyphens/>
              <w:jc w:val="center"/>
            </w:pPr>
          </w:p>
        </w:tc>
        <w:tc>
          <w:tcPr>
            <w:tcW w:w="1977" w:type="dxa"/>
          </w:tcPr>
          <w:p w:rsidR="00130B3F" w:rsidRPr="000E0A47" w:rsidRDefault="00130B3F" w:rsidP="00130B3F">
            <w:r w:rsidRPr="000E0A47">
              <w:t>Brody</w:t>
            </w:r>
          </w:p>
        </w:tc>
        <w:tc>
          <w:tcPr>
            <w:tcW w:w="1134" w:type="dxa"/>
          </w:tcPr>
          <w:p w:rsidR="00130B3F" w:rsidRPr="000E0A47" w:rsidRDefault="00130B3F" w:rsidP="009A56D5">
            <w:pPr>
              <w:ind w:left="0"/>
            </w:pPr>
            <w:r w:rsidRPr="000E0A47">
              <w:t>2</w:t>
            </w:r>
          </w:p>
        </w:tc>
        <w:tc>
          <w:tcPr>
            <w:tcW w:w="3260" w:type="dxa"/>
          </w:tcPr>
          <w:p w:rsidR="00130B3F" w:rsidRPr="000E0A47" w:rsidRDefault="00130B3F" w:rsidP="00130B3F"/>
        </w:tc>
        <w:tc>
          <w:tcPr>
            <w:tcW w:w="2977" w:type="dxa"/>
          </w:tcPr>
          <w:p w:rsidR="00130B3F" w:rsidRPr="00437E54" w:rsidRDefault="00130B3F" w:rsidP="00130B3F">
            <w:pPr>
              <w:rPr>
                <w:sz w:val="20"/>
                <w:szCs w:val="20"/>
              </w:rPr>
            </w:pPr>
            <w:r w:rsidRPr="00437E54">
              <w:rPr>
                <w:sz w:val="20"/>
                <w:szCs w:val="20"/>
              </w:rPr>
              <w:t>1 dziecko na wózku inwalidzkim</w:t>
            </w:r>
          </w:p>
        </w:tc>
      </w:tr>
      <w:tr w:rsidR="00130B3F" w:rsidRPr="008E34CC" w:rsidTr="00130B3F">
        <w:trPr>
          <w:jc w:val="center"/>
        </w:trPr>
        <w:tc>
          <w:tcPr>
            <w:tcW w:w="570" w:type="dxa"/>
            <w:vAlign w:val="center"/>
          </w:tcPr>
          <w:p w:rsidR="00130B3F" w:rsidRPr="008E34CC" w:rsidRDefault="00130B3F" w:rsidP="00237596">
            <w:pPr>
              <w:numPr>
                <w:ilvl w:val="0"/>
                <w:numId w:val="29"/>
              </w:numPr>
              <w:suppressAutoHyphens/>
              <w:jc w:val="center"/>
            </w:pPr>
          </w:p>
        </w:tc>
        <w:tc>
          <w:tcPr>
            <w:tcW w:w="1977" w:type="dxa"/>
          </w:tcPr>
          <w:p w:rsidR="00130B3F" w:rsidRPr="000E0A47" w:rsidRDefault="00130B3F" w:rsidP="00130B3F">
            <w:r w:rsidRPr="000E0A47">
              <w:t>Bedlenko</w:t>
            </w:r>
          </w:p>
        </w:tc>
        <w:tc>
          <w:tcPr>
            <w:tcW w:w="1134" w:type="dxa"/>
          </w:tcPr>
          <w:p w:rsidR="00130B3F" w:rsidRPr="000E0A47" w:rsidRDefault="00130B3F" w:rsidP="009A56D5">
            <w:pPr>
              <w:ind w:left="0"/>
            </w:pPr>
            <w:r w:rsidRPr="000E0A47">
              <w:t>1</w:t>
            </w:r>
          </w:p>
        </w:tc>
        <w:tc>
          <w:tcPr>
            <w:tcW w:w="3260" w:type="dxa"/>
          </w:tcPr>
          <w:p w:rsidR="00130B3F" w:rsidRPr="000E0A47" w:rsidRDefault="00130B3F" w:rsidP="00130B3F"/>
        </w:tc>
        <w:tc>
          <w:tcPr>
            <w:tcW w:w="2977" w:type="dxa"/>
          </w:tcPr>
          <w:p w:rsidR="00130B3F" w:rsidRPr="00437E54" w:rsidRDefault="00130B3F" w:rsidP="00130B3F">
            <w:pPr>
              <w:rPr>
                <w:sz w:val="20"/>
                <w:szCs w:val="20"/>
              </w:rPr>
            </w:pPr>
          </w:p>
        </w:tc>
      </w:tr>
      <w:tr w:rsidR="00130B3F" w:rsidRPr="008E34CC" w:rsidTr="00130B3F">
        <w:trPr>
          <w:jc w:val="center"/>
        </w:trPr>
        <w:tc>
          <w:tcPr>
            <w:tcW w:w="570" w:type="dxa"/>
            <w:vAlign w:val="center"/>
          </w:tcPr>
          <w:p w:rsidR="00130B3F" w:rsidRPr="008E34CC" w:rsidRDefault="00130B3F" w:rsidP="00237596">
            <w:pPr>
              <w:numPr>
                <w:ilvl w:val="0"/>
                <w:numId w:val="29"/>
              </w:numPr>
              <w:suppressAutoHyphens/>
              <w:jc w:val="center"/>
            </w:pPr>
          </w:p>
        </w:tc>
        <w:tc>
          <w:tcPr>
            <w:tcW w:w="1977" w:type="dxa"/>
          </w:tcPr>
          <w:p w:rsidR="00130B3F" w:rsidRPr="000E0A47" w:rsidRDefault="00130B3F" w:rsidP="00130B3F">
            <w:r w:rsidRPr="000E0A47">
              <w:t>Niebo</w:t>
            </w:r>
          </w:p>
        </w:tc>
        <w:tc>
          <w:tcPr>
            <w:tcW w:w="1134" w:type="dxa"/>
          </w:tcPr>
          <w:p w:rsidR="00130B3F" w:rsidRPr="000E0A47" w:rsidRDefault="00130B3F" w:rsidP="009A56D5">
            <w:pPr>
              <w:ind w:left="0"/>
            </w:pPr>
            <w:r w:rsidRPr="000E0A47">
              <w:t>1</w:t>
            </w:r>
          </w:p>
        </w:tc>
        <w:tc>
          <w:tcPr>
            <w:tcW w:w="3260" w:type="dxa"/>
          </w:tcPr>
          <w:p w:rsidR="00130B3F" w:rsidRPr="000E0A47" w:rsidRDefault="00130B3F" w:rsidP="00130B3F"/>
        </w:tc>
        <w:tc>
          <w:tcPr>
            <w:tcW w:w="2977" w:type="dxa"/>
          </w:tcPr>
          <w:p w:rsidR="00130B3F" w:rsidRPr="00437E54" w:rsidRDefault="00130B3F" w:rsidP="00130B3F">
            <w:pPr>
              <w:rPr>
                <w:sz w:val="20"/>
                <w:szCs w:val="20"/>
              </w:rPr>
            </w:pPr>
          </w:p>
        </w:tc>
      </w:tr>
      <w:tr w:rsidR="00130B3F" w:rsidRPr="008E34CC" w:rsidTr="00130B3F">
        <w:trPr>
          <w:jc w:val="center"/>
        </w:trPr>
        <w:tc>
          <w:tcPr>
            <w:tcW w:w="570" w:type="dxa"/>
            <w:vAlign w:val="center"/>
          </w:tcPr>
          <w:p w:rsidR="00130B3F" w:rsidRPr="008E34CC" w:rsidRDefault="00130B3F" w:rsidP="00237596">
            <w:pPr>
              <w:numPr>
                <w:ilvl w:val="0"/>
                <w:numId w:val="29"/>
              </w:numPr>
              <w:suppressAutoHyphens/>
              <w:jc w:val="center"/>
            </w:pPr>
          </w:p>
        </w:tc>
        <w:tc>
          <w:tcPr>
            <w:tcW w:w="1977" w:type="dxa"/>
          </w:tcPr>
          <w:p w:rsidR="00130B3F" w:rsidRPr="000E0A47" w:rsidRDefault="00130B3F" w:rsidP="00130B3F">
            <w:r w:rsidRPr="000E0A47">
              <w:t>Izabelów</w:t>
            </w:r>
          </w:p>
        </w:tc>
        <w:tc>
          <w:tcPr>
            <w:tcW w:w="1134" w:type="dxa"/>
          </w:tcPr>
          <w:p w:rsidR="00130B3F" w:rsidRPr="000E0A47" w:rsidRDefault="00130B3F" w:rsidP="009A56D5">
            <w:pPr>
              <w:ind w:left="0"/>
            </w:pPr>
            <w:r w:rsidRPr="000E0A47">
              <w:t>1</w:t>
            </w:r>
          </w:p>
        </w:tc>
        <w:tc>
          <w:tcPr>
            <w:tcW w:w="3260" w:type="dxa"/>
          </w:tcPr>
          <w:p w:rsidR="00130B3F" w:rsidRPr="000E0A47" w:rsidRDefault="00130B3F" w:rsidP="00130B3F"/>
        </w:tc>
        <w:tc>
          <w:tcPr>
            <w:tcW w:w="2977" w:type="dxa"/>
          </w:tcPr>
          <w:p w:rsidR="00130B3F" w:rsidRPr="00437E54" w:rsidRDefault="00130B3F" w:rsidP="00130B3F">
            <w:pPr>
              <w:rPr>
                <w:sz w:val="20"/>
                <w:szCs w:val="20"/>
              </w:rPr>
            </w:pPr>
          </w:p>
        </w:tc>
      </w:tr>
      <w:tr w:rsidR="00130B3F" w:rsidRPr="008E34CC" w:rsidTr="00130B3F">
        <w:trPr>
          <w:jc w:val="center"/>
        </w:trPr>
        <w:tc>
          <w:tcPr>
            <w:tcW w:w="570" w:type="dxa"/>
            <w:vAlign w:val="center"/>
          </w:tcPr>
          <w:p w:rsidR="00130B3F" w:rsidRPr="008E34CC" w:rsidRDefault="00130B3F" w:rsidP="00237596">
            <w:pPr>
              <w:numPr>
                <w:ilvl w:val="0"/>
                <w:numId w:val="29"/>
              </w:numPr>
              <w:suppressAutoHyphens/>
              <w:jc w:val="center"/>
            </w:pPr>
          </w:p>
        </w:tc>
        <w:tc>
          <w:tcPr>
            <w:tcW w:w="1977" w:type="dxa"/>
          </w:tcPr>
          <w:p w:rsidR="00130B3F" w:rsidRPr="000E0A47" w:rsidRDefault="00130B3F" w:rsidP="00130B3F">
            <w:r w:rsidRPr="000E0A47">
              <w:t>Jeżów</w:t>
            </w:r>
          </w:p>
        </w:tc>
        <w:tc>
          <w:tcPr>
            <w:tcW w:w="1134" w:type="dxa"/>
          </w:tcPr>
          <w:p w:rsidR="00130B3F" w:rsidRPr="000E0A47" w:rsidRDefault="00130B3F" w:rsidP="009A56D5">
            <w:pPr>
              <w:ind w:left="0"/>
            </w:pPr>
            <w:r w:rsidRPr="000E0A47">
              <w:t>1</w:t>
            </w:r>
          </w:p>
        </w:tc>
        <w:tc>
          <w:tcPr>
            <w:tcW w:w="3260" w:type="dxa"/>
          </w:tcPr>
          <w:p w:rsidR="00130B3F" w:rsidRPr="000E0A47" w:rsidRDefault="00130B3F" w:rsidP="00130B3F"/>
        </w:tc>
        <w:tc>
          <w:tcPr>
            <w:tcW w:w="2977" w:type="dxa"/>
          </w:tcPr>
          <w:p w:rsidR="00130B3F" w:rsidRPr="000E0A47" w:rsidRDefault="00130B3F" w:rsidP="00130B3F"/>
        </w:tc>
      </w:tr>
      <w:tr w:rsidR="00130B3F" w:rsidRPr="008E34CC" w:rsidTr="00130B3F">
        <w:trPr>
          <w:jc w:val="center"/>
        </w:trPr>
        <w:tc>
          <w:tcPr>
            <w:tcW w:w="570" w:type="dxa"/>
            <w:vAlign w:val="center"/>
          </w:tcPr>
          <w:p w:rsidR="00130B3F" w:rsidRPr="008E34CC" w:rsidRDefault="00130B3F" w:rsidP="00237596">
            <w:pPr>
              <w:numPr>
                <w:ilvl w:val="0"/>
                <w:numId w:val="29"/>
              </w:numPr>
              <w:suppressAutoHyphens/>
              <w:jc w:val="center"/>
            </w:pPr>
          </w:p>
        </w:tc>
        <w:tc>
          <w:tcPr>
            <w:tcW w:w="1977" w:type="dxa"/>
          </w:tcPr>
          <w:p w:rsidR="00130B3F" w:rsidRPr="000E0A47" w:rsidRDefault="00130B3F" w:rsidP="00130B3F">
            <w:r w:rsidRPr="000E0A47">
              <w:t>Piła</w:t>
            </w:r>
          </w:p>
        </w:tc>
        <w:tc>
          <w:tcPr>
            <w:tcW w:w="1134" w:type="dxa"/>
          </w:tcPr>
          <w:p w:rsidR="00130B3F" w:rsidRPr="000E0A47" w:rsidRDefault="00130B3F" w:rsidP="009A56D5">
            <w:pPr>
              <w:ind w:left="0"/>
            </w:pPr>
            <w:r w:rsidRPr="000E0A47">
              <w:t>1</w:t>
            </w:r>
          </w:p>
        </w:tc>
        <w:tc>
          <w:tcPr>
            <w:tcW w:w="3260" w:type="dxa"/>
          </w:tcPr>
          <w:p w:rsidR="00130B3F" w:rsidRPr="000E0A47" w:rsidRDefault="00130B3F" w:rsidP="00130B3F"/>
        </w:tc>
        <w:tc>
          <w:tcPr>
            <w:tcW w:w="2977" w:type="dxa"/>
          </w:tcPr>
          <w:p w:rsidR="00130B3F" w:rsidRPr="000E0A47" w:rsidRDefault="00130B3F" w:rsidP="00130B3F"/>
        </w:tc>
      </w:tr>
      <w:tr w:rsidR="00130B3F" w:rsidRPr="008E34CC" w:rsidTr="00130B3F">
        <w:trPr>
          <w:jc w:val="center"/>
        </w:trPr>
        <w:tc>
          <w:tcPr>
            <w:tcW w:w="2547" w:type="dxa"/>
            <w:gridSpan w:val="2"/>
            <w:shd w:val="clear" w:color="auto" w:fill="F2F2F2" w:themeFill="background1" w:themeFillShade="F2"/>
            <w:vAlign w:val="center"/>
          </w:tcPr>
          <w:p w:rsidR="00130B3F" w:rsidRPr="000E0A47" w:rsidRDefault="00130B3F" w:rsidP="00130B3F">
            <w:pPr>
              <w:jc w:val="right"/>
              <w:rPr>
                <w:b/>
              </w:rPr>
            </w:pPr>
            <w:r w:rsidRPr="000E0A47">
              <w:rPr>
                <w:b/>
              </w:rPr>
              <w:t>Razem:</w:t>
            </w:r>
          </w:p>
        </w:tc>
        <w:tc>
          <w:tcPr>
            <w:tcW w:w="1134" w:type="dxa"/>
            <w:shd w:val="clear" w:color="auto" w:fill="F2F2F2" w:themeFill="background1" w:themeFillShade="F2"/>
            <w:vAlign w:val="center"/>
          </w:tcPr>
          <w:p w:rsidR="00130B3F" w:rsidRPr="000E0A47" w:rsidRDefault="00130B3F" w:rsidP="009A56D5">
            <w:pPr>
              <w:ind w:left="0"/>
              <w:rPr>
                <w:b/>
              </w:rPr>
            </w:pPr>
            <w:r w:rsidRPr="000E0A47">
              <w:rPr>
                <w:b/>
              </w:rPr>
              <w:t>47</w:t>
            </w:r>
          </w:p>
        </w:tc>
        <w:tc>
          <w:tcPr>
            <w:tcW w:w="6237" w:type="dxa"/>
            <w:gridSpan w:val="2"/>
            <w:tcBorders>
              <w:bottom w:val="nil"/>
              <w:right w:val="nil"/>
            </w:tcBorders>
          </w:tcPr>
          <w:p w:rsidR="00130B3F" w:rsidRPr="000E0A47" w:rsidRDefault="00130B3F" w:rsidP="00130B3F">
            <w:pPr>
              <w:rPr>
                <w:b/>
              </w:rPr>
            </w:pPr>
          </w:p>
        </w:tc>
      </w:tr>
    </w:tbl>
    <w:p w:rsidR="00130B3F" w:rsidRPr="00DC10A6" w:rsidRDefault="00130B3F" w:rsidP="00130B3F"/>
    <w:bookmarkEnd w:id="3"/>
    <w:p w:rsidR="00130B3F" w:rsidRPr="008E34CC" w:rsidRDefault="00130B3F" w:rsidP="00237596">
      <w:pPr>
        <w:pStyle w:val="Akapitzlist"/>
        <w:numPr>
          <w:ilvl w:val="0"/>
          <w:numId w:val="34"/>
        </w:numPr>
        <w:spacing w:after="160" w:line="259" w:lineRule="auto"/>
        <w:jc w:val="both"/>
      </w:pPr>
      <w:r>
        <w:t>u</w:t>
      </w:r>
      <w:r w:rsidRPr="008E34CC">
        <w:t>sługi transportowe świadczone będą pojazdami przystosowanymi do przewozu osób niepełnosprawnych, sprawnymi technicznie, dopuszczonymi do ruchu według obowiązujących przepisów, spełniającymi wymogi Rozporządzenia Ministra Infrastruktury z dnia 31 grudnia 2002 r. w sprawie warunków technicznych pojazdów oraz zakresu ich niezbędnego wyposażenia (</w:t>
      </w:r>
      <w:proofErr w:type="spellStart"/>
      <w:r w:rsidRPr="008E34CC">
        <w:t>t.j</w:t>
      </w:r>
      <w:proofErr w:type="spellEnd"/>
      <w:r w:rsidRPr="008E34CC">
        <w:t xml:space="preserve">. Dz. U. z 2016 r. poz. 2022 z </w:t>
      </w:r>
      <w:proofErr w:type="spellStart"/>
      <w:r w:rsidRPr="008E34CC">
        <w:t>póżn</w:t>
      </w:r>
      <w:proofErr w:type="spellEnd"/>
      <w:r w:rsidRPr="008E34CC">
        <w:t xml:space="preserve">. zm.) wymogi sanitarne i estetyczne, posiadającymi ogrzewanie </w:t>
      </w:r>
      <w:r w:rsidR="009A56D5">
        <w:br/>
      </w:r>
      <w:r w:rsidRPr="008E34CC">
        <w:t xml:space="preserve">i klimatyzację oraz aktualny wpis w dowodzie rejestracyjnym o przeznaczeniu pojazdu do przewozu osób niepełnosprawnych i oznakowanymi właściwie do charakteru przewozów. </w:t>
      </w:r>
      <w:r w:rsidR="009A56D5">
        <w:br/>
      </w:r>
      <w:r w:rsidRPr="008E34CC">
        <w:t xml:space="preserve">W przypadku przewozu uczniów niepełnosprawnych, poruszających się na wózkach inwalidzkich, pojazd musi być wyposażony w podnośnik/windę lub najazd/rampę oraz odpowiednie pasy mocujące wózek i dziecko na wózku. W okresie zimowym pojazd przewożący uczniów musi być </w:t>
      </w:r>
      <w:r w:rsidRPr="008E34CC">
        <w:lastRenderedPageBreak/>
        <w:t>ogrzewany, a na stopniach wejściowych do pojazdu nie może zalegać lód i nie mogą one być śliskie. W okresie letnim, gdy temperatura otoczenia przekroczy 25°C kierowca zobowiązany jest do uruchomienia w pojeździe klimatyzacji.</w:t>
      </w:r>
    </w:p>
    <w:p w:rsidR="00130B3F" w:rsidRPr="008E34CC" w:rsidRDefault="00130B3F" w:rsidP="00237596">
      <w:pPr>
        <w:pStyle w:val="Akapitzlist"/>
        <w:numPr>
          <w:ilvl w:val="0"/>
          <w:numId w:val="34"/>
        </w:numPr>
        <w:spacing w:after="160" w:line="259" w:lineRule="auto"/>
        <w:jc w:val="both"/>
      </w:pPr>
      <w:r w:rsidRPr="008E34CC">
        <w:t>Pojazd powinien być oznaczony zgodnie z obowiązującymi przepisami prawa.</w:t>
      </w:r>
    </w:p>
    <w:p w:rsidR="00130B3F" w:rsidRPr="008E34CC" w:rsidRDefault="00130B3F" w:rsidP="00237596">
      <w:pPr>
        <w:pStyle w:val="Akapitzlist"/>
        <w:numPr>
          <w:ilvl w:val="0"/>
          <w:numId w:val="34"/>
        </w:numPr>
        <w:spacing w:after="160" w:line="259" w:lineRule="auto"/>
        <w:jc w:val="both"/>
      </w:pPr>
      <w:r w:rsidRPr="008E34CC">
        <w:t>Wszyscy uczniowie i opiekun powinni mieć w pojeździe zapewnione miejsca siedzące.</w:t>
      </w:r>
    </w:p>
    <w:p w:rsidR="00130B3F" w:rsidRPr="008E34CC" w:rsidRDefault="00130B3F" w:rsidP="00237596">
      <w:pPr>
        <w:pStyle w:val="Akapitzlist"/>
        <w:numPr>
          <w:ilvl w:val="0"/>
          <w:numId w:val="34"/>
        </w:numPr>
        <w:spacing w:after="160" w:line="259" w:lineRule="auto"/>
        <w:jc w:val="both"/>
      </w:pPr>
      <w:r w:rsidRPr="008E34CC">
        <w:t>Obsługę pojazdu stanowił będzie kierowca, posiadający wymagane uprawnienia oraz opiekun zobowiązany do sprawowania opieki nad przewożonymi uczniami, posiadający kurs udzielania pierwszej pomocy lub ukończony kurs dla opiekunów dowozu uczniów.</w:t>
      </w:r>
    </w:p>
    <w:p w:rsidR="00130B3F" w:rsidRPr="008E34CC" w:rsidRDefault="00130B3F" w:rsidP="00237596">
      <w:pPr>
        <w:pStyle w:val="Akapitzlist"/>
        <w:numPr>
          <w:ilvl w:val="0"/>
          <w:numId w:val="34"/>
        </w:numPr>
        <w:spacing w:after="160" w:line="259" w:lineRule="auto"/>
        <w:jc w:val="both"/>
      </w:pPr>
      <w:r w:rsidRPr="008E34CC">
        <w:t>Wykonawca zobowiązany będzie do zapewnienia odpowiedniego standardu świadczonych usług i dołożenia szczególnej staranności podczas wykonywania usługi, biorąc pod uwagę, że przedmiotem umowy jest przewóz uczniów niepełnosprawnych.</w:t>
      </w:r>
    </w:p>
    <w:p w:rsidR="00130B3F" w:rsidRPr="008E34CC" w:rsidRDefault="00130B3F" w:rsidP="00237596">
      <w:pPr>
        <w:pStyle w:val="Akapitzlist"/>
        <w:numPr>
          <w:ilvl w:val="0"/>
          <w:numId w:val="34"/>
        </w:numPr>
        <w:spacing w:after="160" w:line="259" w:lineRule="auto"/>
        <w:jc w:val="both"/>
      </w:pPr>
      <w:r w:rsidRPr="008E34CC">
        <w:t>Wykonawca zobowiązany jest do ubezpieczenia pojazdów do przewożenia uczniów od odpowiedzialności cywilnej (OC) oraz kierowcę, opiekuna oraz uczniów od następstw  nieszczęśliwych wypadków (NNW).</w:t>
      </w:r>
    </w:p>
    <w:p w:rsidR="00130B3F" w:rsidRPr="008E34CC" w:rsidRDefault="00130B3F" w:rsidP="00237596">
      <w:pPr>
        <w:pStyle w:val="Akapitzlist"/>
        <w:numPr>
          <w:ilvl w:val="0"/>
          <w:numId w:val="34"/>
        </w:numPr>
        <w:spacing w:after="160" w:line="259" w:lineRule="auto"/>
        <w:jc w:val="both"/>
      </w:pPr>
      <w:r w:rsidRPr="008E34CC">
        <w:t>Wykonawca zabezpieczy na własny koszt i przewozić będzie w pojeździe wszelkie środki konieczne do udzielenia uczniom pierwszej pomocy.</w:t>
      </w:r>
    </w:p>
    <w:p w:rsidR="00130B3F" w:rsidRPr="00BD5FEC" w:rsidRDefault="00130B3F" w:rsidP="00237596">
      <w:pPr>
        <w:pStyle w:val="Akapitzlist"/>
        <w:numPr>
          <w:ilvl w:val="0"/>
          <w:numId w:val="34"/>
        </w:numPr>
        <w:spacing w:after="160" w:line="259" w:lineRule="auto"/>
        <w:jc w:val="both"/>
      </w:pPr>
      <w:r w:rsidRPr="00BD5FEC">
        <w:t xml:space="preserve">Zamawiający w porozumieniu z rodzicami i Dyrektorem SOSW w Baryczy ustali przed rozpoczęciem roku szkolnego 2022/2023 optymalne trasy dowozu, mając na uwadze jak najkrótszy czas przebywania ucznia w podróży, z uwzględnieniem, że uczeń powinien być dowieziony do ośrodka szkolno-wychowawczego w takim czasie, aby możliwe było rozpoczęcie przez niego o czasie zajęć lekcyjnych i zabieranie ucznia po ich zakończeniu bez zbędnego oczekiwania. Na 3 dni przed rozpoczęciem roku szkolnego 2022/2023 Zamawiający przekaże Wykonawcy do realizacji szczegółowy harmonogram dowozu. Harmonogram  zawierał będzie dane ucznia, dane rodzica/opiekuna prawnego ucznia wraz z numerem telefonu, szczegółowy opis trasy wraz z liczbą kilometrów, punktami i godzinami odbioru uczniów, punktami godzinami przekazania uczniów pod opiekę rodziców/opiekunów prawnych oraz telefonami komórkowymi do kierowcy </w:t>
      </w:r>
      <w:r w:rsidR="006F623D">
        <w:br/>
      </w:r>
      <w:r w:rsidRPr="00BD5FEC">
        <w:t xml:space="preserve">i opiekuna. Wzór harmonogramu dowozu i </w:t>
      </w:r>
      <w:proofErr w:type="spellStart"/>
      <w:r w:rsidRPr="00BD5FEC">
        <w:t>odwozu</w:t>
      </w:r>
      <w:proofErr w:type="spellEnd"/>
      <w:r w:rsidRPr="00BD5FEC">
        <w:t xml:space="preserve"> uczniów stanowi załącznik nr 1, który jest integralną częścią umowy. Wstępnie przewiduje się dowóz wszystkich uczniów na  godzinę </w:t>
      </w:r>
      <w:r>
        <w:t xml:space="preserve">8:00 </w:t>
      </w:r>
      <w:r w:rsidR="006F623D">
        <w:br/>
      </w:r>
      <w:r>
        <w:t xml:space="preserve">a </w:t>
      </w:r>
      <w:proofErr w:type="spellStart"/>
      <w:r>
        <w:t>odwóz</w:t>
      </w:r>
      <w:proofErr w:type="spellEnd"/>
      <w:r>
        <w:t xml:space="preserve"> w II turach pomiędzy 12:30 – 15:00.</w:t>
      </w:r>
    </w:p>
    <w:p w:rsidR="00130B3F" w:rsidRPr="008E34CC" w:rsidRDefault="00130B3F" w:rsidP="00237596">
      <w:pPr>
        <w:pStyle w:val="Akapitzlist"/>
        <w:numPr>
          <w:ilvl w:val="0"/>
          <w:numId w:val="34"/>
        </w:numPr>
        <w:spacing w:after="160" w:line="259" w:lineRule="auto"/>
        <w:jc w:val="both"/>
      </w:pPr>
      <w:r w:rsidRPr="008E34CC">
        <w:t xml:space="preserve">Wykonawca nie może przewozić osób trzecich w pojazdach, którymi świadczona jest usługa dowozu uczniów do SOSW w Baryczy. </w:t>
      </w:r>
    </w:p>
    <w:p w:rsidR="00130B3F" w:rsidRPr="008E34CC" w:rsidRDefault="00130B3F" w:rsidP="00237596">
      <w:pPr>
        <w:pStyle w:val="Akapitzlist"/>
        <w:numPr>
          <w:ilvl w:val="0"/>
          <w:numId w:val="34"/>
        </w:numPr>
        <w:jc w:val="both"/>
      </w:pPr>
      <w:r w:rsidRPr="008E34CC">
        <w:t xml:space="preserve">Dowóz uczniów w ramach </w:t>
      </w:r>
      <w:proofErr w:type="spellStart"/>
      <w:r w:rsidRPr="008E34CC">
        <w:t>zamówienia</w:t>
      </w:r>
      <w:proofErr w:type="spellEnd"/>
      <w:r w:rsidRPr="008E34CC">
        <w:t xml:space="preserve"> na trasie: punkt odbioru ucznia (miejsce zamieszkania) – punkt dowozu ucznia (ośrodek szkolno-wychowawczy), a także punkt odbioru ucznia (ośrodek szkolno-wychowawczy) - punkt przekazania ucznia pod opiekę rodziców/opiekunów prawnych </w:t>
      </w:r>
      <w:r w:rsidR="006F623D">
        <w:br/>
      </w:r>
      <w:r w:rsidRPr="008E34CC">
        <w:t>w miejscu zamieszkania winien odbywać się jednym i tym samym środkiem transportu.</w:t>
      </w:r>
    </w:p>
    <w:p w:rsidR="00130B3F" w:rsidRPr="008E34CC" w:rsidRDefault="00130B3F" w:rsidP="00237596">
      <w:pPr>
        <w:pStyle w:val="Akapitzlist"/>
        <w:numPr>
          <w:ilvl w:val="0"/>
          <w:numId w:val="34"/>
        </w:numPr>
        <w:spacing w:after="160" w:line="259" w:lineRule="auto"/>
        <w:jc w:val="both"/>
      </w:pPr>
      <w:r w:rsidRPr="008E34CC">
        <w:t xml:space="preserve">Wykonawca zobowiązany jest do realizacji dowozu uczniów punktualnie i terminowo zgodnie </w:t>
      </w:r>
      <w:r w:rsidR="006F623D">
        <w:br/>
      </w:r>
      <w:r w:rsidRPr="008E34CC">
        <w:t xml:space="preserve">z ustalonym harmonogramem, a w szczególności do przestrzegania ustalonych godzin dowozu  (tj. godzin odbioru ucznia z miejsca zamieszkania i dowozu ucznia do placówki) oraz godzin </w:t>
      </w:r>
      <w:proofErr w:type="spellStart"/>
      <w:r w:rsidRPr="008E34CC">
        <w:t>odwozu</w:t>
      </w:r>
      <w:proofErr w:type="spellEnd"/>
      <w:r w:rsidRPr="008E34CC">
        <w:t xml:space="preserve"> (tj. godzin odbioru ucznia z placówki i dowozu do miejsca zamieszkania). Godziny odbioru uczniów z miejsca zamieszkania, przywozu do placówki, a także powrotu ucznia do miejsca zamieszkania winny być stałe przez cały okres obowiązywania umowy. Zamawiający dopuszcza opóźnienia wyłącznie z przyczyn niezależnych od Wykonawcy, tj. np. utrudnienia w ruchu drogowym. O każdorazowym opóźnieniu w dowozie przekraczającym 15 min w stosunku do godzin zawartych w harmonogramie, „Dowóz uczniów niepełnosprawnych wraz z zapewnieniem opieki w czasie dowozu do Specjalnego Ośrodka Szkolno-Wychowawczego w Baryczy w roku szkolnym 2022/2023”,</w:t>
      </w:r>
      <w:r>
        <w:t xml:space="preserve"> </w:t>
      </w:r>
      <w:r w:rsidRPr="008E34CC">
        <w:t xml:space="preserve">Wykonawca powiadomi telefonicznie rodzica/opiekuna prawnego. </w:t>
      </w:r>
      <w:r w:rsidR="006F623D">
        <w:br/>
      </w:r>
      <w:r w:rsidRPr="008E34CC">
        <w:t xml:space="preserve">W sytuacji, gdy opóźnienie przekroczy 30 min. w stosunku do godzin zawartych </w:t>
      </w:r>
      <w:r w:rsidR="006F623D">
        <w:br/>
      </w:r>
      <w:r w:rsidRPr="008E34CC">
        <w:t>w harmonogramie, Wykonawca jest obowiązany dodatkowo do powiadomienia telefonicznego</w:t>
      </w:r>
      <w:r w:rsidR="006F623D">
        <w:br/>
      </w:r>
      <w:r w:rsidRPr="008E34CC">
        <w:t xml:space="preserve"> i e-mailowego o ww. opóźnieniu Zamawiającego.</w:t>
      </w:r>
    </w:p>
    <w:p w:rsidR="00130B3F" w:rsidRPr="008E34CC" w:rsidRDefault="00130B3F" w:rsidP="00237596">
      <w:pPr>
        <w:pStyle w:val="Akapitzlist"/>
        <w:numPr>
          <w:ilvl w:val="0"/>
          <w:numId w:val="34"/>
        </w:numPr>
        <w:spacing w:after="160" w:line="259" w:lineRule="auto"/>
        <w:jc w:val="both"/>
      </w:pPr>
      <w:r w:rsidRPr="008E34CC">
        <w:lastRenderedPageBreak/>
        <w:t xml:space="preserve">O każdej planowanej zmianie harmonogramu dowozu, Zamawiający powiadomi telefonicznie rodzica/opiekuna prawnego ucznia, nauczyciela lub osobę upoważnioną do odbioru ucznia, </w:t>
      </w:r>
      <w:r w:rsidR="006F623D">
        <w:br/>
      </w:r>
      <w:r w:rsidRPr="008E34CC">
        <w:t>a Wykonawcę na piśmie w terminie 3 dni przed planowaną zmianą.</w:t>
      </w:r>
    </w:p>
    <w:p w:rsidR="00130B3F" w:rsidRPr="008E34CC" w:rsidRDefault="00130B3F" w:rsidP="00237596">
      <w:pPr>
        <w:pStyle w:val="Akapitzlist"/>
        <w:numPr>
          <w:ilvl w:val="0"/>
          <w:numId w:val="34"/>
        </w:numPr>
        <w:jc w:val="both"/>
      </w:pPr>
      <w:r w:rsidRPr="008E34CC">
        <w:t xml:space="preserve">Wykonawca zobowiązuje się zapewnić ciągłość usług w okresie obowiązywania  umowy </w:t>
      </w:r>
      <w:r w:rsidR="006F623D">
        <w:br/>
      </w:r>
      <w:r w:rsidRPr="008E34CC">
        <w:t xml:space="preserve">i wykonywać je pojazdami przystosowanymi do przewozu zorganizowanej grupy uczniów niepełnosprawnych w szczególności z </w:t>
      </w:r>
      <w:proofErr w:type="spellStart"/>
      <w:r w:rsidRPr="008E34CC">
        <w:t>niepełnosprawnościami</w:t>
      </w:r>
      <w:proofErr w:type="spellEnd"/>
      <w:r w:rsidRPr="008E34CC">
        <w:t xml:space="preserve"> ruchowymi (trudności </w:t>
      </w:r>
      <w:r w:rsidR="006F623D">
        <w:br/>
      </w:r>
      <w:r w:rsidRPr="008E34CC">
        <w:t xml:space="preserve">ze wsiadaniem do pojazdu i wysiadaniem z niego, poruszanie się na wózku inwalidzkim lub za pomocą </w:t>
      </w:r>
      <w:proofErr w:type="spellStart"/>
      <w:r w:rsidRPr="008E34CC">
        <w:t>balkonika</w:t>
      </w:r>
      <w:proofErr w:type="spellEnd"/>
      <w:r w:rsidRPr="008E34CC">
        <w:t xml:space="preserve"> itp.). </w:t>
      </w:r>
    </w:p>
    <w:p w:rsidR="00130B3F" w:rsidRPr="008E34CC" w:rsidRDefault="00130B3F" w:rsidP="00237596">
      <w:pPr>
        <w:pStyle w:val="Akapitzlist"/>
        <w:numPr>
          <w:ilvl w:val="0"/>
          <w:numId w:val="34"/>
        </w:numPr>
        <w:spacing w:after="160" w:line="259" w:lineRule="auto"/>
        <w:jc w:val="both"/>
      </w:pPr>
      <w:r w:rsidRPr="008E34CC">
        <w:t xml:space="preserve">Wykonawca musi zapewnić dzieciom niepełnosprawnym bezpieczny przewóz tzn. odpowiednie warunki bezpieczeństwa i higieny. Zamawiający nie bierze żadnej odpowiedzialności za wypadki </w:t>
      </w:r>
      <w:r w:rsidR="006F623D">
        <w:br/>
      </w:r>
      <w:r w:rsidRPr="008E34CC">
        <w:t>i zdarzenia jakiegokolwiek typu, w wyniku których nastąpi uszkodzenie ciała, śmierć czy szkoda materialna, spowodowana działalnością Wykonawcy. Wykonawca ponosi pełną odpowiedzialność za działania kierowcy i opiekuna w czasie przewozu dzieci niepełnosprawnych.</w:t>
      </w:r>
    </w:p>
    <w:p w:rsidR="00130B3F" w:rsidRPr="008E34CC" w:rsidRDefault="00130B3F" w:rsidP="00237596">
      <w:pPr>
        <w:pStyle w:val="Akapitzlist"/>
        <w:numPr>
          <w:ilvl w:val="0"/>
          <w:numId w:val="34"/>
        </w:numPr>
        <w:spacing w:after="160" w:line="259" w:lineRule="auto"/>
        <w:jc w:val="both"/>
      </w:pPr>
      <w:r w:rsidRPr="008E34CC">
        <w:t>Każda zmiana pojazdu na inny musi być uzgodniona z Zamawiającym i przez niego zaakceptowana. O zmianie należy powiadomić Zamawiającego na piśmie w terminie 3 dni przed planowaną zmianą. Nie dopuszcza się zmiany pojazdu na taki, który posiada niższe parametry niż pojazd obsługujący daną trasę.</w:t>
      </w:r>
    </w:p>
    <w:p w:rsidR="00130B3F" w:rsidRPr="008E34CC" w:rsidRDefault="00130B3F" w:rsidP="00237596">
      <w:pPr>
        <w:pStyle w:val="Akapitzlist"/>
        <w:numPr>
          <w:ilvl w:val="0"/>
          <w:numId w:val="34"/>
        </w:numPr>
        <w:jc w:val="both"/>
      </w:pPr>
      <w:r w:rsidRPr="008E34CC">
        <w:t xml:space="preserve"> Kierowca i opiekun – kwalifikacje i obowiązki</w:t>
      </w:r>
    </w:p>
    <w:p w:rsidR="00130B3F" w:rsidRPr="008E34CC" w:rsidRDefault="00130B3F" w:rsidP="00237596">
      <w:pPr>
        <w:pStyle w:val="Akapitzlist"/>
        <w:numPr>
          <w:ilvl w:val="0"/>
          <w:numId w:val="30"/>
        </w:numPr>
        <w:jc w:val="both"/>
      </w:pPr>
      <w:r w:rsidRPr="008E34CC">
        <w:t>Kierowca</w:t>
      </w:r>
    </w:p>
    <w:p w:rsidR="00130B3F" w:rsidRPr="008E34CC" w:rsidRDefault="00130B3F" w:rsidP="00237596">
      <w:pPr>
        <w:pStyle w:val="Akapitzlist"/>
        <w:numPr>
          <w:ilvl w:val="0"/>
          <w:numId w:val="31"/>
        </w:numPr>
        <w:jc w:val="both"/>
      </w:pPr>
      <w:r w:rsidRPr="008E34CC">
        <w:t>Każdy kierowca oddelegowany przez Wykonawcę do realizacji usługi dowozu uczniów winien dysponować aktualnym prawem jazdy zgodnie z obowiązującymi przepisami prawa.</w:t>
      </w:r>
    </w:p>
    <w:p w:rsidR="00130B3F" w:rsidRPr="008E34CC" w:rsidRDefault="00130B3F" w:rsidP="00237596">
      <w:pPr>
        <w:pStyle w:val="Akapitzlist"/>
        <w:numPr>
          <w:ilvl w:val="0"/>
          <w:numId w:val="31"/>
        </w:numPr>
        <w:jc w:val="both"/>
      </w:pPr>
      <w:r w:rsidRPr="008E34CC">
        <w:t>Kierowca nie może jednocześnie sprawować funkcji opiekuna dowozu uczniów.</w:t>
      </w:r>
    </w:p>
    <w:p w:rsidR="00130B3F" w:rsidRPr="008E34CC" w:rsidRDefault="00130B3F" w:rsidP="00237596">
      <w:pPr>
        <w:pStyle w:val="Akapitzlist"/>
        <w:numPr>
          <w:ilvl w:val="0"/>
          <w:numId w:val="30"/>
        </w:numPr>
        <w:jc w:val="both"/>
      </w:pPr>
      <w:r w:rsidRPr="008E34CC">
        <w:t>Opiekun</w:t>
      </w:r>
    </w:p>
    <w:p w:rsidR="00130B3F" w:rsidRPr="008E34CC" w:rsidRDefault="00130B3F" w:rsidP="00237596">
      <w:pPr>
        <w:pStyle w:val="Akapitzlist"/>
        <w:numPr>
          <w:ilvl w:val="0"/>
          <w:numId w:val="32"/>
        </w:numPr>
        <w:jc w:val="both"/>
      </w:pPr>
      <w:r w:rsidRPr="008E34CC">
        <w:t>Wykonawca jest zobowiązany zapewnić pełnoletniego opiekuna posiadającego przeszkolenie w zakresie udzielania pierwszej pomocy lub ukończony kurs opiekuna dowozu dzieci, który otrzyma pisemne upoważnienie od Wykonawcy do pełnienia opieki nad grupą dzieci niepełnosprawnych. Do obowiązków opiekuna będzie należało:</w:t>
      </w:r>
    </w:p>
    <w:p w:rsidR="00130B3F" w:rsidRPr="008E34CC" w:rsidRDefault="00130B3F" w:rsidP="00237596">
      <w:pPr>
        <w:pStyle w:val="Akapitzlist"/>
        <w:numPr>
          <w:ilvl w:val="0"/>
          <w:numId w:val="33"/>
        </w:numPr>
        <w:jc w:val="both"/>
      </w:pPr>
      <w:r w:rsidRPr="008E34CC">
        <w:t xml:space="preserve">odbieranie uczniów od rodziców/opiekunów prawnych z miejsca zamieszkania </w:t>
      </w:r>
      <w:r w:rsidR="006F623D">
        <w:br/>
      </w:r>
      <w:r w:rsidRPr="008E34CC">
        <w:t>o ustalonej wcześniej godzinie i po odwiezieniu na zajęcia przekazywanie uczniów pod opiekę nauczyciela. Nie dopuszcza się przekazywania ucznia osobom nieupoważnionym przez placówkę lub pozostawienia ucznia bez opieki,</w:t>
      </w:r>
    </w:p>
    <w:p w:rsidR="00130B3F" w:rsidRPr="008E34CC" w:rsidRDefault="00130B3F" w:rsidP="00237596">
      <w:pPr>
        <w:pStyle w:val="Akapitzlist"/>
        <w:numPr>
          <w:ilvl w:val="0"/>
          <w:numId w:val="33"/>
        </w:numPr>
        <w:jc w:val="both"/>
      </w:pPr>
      <w:r w:rsidRPr="008E34CC">
        <w:t>po zakończeniu zajęć opiekun będzie odbierał uczniów od nauczycieli i po odwiezieniu do miejsca zamieszkania przekazywał pod opiekę rodziców/opiekunów prawnych lub upoważnionych przez nich osób. Nie dopuszcza się przekazywania ucznia w drodze powrotnej ze szkoły do domu osobą nieuprawnionym lub pozostawienia bez opieki,</w:t>
      </w:r>
    </w:p>
    <w:p w:rsidR="00130B3F" w:rsidRPr="008E34CC" w:rsidRDefault="00130B3F" w:rsidP="00237596">
      <w:pPr>
        <w:pStyle w:val="Akapitzlist"/>
        <w:numPr>
          <w:ilvl w:val="0"/>
          <w:numId w:val="33"/>
        </w:numPr>
        <w:jc w:val="both"/>
      </w:pPr>
      <w:r w:rsidRPr="008E34CC">
        <w:t xml:space="preserve">dbałość o dobro uczniów, w szczególności przy wsiadaniu do pojazdu, wysiadaniu </w:t>
      </w:r>
      <w:r w:rsidR="00F67741">
        <w:br/>
      </w:r>
      <w:r w:rsidRPr="008E34CC">
        <w:t xml:space="preserve">z niego (pomoc uczniom z </w:t>
      </w:r>
      <w:proofErr w:type="spellStart"/>
      <w:r w:rsidRPr="008E34CC">
        <w:t>niepełnosprawnościami</w:t>
      </w:r>
      <w:proofErr w:type="spellEnd"/>
      <w:r w:rsidRPr="008E34CC">
        <w:t xml:space="preserve"> ruchowymi) oraz podczas przejazdu, </w:t>
      </w:r>
    </w:p>
    <w:p w:rsidR="00130B3F" w:rsidRPr="008E34CC" w:rsidRDefault="00130B3F" w:rsidP="00237596">
      <w:pPr>
        <w:pStyle w:val="Akapitzlist"/>
        <w:numPr>
          <w:ilvl w:val="0"/>
          <w:numId w:val="33"/>
        </w:numPr>
        <w:jc w:val="both"/>
      </w:pPr>
      <w:r w:rsidRPr="008E34CC">
        <w:t>udzielenie uczniom niepełnosprawnym pierwszej pomocy w ramach posiadanych kwalifikacji tj. kursu pierwszej pomocy lub kurs opiekunów dowozu uczniów,</w:t>
      </w:r>
    </w:p>
    <w:p w:rsidR="00130B3F" w:rsidRPr="008E34CC" w:rsidRDefault="00130B3F" w:rsidP="00237596">
      <w:pPr>
        <w:pStyle w:val="Akapitzlist"/>
        <w:numPr>
          <w:ilvl w:val="0"/>
          <w:numId w:val="33"/>
        </w:numPr>
        <w:jc w:val="both"/>
      </w:pPr>
      <w:r w:rsidRPr="008E34CC">
        <w:t xml:space="preserve">utrzymywanie stałego kontaktu z rodzicami/opiekunami prawnymi, dyrektorami </w:t>
      </w:r>
      <w:r w:rsidR="00F67741">
        <w:br/>
      </w:r>
      <w:r w:rsidRPr="008E34CC">
        <w:t xml:space="preserve">i nauczycielami poszczególnych placówek oświatowych, Wykonawcą </w:t>
      </w:r>
      <w:r w:rsidR="00F67741">
        <w:br/>
      </w:r>
      <w:r w:rsidRPr="008E34CC">
        <w:t>oraz Zamawiającym w sprawach dotyczących zmian w organizacji przewozów,</w:t>
      </w:r>
    </w:p>
    <w:p w:rsidR="00130B3F" w:rsidRPr="008E34CC" w:rsidRDefault="00130B3F" w:rsidP="00237596">
      <w:pPr>
        <w:pStyle w:val="Akapitzlist"/>
        <w:numPr>
          <w:ilvl w:val="0"/>
          <w:numId w:val="33"/>
        </w:numPr>
        <w:jc w:val="both"/>
      </w:pPr>
      <w:r w:rsidRPr="008E34CC">
        <w:t xml:space="preserve">w przypadku stwierdzenia sytuacji zagrażającej bezpieczeństwu przewozu dzieci niezwłoczne poinformowanie rodziców/opiekunów prawnych, dyrektora SOSW </w:t>
      </w:r>
      <w:r w:rsidR="00F67741">
        <w:br/>
      </w:r>
      <w:r w:rsidRPr="008E34CC">
        <w:t>w Baryczy, Wykonawcę oraz Zamawiającego.</w:t>
      </w:r>
    </w:p>
    <w:p w:rsidR="00130B3F" w:rsidRPr="008E34CC" w:rsidRDefault="00130B3F" w:rsidP="00237596">
      <w:pPr>
        <w:pStyle w:val="Akapitzlist"/>
        <w:numPr>
          <w:ilvl w:val="0"/>
          <w:numId w:val="34"/>
        </w:numPr>
        <w:jc w:val="both"/>
      </w:pPr>
      <w:r w:rsidRPr="008E34CC">
        <w:t xml:space="preserve">Ze względu na poczucie stabilności i bezpieczeństwa uczniów niepełnosprawnych opiekę nad nimi powinna sprawować przez cały okres wykonywania usługi ta sama osoba. Niedopuszczalne </w:t>
      </w:r>
      <w:r w:rsidR="00F67741">
        <w:br/>
      </w:r>
      <w:r w:rsidRPr="008E34CC">
        <w:t xml:space="preserve">są zmiany osoby pełniącej funkcję opiekuna. Personalnej zmiany opiekuna można dokonać </w:t>
      </w:r>
      <w:r w:rsidR="00F67741">
        <w:br/>
      </w:r>
      <w:r w:rsidRPr="008E34CC">
        <w:t>w szczególnie uzasadnionych przypadkach. W sytuacji zaistnienia takiej potrzeby, Wykonawca zatrudni osobę zastępującą, spełniającą kryteria zgodne z przedmiotem niniejszej umowy. Zamawiający zostanie poinformowany o ww. zmianie na piśmie w terminie 3 dni przed wprowadzeniem zmiany.</w:t>
      </w:r>
    </w:p>
    <w:p w:rsidR="00130B3F" w:rsidRPr="008E34CC" w:rsidRDefault="00130B3F" w:rsidP="00237596">
      <w:pPr>
        <w:pStyle w:val="Akapitzlist"/>
        <w:numPr>
          <w:ilvl w:val="0"/>
          <w:numId w:val="34"/>
        </w:numPr>
        <w:jc w:val="both"/>
      </w:pPr>
      <w:r w:rsidRPr="008E34CC">
        <w:lastRenderedPageBreak/>
        <w:t>Niedopuszczalne są zmiany osoby pełniącej funkcję kierowcy. Personalnej zmiany kierowcy można dokonać w szczególnie uzasadnionych przypadkach. W sytuacji zaistnienia takiej potrzeby, Wykonawca zatrudni osobę zastępującą, spełniającą kryteria zgodne z przedmiotem niniejszej umowy. Zamawiający zostanie poinformowany o ww. zmianie na piśmie w terminie 3 dni przed wprowadzeniem zmiany.</w:t>
      </w:r>
    </w:p>
    <w:p w:rsidR="00130B3F" w:rsidRPr="008E34CC" w:rsidRDefault="00130B3F" w:rsidP="00130B3F"/>
    <w:p w:rsidR="00CE44C5" w:rsidRPr="00CE44C5" w:rsidRDefault="00CE44C5" w:rsidP="00CE44C5">
      <w:pPr>
        <w:suppressAutoHyphens/>
        <w:ind w:left="0"/>
        <w:contextualSpacing w:val="0"/>
        <w:jc w:val="both"/>
        <w:rPr>
          <w:b/>
          <w:bCs/>
          <w:color w:val="000000"/>
          <w:lang w:eastAsia="ar-SA"/>
        </w:rPr>
      </w:pPr>
    </w:p>
    <w:p w:rsidR="001D2869" w:rsidRDefault="001D2869" w:rsidP="002A2E12">
      <w:pPr>
        <w:spacing w:after="120"/>
        <w:ind w:left="0"/>
      </w:pPr>
    </w:p>
    <w:p w:rsidR="001D2869" w:rsidRPr="0028146D" w:rsidRDefault="001D2869" w:rsidP="002A2E12">
      <w:pPr>
        <w:numPr>
          <w:ilvl w:val="1"/>
          <w:numId w:val="4"/>
        </w:numPr>
        <w:tabs>
          <w:tab w:val="left" w:pos="993"/>
        </w:tabs>
        <w:spacing w:after="120" w:line="360" w:lineRule="auto"/>
        <w:contextualSpacing w:val="0"/>
        <w:jc w:val="both"/>
        <w:rPr>
          <w:rFonts w:cs="Arial"/>
          <w:b/>
          <w:lang w:eastAsia="en-US"/>
        </w:rPr>
      </w:pPr>
      <w:r w:rsidRPr="00220EB0">
        <w:rPr>
          <w:lang w:eastAsia="en-US"/>
        </w:rPr>
        <w:t xml:space="preserve">Nazwy i kody </w:t>
      </w:r>
      <w:proofErr w:type="spellStart"/>
      <w:r w:rsidRPr="00220EB0">
        <w:rPr>
          <w:lang w:eastAsia="en-US"/>
        </w:rPr>
        <w:t>zamówienia</w:t>
      </w:r>
      <w:proofErr w:type="spellEnd"/>
      <w:r w:rsidRPr="00220EB0">
        <w:rPr>
          <w:lang w:eastAsia="en-US"/>
        </w:rPr>
        <w:t xml:space="preserve"> według  Wspólnego Słownika Zamówień (CPV):</w:t>
      </w:r>
      <w:r>
        <w:rPr>
          <w:lang w:eastAsia="en-US"/>
        </w:rPr>
        <w:br/>
      </w:r>
      <w:r w:rsidR="00130B3F" w:rsidRPr="008E34CC">
        <w:rPr>
          <w:b/>
          <w:bCs/>
        </w:rPr>
        <w:t>60.13.00.00-8 – usługi w zakresie specjalistycznego transportu drogowego osób</w:t>
      </w:r>
    </w:p>
    <w:p w:rsidR="001D2869" w:rsidRPr="00FA32F4" w:rsidRDefault="001D2869" w:rsidP="002A2E12">
      <w:pPr>
        <w:numPr>
          <w:ilvl w:val="1"/>
          <w:numId w:val="4"/>
        </w:numPr>
        <w:spacing w:after="120"/>
        <w:contextualSpacing w:val="0"/>
        <w:rPr>
          <w:lang w:eastAsia="en-US"/>
        </w:rPr>
      </w:pPr>
      <w:r w:rsidRPr="00130B3F">
        <w:rPr>
          <w:bCs/>
          <w:lang w:eastAsia="en-US"/>
        </w:rPr>
        <w:t xml:space="preserve"> </w:t>
      </w:r>
      <w:r w:rsidRPr="00130B3F">
        <w:rPr>
          <w:bCs/>
        </w:rPr>
        <w:t>Zamawiający informuje, że w niniejszym postępowaniu:</w:t>
      </w:r>
      <w:r w:rsidRPr="00FA32F4">
        <w:rPr>
          <w:bCs/>
          <w:lang w:eastAsia="en-US"/>
        </w:rPr>
        <w:tab/>
      </w:r>
    </w:p>
    <w:p w:rsidR="00130B3F" w:rsidRPr="00130B3F" w:rsidRDefault="001D2869" w:rsidP="00130B3F">
      <w:pPr>
        <w:pStyle w:val="Akapitzlist"/>
        <w:numPr>
          <w:ilvl w:val="0"/>
          <w:numId w:val="2"/>
        </w:numPr>
        <w:jc w:val="both"/>
        <w:rPr>
          <w:shd w:val="clear" w:color="auto" w:fill="FFFFFF"/>
        </w:rPr>
      </w:pPr>
      <w:r w:rsidRPr="00130B3F">
        <w:rPr>
          <w:bCs/>
        </w:rPr>
        <w:t>nie dopuszcza się składania ofert częściowych</w:t>
      </w:r>
      <w:r w:rsidR="00F67741">
        <w:rPr>
          <w:bCs/>
        </w:rPr>
        <w:t>:</w:t>
      </w:r>
      <w:r w:rsidRPr="00130B3F">
        <w:rPr>
          <w:bCs/>
        </w:rPr>
        <w:t xml:space="preserve"> </w:t>
      </w:r>
      <w:r w:rsidR="00130B3F" w:rsidRPr="00130B3F">
        <w:rPr>
          <w:shd w:val="clear" w:color="auto" w:fill="FFFFFF"/>
        </w:rPr>
        <w:t xml:space="preserve">Podział </w:t>
      </w:r>
      <w:proofErr w:type="spellStart"/>
      <w:r w:rsidR="00130B3F" w:rsidRPr="00130B3F">
        <w:rPr>
          <w:shd w:val="clear" w:color="auto" w:fill="FFFFFF"/>
        </w:rPr>
        <w:t>zamówienia</w:t>
      </w:r>
      <w:proofErr w:type="spellEnd"/>
      <w:r w:rsidR="00130B3F" w:rsidRPr="00130B3F">
        <w:rPr>
          <w:shd w:val="clear" w:color="auto" w:fill="FFFFFF"/>
        </w:rPr>
        <w:t xml:space="preserve"> na części jest niemożliwy, gdyż przedmiot </w:t>
      </w:r>
      <w:proofErr w:type="spellStart"/>
      <w:r w:rsidR="00130B3F" w:rsidRPr="00130B3F">
        <w:rPr>
          <w:shd w:val="clear" w:color="auto" w:fill="FFFFFF"/>
        </w:rPr>
        <w:t>zamówienia</w:t>
      </w:r>
      <w:proofErr w:type="spellEnd"/>
      <w:r w:rsidR="00130B3F" w:rsidRPr="00130B3F">
        <w:rPr>
          <w:shd w:val="clear" w:color="auto" w:fill="FFFFFF"/>
        </w:rPr>
        <w:t xml:space="preserve"> ma charakter jednorodny. Nie grozi ograniczeniem konkurencji. Podział </w:t>
      </w:r>
      <w:proofErr w:type="spellStart"/>
      <w:r w:rsidR="00130B3F" w:rsidRPr="00130B3F">
        <w:rPr>
          <w:shd w:val="clear" w:color="auto" w:fill="FFFFFF"/>
        </w:rPr>
        <w:t>zamówienia</w:t>
      </w:r>
      <w:proofErr w:type="spellEnd"/>
      <w:r w:rsidR="00130B3F" w:rsidRPr="00130B3F">
        <w:rPr>
          <w:shd w:val="clear" w:color="auto" w:fill="FFFFFF"/>
        </w:rPr>
        <w:t xml:space="preserve"> na części może spowodować nadmierne trudności techniczne </w:t>
      </w:r>
      <w:r w:rsidR="00F67741">
        <w:rPr>
          <w:shd w:val="clear" w:color="auto" w:fill="FFFFFF"/>
        </w:rPr>
        <w:br/>
      </w:r>
      <w:r w:rsidR="00130B3F" w:rsidRPr="00130B3F">
        <w:rPr>
          <w:shd w:val="clear" w:color="auto" w:fill="FFFFFF"/>
        </w:rPr>
        <w:t xml:space="preserve">i organizacyjne. Potrzeba skoordynowania działań różnych wykonawców realizujących poszczególne części </w:t>
      </w:r>
      <w:proofErr w:type="spellStart"/>
      <w:r w:rsidR="00130B3F" w:rsidRPr="00130B3F">
        <w:rPr>
          <w:shd w:val="clear" w:color="auto" w:fill="FFFFFF"/>
        </w:rPr>
        <w:t>zamówienia</w:t>
      </w:r>
      <w:proofErr w:type="spellEnd"/>
      <w:r w:rsidR="00130B3F" w:rsidRPr="00130B3F">
        <w:rPr>
          <w:shd w:val="clear" w:color="auto" w:fill="FFFFFF"/>
        </w:rPr>
        <w:t xml:space="preserve"> mogłaby poważnie zagrozić właściwemu wykonaniu </w:t>
      </w:r>
      <w:proofErr w:type="spellStart"/>
      <w:r w:rsidR="00130B3F" w:rsidRPr="00130B3F">
        <w:rPr>
          <w:shd w:val="clear" w:color="auto" w:fill="FFFFFF"/>
        </w:rPr>
        <w:t>zamówienia</w:t>
      </w:r>
      <w:proofErr w:type="spellEnd"/>
      <w:r w:rsidR="00130B3F" w:rsidRPr="00130B3F">
        <w:rPr>
          <w:shd w:val="clear" w:color="auto" w:fill="FFFFFF"/>
        </w:rPr>
        <w:t xml:space="preserve">. </w:t>
      </w:r>
    </w:p>
    <w:p w:rsidR="001D2869" w:rsidRPr="00130B3F" w:rsidRDefault="001D2869" w:rsidP="001E6150">
      <w:pPr>
        <w:numPr>
          <w:ilvl w:val="0"/>
          <w:numId w:val="2"/>
        </w:numPr>
        <w:autoSpaceDE w:val="0"/>
        <w:autoSpaceDN w:val="0"/>
        <w:adjustRightInd w:val="0"/>
        <w:spacing w:after="120"/>
        <w:ind w:left="300" w:firstLine="0"/>
        <w:contextualSpacing w:val="0"/>
        <w:jc w:val="both"/>
        <w:rPr>
          <w:bCs/>
        </w:rPr>
      </w:pPr>
      <w:r w:rsidRPr="00130B3F">
        <w:rPr>
          <w:bCs/>
        </w:rPr>
        <w:t>nie dopuszcza się składania ofert wariantowych,</w:t>
      </w:r>
    </w:p>
    <w:p w:rsidR="001D2869" w:rsidRDefault="001D2869" w:rsidP="001E6150">
      <w:pPr>
        <w:numPr>
          <w:ilvl w:val="0"/>
          <w:numId w:val="2"/>
        </w:numPr>
        <w:autoSpaceDE w:val="0"/>
        <w:autoSpaceDN w:val="0"/>
        <w:adjustRightInd w:val="0"/>
        <w:spacing w:after="120"/>
        <w:ind w:left="300" w:firstLine="0"/>
        <w:contextualSpacing w:val="0"/>
        <w:jc w:val="both"/>
        <w:rPr>
          <w:bCs/>
        </w:rPr>
      </w:pPr>
      <w:r w:rsidRPr="00130B3F">
        <w:rPr>
          <w:bCs/>
        </w:rPr>
        <w:t>n</w:t>
      </w:r>
      <w:r>
        <w:rPr>
          <w:bCs/>
        </w:rPr>
        <w:t xml:space="preserve">ie dopuszcza możliwości złożenia ofert w postaci katalogów elektronicznych lub dołączenia katalogów elektronicznych do </w:t>
      </w:r>
      <w:proofErr w:type="spellStart"/>
      <w:r>
        <w:rPr>
          <w:bCs/>
        </w:rPr>
        <w:t>oferty</w:t>
      </w:r>
      <w:proofErr w:type="spellEnd"/>
      <w:r>
        <w:rPr>
          <w:bCs/>
        </w:rPr>
        <w:t>,</w:t>
      </w:r>
    </w:p>
    <w:p w:rsidR="001D2869" w:rsidRPr="00FA32F4" w:rsidRDefault="001D2869" w:rsidP="001E6150">
      <w:pPr>
        <w:numPr>
          <w:ilvl w:val="0"/>
          <w:numId w:val="2"/>
        </w:numPr>
        <w:autoSpaceDE w:val="0"/>
        <w:autoSpaceDN w:val="0"/>
        <w:adjustRightInd w:val="0"/>
        <w:spacing w:after="120"/>
        <w:ind w:left="300" w:firstLine="0"/>
        <w:contextualSpacing w:val="0"/>
        <w:jc w:val="both"/>
        <w:rPr>
          <w:bCs/>
        </w:rPr>
      </w:pPr>
      <w:r>
        <w:rPr>
          <w:bCs/>
        </w:rPr>
        <w:t>nie zastrzega osobistego wykonania przez wykonawcę kluczowych zadań,</w:t>
      </w:r>
    </w:p>
    <w:p w:rsidR="00130B3F" w:rsidRDefault="00130B3F" w:rsidP="001E6150">
      <w:pPr>
        <w:numPr>
          <w:ilvl w:val="0"/>
          <w:numId w:val="2"/>
        </w:numPr>
        <w:autoSpaceDE w:val="0"/>
        <w:autoSpaceDN w:val="0"/>
        <w:adjustRightInd w:val="0"/>
        <w:spacing w:after="120"/>
        <w:ind w:left="300" w:firstLine="0"/>
        <w:contextualSpacing w:val="0"/>
        <w:jc w:val="both"/>
        <w:rPr>
          <w:bCs/>
        </w:rPr>
      </w:pPr>
      <w:r>
        <w:rPr>
          <w:bCs/>
        </w:rPr>
        <w:t xml:space="preserve">przewiduje się </w:t>
      </w:r>
    </w:p>
    <w:p w:rsidR="00130B3F" w:rsidRDefault="00130B3F" w:rsidP="00F67741">
      <w:pPr>
        <w:autoSpaceDE w:val="0"/>
        <w:autoSpaceDN w:val="0"/>
        <w:adjustRightInd w:val="0"/>
        <w:spacing w:after="120"/>
        <w:ind w:left="0"/>
        <w:contextualSpacing w:val="0"/>
        <w:jc w:val="both"/>
        <w:rPr>
          <w:bCs/>
        </w:rPr>
      </w:pPr>
      <w:r w:rsidRPr="00FA32F4">
        <w:t>udzielania zamówień, o którym mowa</w:t>
      </w:r>
      <w:r>
        <w:t xml:space="preserve"> w art. art. 214 ust. 1 </w:t>
      </w:r>
      <w:proofErr w:type="spellStart"/>
      <w:r>
        <w:t>pkt</w:t>
      </w:r>
      <w:proofErr w:type="spellEnd"/>
      <w:r>
        <w:t xml:space="preserve"> 7</w:t>
      </w:r>
    </w:p>
    <w:p w:rsidR="00130B3F" w:rsidRPr="008E34CC" w:rsidRDefault="00130B3F" w:rsidP="00130B3F">
      <w:pPr>
        <w:jc w:val="both"/>
      </w:pPr>
      <w:r w:rsidRPr="008E34CC">
        <w:t xml:space="preserve">Zamawiający przewiduje udzielenie zamówień powtarzających,  o których mowa w art. 214 ust. 1 </w:t>
      </w:r>
      <w:proofErr w:type="spellStart"/>
      <w:r w:rsidRPr="008E34CC">
        <w:t>pkt</w:t>
      </w:r>
      <w:proofErr w:type="spellEnd"/>
      <w:r w:rsidRPr="008E34CC">
        <w:t xml:space="preserve">  7  ustawy </w:t>
      </w:r>
      <w:proofErr w:type="spellStart"/>
      <w:r w:rsidRPr="008E34CC">
        <w:t>Pzp</w:t>
      </w:r>
      <w:proofErr w:type="spellEnd"/>
      <w:r w:rsidRPr="008E34CC">
        <w:t xml:space="preserve"> polegających na tym, że w okresie 3 lat od dnia udzielenia niniejszego </w:t>
      </w:r>
      <w:proofErr w:type="spellStart"/>
      <w:r w:rsidRPr="008E34CC">
        <w:t>zamówienia</w:t>
      </w:r>
      <w:proofErr w:type="spellEnd"/>
      <w:r w:rsidRPr="008E34CC">
        <w:t xml:space="preserve"> publicznego, udzieli wyłonionemu wykonawcy w tym postępowaniu zamówień polegających na powtórzeniu usługi objętej zakresem </w:t>
      </w:r>
      <w:proofErr w:type="spellStart"/>
      <w:r w:rsidRPr="008E34CC">
        <w:t>zamówienia</w:t>
      </w:r>
      <w:proofErr w:type="spellEnd"/>
      <w:r w:rsidRPr="008E34CC">
        <w:t xml:space="preserve">, stanowiących nie więcej niż 10 % wartości </w:t>
      </w:r>
      <w:proofErr w:type="spellStart"/>
      <w:r w:rsidRPr="008E34CC">
        <w:t>zamówienia</w:t>
      </w:r>
      <w:proofErr w:type="spellEnd"/>
      <w:r w:rsidRPr="008E34CC">
        <w:t xml:space="preserve">. Wynagrodzenie wykonawcy zostanie ustalone na podstawie cen podanych tak, jak w zamówieniu podstawowym.  </w:t>
      </w:r>
    </w:p>
    <w:p w:rsidR="00130B3F" w:rsidRDefault="00130B3F" w:rsidP="00F67741">
      <w:pPr>
        <w:autoSpaceDE w:val="0"/>
        <w:autoSpaceDN w:val="0"/>
        <w:adjustRightInd w:val="0"/>
        <w:spacing w:after="120"/>
        <w:ind w:left="0"/>
        <w:contextualSpacing w:val="0"/>
        <w:jc w:val="both"/>
        <w:rPr>
          <w:bCs/>
        </w:rPr>
      </w:pPr>
    </w:p>
    <w:p w:rsidR="001D2869" w:rsidRPr="00FA32F4" w:rsidRDefault="001D2869" w:rsidP="001E6150">
      <w:pPr>
        <w:numPr>
          <w:ilvl w:val="0"/>
          <w:numId w:val="2"/>
        </w:numPr>
        <w:autoSpaceDE w:val="0"/>
        <w:autoSpaceDN w:val="0"/>
        <w:adjustRightInd w:val="0"/>
        <w:spacing w:after="120"/>
        <w:ind w:left="300" w:firstLine="0"/>
        <w:contextualSpacing w:val="0"/>
        <w:jc w:val="both"/>
        <w:rPr>
          <w:bCs/>
        </w:rPr>
      </w:pPr>
      <w:r w:rsidRPr="00FA32F4">
        <w:rPr>
          <w:bCs/>
        </w:rPr>
        <w:t>nie przewiduje:</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 udzielania zamówień, o którym mowa</w:t>
      </w:r>
      <w:r w:rsidR="00130B3F">
        <w:t xml:space="preserve"> w art. art. 214 ust. 1 </w:t>
      </w:r>
      <w:proofErr w:type="spellStart"/>
      <w:r w:rsidR="00130B3F">
        <w:t>pkt</w:t>
      </w:r>
      <w:proofErr w:type="spellEnd"/>
      <w:r w:rsidR="00130B3F">
        <w:t xml:space="preserve"> </w:t>
      </w:r>
      <w:r w:rsidRPr="00FA32F4">
        <w:t>8</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zawarcia umowy ramowej, </w:t>
      </w:r>
      <w:r w:rsidRPr="00FA32F4">
        <w:t xml:space="preserve">o której mowa w art. 311–315 ustawy </w:t>
      </w:r>
      <w:proofErr w:type="spellStart"/>
      <w:r w:rsidRPr="00FA32F4">
        <w:t>Pzp</w:t>
      </w:r>
      <w:proofErr w:type="spellEnd"/>
      <w:r w:rsidRPr="00FA32F4">
        <w:t>.</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rozliczenia w walutach obcych,</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aukcji elektronicznej,</w:t>
      </w:r>
      <w:r w:rsidRPr="00FA32F4">
        <w:t xml:space="preserve"> o której mowa w art. 308 ust. 1 ustawy </w:t>
      </w:r>
      <w:proofErr w:type="spellStart"/>
      <w:r w:rsidRPr="00FA32F4">
        <w:t>Pzp</w:t>
      </w:r>
      <w:proofErr w:type="spellEnd"/>
      <w:r w:rsidRPr="00FA32F4">
        <w:t>.</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zwrotu kosztów udziału w postępowaniu,</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określenia w opisie przedmiotu </w:t>
      </w:r>
      <w:proofErr w:type="spellStart"/>
      <w:r w:rsidRPr="00FA32F4">
        <w:rPr>
          <w:bCs/>
        </w:rPr>
        <w:t>zamówienia</w:t>
      </w:r>
      <w:proofErr w:type="spellEnd"/>
      <w:r w:rsidRPr="00FA32F4">
        <w:rPr>
          <w:bCs/>
        </w:rPr>
        <w:t xml:space="preserve"> wymagań związa</w:t>
      </w:r>
      <w:r>
        <w:rPr>
          <w:bCs/>
        </w:rPr>
        <w:t xml:space="preserve">nych z realizacją </w:t>
      </w:r>
      <w:proofErr w:type="spellStart"/>
      <w:r>
        <w:rPr>
          <w:bCs/>
        </w:rPr>
        <w:t>zamówienia</w:t>
      </w:r>
      <w:proofErr w:type="spellEnd"/>
      <w:r>
        <w:rPr>
          <w:bCs/>
        </w:rPr>
        <w:t>, o </w:t>
      </w:r>
      <w:r w:rsidRPr="00FA32F4">
        <w:rPr>
          <w:bCs/>
        </w:rPr>
        <w:t xml:space="preserve">których mowa w art. 96 ust. 2 </w:t>
      </w:r>
      <w:proofErr w:type="spellStart"/>
      <w:r w:rsidRPr="00FA32F4">
        <w:rPr>
          <w:bCs/>
        </w:rPr>
        <w:t>pkt</w:t>
      </w:r>
      <w:proofErr w:type="spellEnd"/>
      <w:r w:rsidRPr="00FA32F4">
        <w:rPr>
          <w:bCs/>
        </w:rPr>
        <w:t xml:space="preserve"> 2 ustawy </w:t>
      </w:r>
      <w:proofErr w:type="spellStart"/>
      <w:r w:rsidRPr="00FA32F4">
        <w:rPr>
          <w:bCs/>
        </w:rPr>
        <w:t>Pzp</w:t>
      </w:r>
      <w:proofErr w:type="spellEnd"/>
      <w:r w:rsidRPr="00FA32F4">
        <w:rPr>
          <w:bCs/>
        </w:rPr>
        <w:t>,</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zastrzeżenia możliwości ubiegania się i udzielenie </w:t>
      </w:r>
      <w:proofErr w:type="spellStart"/>
      <w:r w:rsidRPr="00FA32F4">
        <w:rPr>
          <w:bCs/>
        </w:rPr>
        <w:t>zamówienia</w:t>
      </w:r>
      <w:proofErr w:type="spellEnd"/>
      <w:r w:rsidRPr="00FA32F4">
        <w:rPr>
          <w:bCs/>
        </w:rPr>
        <w:t xml:space="preserve"> wyłącznie </w:t>
      </w:r>
      <w:r w:rsidR="00F67741">
        <w:rPr>
          <w:bCs/>
        </w:rPr>
        <w:br/>
      </w:r>
      <w:r w:rsidRPr="00FA32F4">
        <w:rPr>
          <w:bCs/>
        </w:rPr>
        <w:t xml:space="preserve">przez Wykonawców, o których mowa w art. 94 ustawy </w:t>
      </w:r>
      <w:proofErr w:type="spellStart"/>
      <w:r w:rsidRPr="00FA32F4">
        <w:rPr>
          <w:bCs/>
        </w:rPr>
        <w:t>Pzp</w:t>
      </w:r>
      <w:proofErr w:type="spellEnd"/>
      <w:r w:rsidRPr="00FA32F4">
        <w:rPr>
          <w:bCs/>
        </w:rPr>
        <w:t>,</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przeprowadzenia przez wykonawcę wizji lokalnej lub sprawdzenia przez wykonawcę dokumentów niezbędnych do realizacji </w:t>
      </w:r>
      <w:proofErr w:type="spellStart"/>
      <w:r w:rsidRPr="00FA32F4">
        <w:rPr>
          <w:bCs/>
        </w:rPr>
        <w:t>zamówienia</w:t>
      </w:r>
      <w:proofErr w:type="spellEnd"/>
      <w:r w:rsidRPr="00FA32F4">
        <w:rPr>
          <w:bCs/>
        </w:rPr>
        <w:t xml:space="preserve"> oraz nie wymaga złożenia </w:t>
      </w:r>
      <w:proofErr w:type="spellStart"/>
      <w:r w:rsidRPr="00FA32F4">
        <w:rPr>
          <w:bCs/>
        </w:rPr>
        <w:t>oferty</w:t>
      </w:r>
      <w:proofErr w:type="spellEnd"/>
      <w:r w:rsidR="00F67741">
        <w:rPr>
          <w:bCs/>
        </w:rPr>
        <w:br/>
      </w:r>
      <w:r w:rsidRPr="00FA32F4">
        <w:rPr>
          <w:bCs/>
        </w:rPr>
        <w:t xml:space="preserve"> po odbyciu wizji lokalnej lub sprawdzeniu dokumentów niezbędnych do realizacji </w:t>
      </w:r>
      <w:proofErr w:type="spellStart"/>
      <w:r w:rsidRPr="00FA32F4">
        <w:rPr>
          <w:bCs/>
        </w:rPr>
        <w:t>zamówienia</w:t>
      </w:r>
      <w:proofErr w:type="spellEnd"/>
      <w:r w:rsidRPr="00FA32F4">
        <w:rPr>
          <w:bCs/>
        </w:rPr>
        <w:t>,</w:t>
      </w:r>
    </w:p>
    <w:p w:rsidR="001D2869" w:rsidRPr="00BE3F29"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udzielenia zaliczek na poczet wykonania </w:t>
      </w:r>
      <w:proofErr w:type="spellStart"/>
      <w:r w:rsidRPr="00FA32F4">
        <w:t>zamówienia</w:t>
      </w:r>
      <w:proofErr w:type="spellEnd"/>
      <w:r>
        <w:t>,</w:t>
      </w:r>
    </w:p>
    <w:p w:rsidR="001D2869" w:rsidRDefault="001D2869" w:rsidP="002A2E12">
      <w:pPr>
        <w:spacing w:after="120"/>
        <w:ind w:left="0"/>
        <w:contextualSpacing w:val="0"/>
        <w:jc w:val="both"/>
        <w:rPr>
          <w:b/>
          <w:lang w:eastAsia="en-US"/>
        </w:rPr>
      </w:pPr>
    </w:p>
    <w:p w:rsidR="001D2869" w:rsidRPr="00FA32F4" w:rsidRDefault="001D2869" w:rsidP="00171129">
      <w:pPr>
        <w:numPr>
          <w:ilvl w:val="0"/>
          <w:numId w:val="4"/>
        </w:numPr>
        <w:spacing w:after="120"/>
        <w:contextualSpacing w:val="0"/>
        <w:jc w:val="both"/>
        <w:rPr>
          <w:b/>
          <w:lang w:eastAsia="en-US"/>
        </w:rPr>
      </w:pPr>
      <w:r>
        <w:rPr>
          <w:b/>
          <w:lang w:eastAsia="en-US"/>
        </w:rPr>
        <w:t xml:space="preserve">Termin wykonania </w:t>
      </w:r>
      <w:proofErr w:type="spellStart"/>
      <w:r>
        <w:rPr>
          <w:b/>
          <w:lang w:eastAsia="en-US"/>
        </w:rPr>
        <w:t>zamówienia</w:t>
      </w:r>
      <w:proofErr w:type="spellEnd"/>
      <w:r>
        <w:rPr>
          <w:b/>
          <w:lang w:eastAsia="en-US"/>
        </w:rPr>
        <w:t>.</w:t>
      </w:r>
    </w:p>
    <w:p w:rsidR="00130B3F" w:rsidRPr="008E34CC" w:rsidRDefault="001D2869" w:rsidP="00237596">
      <w:pPr>
        <w:pStyle w:val="Akapitzlist"/>
        <w:numPr>
          <w:ilvl w:val="0"/>
          <w:numId w:val="35"/>
        </w:numPr>
        <w:rPr>
          <w:b/>
          <w:bCs/>
        </w:rPr>
      </w:pPr>
      <w:r w:rsidRPr="00FA32F4">
        <w:rPr>
          <w:lang w:eastAsia="en-US"/>
        </w:rPr>
        <w:t xml:space="preserve">Wykonawca zobowiązany jest zrealizować przedmiot </w:t>
      </w:r>
      <w:proofErr w:type="spellStart"/>
      <w:r w:rsidRPr="00FA32F4">
        <w:rPr>
          <w:lang w:eastAsia="en-US"/>
        </w:rPr>
        <w:t>zamówienia</w:t>
      </w:r>
      <w:proofErr w:type="spellEnd"/>
      <w:r w:rsidRPr="00FA32F4">
        <w:rPr>
          <w:lang w:eastAsia="en-US"/>
        </w:rPr>
        <w:t xml:space="preserve"> </w:t>
      </w:r>
      <w:r>
        <w:rPr>
          <w:lang w:eastAsia="en-US"/>
        </w:rPr>
        <w:t xml:space="preserve">w terminie </w:t>
      </w:r>
      <w:r>
        <w:rPr>
          <w:b/>
          <w:lang w:eastAsia="en-US"/>
        </w:rPr>
        <w:t xml:space="preserve"> </w:t>
      </w:r>
      <w:r w:rsidR="00130B3F" w:rsidRPr="008E34CC">
        <w:rPr>
          <w:b/>
          <w:bCs/>
        </w:rPr>
        <w:t>od 1 września 2022 r. do 23 czerwca 2023 r.</w:t>
      </w:r>
    </w:p>
    <w:p w:rsidR="00130B3F" w:rsidRPr="008E34CC" w:rsidRDefault="00130B3F" w:rsidP="00130B3F">
      <w:pPr>
        <w:jc w:val="both"/>
      </w:pPr>
      <w:r w:rsidRPr="008E34CC">
        <w:rPr>
          <w:rFonts w:eastAsia="Calibri"/>
        </w:rPr>
        <w:t>Usługa przewozowa</w:t>
      </w:r>
      <w:r w:rsidRPr="008E34CC">
        <w:t xml:space="preserve"> świadczona w roku szkolnym 2022/2023</w:t>
      </w:r>
      <w:r w:rsidRPr="008E34CC">
        <w:rPr>
          <w:rFonts w:eastAsia="Calibri"/>
        </w:rPr>
        <w:t xml:space="preserve"> polegające na dowozie uczniów niepełnosprawnych wraz z zapewnieniem opieki w czasie dowozu do Specjalnego Ośrodka Szkolno-Wychowawczego w Baryczy trwać będzie w okresie od dnia 1 września 2022 r. do 23 czerwca 2023 r. codziennie za wyjątkiem dni ustawowo wolnych od zajęć, dni </w:t>
      </w:r>
      <w:proofErr w:type="spellStart"/>
      <w:r w:rsidRPr="008E34CC">
        <w:rPr>
          <w:rFonts w:eastAsia="Calibri"/>
        </w:rPr>
        <w:t>świątecznych</w:t>
      </w:r>
      <w:proofErr w:type="spellEnd"/>
      <w:r>
        <w:rPr>
          <w:rFonts w:eastAsia="Calibri"/>
        </w:rPr>
        <w:t>,</w:t>
      </w:r>
      <w:r w:rsidRPr="008E34CC">
        <w:rPr>
          <w:rFonts w:eastAsia="Calibri"/>
        </w:rPr>
        <w:t xml:space="preserve"> ferii czyli </w:t>
      </w:r>
      <w:r w:rsidRPr="008E34CC">
        <w:rPr>
          <w:rFonts w:eastAsia="Calibri"/>
          <w:b/>
          <w:bCs/>
        </w:rPr>
        <w:t>186</w:t>
      </w:r>
      <w:r w:rsidRPr="008E34CC">
        <w:rPr>
          <w:rFonts w:eastAsia="Calibri"/>
        </w:rPr>
        <w:t xml:space="preserve"> dni nauki szkolnej</w:t>
      </w:r>
      <w:r>
        <w:rPr>
          <w:rFonts w:eastAsia="Calibri"/>
        </w:rPr>
        <w:t xml:space="preserve"> </w:t>
      </w:r>
      <w:r w:rsidRPr="00565890">
        <w:t>oraz dni w których zajęcia nie będą się odbywały z powodu zdarzeń o charakterze nadzwyczajnym, nieprzewidzianym, nagłym i niezależnym od woli Zamawiającego, a także zdarzeń wykraczających poza normalne warunki życia gospodarczego i społecznego</w:t>
      </w:r>
      <w:r w:rsidRPr="008E34CC">
        <w:rPr>
          <w:rFonts w:eastAsia="Calibri"/>
        </w:rPr>
        <w:t xml:space="preserve">. </w:t>
      </w:r>
    </w:p>
    <w:p w:rsidR="001D2869" w:rsidRPr="00232214" w:rsidRDefault="001D2869" w:rsidP="002A2E12">
      <w:pPr>
        <w:shd w:val="clear" w:color="auto" w:fill="FFFFFF"/>
        <w:spacing w:after="120"/>
        <w:ind w:left="180" w:right="22"/>
        <w:contextualSpacing w:val="0"/>
        <w:jc w:val="both"/>
        <w:rPr>
          <w:b/>
          <w:lang w:eastAsia="en-US"/>
        </w:rPr>
      </w:pPr>
    </w:p>
    <w:p w:rsidR="001D2869" w:rsidRPr="00171129" w:rsidRDefault="001D2869" w:rsidP="00171129">
      <w:pPr>
        <w:spacing w:after="120"/>
        <w:ind w:left="0"/>
        <w:contextualSpacing w:val="0"/>
        <w:jc w:val="both"/>
        <w:rPr>
          <w:b/>
          <w:lang w:eastAsia="en-US"/>
        </w:rPr>
      </w:pPr>
      <w:bookmarkStart w:id="4" w:name="_Toc364229886"/>
      <w:bookmarkStart w:id="5" w:name="_Toc456613524"/>
      <w:bookmarkStart w:id="6" w:name="_Toc456613832"/>
    </w:p>
    <w:p w:rsidR="001D2869" w:rsidRPr="00FA32F4" w:rsidRDefault="001D2869" w:rsidP="00171129">
      <w:pPr>
        <w:numPr>
          <w:ilvl w:val="0"/>
          <w:numId w:val="7"/>
        </w:numPr>
        <w:spacing w:after="120"/>
        <w:contextualSpacing w:val="0"/>
        <w:jc w:val="both"/>
        <w:rPr>
          <w:b/>
          <w:lang w:eastAsia="en-US"/>
        </w:rPr>
      </w:pPr>
      <w:r w:rsidRPr="00FA32F4">
        <w:rPr>
          <w:b/>
          <w:snapToGrid w:val="0"/>
        </w:rPr>
        <w:t xml:space="preserve">Projektowane postanowienia umowy w sprawie </w:t>
      </w:r>
      <w:proofErr w:type="spellStart"/>
      <w:r w:rsidRPr="00FA32F4">
        <w:rPr>
          <w:b/>
          <w:snapToGrid w:val="0"/>
        </w:rPr>
        <w:t>zamówienia</w:t>
      </w:r>
      <w:proofErr w:type="spellEnd"/>
      <w:r w:rsidRPr="00FA32F4">
        <w:rPr>
          <w:b/>
          <w:snapToGrid w:val="0"/>
        </w:rPr>
        <w:t xml:space="preserve"> publicznego które zostaną wprowadzone do treści tej umowy</w:t>
      </w:r>
      <w:r>
        <w:rPr>
          <w:b/>
          <w:snapToGrid w:val="0"/>
        </w:rPr>
        <w:t>.</w:t>
      </w:r>
    </w:p>
    <w:bookmarkEnd w:id="4"/>
    <w:p w:rsidR="001D2869" w:rsidRDefault="001D2869" w:rsidP="002A2E12">
      <w:pPr>
        <w:numPr>
          <w:ilvl w:val="1"/>
          <w:numId w:val="7"/>
        </w:numPr>
        <w:spacing w:after="120"/>
        <w:contextualSpacing w:val="0"/>
        <w:jc w:val="both"/>
        <w:rPr>
          <w:lang w:eastAsia="en-US"/>
        </w:rPr>
      </w:pPr>
      <w:r w:rsidRPr="00FA32F4">
        <w:rPr>
          <w:lang w:eastAsia="en-US"/>
        </w:rPr>
        <w:t xml:space="preserve">Projektowane postanowienia umowy w sprawie </w:t>
      </w:r>
      <w:proofErr w:type="spellStart"/>
      <w:r w:rsidRPr="00FA32F4">
        <w:rPr>
          <w:lang w:eastAsia="en-US"/>
        </w:rPr>
        <w:t>zamówienia</w:t>
      </w:r>
      <w:proofErr w:type="spellEnd"/>
      <w:r w:rsidRPr="00FA32F4">
        <w:rPr>
          <w:lang w:eastAsia="en-US"/>
        </w:rPr>
        <w:t xml:space="preserve"> publicznego, które zostaną wprowadzone do treści tej umowy, określone zostały w Dziale II do SWZ. </w:t>
      </w:r>
      <w:bookmarkEnd w:id="5"/>
      <w:bookmarkEnd w:id="6"/>
    </w:p>
    <w:p w:rsidR="001D2869" w:rsidRDefault="001D2869" w:rsidP="002A2E12">
      <w:pPr>
        <w:numPr>
          <w:ilvl w:val="1"/>
          <w:numId w:val="7"/>
        </w:numPr>
        <w:spacing w:after="120"/>
        <w:contextualSpacing w:val="0"/>
        <w:jc w:val="both"/>
        <w:rPr>
          <w:lang w:eastAsia="en-US"/>
        </w:rPr>
      </w:pPr>
      <w:r w:rsidRPr="00FA32F4">
        <w:rPr>
          <w:lang w:eastAsia="en-US"/>
        </w:rPr>
        <w:t>Projektowane postanowienia umowy zawierają dopuszczalne zmiany umowy.</w:t>
      </w:r>
    </w:p>
    <w:p w:rsidR="001D2869" w:rsidRDefault="001D2869" w:rsidP="002A2E12">
      <w:pPr>
        <w:spacing w:after="120"/>
        <w:ind w:left="0"/>
        <w:contextualSpacing w:val="0"/>
        <w:jc w:val="both"/>
        <w:rPr>
          <w:lang w:eastAsia="en-US"/>
        </w:rPr>
      </w:pPr>
    </w:p>
    <w:p w:rsidR="001D2869" w:rsidRPr="002A2E12" w:rsidRDefault="001D2869" w:rsidP="002A2E12">
      <w:pPr>
        <w:numPr>
          <w:ilvl w:val="0"/>
          <w:numId w:val="5"/>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1D2869" w:rsidRPr="008C263F" w:rsidRDefault="001D2869" w:rsidP="002A2E12">
      <w:pPr>
        <w:numPr>
          <w:ilvl w:val="1"/>
          <w:numId w:val="5"/>
        </w:numPr>
        <w:spacing w:after="120"/>
        <w:contextualSpacing w:val="0"/>
        <w:jc w:val="both"/>
        <w:rPr>
          <w:b/>
          <w:lang w:eastAsia="en-US"/>
        </w:rPr>
      </w:pPr>
      <w:r w:rsidRPr="008C263F">
        <w:t xml:space="preserve">W postępowaniu o udzielenie </w:t>
      </w:r>
      <w:proofErr w:type="spellStart"/>
      <w:r w:rsidRPr="008C263F">
        <w:t>zamówienia</w:t>
      </w:r>
      <w:proofErr w:type="spellEnd"/>
      <w:r w:rsidRPr="008C263F">
        <w:t xml:space="preserve"> ko</w:t>
      </w:r>
      <w:r>
        <w:t>munikacja między Zamawiającym a </w:t>
      </w:r>
      <w:r w:rsidRPr="008C263F">
        <w:t xml:space="preserve">Wykonawcami odbywa się przy użyciu </w:t>
      </w:r>
      <w:proofErr w:type="spellStart"/>
      <w:r w:rsidRPr="008C263F">
        <w:t>miniPortalu</w:t>
      </w:r>
      <w:proofErr w:type="spellEnd"/>
      <w:r w:rsidRPr="008C263F">
        <w:t xml:space="preserve">, który dostępny jest pod adresem: </w:t>
      </w:r>
      <w:hyperlink r:id="rId9" w:history="1">
        <w:r w:rsidRPr="008C263F">
          <w:rPr>
            <w:rStyle w:val="Hipercze"/>
          </w:rPr>
          <w:t>https://miniportal.uzp.gov.pl/</w:t>
        </w:r>
      </w:hyperlink>
      <w:r w:rsidRPr="008C263F">
        <w:t xml:space="preserve"> , </w:t>
      </w:r>
      <w:proofErr w:type="spellStart"/>
      <w:r w:rsidRPr="008C263F">
        <w:t>ePUAPu</w:t>
      </w:r>
      <w:proofErr w:type="spellEnd"/>
      <w:r w:rsidRPr="008C263F">
        <w:t xml:space="preserve">, dostępnego pod adresem: </w:t>
      </w:r>
      <w:hyperlink r:id="rId10" w:history="1">
        <w:r w:rsidRPr="008C263F">
          <w:rPr>
            <w:rStyle w:val="Hipercze"/>
          </w:rPr>
          <w:t>https://epuap.gov.pl/wps/portal</w:t>
        </w:r>
      </w:hyperlink>
      <w:r>
        <w:t xml:space="preserve">  oraz poczty elektronicznej – </w:t>
      </w:r>
      <w:r w:rsidR="00A0755C">
        <w:t>przetargi@umkonskie.pl</w:t>
      </w:r>
      <w:r w:rsidRPr="008C263F">
        <w:t xml:space="preserve">. </w:t>
      </w:r>
    </w:p>
    <w:p w:rsidR="001D2869" w:rsidRPr="008C263F" w:rsidRDefault="001D2869" w:rsidP="002A2E12">
      <w:pPr>
        <w:numPr>
          <w:ilvl w:val="1"/>
          <w:numId w:val="5"/>
        </w:numPr>
        <w:spacing w:after="120"/>
        <w:contextualSpacing w:val="0"/>
        <w:jc w:val="both"/>
        <w:rPr>
          <w:b/>
          <w:lang w:eastAsia="en-US"/>
        </w:rPr>
      </w:pPr>
      <w:r w:rsidRPr="008C263F">
        <w:t xml:space="preserve">Zamawiający wyznacza następujące osoby do kontaktu z Wykonawcami: Pani </w:t>
      </w:r>
      <w:r>
        <w:t xml:space="preserve">Ewa </w:t>
      </w:r>
      <w:proofErr w:type="spellStart"/>
      <w:r>
        <w:t>Prasał</w:t>
      </w:r>
      <w:proofErr w:type="spellEnd"/>
      <w:r>
        <w:t xml:space="preserve"> </w:t>
      </w:r>
      <w:r w:rsidRPr="008C263F">
        <w:t xml:space="preserve">tel. 41 372 32 49 wew. 109, email.: </w:t>
      </w:r>
      <w:r>
        <w:t>przetargi@umkonskie.pl</w:t>
      </w:r>
    </w:p>
    <w:p w:rsidR="001D2869" w:rsidRPr="008C263F" w:rsidRDefault="001D2869" w:rsidP="002A2E12">
      <w:pPr>
        <w:numPr>
          <w:ilvl w:val="1"/>
          <w:numId w:val="5"/>
        </w:numPr>
        <w:spacing w:after="120"/>
        <w:contextualSpacing w:val="0"/>
        <w:jc w:val="both"/>
        <w:rPr>
          <w:b/>
          <w:lang w:eastAsia="en-US"/>
        </w:rPr>
      </w:pPr>
      <w:r w:rsidRPr="008C263F">
        <w:t xml:space="preserve">Wykonawca zamierzający wziąć udział w postępowaniu o udzielenie </w:t>
      </w:r>
      <w:proofErr w:type="spellStart"/>
      <w:r w:rsidRPr="008C263F">
        <w:t>zamówienia</w:t>
      </w:r>
      <w:proofErr w:type="spellEnd"/>
      <w:r w:rsidRPr="008C263F">
        <w:t xml:space="preserve"> publicznego, musi posiadać konto na </w:t>
      </w:r>
      <w:proofErr w:type="spellStart"/>
      <w:r w:rsidRPr="008C263F">
        <w:t>ePUAP</w:t>
      </w:r>
      <w:proofErr w:type="spellEnd"/>
      <w:r w:rsidRPr="008C263F">
        <w:t xml:space="preserve">. Wykonawca posiadający konto na </w:t>
      </w:r>
      <w:proofErr w:type="spellStart"/>
      <w:r w:rsidRPr="008C263F">
        <w:t>ePUAP</w:t>
      </w:r>
      <w:proofErr w:type="spellEnd"/>
      <w:r w:rsidRPr="008C263F">
        <w:t xml:space="preserve"> ma dostęp do następujących </w:t>
      </w:r>
      <w:proofErr w:type="spellStart"/>
      <w:r w:rsidRPr="008C263F">
        <w:t>formularzy:„Formularz</w:t>
      </w:r>
      <w:proofErr w:type="spellEnd"/>
      <w:r w:rsidRPr="008C263F">
        <w:t xml:space="preserve"> do złożenia, zmiany, wycofania </w:t>
      </w:r>
      <w:proofErr w:type="spellStart"/>
      <w:r w:rsidRPr="008C263F">
        <w:t>oferty</w:t>
      </w:r>
      <w:proofErr w:type="spellEnd"/>
      <w:r w:rsidRPr="008C263F">
        <w:t xml:space="preserve"> lub wniosku” oraz </w:t>
      </w:r>
      <w:proofErr w:type="spellStart"/>
      <w:r w:rsidRPr="008C263F">
        <w:t>do„Formularza</w:t>
      </w:r>
      <w:proofErr w:type="spellEnd"/>
      <w:r w:rsidRPr="008C263F">
        <w:t xml:space="preserve"> do komunikacji”.</w:t>
      </w:r>
    </w:p>
    <w:p w:rsidR="001D2869" w:rsidRPr="008C263F" w:rsidRDefault="001D2869" w:rsidP="002A2E12">
      <w:pPr>
        <w:numPr>
          <w:ilvl w:val="1"/>
          <w:numId w:val="5"/>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elektronicznej platformy usług administracji publicznej (</w:t>
      </w:r>
      <w:proofErr w:type="spellStart"/>
      <w:r w:rsidRPr="008C263F">
        <w:t>ePUAP</w:t>
      </w:r>
      <w:proofErr w:type="spellEnd"/>
      <w:r w:rsidRPr="008C263F">
        <w:t xml:space="preserve">). </w:t>
      </w:r>
    </w:p>
    <w:p w:rsidR="001D2869" w:rsidRPr="008C263F" w:rsidRDefault="001D2869" w:rsidP="002A2E12">
      <w:pPr>
        <w:numPr>
          <w:ilvl w:val="1"/>
          <w:numId w:val="5"/>
        </w:numPr>
        <w:spacing w:after="120"/>
        <w:contextualSpacing w:val="0"/>
        <w:jc w:val="both"/>
        <w:rPr>
          <w:b/>
          <w:lang w:eastAsia="en-US"/>
        </w:rPr>
      </w:pPr>
      <w:r w:rsidRPr="008C263F">
        <w:t xml:space="preserve">Maksymalny rozmiar plików przesyłanych za pośrednictwem dedykowanych formularzy: „Formularz złożenia, zmiany, wycofania </w:t>
      </w:r>
      <w:proofErr w:type="spellStart"/>
      <w:r w:rsidRPr="008C263F">
        <w:t>oferty</w:t>
      </w:r>
      <w:proofErr w:type="spellEnd"/>
      <w:r w:rsidRPr="008C263F">
        <w:t xml:space="preserve"> lub wniosku” i „Formularza do komunikacji” wynosi 150 MB.</w:t>
      </w:r>
    </w:p>
    <w:p w:rsidR="001D2869" w:rsidRPr="008C263F" w:rsidRDefault="001D2869" w:rsidP="002A2E12">
      <w:pPr>
        <w:numPr>
          <w:ilvl w:val="1"/>
          <w:numId w:val="5"/>
        </w:numPr>
        <w:spacing w:after="120"/>
        <w:contextualSpacing w:val="0"/>
        <w:jc w:val="both"/>
        <w:rPr>
          <w:b/>
          <w:lang w:eastAsia="en-US"/>
        </w:rPr>
      </w:pPr>
      <w:r w:rsidRPr="008C263F">
        <w:t xml:space="preserve"> Za datę przekazania </w:t>
      </w:r>
      <w:proofErr w:type="spellStart"/>
      <w:r w:rsidRPr="008C263F">
        <w:t>oferty</w:t>
      </w:r>
      <w:proofErr w:type="spellEnd"/>
      <w:r w:rsidRPr="008C263F">
        <w:t xml:space="preserve">, wniosków, zawiadomień, dokumentów elektronicznych, oświadczeń lub elektronicznych kopii dokumentów lub oświadczeń oraz innych informacji przyjmuje się datę ich przekazania na </w:t>
      </w:r>
      <w:proofErr w:type="spellStart"/>
      <w:r w:rsidRPr="008C263F">
        <w:t>ePUAP</w:t>
      </w:r>
      <w:proofErr w:type="spellEnd"/>
      <w:r w:rsidRPr="008C263F">
        <w:t>.</w:t>
      </w:r>
    </w:p>
    <w:p w:rsidR="001D2869" w:rsidRPr="008C263F" w:rsidRDefault="001D2869" w:rsidP="002A2E12">
      <w:pPr>
        <w:numPr>
          <w:ilvl w:val="1"/>
          <w:numId w:val="5"/>
        </w:numPr>
        <w:spacing w:after="120"/>
        <w:contextualSpacing w:val="0"/>
        <w:jc w:val="both"/>
        <w:rPr>
          <w:b/>
          <w:lang w:eastAsia="en-US"/>
        </w:rPr>
      </w:pPr>
      <w:r w:rsidRPr="008C263F">
        <w:t>Zamawiający przekazuje link do postępowania oraz ID postępowania jako załącznik do niniejszej SWZ. Dane postępowanie można wyszukać również na</w:t>
      </w:r>
      <w:r>
        <w:t xml:space="preserve"> Liście wszystkich postępowań w </w:t>
      </w:r>
      <w:proofErr w:type="spellStart"/>
      <w:r w:rsidRPr="008C263F">
        <w:t>miniPortalu</w:t>
      </w:r>
      <w:proofErr w:type="spellEnd"/>
      <w:r w:rsidRPr="008C263F">
        <w:t xml:space="preserve"> klikając wcześniej opcję „Dla Wykonawców” lub ze strony głównej z zakładki Postępowania. </w:t>
      </w:r>
    </w:p>
    <w:p w:rsidR="001D2869" w:rsidRPr="008C263F" w:rsidRDefault="001D2869" w:rsidP="002A2E12">
      <w:pPr>
        <w:spacing w:after="120"/>
        <w:ind w:left="0"/>
        <w:contextualSpacing w:val="0"/>
        <w:jc w:val="both"/>
        <w:rPr>
          <w:b/>
          <w:lang w:eastAsia="en-US"/>
        </w:rPr>
      </w:pPr>
    </w:p>
    <w:p w:rsidR="001D2869" w:rsidRPr="002A2E12" w:rsidRDefault="001D2869"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1D2869" w:rsidRPr="00B32563" w:rsidRDefault="001D2869" w:rsidP="002A2E12">
      <w:pPr>
        <w:numPr>
          <w:ilvl w:val="1"/>
          <w:numId w:val="5"/>
        </w:numPr>
        <w:spacing w:after="120"/>
        <w:contextualSpacing w:val="0"/>
        <w:jc w:val="both"/>
        <w:rPr>
          <w:b/>
          <w:lang w:eastAsia="en-US"/>
        </w:rPr>
      </w:pPr>
      <w:r w:rsidRPr="008C263F">
        <w:t xml:space="preserve">W postępowaniu o udzielenie </w:t>
      </w:r>
      <w:proofErr w:type="spellStart"/>
      <w:r w:rsidRPr="008C263F">
        <w:t>zamówienia</w:t>
      </w:r>
      <w:proofErr w:type="spellEnd"/>
      <w:r w:rsidRPr="008C263F">
        <w:t xml:space="preserve"> komunikacja pomięd</w:t>
      </w:r>
      <w:r>
        <w:t>zy Zamawiającym a </w:t>
      </w:r>
      <w:r w:rsidRPr="008C263F">
        <w:t>Wykonawcami w szczególności składanie oświadczeń, wniosków</w:t>
      </w:r>
      <w:r>
        <w:t xml:space="preserve"> (innych niż oferta i załączniki do ofert)</w:t>
      </w:r>
      <w:r w:rsidRPr="008C263F">
        <w:t xml:space="preserve">, zawiadomień oraz przekazywanie informacji odbywa się elektronicznie za pośrednictwem dedykowanego formularza: „Formularz do komunikacji” dostępnego na </w:t>
      </w:r>
      <w:proofErr w:type="spellStart"/>
      <w:r w:rsidRPr="008C263F">
        <w:t>ePUAP</w:t>
      </w:r>
      <w:proofErr w:type="spellEnd"/>
      <w:r w:rsidRPr="008C263F">
        <w:t xml:space="preserve">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1D2869" w:rsidRPr="00B32563" w:rsidRDefault="001D2869" w:rsidP="002A2E12">
      <w:pPr>
        <w:numPr>
          <w:ilvl w:val="1"/>
          <w:numId w:val="5"/>
        </w:numPr>
        <w:spacing w:after="120"/>
        <w:contextualSpacing w:val="0"/>
        <w:jc w:val="both"/>
        <w:rPr>
          <w:b/>
          <w:lang w:eastAsia="en-US"/>
        </w:rPr>
      </w:pPr>
      <w:r w:rsidRPr="008C263F">
        <w:t>Zamawiający może również komunikować się z Wykonawcami za pomocą poczty elek</w:t>
      </w:r>
      <w:r>
        <w:t>tronicznej, email przetragi@umkonskie.pl.</w:t>
      </w:r>
      <w:r w:rsidRPr="008C263F">
        <w:t xml:space="preserve"> </w:t>
      </w:r>
    </w:p>
    <w:p w:rsidR="001D2869" w:rsidRPr="002A2E12" w:rsidRDefault="001D2869" w:rsidP="002A2E12">
      <w:pPr>
        <w:numPr>
          <w:ilvl w:val="1"/>
          <w:numId w:val="5"/>
        </w:numPr>
        <w:spacing w:after="120"/>
        <w:contextualSpacing w:val="0"/>
        <w:jc w:val="both"/>
        <w:rPr>
          <w:sz w:val="20"/>
          <w:szCs w:val="20"/>
          <w:lang w:eastAsia="en-US"/>
        </w:rPr>
      </w:pPr>
      <w:r w:rsidRPr="008C263F">
        <w:t>Dokumenty elektroniczne, składane są przez Wykonawcę za pośrednictwem „Formularza do komunikacji” jako załączniki. Zamawiający dopuszcza również możliwość składania dokumentów elektronicznych za pomocą poczty ele</w:t>
      </w:r>
      <w:r>
        <w:t xml:space="preserve">ktronicznej, na wskazany w </w:t>
      </w:r>
      <w:proofErr w:type="spellStart"/>
      <w:r>
        <w:t>pkt</w:t>
      </w:r>
      <w:proofErr w:type="spellEnd"/>
      <w:r>
        <w:t xml:space="preserve">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w:t>
      </w:r>
      <w:proofErr w:type="spellStart"/>
      <w:r w:rsidRPr="008C263F">
        <w:t>zamówienia</w:t>
      </w:r>
      <w:proofErr w:type="spellEnd"/>
      <w:r w:rsidRPr="008C263F">
        <w:t xml:space="preserve">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1D2869" w:rsidRDefault="001D2869" w:rsidP="002A2E12">
      <w:pPr>
        <w:spacing w:after="120"/>
        <w:ind w:left="0"/>
        <w:jc w:val="both"/>
        <w:rPr>
          <w:b/>
          <w:color w:val="000000"/>
        </w:rPr>
      </w:pPr>
    </w:p>
    <w:p w:rsidR="001D2869" w:rsidRDefault="001D2869" w:rsidP="00237596">
      <w:pPr>
        <w:numPr>
          <w:ilvl w:val="0"/>
          <w:numId w:val="18"/>
        </w:numPr>
        <w:spacing w:after="120"/>
        <w:jc w:val="both"/>
        <w:rPr>
          <w:b/>
          <w:color w:val="000000"/>
        </w:rPr>
      </w:pPr>
      <w:r>
        <w:rPr>
          <w:b/>
          <w:color w:val="000000"/>
        </w:rPr>
        <w:t>Informacja o przedmiotowych środkach dowodowych.</w:t>
      </w:r>
    </w:p>
    <w:p w:rsidR="001D2869" w:rsidRPr="00AC5132" w:rsidRDefault="001D2869" w:rsidP="00171129">
      <w:pPr>
        <w:spacing w:after="120"/>
        <w:ind w:left="0"/>
        <w:jc w:val="both"/>
      </w:pPr>
    </w:p>
    <w:p w:rsidR="001D2869" w:rsidRPr="00AC5132" w:rsidRDefault="001D2869" w:rsidP="00171129">
      <w:pPr>
        <w:spacing w:after="120"/>
        <w:ind w:left="0" w:firstLine="360"/>
        <w:jc w:val="both"/>
        <w:rPr>
          <w:color w:val="000000"/>
        </w:rPr>
      </w:pPr>
      <w:r w:rsidRPr="00AC5132">
        <w:rPr>
          <w:color w:val="000000"/>
        </w:rPr>
        <w:t xml:space="preserve">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1D2869" w:rsidRPr="00AC5132" w:rsidRDefault="001D2869" w:rsidP="002A2E12">
      <w:pPr>
        <w:spacing w:after="120"/>
        <w:ind w:left="0"/>
        <w:jc w:val="both"/>
        <w:rPr>
          <w:color w:val="000000"/>
        </w:rPr>
      </w:pPr>
    </w:p>
    <w:p w:rsidR="001D2869" w:rsidRPr="00AC5132" w:rsidRDefault="001D2869" w:rsidP="00237596">
      <w:pPr>
        <w:numPr>
          <w:ilvl w:val="0"/>
          <w:numId w:val="8"/>
        </w:numPr>
        <w:spacing w:after="120"/>
        <w:jc w:val="both"/>
        <w:rPr>
          <w:b/>
          <w:color w:val="000000"/>
        </w:rPr>
      </w:pPr>
      <w:r w:rsidRPr="00AC5132">
        <w:rPr>
          <w:b/>
          <w:color w:val="000000"/>
        </w:rPr>
        <w:t>Termin związania ofertą.</w:t>
      </w:r>
    </w:p>
    <w:p w:rsidR="001D2869" w:rsidRPr="00AE1646" w:rsidRDefault="001D2869" w:rsidP="00237596">
      <w:pPr>
        <w:numPr>
          <w:ilvl w:val="1"/>
          <w:numId w:val="8"/>
        </w:numPr>
        <w:spacing w:after="120"/>
        <w:jc w:val="both"/>
        <w:rPr>
          <w:color w:val="000000"/>
        </w:rPr>
      </w:pPr>
      <w:r w:rsidRPr="00AC5132">
        <w:rPr>
          <w:color w:val="000000"/>
        </w:rPr>
        <w:t xml:space="preserve">Wykonawca jest </w:t>
      </w:r>
      <w:r w:rsidRPr="00AC5132">
        <w:rPr>
          <w:b/>
          <w:color w:val="000000"/>
        </w:rPr>
        <w:t>związany ofertą</w:t>
      </w:r>
      <w:r w:rsidRPr="00AC5132">
        <w:rPr>
          <w:color w:val="000000"/>
        </w:rPr>
        <w:t xml:space="preserve"> od dnia upływu terminu składania ofert do dnia: </w:t>
      </w:r>
      <w:r w:rsidR="007917A5">
        <w:rPr>
          <w:b/>
        </w:rPr>
        <w:t>02</w:t>
      </w:r>
      <w:r w:rsidR="00F67741">
        <w:rPr>
          <w:b/>
        </w:rPr>
        <w:t>.09</w:t>
      </w:r>
      <w:r>
        <w:rPr>
          <w:b/>
        </w:rPr>
        <w:t>.</w:t>
      </w:r>
      <w:r w:rsidR="00F67741">
        <w:rPr>
          <w:b/>
        </w:rPr>
        <w:t>2022</w:t>
      </w:r>
      <w:r w:rsidRPr="00D62AD1">
        <w:rPr>
          <w:b/>
        </w:rPr>
        <w:t xml:space="preserve"> r.</w:t>
      </w:r>
    </w:p>
    <w:p w:rsidR="001D2869" w:rsidRPr="00794040" w:rsidRDefault="001D2869" w:rsidP="00237596">
      <w:pPr>
        <w:numPr>
          <w:ilvl w:val="1"/>
          <w:numId w:val="8"/>
        </w:numPr>
        <w:spacing w:after="120"/>
        <w:jc w:val="both"/>
        <w:rPr>
          <w:color w:val="000000"/>
        </w:rPr>
      </w:pPr>
      <w:r w:rsidRPr="00AC5132">
        <w:t xml:space="preserve">W przypadku gdy wybór najkorzystniejszej </w:t>
      </w:r>
      <w:proofErr w:type="spellStart"/>
      <w:r w:rsidRPr="00AC5132">
        <w:t>oferty</w:t>
      </w:r>
      <w:proofErr w:type="spellEnd"/>
      <w:r w:rsidRPr="00AC5132">
        <w:t xml:space="preserve">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1D2869" w:rsidRPr="00AC5132" w:rsidRDefault="001D2869" w:rsidP="00237596">
      <w:pPr>
        <w:numPr>
          <w:ilvl w:val="1"/>
          <w:numId w:val="8"/>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1D2869" w:rsidRPr="00794040" w:rsidRDefault="001D2869" w:rsidP="002A2E12">
      <w:pPr>
        <w:spacing w:after="120"/>
        <w:ind w:left="0"/>
        <w:contextualSpacing w:val="0"/>
        <w:jc w:val="both"/>
        <w:rPr>
          <w:b/>
          <w:color w:val="000000"/>
          <w:lang w:eastAsia="en-US"/>
        </w:rPr>
      </w:pPr>
    </w:p>
    <w:p w:rsidR="001D2869" w:rsidRPr="00781AEC" w:rsidRDefault="001D2869" w:rsidP="00237596">
      <w:pPr>
        <w:numPr>
          <w:ilvl w:val="0"/>
          <w:numId w:val="9"/>
        </w:numPr>
        <w:spacing w:after="120"/>
        <w:contextualSpacing w:val="0"/>
        <w:jc w:val="both"/>
        <w:rPr>
          <w:b/>
          <w:color w:val="000000"/>
          <w:lang w:eastAsia="en-US"/>
        </w:rPr>
      </w:pPr>
      <w:r w:rsidRPr="00794040">
        <w:rPr>
          <w:b/>
          <w:color w:val="000000"/>
          <w:lang w:eastAsia="en-US"/>
        </w:rPr>
        <w:t xml:space="preserve">Opis sposobu przygotowania </w:t>
      </w:r>
      <w:proofErr w:type="spellStart"/>
      <w:r w:rsidRPr="00794040">
        <w:rPr>
          <w:b/>
          <w:color w:val="000000"/>
          <w:lang w:eastAsia="en-US"/>
        </w:rPr>
        <w:t>oferty</w:t>
      </w:r>
      <w:proofErr w:type="spellEnd"/>
      <w:r w:rsidRPr="00794040">
        <w:rPr>
          <w:b/>
          <w:color w:val="000000"/>
          <w:lang w:eastAsia="en-US"/>
        </w:rPr>
        <w:t>.</w:t>
      </w:r>
    </w:p>
    <w:p w:rsidR="001D2869" w:rsidRDefault="001D2869" w:rsidP="00237596">
      <w:pPr>
        <w:numPr>
          <w:ilvl w:val="1"/>
          <w:numId w:val="9"/>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w:t>
      </w:r>
      <w:proofErr w:type="spellStart"/>
      <w:r w:rsidRPr="00781AEC">
        <w:rPr>
          <w:lang w:eastAsia="en-US"/>
        </w:rPr>
        <w:t>.pd</w:t>
      </w:r>
      <w:proofErr w:type="spellEnd"/>
      <w:r w:rsidRPr="00781AEC">
        <w:rPr>
          <w:lang w:eastAsia="en-US"/>
        </w:rPr>
        <w:t>f, .</w:t>
      </w:r>
      <w:proofErr w:type="spellStart"/>
      <w:r w:rsidRPr="00781AEC">
        <w:rPr>
          <w:lang w:eastAsia="en-US"/>
        </w:rPr>
        <w:t>doc</w:t>
      </w:r>
      <w:proofErr w:type="spellEnd"/>
      <w:r w:rsidRPr="00781AEC">
        <w:rPr>
          <w:lang w:eastAsia="en-US"/>
        </w:rPr>
        <w:t>, .</w:t>
      </w:r>
      <w:proofErr w:type="spellStart"/>
      <w:r w:rsidRPr="00781AEC">
        <w:rPr>
          <w:lang w:eastAsia="en-US"/>
        </w:rPr>
        <w:t>docx</w:t>
      </w:r>
      <w:proofErr w:type="spellEnd"/>
      <w:r w:rsidRPr="00781AEC">
        <w:rPr>
          <w:lang w:eastAsia="en-US"/>
        </w:rPr>
        <w:t>, .</w:t>
      </w:r>
      <w:proofErr w:type="spellStart"/>
      <w:r w:rsidRPr="00781AEC">
        <w:rPr>
          <w:lang w:eastAsia="en-US"/>
        </w:rPr>
        <w:t>rtf</w:t>
      </w:r>
      <w:proofErr w:type="spellEnd"/>
      <w:r w:rsidRPr="00781AEC">
        <w:rPr>
          <w:lang w:eastAsia="en-US"/>
        </w:rPr>
        <w:t>,, .</w:t>
      </w:r>
      <w:proofErr w:type="spellStart"/>
      <w:r w:rsidRPr="00781AEC">
        <w:rPr>
          <w:lang w:eastAsia="en-US"/>
        </w:rPr>
        <w:t>odt</w:t>
      </w:r>
      <w:proofErr w:type="spellEnd"/>
      <w:r w:rsidRPr="00781AEC">
        <w:rPr>
          <w:lang w:eastAsia="en-US"/>
        </w:rPr>
        <w:t xml:space="preserve"> i opatrzona kwalifikowanym </w:t>
      </w:r>
      <w:r w:rsidRPr="00781AEC">
        <w:rPr>
          <w:b/>
          <w:lang w:eastAsia="en-US"/>
        </w:rPr>
        <w:t>podpisem elektronicznym,  podpisem zaufanym lub podpisem osobistym</w:t>
      </w:r>
      <w:r w:rsidRPr="00781AEC">
        <w:rPr>
          <w:lang w:eastAsia="en-US"/>
        </w:rPr>
        <w:t>.</w:t>
      </w:r>
    </w:p>
    <w:p w:rsidR="001D2869" w:rsidRPr="00781AEC" w:rsidRDefault="001D2869" w:rsidP="00237596">
      <w:pPr>
        <w:numPr>
          <w:ilvl w:val="1"/>
          <w:numId w:val="9"/>
        </w:numPr>
        <w:spacing w:after="120"/>
        <w:contextualSpacing w:val="0"/>
        <w:jc w:val="both"/>
        <w:rPr>
          <w:lang w:eastAsia="en-US"/>
        </w:rPr>
      </w:pPr>
      <w:r w:rsidRPr="00781AEC">
        <w:rPr>
          <w:color w:val="000000"/>
          <w:lang w:eastAsia="en-US"/>
        </w:rPr>
        <w:t xml:space="preserve">Sposób zaszyfrowania </w:t>
      </w:r>
      <w:proofErr w:type="spellStart"/>
      <w:r w:rsidRPr="00781AEC">
        <w:rPr>
          <w:color w:val="000000"/>
          <w:lang w:eastAsia="en-US"/>
        </w:rPr>
        <w:t>oferty</w:t>
      </w:r>
      <w:proofErr w:type="spellEnd"/>
      <w:r w:rsidRPr="00781AEC">
        <w:rPr>
          <w:color w:val="000000"/>
          <w:lang w:eastAsia="en-US"/>
        </w:rPr>
        <w:t xml:space="preserve"> opisany z</w:t>
      </w:r>
      <w:r>
        <w:rPr>
          <w:color w:val="000000"/>
          <w:lang w:eastAsia="en-US"/>
        </w:rPr>
        <w:t xml:space="preserve">ostał w Instrukcji użytkownika </w:t>
      </w:r>
      <w:r w:rsidRPr="00781AEC">
        <w:rPr>
          <w:color w:val="000000"/>
          <w:lang w:eastAsia="en-US"/>
        </w:rPr>
        <w:t xml:space="preserve">dostępnej na </w:t>
      </w:r>
      <w:proofErr w:type="spellStart"/>
      <w:r w:rsidRPr="00781AEC">
        <w:rPr>
          <w:color w:val="000000"/>
          <w:lang w:eastAsia="en-US"/>
        </w:rPr>
        <w:t>miniPortalu</w:t>
      </w:r>
      <w:proofErr w:type="spellEnd"/>
      <w:r w:rsidRPr="00781AEC">
        <w:rPr>
          <w:color w:val="000000"/>
          <w:lang w:eastAsia="en-US"/>
        </w:rPr>
        <w:t>.</w:t>
      </w:r>
    </w:p>
    <w:p w:rsidR="001D2869" w:rsidRPr="00781AEC" w:rsidRDefault="001D2869" w:rsidP="00237596">
      <w:pPr>
        <w:numPr>
          <w:ilvl w:val="1"/>
          <w:numId w:val="9"/>
        </w:numPr>
        <w:spacing w:after="120"/>
        <w:contextualSpacing w:val="0"/>
        <w:jc w:val="both"/>
        <w:rPr>
          <w:lang w:eastAsia="en-US"/>
        </w:rPr>
      </w:pPr>
      <w:r w:rsidRPr="00781AEC">
        <w:rPr>
          <w:color w:val="000000"/>
          <w:lang w:eastAsia="en-US"/>
        </w:rPr>
        <w:t xml:space="preserve">Do przygotowania </w:t>
      </w:r>
      <w:proofErr w:type="spellStart"/>
      <w:r w:rsidRPr="00781AEC">
        <w:rPr>
          <w:color w:val="000000"/>
          <w:lang w:eastAsia="en-US"/>
        </w:rPr>
        <w:t>oferty</w:t>
      </w:r>
      <w:proofErr w:type="spellEnd"/>
      <w:r w:rsidRPr="00781AEC">
        <w:rPr>
          <w:color w:val="000000"/>
          <w:lang w:eastAsia="en-US"/>
        </w:rPr>
        <w:t xml:space="preserve"> konieczne jest posiadanie przez osobę upoważnioną do reprezentowania Wykonawcy kwalifikowanego podpisu elektronicznego, podpisu osobistego lub podpisu zaufanego.</w:t>
      </w:r>
    </w:p>
    <w:p w:rsidR="001D2869" w:rsidRDefault="001D2869" w:rsidP="00237596">
      <w:pPr>
        <w:numPr>
          <w:ilvl w:val="1"/>
          <w:numId w:val="9"/>
        </w:numPr>
        <w:spacing w:after="120"/>
        <w:contextualSpacing w:val="0"/>
        <w:jc w:val="both"/>
        <w:rPr>
          <w:lang w:eastAsia="en-US"/>
        </w:rPr>
      </w:pPr>
      <w:r w:rsidRPr="00781AEC">
        <w:rPr>
          <w:lang w:eastAsia="en-US"/>
        </w:rPr>
        <w:t xml:space="preserve">Jeżeli na ofertę składa się kilka dokumentów, Wykonawca powinien stworzyć folder, do którego przeniesie wszystkie dokumenty </w:t>
      </w:r>
      <w:proofErr w:type="spellStart"/>
      <w:r w:rsidRPr="00781AEC">
        <w:rPr>
          <w:lang w:eastAsia="en-US"/>
        </w:rPr>
        <w:t>oferty</w:t>
      </w:r>
      <w:proofErr w:type="spellEnd"/>
      <w:r w:rsidRPr="00781AEC">
        <w:rPr>
          <w:lang w:eastAsia="en-US"/>
        </w:rPr>
        <w:t xml:space="preserve">, </w:t>
      </w:r>
      <w:r w:rsidRPr="00781AEC">
        <w:rPr>
          <w:b/>
          <w:lang w:eastAsia="en-US"/>
        </w:rPr>
        <w:t>podpisane kwalifikowanym podpisem elektronicznym, podpisem zaufanym lub podpisem osobistym.</w:t>
      </w:r>
      <w:r w:rsidRPr="00781AEC">
        <w:rPr>
          <w:lang w:eastAsia="en-US"/>
        </w:rPr>
        <w:t xml:space="preserve"> Następnie z tego folderu Wykonawca zrobi </w:t>
      </w:r>
      <w:r w:rsidRPr="00781AEC">
        <w:rPr>
          <w:lang w:eastAsia="en-US"/>
        </w:rPr>
        <w:lastRenderedPageBreak/>
        <w:t xml:space="preserve">archiwum .zip (bez nadawania mu haseł i bez szyfrowania).W kolejnym kroku za pośrednictwem Aplikacji do szyfrowania Wykonawca zaszyfruje folder zawierający dokumenty składające się na ofertę. </w:t>
      </w:r>
    </w:p>
    <w:p w:rsidR="001D2869" w:rsidRDefault="001D2869" w:rsidP="00237596">
      <w:pPr>
        <w:numPr>
          <w:ilvl w:val="1"/>
          <w:numId w:val="9"/>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z dnia 16 kwietnia 1993 r. 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bez uzasadnienia, będzie traktowane 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 xml:space="preserve">postanowieniami art. 18 ust. 3 </w:t>
      </w:r>
      <w:proofErr w:type="spellStart"/>
      <w:r w:rsidRPr="00781AEC">
        <w:rPr>
          <w:lang w:eastAsia="en-US"/>
        </w:rPr>
        <w:t>pzp</w:t>
      </w:r>
      <w:proofErr w:type="spellEnd"/>
      <w:r w:rsidRPr="00781AEC">
        <w:rPr>
          <w:lang w:eastAsia="en-US"/>
        </w:rPr>
        <w:t>.</w:t>
      </w:r>
    </w:p>
    <w:p w:rsidR="001D2869" w:rsidRDefault="001D2869" w:rsidP="00237596">
      <w:pPr>
        <w:numPr>
          <w:ilvl w:val="1"/>
          <w:numId w:val="9"/>
        </w:numPr>
        <w:spacing w:after="120"/>
        <w:contextualSpacing w:val="0"/>
        <w:jc w:val="both"/>
        <w:rPr>
          <w:lang w:eastAsia="en-US"/>
        </w:rPr>
      </w:pPr>
      <w:r w:rsidRPr="00781AEC">
        <w:rPr>
          <w:lang w:eastAsia="en-US"/>
        </w:rPr>
        <w:t xml:space="preserve">Do </w:t>
      </w:r>
      <w:proofErr w:type="spellStart"/>
      <w:r w:rsidRPr="00781AEC">
        <w:rPr>
          <w:lang w:eastAsia="en-US"/>
        </w:rPr>
        <w:t>oferty</w:t>
      </w:r>
      <w:proofErr w:type="spellEnd"/>
      <w:r w:rsidRPr="00781AEC">
        <w:rPr>
          <w:lang w:eastAsia="en-US"/>
        </w:rPr>
        <w:t xml:space="preserve"> należy dołączyć </w:t>
      </w:r>
      <w:r>
        <w:rPr>
          <w:lang w:eastAsia="en-US"/>
        </w:rPr>
        <w:t xml:space="preserve">dokumenty o których mowa w </w:t>
      </w:r>
      <w:proofErr w:type="spellStart"/>
      <w:r>
        <w:rPr>
          <w:lang w:eastAsia="en-US"/>
        </w:rPr>
        <w:t>pkt</w:t>
      </w:r>
      <w:proofErr w:type="spellEnd"/>
      <w:r>
        <w:rPr>
          <w:lang w:eastAsia="en-US"/>
        </w:rPr>
        <w:t xml:space="preserve"> 9.8. </w:t>
      </w:r>
      <w:r w:rsidRPr="00781AEC">
        <w:rPr>
          <w:lang w:eastAsia="en-US"/>
        </w:rPr>
        <w:t xml:space="preserve">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1D2869" w:rsidRPr="007629B5" w:rsidRDefault="001D2869" w:rsidP="00237596">
      <w:pPr>
        <w:numPr>
          <w:ilvl w:val="1"/>
          <w:numId w:val="9"/>
        </w:numPr>
        <w:spacing w:after="120"/>
        <w:ind w:hanging="357"/>
        <w:contextualSpacing w:val="0"/>
        <w:jc w:val="both"/>
        <w:rPr>
          <w:lang w:eastAsia="en-US"/>
        </w:rPr>
      </w:pPr>
      <w:r w:rsidRPr="007629B5">
        <w:rPr>
          <w:lang w:eastAsia="en-US"/>
        </w:rPr>
        <w:t xml:space="preserve">Do przygotowania </w:t>
      </w:r>
      <w:proofErr w:type="spellStart"/>
      <w:r w:rsidRPr="007629B5">
        <w:rPr>
          <w:lang w:eastAsia="en-US"/>
        </w:rPr>
        <w:t>oferty</w:t>
      </w:r>
      <w:proofErr w:type="spellEnd"/>
      <w:r w:rsidRPr="007629B5">
        <w:rPr>
          <w:lang w:eastAsia="en-US"/>
        </w:rPr>
        <w:t xml:space="preserve"> zaleca się wykorzystanie Formularza Oferty, którego wzór stanowi </w:t>
      </w:r>
      <w:r w:rsidRPr="007629B5">
        <w:rPr>
          <w:b/>
          <w:lang w:eastAsia="en-US"/>
        </w:rPr>
        <w:t xml:space="preserve">Załącznik nr 1. </w:t>
      </w:r>
      <w:r w:rsidRPr="007629B5">
        <w:rPr>
          <w:lang w:eastAsia="en-US"/>
        </w:rPr>
        <w:t xml:space="preserve">W przypadku, gdy Wykonawca nie korzysta z przygotowanego przez Zamawiającego wzoru, w treści </w:t>
      </w:r>
      <w:proofErr w:type="spellStart"/>
      <w:r w:rsidRPr="007629B5">
        <w:rPr>
          <w:lang w:eastAsia="en-US"/>
        </w:rPr>
        <w:t>oferty</w:t>
      </w:r>
      <w:proofErr w:type="spellEnd"/>
      <w:r w:rsidRPr="007629B5">
        <w:rPr>
          <w:lang w:eastAsia="en-US"/>
        </w:rPr>
        <w:t xml:space="preserve"> należy zamieścić wszystkie informacje wymagane w Formularzu Ofertowym.</w:t>
      </w:r>
    </w:p>
    <w:p w:rsidR="001D2869" w:rsidRPr="007629B5" w:rsidRDefault="001D2869" w:rsidP="00237596">
      <w:pPr>
        <w:numPr>
          <w:ilvl w:val="1"/>
          <w:numId w:val="9"/>
        </w:numPr>
        <w:spacing w:after="120"/>
        <w:ind w:hanging="357"/>
        <w:contextualSpacing w:val="0"/>
        <w:jc w:val="both"/>
        <w:rPr>
          <w:lang w:eastAsia="en-US"/>
        </w:rPr>
      </w:pPr>
      <w:r w:rsidRPr="007629B5">
        <w:rPr>
          <w:b/>
          <w:lang w:eastAsia="en-US"/>
        </w:rPr>
        <w:t xml:space="preserve">Do </w:t>
      </w:r>
      <w:proofErr w:type="spellStart"/>
      <w:r w:rsidRPr="007629B5">
        <w:rPr>
          <w:b/>
          <w:lang w:eastAsia="en-US"/>
        </w:rPr>
        <w:t>oferty</w:t>
      </w:r>
      <w:proofErr w:type="spellEnd"/>
      <w:r w:rsidRPr="007629B5">
        <w:rPr>
          <w:b/>
          <w:lang w:eastAsia="en-US"/>
        </w:rPr>
        <w:t xml:space="preserve"> należy dołączyć:</w:t>
      </w:r>
    </w:p>
    <w:p w:rsidR="001D2869" w:rsidRPr="007629B5" w:rsidRDefault="001D2869" w:rsidP="00237596">
      <w:pPr>
        <w:numPr>
          <w:ilvl w:val="0"/>
          <w:numId w:val="10"/>
        </w:numPr>
        <w:spacing w:after="120"/>
        <w:ind w:hanging="357"/>
        <w:jc w:val="both"/>
        <w:rPr>
          <w:color w:val="000000"/>
        </w:rPr>
      </w:pPr>
      <w:r w:rsidRPr="007629B5">
        <w:rPr>
          <w:color w:val="000000"/>
        </w:rPr>
        <w:t xml:space="preserve">Pełnomocnictwo upoważniające do złożenia </w:t>
      </w:r>
      <w:proofErr w:type="spellStart"/>
      <w:r w:rsidRPr="007629B5">
        <w:rPr>
          <w:color w:val="000000"/>
        </w:rPr>
        <w:t>oferty</w:t>
      </w:r>
      <w:proofErr w:type="spellEnd"/>
      <w:r w:rsidRPr="007629B5">
        <w:rPr>
          <w:color w:val="000000"/>
        </w:rPr>
        <w:t>, o ile ofertę składa pełnomocnik;</w:t>
      </w:r>
    </w:p>
    <w:p w:rsidR="001D2869" w:rsidRPr="007629B5" w:rsidRDefault="001D2869" w:rsidP="00237596">
      <w:pPr>
        <w:numPr>
          <w:ilvl w:val="0"/>
          <w:numId w:val="10"/>
        </w:numPr>
        <w:spacing w:after="120"/>
        <w:ind w:hanging="357"/>
        <w:jc w:val="both"/>
        <w:rPr>
          <w:color w:val="000000"/>
        </w:rPr>
      </w:pPr>
      <w:r w:rsidRPr="007629B5">
        <w:rPr>
          <w:color w:val="000000"/>
        </w:rPr>
        <w:t xml:space="preserve">Pełnomocnictwo dla pełnomocnika do reprezentowania w postępowaniu Wykonawców wspólnie ubiegających się o udzielenie </w:t>
      </w:r>
      <w:proofErr w:type="spellStart"/>
      <w:r w:rsidRPr="007629B5">
        <w:rPr>
          <w:color w:val="000000"/>
        </w:rPr>
        <w:t>zamówienia</w:t>
      </w:r>
      <w:proofErr w:type="spellEnd"/>
      <w:r w:rsidRPr="007629B5">
        <w:rPr>
          <w:color w:val="000000"/>
        </w:rPr>
        <w:t xml:space="preserve"> – dotyczy ofert składanych przez Wykonawców wspólnie ubiegających się o udzielenie </w:t>
      </w:r>
      <w:proofErr w:type="spellStart"/>
      <w:r w:rsidRPr="007629B5">
        <w:rPr>
          <w:color w:val="000000"/>
        </w:rPr>
        <w:t>zamówienia</w:t>
      </w:r>
      <w:proofErr w:type="spellEnd"/>
      <w:r w:rsidRPr="007629B5">
        <w:rPr>
          <w:color w:val="000000"/>
        </w:rPr>
        <w:t>;</w:t>
      </w:r>
    </w:p>
    <w:p w:rsidR="001D2869" w:rsidRDefault="001D2869" w:rsidP="00237596">
      <w:pPr>
        <w:numPr>
          <w:ilvl w:val="0"/>
          <w:numId w:val="10"/>
        </w:numPr>
        <w:spacing w:after="120"/>
        <w:ind w:hanging="357"/>
        <w:jc w:val="both"/>
        <w:rPr>
          <w:color w:val="000000"/>
        </w:rPr>
      </w:pPr>
      <w:r w:rsidRPr="007629B5">
        <w:rPr>
          <w:b/>
          <w:color w:val="000000"/>
        </w:rPr>
        <w:t>Oświadczenie Wykonawcy o niepodleganiu wykluczeniu</w:t>
      </w:r>
      <w:r>
        <w:rPr>
          <w:color w:val="000000"/>
        </w:rPr>
        <w:t xml:space="preserve"> </w:t>
      </w:r>
      <w:r w:rsidRPr="00386242">
        <w:rPr>
          <w:b/>
          <w:color w:val="000000"/>
        </w:rPr>
        <w:t>z postępowania i spełnianiu warunków udziału w postępowaniu</w:t>
      </w:r>
      <w:r w:rsidRPr="007629B5">
        <w:rPr>
          <w:color w:val="000000"/>
        </w:rPr>
        <w:t xml:space="preserve">– wzór oświadczenia stanowi </w:t>
      </w:r>
      <w:r w:rsidRPr="007629B5">
        <w:rPr>
          <w:b/>
          <w:color w:val="000000"/>
        </w:rPr>
        <w:t>załącznik nr 2 do SWZ</w:t>
      </w:r>
      <w:r w:rsidRPr="007629B5">
        <w:rPr>
          <w:color w:val="000000"/>
        </w:rPr>
        <w:t xml:space="preserve">. </w:t>
      </w:r>
    </w:p>
    <w:p w:rsidR="001D2869" w:rsidRPr="00206F40" w:rsidRDefault="001D2869" w:rsidP="00237596">
      <w:pPr>
        <w:numPr>
          <w:ilvl w:val="0"/>
          <w:numId w:val="10"/>
        </w:numPr>
        <w:tabs>
          <w:tab w:val="left" w:pos="283"/>
        </w:tabs>
        <w:spacing w:after="120"/>
        <w:contextualSpacing w:val="0"/>
        <w:jc w:val="both"/>
      </w:pPr>
      <w:r>
        <w:t xml:space="preserve">W przypadku wykonawców wspólnie składających ofertę - Oświadczenie, z którego wynika, które usługi wykonają poszczególni wykonawcy [art. 117 ust. 4 ustawy </w:t>
      </w:r>
      <w:proofErr w:type="spellStart"/>
      <w:r>
        <w:t>pzp</w:t>
      </w:r>
      <w:proofErr w:type="spellEnd"/>
      <w:r>
        <w:t xml:space="preserve">] </w:t>
      </w:r>
      <w:r w:rsidRPr="00D62AD1">
        <w:t xml:space="preserve">-  </w:t>
      </w:r>
      <w:r w:rsidRPr="00D62AD1">
        <w:rPr>
          <w:b/>
        </w:rPr>
        <w:t>załącznik nr 4 do SWZ.</w:t>
      </w:r>
    </w:p>
    <w:p w:rsidR="001D2869" w:rsidRDefault="001D2869" w:rsidP="00237596">
      <w:pPr>
        <w:numPr>
          <w:ilvl w:val="0"/>
          <w:numId w:val="10"/>
        </w:numPr>
        <w:spacing w:after="120"/>
        <w:contextualSpacing w:val="0"/>
        <w:jc w:val="both"/>
      </w:pPr>
      <w:r>
        <w:t>W przypadku Wykonawcy</w:t>
      </w:r>
      <w:r w:rsidRPr="00A02E0D">
        <w:t>, który polega na zdolnościach lub sytuacji pod</w:t>
      </w:r>
      <w:r>
        <w:t xml:space="preserve">miotów udostępniających zasoby - </w:t>
      </w:r>
      <w:r w:rsidRPr="00A02E0D">
        <w:rPr>
          <w:b/>
        </w:rPr>
        <w:t>zobowiązanie podmiotu udostępniającego</w:t>
      </w:r>
      <w:r w:rsidRPr="00A02E0D">
        <w:t xml:space="preserve"> zasoby do oddania mu do dyspozycji niezbędnych zasobów na potrzeby realizacji danego </w:t>
      </w:r>
      <w:proofErr w:type="spellStart"/>
      <w:r w:rsidRPr="00A02E0D">
        <w:t>zamówienia</w:t>
      </w:r>
      <w:proofErr w:type="spellEnd"/>
      <w:r w:rsidRPr="00A02E0D">
        <w:t xml:space="preserve"> lub inny podmiotowy środek dowodowy potwierdzający, że wykonawca realizując zamówienie, będzie dysponował niez</w:t>
      </w:r>
      <w:r>
        <w:t>będnymi zasobami tych podmiotów,</w:t>
      </w:r>
    </w:p>
    <w:p w:rsidR="001D2869" w:rsidRPr="007A18E0" w:rsidRDefault="001D2869" w:rsidP="00237596">
      <w:pPr>
        <w:numPr>
          <w:ilvl w:val="0"/>
          <w:numId w:val="10"/>
        </w:numPr>
        <w:spacing w:after="120"/>
        <w:ind w:hanging="357"/>
        <w:jc w:val="both"/>
        <w:rPr>
          <w:color w:val="000000"/>
        </w:rPr>
      </w:pPr>
      <w:r>
        <w:t>W przypadku Wykonawcy</w:t>
      </w:r>
      <w:r w:rsidRPr="00A02E0D">
        <w:t>, który polega na zdolnościach lub sytuacji pod</w:t>
      </w:r>
      <w:r>
        <w:t xml:space="preserve">miotów udostępniających zasoby – </w:t>
      </w:r>
      <w:r>
        <w:rPr>
          <w:b/>
          <w:color w:val="000000"/>
        </w:rPr>
        <w:t>Oświadczenie podmiotu udostępniającego zasoby o </w:t>
      </w:r>
      <w:r w:rsidRPr="007629B5">
        <w:rPr>
          <w:b/>
          <w:color w:val="000000"/>
        </w:rPr>
        <w:t>niepodleganiu wykluczeniu</w:t>
      </w:r>
      <w:r>
        <w:rPr>
          <w:color w:val="000000"/>
        </w:rPr>
        <w:t xml:space="preserve"> z postępowania </w:t>
      </w:r>
      <w:r w:rsidRPr="007629B5">
        <w:rPr>
          <w:color w:val="000000"/>
        </w:rPr>
        <w:t>i spełnianiu warunków udziału w postępowaniu</w:t>
      </w:r>
      <w:r>
        <w:rPr>
          <w:color w:val="000000"/>
        </w:rPr>
        <w:t xml:space="preserve"> w zakresie, w jakim podmiot udostępnia swoje zasoby wykonawcy </w:t>
      </w:r>
      <w:r w:rsidRPr="007629B5">
        <w:rPr>
          <w:color w:val="000000"/>
        </w:rPr>
        <w:t xml:space="preserve">– wzór oświadczenia stanowi </w:t>
      </w:r>
      <w:r w:rsidRPr="00D62AD1">
        <w:rPr>
          <w:b/>
          <w:color w:val="000000"/>
        </w:rPr>
        <w:t>załącznik nr 3 do SWZ</w:t>
      </w:r>
      <w:r w:rsidRPr="00D62AD1">
        <w:rPr>
          <w:color w:val="000000"/>
        </w:rPr>
        <w:t>.</w:t>
      </w:r>
      <w:r w:rsidRPr="007629B5">
        <w:rPr>
          <w:color w:val="000000"/>
        </w:rPr>
        <w:t xml:space="preserve"> </w:t>
      </w:r>
    </w:p>
    <w:p w:rsidR="001D2869" w:rsidRPr="007A18E0" w:rsidRDefault="001D2869" w:rsidP="00237596">
      <w:pPr>
        <w:numPr>
          <w:ilvl w:val="1"/>
          <w:numId w:val="9"/>
        </w:numPr>
        <w:spacing w:after="120"/>
        <w:ind w:hanging="357"/>
        <w:contextualSpacing w:val="0"/>
        <w:jc w:val="both"/>
        <w:rPr>
          <w:color w:val="000000"/>
          <w:lang w:eastAsia="en-US"/>
        </w:rPr>
      </w:pPr>
      <w:r>
        <w:rPr>
          <w:color w:val="000000"/>
          <w:lang w:eastAsia="en-US"/>
        </w:rPr>
        <w:t>Oferta oraz oświadczenia</w:t>
      </w:r>
      <w:r w:rsidRPr="007629B5">
        <w:rPr>
          <w:color w:val="000000"/>
          <w:lang w:eastAsia="en-US"/>
        </w:rPr>
        <w:t xml:space="preserve">  muszą być złożone w oryginale.</w:t>
      </w:r>
      <w:r w:rsidR="007A18E0" w:rsidRPr="007A18E0">
        <w:rPr>
          <w:rStyle w:val="Nagwek1Znak"/>
        </w:rPr>
        <w:t xml:space="preserve"> </w:t>
      </w:r>
      <w:r w:rsidR="007A18E0">
        <w:rPr>
          <w:rStyle w:val="Nagwek1Znak"/>
        </w:rPr>
        <w:t xml:space="preserve"> </w:t>
      </w:r>
      <w:r w:rsidR="007A18E0">
        <w:rPr>
          <w:rStyle w:val="Nagwek1Znak"/>
          <w:rFonts w:ascii="Times New Roman" w:hAnsi="Times New Roman"/>
          <w:b w:val="0"/>
          <w:color w:val="auto"/>
          <w:sz w:val="24"/>
          <w:szCs w:val="24"/>
        </w:rPr>
        <w:t>D</w:t>
      </w:r>
      <w:r w:rsidR="007A18E0" w:rsidRPr="007A18E0">
        <w:rPr>
          <w:rStyle w:val="Nagwek1Znak"/>
          <w:rFonts w:ascii="Times New Roman" w:hAnsi="Times New Roman"/>
          <w:b w:val="0"/>
          <w:color w:val="auto"/>
          <w:sz w:val="24"/>
          <w:szCs w:val="24"/>
        </w:rPr>
        <w:t xml:space="preserve">opuszcza się </w:t>
      </w:r>
      <w:r w:rsidR="007A18E0" w:rsidRPr="007A18E0">
        <w:rPr>
          <w:rStyle w:val="Nagwek1Znak"/>
        </w:rPr>
        <w:t xml:space="preserve"> </w:t>
      </w:r>
      <w:r w:rsidR="007A18E0" w:rsidRPr="007A18E0">
        <w:rPr>
          <w:bCs/>
        </w:rPr>
        <w:t xml:space="preserve">sporządzenie </w:t>
      </w:r>
      <w:r w:rsidR="007A18E0">
        <w:rPr>
          <w:bCs/>
        </w:rPr>
        <w:br/>
      </w:r>
      <w:r w:rsidR="007A18E0" w:rsidRPr="007A18E0">
        <w:rPr>
          <w:bCs/>
        </w:rPr>
        <w:t>w/w  w postaci papierowej następnie przekształcenie do postaci elektronicznej np. poprzez jej zeskanowanie i zaopatrzenie podpisem elektronicznym.</w:t>
      </w:r>
    </w:p>
    <w:p w:rsidR="001D2869" w:rsidRPr="00BA51FC" w:rsidRDefault="001D2869" w:rsidP="00237596">
      <w:pPr>
        <w:numPr>
          <w:ilvl w:val="1"/>
          <w:numId w:val="9"/>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w:t>
      </w:r>
      <w:proofErr w:type="spellStart"/>
      <w:r w:rsidRPr="00781AEC">
        <w:rPr>
          <w:color w:val="000000"/>
          <w:lang w:eastAsia="en-US"/>
        </w:rPr>
        <w:t>oferty</w:t>
      </w:r>
      <w:proofErr w:type="spellEnd"/>
      <w:r w:rsidRPr="00781AEC">
        <w:rPr>
          <w:color w:val="000000"/>
          <w:lang w:eastAsia="en-US"/>
        </w:rPr>
        <w:t xml:space="preserve"> musi być złożone w oryginale w takiej samej formie, jak składana oferta (t. j. w formie elektronicznej lub postaci elektronicznej opatrzonej podpisem zaufanym lub podpisem osobistym). Dopuszcza się także złożenie elektronicznej kopii (</w:t>
      </w:r>
      <w:proofErr w:type="spellStart"/>
      <w:r w:rsidRPr="00781AEC">
        <w:rPr>
          <w:color w:val="000000"/>
          <w:lang w:eastAsia="en-US"/>
        </w:rPr>
        <w:t>skanu</w:t>
      </w:r>
      <w:proofErr w:type="spellEnd"/>
      <w:r w:rsidRPr="00781AEC">
        <w:rPr>
          <w:color w:val="000000"/>
          <w:lang w:eastAsia="en-US"/>
        </w:rPr>
        <w:t xml:space="preserve">) </w:t>
      </w:r>
      <w:r w:rsidRPr="00781AEC">
        <w:rPr>
          <w:color w:val="000000"/>
          <w:lang w:eastAsia="en-US"/>
        </w:rPr>
        <w:lastRenderedPageBreak/>
        <w:t xml:space="preserve">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 xml:space="preserve">notariacie, które to poświadczenie notariusz opatruje kwalifikowanym podpisem elektronicznym, bądź też poprzez opatrzenie </w:t>
      </w:r>
      <w:proofErr w:type="spellStart"/>
      <w:r w:rsidRPr="00781AEC">
        <w:rPr>
          <w:lang w:eastAsia="en-US"/>
        </w:rPr>
        <w:t>skanu</w:t>
      </w:r>
      <w:proofErr w:type="spellEnd"/>
      <w:r w:rsidRPr="00781AEC">
        <w:rPr>
          <w:lang w:eastAsia="en-US"/>
        </w:rPr>
        <w:t xml:space="preserve"> pełnomocnictwa sporządzonego uprzednio w formie pisemnej kwalifikowanym podpisem, podpisem zaufanym lub podpisem osobistym mocodawcy. Elektroniczna kopia pełnomocnictwa nie może być uwierzytelniona przez upełnomocnionego.</w:t>
      </w:r>
    </w:p>
    <w:p w:rsidR="001D2869" w:rsidRPr="00BA51FC" w:rsidRDefault="001D2869" w:rsidP="00237596">
      <w:pPr>
        <w:numPr>
          <w:ilvl w:val="1"/>
          <w:numId w:val="9"/>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w:t>
      </w:r>
      <w:r>
        <w:rPr>
          <w:lang w:eastAsia="en-US"/>
        </w:rPr>
        <w:t xml:space="preserve"> (konsorcjum lub spółka cywilna)</w:t>
      </w:r>
      <w:r w:rsidRPr="00781AEC">
        <w:rPr>
          <w:lang w:eastAsia="en-US"/>
        </w:rPr>
        <w:t>, oferta musi spełniać następujące warunki:</w:t>
      </w:r>
    </w:p>
    <w:p w:rsidR="001D2869" w:rsidRDefault="001D2869" w:rsidP="00237596">
      <w:pPr>
        <w:numPr>
          <w:ilvl w:val="0"/>
          <w:numId w:val="11"/>
        </w:numPr>
        <w:spacing w:after="120"/>
        <w:contextualSpacing w:val="0"/>
        <w:jc w:val="both"/>
        <w:rPr>
          <w:lang w:eastAsia="en-US"/>
        </w:rPr>
      </w:pPr>
      <w:r w:rsidRPr="00781AEC">
        <w:rPr>
          <w:lang w:eastAsia="en-US"/>
        </w:rPr>
        <w:t>Wykonawcy ustanawiają pełnomocnika do repre</w:t>
      </w:r>
      <w:r>
        <w:rPr>
          <w:lang w:eastAsia="en-US"/>
        </w:rPr>
        <w:t>zentowania ich w postępowaniu o </w:t>
      </w:r>
      <w:r w:rsidRPr="00781AEC">
        <w:rPr>
          <w:lang w:eastAsia="en-US"/>
        </w:rPr>
        <w:t xml:space="preserve">udzielenie </w:t>
      </w:r>
      <w:proofErr w:type="spellStart"/>
      <w:r w:rsidRPr="00781AEC">
        <w:rPr>
          <w:lang w:eastAsia="en-US"/>
        </w:rPr>
        <w:t>zamówienia</w:t>
      </w:r>
      <w:proofErr w:type="spellEnd"/>
      <w:r w:rsidRPr="00781AEC">
        <w:rPr>
          <w:lang w:eastAsia="en-US"/>
        </w:rPr>
        <w:t xml:space="preserve"> albo reprezentowania w </w:t>
      </w:r>
      <w:r>
        <w:rPr>
          <w:lang w:eastAsia="en-US"/>
        </w:rPr>
        <w:t xml:space="preserve">postępowaniu i zawarcia umowy w sprawie </w:t>
      </w:r>
      <w:proofErr w:type="spellStart"/>
      <w:r>
        <w:rPr>
          <w:lang w:eastAsia="en-US"/>
        </w:rPr>
        <w:t>zamówienia</w:t>
      </w:r>
      <w:proofErr w:type="spellEnd"/>
      <w:r>
        <w:rPr>
          <w:lang w:eastAsia="en-US"/>
        </w:rPr>
        <w:t xml:space="preserve"> publicznego,</w:t>
      </w:r>
    </w:p>
    <w:p w:rsidR="001D2869" w:rsidRDefault="001D2869" w:rsidP="00237596">
      <w:pPr>
        <w:numPr>
          <w:ilvl w:val="0"/>
          <w:numId w:val="11"/>
        </w:numPr>
        <w:spacing w:after="120"/>
        <w:ind w:left="641" w:hanging="357"/>
        <w:contextualSpacing w:val="0"/>
        <w:jc w:val="both"/>
        <w:rPr>
          <w:lang w:eastAsia="en-US"/>
        </w:rPr>
      </w:pPr>
      <w:r w:rsidRPr="00781AEC">
        <w:rPr>
          <w:lang w:eastAsia="en-US"/>
        </w:rPr>
        <w:t>Oferta winna być podpisana pr</w:t>
      </w:r>
      <w:r>
        <w:rPr>
          <w:lang w:eastAsia="en-US"/>
        </w:rPr>
        <w:t>zez ustanowionego pełnomocnika,</w:t>
      </w:r>
    </w:p>
    <w:p w:rsidR="001D2869" w:rsidRDefault="001D2869" w:rsidP="00237596">
      <w:pPr>
        <w:numPr>
          <w:ilvl w:val="0"/>
          <w:numId w:val="11"/>
        </w:numPr>
        <w:spacing w:after="120"/>
        <w:ind w:left="641" w:hanging="357"/>
        <w:contextualSpacing w:val="0"/>
        <w:jc w:val="both"/>
        <w:rPr>
          <w:lang w:eastAsia="en-US"/>
        </w:rPr>
      </w:pPr>
      <w:r w:rsidRPr="00781AEC">
        <w:rPr>
          <w:lang w:eastAsia="en-US"/>
        </w:rPr>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xml:space="preserve">- należy załączyć je do </w:t>
      </w:r>
      <w:proofErr w:type="spellStart"/>
      <w:r>
        <w:rPr>
          <w:lang w:eastAsia="en-US"/>
        </w:rPr>
        <w:t>oferty</w:t>
      </w:r>
      <w:proofErr w:type="spellEnd"/>
      <w:r>
        <w:rPr>
          <w:lang w:eastAsia="en-US"/>
        </w:rPr>
        <w:t>,</w:t>
      </w:r>
    </w:p>
    <w:p w:rsidR="003A3FAB" w:rsidRDefault="001D2869" w:rsidP="00237596">
      <w:pPr>
        <w:numPr>
          <w:ilvl w:val="0"/>
          <w:numId w:val="11"/>
        </w:numPr>
        <w:spacing w:after="120"/>
        <w:ind w:left="641" w:hanging="357"/>
        <w:contextualSpacing w:val="0"/>
        <w:jc w:val="both"/>
        <w:rPr>
          <w:lang w:eastAsia="en-US"/>
        </w:rPr>
      </w:pPr>
      <w:r>
        <w:rPr>
          <w:lang w:eastAsia="en-US"/>
        </w:rPr>
        <w:t>O</w:t>
      </w:r>
      <w:r w:rsidRPr="00781AEC">
        <w:rPr>
          <w:lang w:eastAsia="en-US"/>
        </w:rPr>
        <w:t xml:space="preserve">świadczenie o niepodleganiu wykluczeniu </w:t>
      </w:r>
      <w:r>
        <w:rPr>
          <w:lang w:eastAsia="en-US"/>
        </w:rPr>
        <w:t>i spełnianiu warunków udziału w postępowaniu w </w:t>
      </w:r>
      <w:r w:rsidRPr="00781AEC">
        <w:rPr>
          <w:lang w:eastAsia="en-US"/>
        </w:rPr>
        <w:t xml:space="preserve">zakresie </w:t>
      </w:r>
      <w:r>
        <w:rPr>
          <w:lang w:eastAsia="en-US"/>
        </w:rPr>
        <w:t>wskazanym przez zamawiającego w </w:t>
      </w:r>
      <w:r w:rsidRPr="00781AEC">
        <w:rPr>
          <w:lang w:eastAsia="en-US"/>
        </w:rPr>
        <w:t xml:space="preserve">SWZ </w:t>
      </w:r>
      <w:r>
        <w:rPr>
          <w:lang w:eastAsia="en-US"/>
        </w:rPr>
        <w:t>każdy z członków konsorcjum (wspólników spółki cywilnej) składa indywidualnie. Oświadczenia te potwierdzają brak podstaw wykluczenia oraz spełnianie warunków udziału w postępowaniu w zakresie, w jakim każdy z Wykonawców wykazuje spełnianie warunków udziału w postępowaniu,</w:t>
      </w:r>
    </w:p>
    <w:p w:rsidR="00FA7256" w:rsidRPr="00847A61" w:rsidRDefault="00FA7256" w:rsidP="00237596">
      <w:pPr>
        <w:numPr>
          <w:ilvl w:val="0"/>
          <w:numId w:val="11"/>
        </w:numPr>
        <w:spacing w:after="120"/>
        <w:ind w:left="641" w:hanging="357"/>
        <w:contextualSpacing w:val="0"/>
        <w:jc w:val="both"/>
        <w:rPr>
          <w:lang w:eastAsia="en-US"/>
        </w:rPr>
      </w:pPr>
      <w:r w:rsidRPr="00FA7256">
        <w:rPr>
          <w:lang w:eastAsia="en-US"/>
        </w:rPr>
        <w:t xml:space="preserve">W przypadku Wykonawców wspólnie ubiegających się o udzielenie </w:t>
      </w:r>
      <w:proofErr w:type="spellStart"/>
      <w:r w:rsidRPr="00FA7256">
        <w:rPr>
          <w:lang w:eastAsia="en-US"/>
        </w:rPr>
        <w:t>zamówienia</w:t>
      </w:r>
      <w:proofErr w:type="spellEnd"/>
      <w:r w:rsidRPr="00FA7256">
        <w:rPr>
          <w:lang w:eastAsia="en-US"/>
        </w:rPr>
        <w:t xml:space="preserve">: 1) brak podstaw wykluczenia wskazanych  musi wykazać/ spełniać każdy Wykonawca z osobna, 2) warunek określony w </w:t>
      </w:r>
      <w:proofErr w:type="spellStart"/>
      <w:r w:rsidRPr="00FA7256">
        <w:rPr>
          <w:lang w:eastAsia="en-US"/>
        </w:rPr>
        <w:t>pkt</w:t>
      </w:r>
      <w:proofErr w:type="spellEnd"/>
      <w:r w:rsidR="00962525">
        <w:rPr>
          <w:lang w:eastAsia="en-US"/>
        </w:rPr>
        <w:t xml:space="preserve"> 13.1.2</w:t>
      </w:r>
      <w:r w:rsidR="00962525" w:rsidRPr="00962525">
        <w:rPr>
          <w:lang w:eastAsia="en-US"/>
        </w:rPr>
        <w:t xml:space="preserve"> </w:t>
      </w:r>
      <w:r w:rsidR="00962525" w:rsidRPr="00FA7256">
        <w:rPr>
          <w:lang w:eastAsia="en-US"/>
        </w:rPr>
        <w:t>musi wykazać/ spełniać każdy Wykonawca z osobna</w:t>
      </w:r>
      <w:r w:rsidR="00962525">
        <w:rPr>
          <w:lang w:eastAsia="en-US"/>
        </w:rPr>
        <w:t xml:space="preserve">, w pkt.  </w:t>
      </w:r>
      <w:r w:rsidRPr="00FA7256">
        <w:rPr>
          <w:lang w:eastAsia="en-US"/>
        </w:rPr>
        <w:t xml:space="preserve"> </w:t>
      </w:r>
      <w:r w:rsidR="003A3FAB">
        <w:rPr>
          <w:lang w:eastAsia="en-US"/>
        </w:rPr>
        <w:t>13.</w:t>
      </w:r>
      <w:r w:rsidR="00962525">
        <w:rPr>
          <w:lang w:eastAsia="en-US"/>
        </w:rPr>
        <w:t xml:space="preserve">1.4 </w:t>
      </w:r>
      <w:proofErr w:type="spellStart"/>
      <w:r w:rsidR="00962525">
        <w:rPr>
          <w:lang w:eastAsia="en-US"/>
        </w:rPr>
        <w:t>b</w:t>
      </w:r>
      <w:r w:rsidR="003A3FAB">
        <w:rPr>
          <w:lang w:eastAsia="en-US"/>
        </w:rPr>
        <w:t>,c</w:t>
      </w:r>
      <w:proofErr w:type="spellEnd"/>
      <w:r w:rsidR="003A3FAB">
        <w:rPr>
          <w:lang w:eastAsia="en-US"/>
        </w:rPr>
        <w:t xml:space="preserve"> </w:t>
      </w:r>
      <w:r w:rsidRPr="00FA7256">
        <w:rPr>
          <w:lang w:eastAsia="en-US"/>
        </w:rPr>
        <w:t xml:space="preserve"> musi spełniać co najmniej jeden Wykonawca</w:t>
      </w:r>
      <w:r w:rsidR="003A3FAB">
        <w:rPr>
          <w:lang w:eastAsia="en-US"/>
        </w:rPr>
        <w:t xml:space="preserve"> lub wszyscy wykonawcy łącznie </w:t>
      </w:r>
      <w:r w:rsidRPr="00FA7256">
        <w:rPr>
          <w:lang w:eastAsia="en-US"/>
        </w:rPr>
        <w:t xml:space="preserve"> 3) warun</w:t>
      </w:r>
      <w:r w:rsidR="003A3FAB">
        <w:rPr>
          <w:lang w:eastAsia="en-US"/>
        </w:rPr>
        <w:t>ek</w:t>
      </w:r>
      <w:r w:rsidRPr="00FA7256">
        <w:rPr>
          <w:lang w:eastAsia="en-US"/>
        </w:rPr>
        <w:t xml:space="preserve"> określon</w:t>
      </w:r>
      <w:r w:rsidR="00342F1F">
        <w:rPr>
          <w:lang w:eastAsia="en-US"/>
        </w:rPr>
        <w:t>y</w:t>
      </w:r>
      <w:r w:rsidRPr="00FA7256">
        <w:rPr>
          <w:lang w:eastAsia="en-US"/>
        </w:rPr>
        <w:t xml:space="preserve"> w </w:t>
      </w:r>
      <w:proofErr w:type="spellStart"/>
      <w:r w:rsidRPr="00FA7256">
        <w:rPr>
          <w:lang w:eastAsia="en-US"/>
        </w:rPr>
        <w:t>pkt</w:t>
      </w:r>
      <w:proofErr w:type="spellEnd"/>
      <w:r w:rsidRPr="00FA7256">
        <w:rPr>
          <w:lang w:eastAsia="en-US"/>
        </w:rPr>
        <w:t xml:space="preserve"> </w:t>
      </w:r>
      <w:r w:rsidR="00962525">
        <w:rPr>
          <w:lang w:eastAsia="en-US"/>
        </w:rPr>
        <w:t>13.1.4.a</w:t>
      </w:r>
      <w:r w:rsidR="003A3FAB">
        <w:rPr>
          <w:lang w:eastAsia="en-US"/>
        </w:rPr>
        <w:t xml:space="preserve"> </w:t>
      </w:r>
      <w:r w:rsidRPr="00FA7256">
        <w:rPr>
          <w:lang w:eastAsia="en-US"/>
        </w:rPr>
        <w:t>musi spełniać co najmniej jeden Wykonawca</w:t>
      </w:r>
      <w:r w:rsidR="003A3FAB">
        <w:rPr>
          <w:lang w:eastAsia="en-US"/>
        </w:rPr>
        <w:t>.</w:t>
      </w:r>
      <w:r w:rsidRPr="00FA7256">
        <w:rPr>
          <w:lang w:eastAsia="en-US"/>
        </w:rPr>
        <w:t xml:space="preserve"> </w:t>
      </w:r>
    </w:p>
    <w:p w:rsidR="001D2869" w:rsidRPr="00847A61" w:rsidRDefault="001D2869" w:rsidP="00237596">
      <w:pPr>
        <w:numPr>
          <w:ilvl w:val="0"/>
          <w:numId w:val="11"/>
        </w:numPr>
        <w:tabs>
          <w:tab w:val="left" w:pos="283"/>
        </w:tabs>
        <w:spacing w:after="120"/>
        <w:ind w:left="641" w:hanging="357"/>
        <w:contextualSpacing w:val="0"/>
        <w:jc w:val="both"/>
      </w:pPr>
      <w:r>
        <w:t xml:space="preserve">W przypadku, o którym mowa wart. 117 ust. 3 ustawy </w:t>
      </w:r>
      <w:proofErr w:type="spellStart"/>
      <w:r>
        <w:t>pzp</w:t>
      </w:r>
      <w:proofErr w:type="spellEnd"/>
      <w:r>
        <w:t xml:space="preserve">, wykonawcy wspólnie ubiegający się o udzielenie </w:t>
      </w:r>
      <w:proofErr w:type="spellStart"/>
      <w:r>
        <w:t>zamówienia</w:t>
      </w:r>
      <w:proofErr w:type="spellEnd"/>
      <w:r>
        <w:t xml:space="preserve"> (konsorcjum, spółka cywilna itp.) dołączają do </w:t>
      </w:r>
      <w:proofErr w:type="spellStart"/>
      <w:r>
        <w:t>oferty</w:t>
      </w:r>
      <w:proofErr w:type="spellEnd"/>
      <w:r>
        <w:t xml:space="preserve"> oświadczenie, z którego wynika, które roboty budowlane, dostawy lub usługi wykonają poszczególni wykonawcy [art. 117 ust. 4 ustawy </w:t>
      </w:r>
      <w:proofErr w:type="spellStart"/>
      <w:r>
        <w:t>pzp</w:t>
      </w:r>
      <w:proofErr w:type="spellEnd"/>
      <w:r>
        <w:t xml:space="preserve">] </w:t>
      </w:r>
      <w:r w:rsidRPr="00D62AD1">
        <w:t>- wzór oświadczenia stanowi załącznik nr 4 do SWZ.</w:t>
      </w:r>
    </w:p>
    <w:p w:rsidR="001D2869" w:rsidRDefault="001D2869" w:rsidP="00237596">
      <w:pPr>
        <w:numPr>
          <w:ilvl w:val="0"/>
          <w:numId w:val="11"/>
        </w:numPr>
        <w:spacing w:after="120"/>
        <w:ind w:left="641" w:hanging="357"/>
        <w:contextualSpacing w:val="0"/>
        <w:jc w:val="both"/>
        <w:rPr>
          <w:lang w:eastAsia="en-US"/>
        </w:rPr>
      </w:pPr>
      <w:r w:rsidRPr="00781AEC">
        <w:rPr>
          <w:lang w:eastAsia="en-US"/>
        </w:rPr>
        <w:t>Podmioty występujące wspólnie ponoszą solidarną odpowiedzialność za niewykonanie lub n</w:t>
      </w:r>
      <w:r>
        <w:rPr>
          <w:lang w:eastAsia="en-US"/>
        </w:rPr>
        <w:t>ienależyte wykonanie zobowiązań,</w:t>
      </w:r>
    </w:p>
    <w:p w:rsidR="001D2869" w:rsidRPr="00781AEC" w:rsidRDefault="001D2869" w:rsidP="00237596">
      <w:pPr>
        <w:numPr>
          <w:ilvl w:val="1"/>
          <w:numId w:val="9"/>
        </w:numPr>
        <w:spacing w:after="120"/>
        <w:contextualSpacing w:val="0"/>
        <w:jc w:val="both"/>
        <w:rPr>
          <w:b/>
          <w:lang w:eastAsia="en-US"/>
        </w:rPr>
      </w:pPr>
      <w:r w:rsidRPr="00042582">
        <w:rPr>
          <w:b/>
          <w:lang w:eastAsia="en-US"/>
        </w:rPr>
        <w:t>Wyjaśnienia</w:t>
      </w:r>
      <w:r w:rsidRPr="00781AEC">
        <w:rPr>
          <w:b/>
          <w:lang w:eastAsia="en-US"/>
        </w:rPr>
        <w:t xml:space="preserve"> treści SWZ:</w:t>
      </w:r>
    </w:p>
    <w:p w:rsidR="001D2869" w:rsidRDefault="001D2869" w:rsidP="00237596">
      <w:pPr>
        <w:numPr>
          <w:ilvl w:val="0"/>
          <w:numId w:val="12"/>
        </w:numPr>
        <w:tabs>
          <w:tab w:val="clear" w:pos="644"/>
          <w:tab w:val="num" w:pos="540"/>
        </w:tabs>
        <w:spacing w:after="120"/>
        <w:contextualSpacing w:val="0"/>
        <w:jc w:val="both"/>
        <w:rPr>
          <w:lang w:eastAsia="en-US"/>
        </w:rPr>
      </w:pPr>
      <w:r w:rsidRPr="00781AEC">
        <w:rPr>
          <w:lang w:eastAsia="en-US"/>
        </w:rPr>
        <w:t>Wykonawca może zwrócić się do zamawiającego z wnioskiem o wyjaśnienie treści SWZ.</w:t>
      </w:r>
    </w:p>
    <w:p w:rsidR="001D2869" w:rsidRDefault="001D2869" w:rsidP="00237596">
      <w:pPr>
        <w:numPr>
          <w:ilvl w:val="0"/>
          <w:numId w:val="12"/>
        </w:numPr>
        <w:spacing w:after="120"/>
        <w:contextualSpacing w:val="0"/>
        <w:jc w:val="both"/>
        <w:rPr>
          <w:lang w:eastAsia="en-US"/>
        </w:rPr>
      </w:pPr>
      <w:r w:rsidRPr="00781AEC">
        <w:rPr>
          <w:lang w:eastAsia="en-US"/>
        </w:rPr>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1D2869" w:rsidRDefault="001D2869" w:rsidP="00237596">
      <w:pPr>
        <w:numPr>
          <w:ilvl w:val="0"/>
          <w:numId w:val="12"/>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7" w:name="mip51081611"/>
      <w:bookmarkEnd w:id="7"/>
    </w:p>
    <w:p w:rsidR="001D2869" w:rsidRDefault="001D2869" w:rsidP="00237596">
      <w:pPr>
        <w:numPr>
          <w:ilvl w:val="0"/>
          <w:numId w:val="12"/>
        </w:numPr>
        <w:spacing w:after="120"/>
        <w:contextualSpacing w:val="0"/>
        <w:jc w:val="both"/>
        <w:rPr>
          <w:lang w:eastAsia="en-US"/>
        </w:rPr>
      </w:pPr>
      <w:r w:rsidRPr="00781AEC">
        <w:t>Przedłużenie terminu składania ofert, o których mowa w pkt. 3), nie wpływa na bieg terminu składania wniosku o wyjaśnienie treści SWZ.</w:t>
      </w:r>
    </w:p>
    <w:p w:rsidR="001D2869" w:rsidRDefault="001D2869" w:rsidP="002A2E12">
      <w:pPr>
        <w:spacing w:after="120"/>
        <w:ind w:left="284"/>
        <w:contextualSpacing w:val="0"/>
        <w:jc w:val="both"/>
      </w:pPr>
    </w:p>
    <w:p w:rsidR="001D2869" w:rsidRPr="002A2E12" w:rsidRDefault="001D2869" w:rsidP="00237596">
      <w:pPr>
        <w:numPr>
          <w:ilvl w:val="0"/>
          <w:numId w:val="13"/>
        </w:numPr>
        <w:spacing w:after="120"/>
        <w:contextualSpacing w:val="0"/>
        <w:jc w:val="both"/>
        <w:rPr>
          <w:b/>
          <w:lang w:eastAsia="en-US"/>
        </w:rPr>
      </w:pPr>
      <w:r w:rsidRPr="00777E62">
        <w:rPr>
          <w:b/>
        </w:rPr>
        <w:t>Sposób oraz termin składania ofert.</w:t>
      </w:r>
    </w:p>
    <w:p w:rsidR="001D2869" w:rsidRPr="00396C37" w:rsidRDefault="001D2869" w:rsidP="00237596">
      <w:pPr>
        <w:numPr>
          <w:ilvl w:val="1"/>
          <w:numId w:val="13"/>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w:t>
      </w:r>
      <w:proofErr w:type="spellStart"/>
      <w:r w:rsidRPr="00777E62">
        <w:t>oferty</w:t>
      </w:r>
      <w:proofErr w:type="spellEnd"/>
      <w:r w:rsidRPr="00777E62">
        <w:t xml:space="preserve"> lub wniosku”</w:t>
      </w:r>
      <w:r>
        <w:t xml:space="preserve"> </w:t>
      </w:r>
      <w:r w:rsidRPr="00777E62">
        <w:t xml:space="preserve">dostępnego na </w:t>
      </w:r>
      <w:proofErr w:type="spellStart"/>
      <w:r w:rsidRPr="00777E62">
        <w:t>ePUAP</w:t>
      </w:r>
      <w:proofErr w:type="spellEnd"/>
      <w:r w:rsidRPr="00777E62">
        <w:t xml:space="preserve"> i udostępnionego również na </w:t>
      </w:r>
      <w:proofErr w:type="spellStart"/>
      <w:r w:rsidRPr="00777E62">
        <w:t>miniPortalu</w:t>
      </w:r>
      <w:proofErr w:type="spellEnd"/>
      <w:r w:rsidRPr="00777E62">
        <w:t xml:space="preserve">. Funkcjonalność do zaszyfrowania </w:t>
      </w:r>
      <w:proofErr w:type="spellStart"/>
      <w:r w:rsidRPr="00777E62">
        <w:t>oferty</w:t>
      </w:r>
      <w:proofErr w:type="spellEnd"/>
      <w:r w:rsidRPr="00777E62">
        <w:t xml:space="preserve"> przez Wykonawcę jest dostępna d</w:t>
      </w:r>
      <w:r>
        <w:t xml:space="preserve">la wykonawców na </w:t>
      </w:r>
      <w:proofErr w:type="spellStart"/>
      <w:r>
        <w:t>miniPortalu</w:t>
      </w:r>
      <w:proofErr w:type="spellEnd"/>
      <w:r>
        <w:t>, w </w:t>
      </w:r>
      <w:r w:rsidRPr="00777E62">
        <w:t xml:space="preserve">szczegółach danego postępowania. W formularzu </w:t>
      </w:r>
      <w:proofErr w:type="spellStart"/>
      <w:r w:rsidRPr="00777E62">
        <w:t>oferty</w:t>
      </w:r>
      <w:proofErr w:type="spellEnd"/>
      <w:r w:rsidRPr="00777E62">
        <w:t xml:space="preserve"> Wykonawca zobowiązany jest podać </w:t>
      </w:r>
      <w:r w:rsidRPr="00777E62">
        <w:lastRenderedPageBreak/>
        <w:t xml:space="preserve">adres skrzynki </w:t>
      </w:r>
      <w:proofErr w:type="spellStart"/>
      <w:r w:rsidRPr="00777E62">
        <w:t>ePUAP</w:t>
      </w:r>
      <w:proofErr w:type="spellEnd"/>
      <w:r w:rsidRPr="00777E62">
        <w:t>, na którym prowadzona b</w:t>
      </w:r>
      <w:r>
        <w:t>ędzie korespondencja związana z </w:t>
      </w:r>
      <w:r w:rsidRPr="00777E62">
        <w:t>postępowaniem.</w:t>
      </w:r>
    </w:p>
    <w:p w:rsidR="001D2869" w:rsidRPr="00396C37" w:rsidRDefault="001D2869" w:rsidP="00237596">
      <w:pPr>
        <w:numPr>
          <w:ilvl w:val="1"/>
          <w:numId w:val="13"/>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t>Ofertę wraz z wymaganymi załącznikami nal</w:t>
      </w:r>
      <w:r w:rsidR="007E1F51">
        <w:rPr>
          <w:b/>
          <w:color w:val="000000"/>
          <w:lang w:eastAsia="en-US"/>
        </w:rPr>
        <w:t>eży złożyć w terminie do dnia 0</w:t>
      </w:r>
      <w:r w:rsidR="00F67741">
        <w:rPr>
          <w:b/>
          <w:color w:val="000000"/>
          <w:lang w:eastAsia="en-US"/>
        </w:rPr>
        <w:t>4</w:t>
      </w:r>
      <w:r w:rsidR="004F77E6">
        <w:rPr>
          <w:b/>
          <w:color w:val="000000"/>
          <w:lang w:eastAsia="en-US"/>
        </w:rPr>
        <w:t>.</w:t>
      </w:r>
      <w:r w:rsidR="00F67741">
        <w:rPr>
          <w:b/>
          <w:color w:val="000000"/>
          <w:lang w:eastAsia="en-US"/>
        </w:rPr>
        <w:t>08.2022</w:t>
      </w:r>
      <w:r w:rsidRPr="00F44664">
        <w:rPr>
          <w:b/>
          <w:color w:val="000000"/>
          <w:lang w:eastAsia="en-US"/>
        </w:rPr>
        <w:t xml:space="preserve"> do</w:t>
      </w:r>
      <w:r>
        <w:rPr>
          <w:b/>
          <w:color w:val="000000"/>
          <w:lang w:eastAsia="en-US"/>
        </w:rPr>
        <w:t xml:space="preserve"> godz. 09:00.</w:t>
      </w:r>
    </w:p>
    <w:p w:rsidR="001D2869" w:rsidRPr="00396C37" w:rsidRDefault="001D2869" w:rsidP="00237596">
      <w:pPr>
        <w:numPr>
          <w:ilvl w:val="1"/>
          <w:numId w:val="13"/>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1D2869" w:rsidRPr="008123E3" w:rsidRDefault="001D2869" w:rsidP="00237596">
      <w:pPr>
        <w:numPr>
          <w:ilvl w:val="1"/>
          <w:numId w:val="13"/>
        </w:numPr>
        <w:tabs>
          <w:tab w:val="clear" w:pos="1110"/>
          <w:tab w:val="left" w:pos="360"/>
          <w:tab w:val="num" w:pos="540"/>
        </w:tabs>
        <w:spacing w:after="120"/>
        <w:ind w:left="540" w:hanging="540"/>
        <w:contextualSpacing w:val="0"/>
        <w:jc w:val="both"/>
        <w:rPr>
          <w:b/>
          <w:color w:val="000000"/>
          <w:lang w:eastAsia="en-US"/>
        </w:rPr>
      </w:pPr>
      <w:r>
        <w:t xml:space="preserve"> Sposób złożenia </w:t>
      </w:r>
      <w:proofErr w:type="spellStart"/>
      <w:r>
        <w:t>oferty</w:t>
      </w:r>
      <w:proofErr w:type="spellEnd"/>
      <w:r w:rsidRPr="00777E62">
        <w:t xml:space="preserve"> w tym zaszyfrowania </w:t>
      </w:r>
      <w:proofErr w:type="spellStart"/>
      <w:r w:rsidRPr="00777E62">
        <w:t>oferty</w:t>
      </w:r>
      <w:proofErr w:type="spellEnd"/>
      <w:r w:rsidRPr="00777E62">
        <w:t xml:space="preserve"> opisany został w „Instrukcji </w:t>
      </w:r>
      <w:r w:rsidRPr="008123E3">
        <w:t xml:space="preserve">użytkownika”, dostępnej na stronie: </w:t>
      </w:r>
      <w:hyperlink r:id="rId11" w:history="1">
        <w:r w:rsidRPr="008123E3">
          <w:rPr>
            <w:rStyle w:val="Hipercze"/>
          </w:rPr>
          <w:t>https://miniportal.uzp.gov.pl</w:t>
        </w:r>
      </w:hyperlink>
      <w:r w:rsidRPr="008123E3">
        <w:t xml:space="preserve"> .</w:t>
      </w:r>
    </w:p>
    <w:p w:rsidR="001D2869" w:rsidRPr="008123E3" w:rsidRDefault="001D2869" w:rsidP="00237596">
      <w:pPr>
        <w:numPr>
          <w:ilvl w:val="1"/>
          <w:numId w:val="13"/>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1D2869" w:rsidRPr="008123E3" w:rsidRDefault="001D2869" w:rsidP="00237596">
      <w:pPr>
        <w:numPr>
          <w:ilvl w:val="1"/>
          <w:numId w:val="13"/>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w:t>
      </w:r>
      <w:proofErr w:type="spellStart"/>
      <w:r w:rsidRPr="008123E3">
        <w:t>oferty</w:t>
      </w:r>
      <w:proofErr w:type="spellEnd"/>
      <w:r w:rsidRPr="008123E3">
        <w:t xml:space="preserve"> lub </w:t>
      </w:r>
      <w:proofErr w:type="spellStart"/>
      <w:r w:rsidRPr="008123E3">
        <w:t>wniosku”dostępnego</w:t>
      </w:r>
      <w:proofErr w:type="spellEnd"/>
      <w:r w:rsidRPr="008123E3">
        <w:t xml:space="preserve"> na </w:t>
      </w:r>
      <w:proofErr w:type="spellStart"/>
      <w:r w:rsidRPr="008123E3">
        <w:t>ePUAP</w:t>
      </w:r>
      <w:proofErr w:type="spellEnd"/>
      <w:r w:rsidRPr="008123E3">
        <w:t xml:space="preserve"> i</w:t>
      </w:r>
      <w:r>
        <w:t> </w:t>
      </w:r>
      <w:r w:rsidRPr="008123E3">
        <w:t xml:space="preserve">udostępnionego również na </w:t>
      </w:r>
      <w:proofErr w:type="spellStart"/>
      <w:r w:rsidRPr="008123E3">
        <w:t>miniPortalu</w:t>
      </w:r>
      <w:proofErr w:type="spellEnd"/>
      <w:r w:rsidRPr="008123E3">
        <w:t xml:space="preserve">. Sposób wycofania </w:t>
      </w:r>
      <w:proofErr w:type="spellStart"/>
      <w:r w:rsidRPr="008123E3">
        <w:t>oferty</w:t>
      </w:r>
      <w:proofErr w:type="spellEnd"/>
      <w:r w:rsidRPr="008123E3">
        <w:t xml:space="preserve"> został opisany w „Instrukcji użytkownika” dostępnej na </w:t>
      </w:r>
      <w:proofErr w:type="spellStart"/>
      <w:r w:rsidRPr="008123E3">
        <w:t>miniPortalu</w:t>
      </w:r>
      <w:proofErr w:type="spellEnd"/>
      <w:r w:rsidRPr="008123E3">
        <w:t xml:space="preserve"> </w:t>
      </w:r>
    </w:p>
    <w:p w:rsidR="001D2869" w:rsidRPr="008123E3" w:rsidRDefault="001D2869" w:rsidP="00237596">
      <w:pPr>
        <w:numPr>
          <w:ilvl w:val="1"/>
          <w:numId w:val="13"/>
        </w:numPr>
        <w:tabs>
          <w:tab w:val="clear" w:pos="1110"/>
          <w:tab w:val="left" w:pos="360"/>
          <w:tab w:val="num" w:pos="540"/>
        </w:tabs>
        <w:spacing w:after="120"/>
        <w:ind w:left="540" w:hanging="540"/>
        <w:contextualSpacing w:val="0"/>
        <w:jc w:val="both"/>
        <w:rPr>
          <w:b/>
          <w:color w:val="000000"/>
          <w:lang w:eastAsia="en-US"/>
        </w:rPr>
      </w:pPr>
      <w:r w:rsidRPr="008123E3">
        <w:t xml:space="preserve">Wykonawca po upływie terminu do składania ofert nie może skutecznie dokonać zmiany ani wycofać złożonej </w:t>
      </w:r>
      <w:proofErr w:type="spellStart"/>
      <w:r w:rsidRPr="008123E3">
        <w:t>oferty</w:t>
      </w:r>
      <w:proofErr w:type="spellEnd"/>
      <w:r w:rsidRPr="008123E3">
        <w:t>.</w:t>
      </w:r>
    </w:p>
    <w:p w:rsidR="001D2869" w:rsidRPr="008123E3" w:rsidRDefault="001D2869" w:rsidP="00237596">
      <w:pPr>
        <w:numPr>
          <w:ilvl w:val="1"/>
          <w:numId w:val="13"/>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1D2869" w:rsidRPr="008123E3" w:rsidRDefault="001D2869" w:rsidP="00237596">
      <w:pPr>
        <w:numPr>
          <w:ilvl w:val="1"/>
          <w:numId w:val="13"/>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1D2869" w:rsidRDefault="001D2869" w:rsidP="002A2E12">
      <w:pPr>
        <w:spacing w:after="120"/>
        <w:ind w:left="0"/>
        <w:contextualSpacing w:val="0"/>
        <w:jc w:val="both"/>
        <w:rPr>
          <w:color w:val="000000"/>
          <w:sz w:val="20"/>
          <w:szCs w:val="20"/>
          <w:lang w:eastAsia="en-US"/>
        </w:rPr>
      </w:pPr>
    </w:p>
    <w:p w:rsidR="001D2869" w:rsidRPr="008123E3" w:rsidRDefault="001D2869" w:rsidP="00237596">
      <w:pPr>
        <w:numPr>
          <w:ilvl w:val="0"/>
          <w:numId w:val="14"/>
        </w:numPr>
        <w:spacing w:after="120"/>
        <w:contextualSpacing w:val="0"/>
        <w:jc w:val="both"/>
        <w:rPr>
          <w:b/>
          <w:color w:val="000000"/>
          <w:lang w:eastAsia="en-US"/>
        </w:rPr>
      </w:pPr>
      <w:r w:rsidRPr="008123E3">
        <w:rPr>
          <w:b/>
          <w:color w:val="000000"/>
          <w:lang w:eastAsia="en-US"/>
        </w:rPr>
        <w:t>Termin otwarcia ofert.</w:t>
      </w:r>
    </w:p>
    <w:p w:rsidR="001D2869" w:rsidRPr="00F44664" w:rsidRDefault="001D2869" w:rsidP="00237596">
      <w:pPr>
        <w:numPr>
          <w:ilvl w:val="1"/>
          <w:numId w:val="14"/>
        </w:numPr>
        <w:spacing w:after="120"/>
        <w:contextualSpacing w:val="0"/>
        <w:jc w:val="both"/>
        <w:rPr>
          <w:b/>
          <w:lang w:eastAsia="en-US"/>
        </w:rPr>
      </w:pPr>
      <w:r w:rsidRPr="00F44664">
        <w:rPr>
          <w:b/>
        </w:rPr>
        <w:t xml:space="preserve">Otwarcie ofert nastąpi w </w:t>
      </w:r>
      <w:r w:rsidR="007E1F51">
        <w:rPr>
          <w:b/>
        </w:rPr>
        <w:t>dniu 0</w:t>
      </w:r>
      <w:r w:rsidR="00F67741">
        <w:rPr>
          <w:b/>
        </w:rPr>
        <w:t>4</w:t>
      </w:r>
      <w:r w:rsidR="004F77E6">
        <w:rPr>
          <w:b/>
        </w:rPr>
        <w:t>.</w:t>
      </w:r>
      <w:r w:rsidR="00F67741">
        <w:rPr>
          <w:b/>
        </w:rPr>
        <w:t>08.2022</w:t>
      </w:r>
      <w:r w:rsidR="00961283">
        <w:rPr>
          <w:b/>
        </w:rPr>
        <w:t xml:space="preserve"> r., o godzinie 11:0</w:t>
      </w:r>
      <w:r w:rsidRPr="00F44664">
        <w:rPr>
          <w:b/>
        </w:rPr>
        <w:t>0.</w:t>
      </w:r>
    </w:p>
    <w:p w:rsidR="001D2869" w:rsidRPr="008123E3" w:rsidRDefault="001D2869" w:rsidP="00237596">
      <w:pPr>
        <w:numPr>
          <w:ilvl w:val="1"/>
          <w:numId w:val="14"/>
        </w:numPr>
        <w:spacing w:after="120"/>
        <w:contextualSpacing w:val="0"/>
        <w:jc w:val="both"/>
        <w:rPr>
          <w:b/>
          <w:lang w:eastAsia="en-US"/>
        </w:rPr>
      </w:pPr>
      <w:r w:rsidRPr="008C263F">
        <w:t xml:space="preserve">Otwarcie ofert następuje poprzez użycie mechanizmu do odszyfrowania ofert dostępnego po zalogowaniu w zakładce Deszyfrowanie na </w:t>
      </w:r>
      <w:proofErr w:type="spellStart"/>
      <w:r w:rsidRPr="008C263F">
        <w:t>miniPortalu</w:t>
      </w:r>
      <w:proofErr w:type="spellEnd"/>
      <w:r w:rsidRPr="008C263F">
        <w:t xml:space="preserve"> i następuje poprzez wskazanie pliku do odszyfrowania.</w:t>
      </w:r>
    </w:p>
    <w:p w:rsidR="001D2869" w:rsidRPr="008123E3" w:rsidRDefault="001D2869" w:rsidP="00237596">
      <w:pPr>
        <w:numPr>
          <w:ilvl w:val="1"/>
          <w:numId w:val="14"/>
        </w:numPr>
        <w:spacing w:after="120"/>
        <w:contextualSpacing w:val="0"/>
        <w:jc w:val="both"/>
        <w:rPr>
          <w:b/>
          <w:lang w:eastAsia="en-US"/>
        </w:rPr>
      </w:pPr>
      <w:r w:rsidRPr="008C263F">
        <w:t>Niezwłocznie po otwarciu ofert Zamawiający udostępni na stronie internetowej prowadzonego postępowania informacje o:</w:t>
      </w:r>
      <w:r>
        <w:tab/>
      </w:r>
      <w:r>
        <w:br/>
        <w:t xml:space="preserve">1) </w:t>
      </w:r>
      <w:r w:rsidRPr="008C263F">
        <w:t xml:space="preserve">nazwach albo imionach i nazwiskach oraz siedzibach lub miejscach prowadzonej działalności gospodarczej albo miejscach zamieszkania wykonawców, których </w:t>
      </w:r>
      <w:proofErr w:type="spellStart"/>
      <w:r w:rsidRPr="008C263F">
        <w:t>oferty</w:t>
      </w:r>
      <w:proofErr w:type="spellEnd"/>
      <w:r w:rsidRPr="008C263F">
        <w:t xml:space="preserve"> </w:t>
      </w:r>
      <w:r w:rsidRPr="008123E3">
        <w:t>zostały otwarte;</w:t>
      </w:r>
    </w:p>
    <w:p w:rsidR="001D2869" w:rsidRPr="008123E3" w:rsidRDefault="001D2869" w:rsidP="002A2E12">
      <w:pPr>
        <w:spacing w:after="120"/>
        <w:ind w:left="0" w:firstLine="540"/>
        <w:contextualSpacing w:val="0"/>
        <w:jc w:val="both"/>
        <w:rPr>
          <w:b/>
          <w:lang w:eastAsia="en-US"/>
        </w:rPr>
      </w:pPr>
      <w:r w:rsidRPr="008123E3">
        <w:t>2) cenach lub kosztach zawartych w ofertach.</w:t>
      </w:r>
    </w:p>
    <w:p w:rsidR="001D2869" w:rsidRPr="008123E3" w:rsidRDefault="001D2869" w:rsidP="00237596">
      <w:pPr>
        <w:numPr>
          <w:ilvl w:val="1"/>
          <w:numId w:val="14"/>
        </w:numPr>
        <w:spacing w:after="120"/>
        <w:contextualSpacing w:val="0"/>
        <w:jc w:val="both"/>
        <w:rPr>
          <w:lang w:eastAsia="en-US"/>
        </w:rPr>
      </w:pPr>
      <w:r w:rsidRPr="008123E3">
        <w:rPr>
          <w:lang w:eastAsia="en-US"/>
        </w:rPr>
        <w:t xml:space="preserve">Zamawiający, najpóźniej przed otwarciem ofert, udostępnia na stronie internetowej prowadzonego postępowania informację o kwocie, jaką zamierza przeznaczyć na sfinansowanie </w:t>
      </w:r>
      <w:proofErr w:type="spellStart"/>
      <w:r w:rsidRPr="008123E3">
        <w:rPr>
          <w:lang w:eastAsia="en-US"/>
        </w:rPr>
        <w:t>zamówienia</w:t>
      </w:r>
      <w:proofErr w:type="spellEnd"/>
      <w:r w:rsidRPr="008123E3">
        <w:rPr>
          <w:lang w:eastAsia="en-US"/>
        </w:rPr>
        <w:t>.</w:t>
      </w:r>
    </w:p>
    <w:p w:rsidR="001D2869" w:rsidRPr="008123E3" w:rsidRDefault="001D2869" w:rsidP="00237596">
      <w:pPr>
        <w:numPr>
          <w:ilvl w:val="1"/>
          <w:numId w:val="14"/>
        </w:numPr>
        <w:spacing w:after="120"/>
        <w:ind w:left="482" w:hanging="482"/>
        <w:contextualSpacing w:val="0"/>
        <w:jc w:val="both"/>
        <w:rPr>
          <w:lang w:eastAsia="en-US"/>
        </w:rPr>
      </w:pPr>
      <w:r w:rsidRPr="008123E3">
        <w:rPr>
          <w:lang w:eastAsia="en-US"/>
        </w:rPr>
        <w:t>W przypadku wystąpienia awarii systemu teleinformatycznego, która spowoduje brak możliwości otwarcia ofert w terminie określonym przez Zamawiającego, otwarcie ofert nastąpi niezwłocznie po usunięciu awarii.</w:t>
      </w:r>
    </w:p>
    <w:p w:rsidR="001D2869" w:rsidRPr="008123E3" w:rsidRDefault="001D2869" w:rsidP="00237596">
      <w:pPr>
        <w:numPr>
          <w:ilvl w:val="1"/>
          <w:numId w:val="14"/>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1D2869" w:rsidRDefault="001D2869" w:rsidP="002A2E12">
      <w:pPr>
        <w:spacing w:after="120"/>
        <w:ind w:left="0"/>
        <w:contextualSpacing w:val="0"/>
        <w:jc w:val="both"/>
        <w:rPr>
          <w:b/>
          <w:color w:val="000000"/>
          <w:sz w:val="20"/>
          <w:szCs w:val="20"/>
          <w:lang w:eastAsia="en-US"/>
        </w:rPr>
      </w:pPr>
    </w:p>
    <w:p w:rsidR="001D2869" w:rsidRPr="00C07695" w:rsidRDefault="001D2869" w:rsidP="00237596">
      <w:pPr>
        <w:numPr>
          <w:ilvl w:val="0"/>
          <w:numId w:val="14"/>
        </w:numPr>
        <w:spacing w:after="120"/>
        <w:contextualSpacing w:val="0"/>
        <w:jc w:val="both"/>
        <w:rPr>
          <w:b/>
          <w:color w:val="000000"/>
          <w:lang w:eastAsia="en-US"/>
        </w:rPr>
      </w:pPr>
      <w:r w:rsidRPr="00C07695">
        <w:rPr>
          <w:b/>
          <w:color w:val="000000"/>
          <w:lang w:eastAsia="en-US"/>
        </w:rPr>
        <w:t>Podstawy wykluczenia.</w:t>
      </w:r>
    </w:p>
    <w:p w:rsidR="001D2869" w:rsidRPr="00C07695" w:rsidRDefault="001D2869" w:rsidP="00237596">
      <w:pPr>
        <w:numPr>
          <w:ilvl w:val="1"/>
          <w:numId w:val="14"/>
        </w:numPr>
        <w:spacing w:after="120"/>
        <w:contextualSpacing w:val="0"/>
        <w:jc w:val="both"/>
        <w:rPr>
          <w:u w:val="single"/>
          <w:lang w:eastAsia="en-US"/>
        </w:rPr>
      </w:pPr>
      <w:r w:rsidRPr="00C07695">
        <w:rPr>
          <w:b/>
          <w:lang w:eastAsia="en-US"/>
        </w:rPr>
        <w:t xml:space="preserve">OBLIGATORYJNE PRZESŁANIE WYKLUCZENIA: </w:t>
      </w:r>
      <w:r w:rsidRPr="00C07695">
        <w:rPr>
          <w:u w:val="single"/>
          <w:lang w:eastAsia="en-US"/>
        </w:rPr>
        <w:t xml:space="preserve">Z postępowania o udzielenie </w:t>
      </w:r>
      <w:proofErr w:type="spellStart"/>
      <w:r w:rsidRPr="00C07695">
        <w:rPr>
          <w:u w:val="single"/>
          <w:lang w:eastAsia="en-US"/>
        </w:rPr>
        <w:t>zamówienia</w:t>
      </w:r>
      <w:proofErr w:type="spellEnd"/>
      <w:r w:rsidRPr="00C07695">
        <w:rPr>
          <w:u w:val="single"/>
          <w:lang w:eastAsia="en-US"/>
        </w:rPr>
        <w:t xml:space="preserve"> </w:t>
      </w:r>
      <w:r w:rsidRPr="00C07695">
        <w:rPr>
          <w:b/>
          <w:u w:val="single"/>
          <w:lang w:eastAsia="en-US"/>
        </w:rPr>
        <w:t xml:space="preserve">wyklucza się </w:t>
      </w:r>
      <w:r w:rsidRPr="00C07695">
        <w:rPr>
          <w:u w:val="single"/>
          <w:lang w:eastAsia="en-US"/>
        </w:rPr>
        <w:t>wykonawcę na podstawie przesłanek o których mowa w</w:t>
      </w:r>
      <w:r w:rsidRPr="00C07695">
        <w:rPr>
          <w:b/>
          <w:u w:val="single"/>
          <w:lang w:eastAsia="en-US"/>
        </w:rPr>
        <w:t xml:space="preserve"> art. 108 </w:t>
      </w:r>
      <w:r w:rsidRPr="00C07695">
        <w:rPr>
          <w:u w:val="single"/>
          <w:lang w:eastAsia="en-US"/>
        </w:rPr>
        <w:t xml:space="preserve">ustawy </w:t>
      </w:r>
      <w:proofErr w:type="spellStart"/>
      <w:r w:rsidRPr="00C07695">
        <w:rPr>
          <w:u w:val="single"/>
          <w:lang w:eastAsia="en-US"/>
        </w:rPr>
        <w:t>pzp</w:t>
      </w:r>
      <w:proofErr w:type="spellEnd"/>
      <w:r w:rsidRPr="00C07695">
        <w:rPr>
          <w:u w:val="single"/>
          <w:lang w:eastAsia="en-US"/>
        </w:rPr>
        <w:t xml:space="preserve"> (z zastrzeżeniem art. 110 ust 2 </w:t>
      </w:r>
      <w:proofErr w:type="spellStart"/>
      <w:r w:rsidRPr="00C07695">
        <w:rPr>
          <w:u w:val="single"/>
          <w:lang w:eastAsia="en-US"/>
        </w:rPr>
        <w:t>pzp</w:t>
      </w:r>
      <w:proofErr w:type="spellEnd"/>
      <w:r w:rsidRPr="00C07695">
        <w:rPr>
          <w:u w:val="single"/>
          <w:lang w:eastAsia="en-US"/>
        </w:rPr>
        <w:t>):</w:t>
      </w:r>
    </w:p>
    <w:p w:rsidR="001D2869" w:rsidRPr="00C07695" w:rsidRDefault="001D2869" w:rsidP="002A2E12">
      <w:pPr>
        <w:spacing w:after="120"/>
        <w:ind w:left="0"/>
        <w:contextualSpacing w:val="0"/>
        <w:jc w:val="both"/>
        <w:rPr>
          <w:lang w:eastAsia="en-US"/>
        </w:rPr>
      </w:pPr>
      <w:r>
        <w:rPr>
          <w:lang w:eastAsia="en-US"/>
        </w:rPr>
        <w:t>1)</w:t>
      </w:r>
      <w:r w:rsidRPr="00C07695">
        <w:rPr>
          <w:lang w:eastAsia="en-US"/>
        </w:rPr>
        <w:t xml:space="preserve"> będącego osobą fizyczną, którego prawomocnie skazano za przestępstwo:</w:t>
      </w:r>
    </w:p>
    <w:p w:rsidR="001D2869" w:rsidRPr="00C07695" w:rsidRDefault="001D2869" w:rsidP="002A2E12">
      <w:pPr>
        <w:spacing w:after="120"/>
        <w:ind w:left="284"/>
        <w:contextualSpacing w:val="0"/>
        <w:jc w:val="both"/>
        <w:rPr>
          <w:lang w:eastAsia="en-US"/>
        </w:rPr>
      </w:pPr>
      <w:r w:rsidRPr="00C07695">
        <w:rPr>
          <w:lang w:eastAsia="en-US"/>
        </w:rPr>
        <w:t xml:space="preserve">a) udziału w zorganizowanej grupie przestępczej albo związku mającym na celu popełnienie przestępstwa lub przestępstwa skarbowego, o którym mowa w art. 258 Kodeksu karnego, </w:t>
      </w:r>
    </w:p>
    <w:p w:rsidR="001D2869" w:rsidRPr="00C07695" w:rsidRDefault="001D2869" w:rsidP="002A2E12">
      <w:pPr>
        <w:spacing w:after="120"/>
        <w:ind w:left="284"/>
        <w:contextualSpacing w:val="0"/>
        <w:jc w:val="both"/>
        <w:rPr>
          <w:lang w:eastAsia="en-US"/>
        </w:rPr>
      </w:pPr>
      <w:r w:rsidRPr="00C07695">
        <w:rPr>
          <w:lang w:eastAsia="en-US"/>
        </w:rPr>
        <w:lastRenderedPageBreak/>
        <w:t xml:space="preserve">b) handlu ludźmi, o którym mowa w art. 189a Kodeksu karnego, </w:t>
      </w:r>
    </w:p>
    <w:p w:rsidR="0082573D" w:rsidRPr="00A94773" w:rsidRDefault="001D2869" w:rsidP="0082573D">
      <w:pPr>
        <w:spacing w:after="120"/>
        <w:ind w:left="284"/>
        <w:contextualSpacing w:val="0"/>
        <w:jc w:val="both"/>
        <w:rPr>
          <w:strike/>
          <w:lang w:eastAsia="en-US"/>
        </w:rPr>
      </w:pPr>
      <w:r w:rsidRPr="00C07695">
        <w:rPr>
          <w:lang w:eastAsia="en-US"/>
        </w:rPr>
        <w:t>c)</w:t>
      </w:r>
      <w:r w:rsidR="00130B3F">
        <w:rPr>
          <w:lang w:eastAsia="en-US"/>
        </w:rPr>
        <w:t xml:space="preserve"> </w:t>
      </w:r>
      <w:r w:rsidR="0082573D" w:rsidRPr="00A94773">
        <w:t xml:space="preserve">o którym mowa w art. 228–230a, art. 250a Kodeksu karnego, w art. 46–48 ustawy z dnia 25 czerwca 2010 r. o sporcie (Dz. U. z 2020 r. poz. 1133 oraz z 2021 r. poz. 2054) lub w art. 54 ust. 1–4 ustawy z dnia 12 </w:t>
      </w:r>
      <w:proofErr w:type="spellStart"/>
      <w:r w:rsidR="0082573D" w:rsidRPr="00A94773">
        <w:t>maja</w:t>
      </w:r>
      <w:proofErr w:type="spellEnd"/>
      <w:r w:rsidR="0082573D" w:rsidRPr="00A94773">
        <w:t xml:space="preserve"> 2011 r. o refundacji leków, środków spożywczych specjalnego przeznaczenia żywieniowego oraz wyrobów medycznych (Dz. U. z 2021 r. poz. 523, 1292, 1559 i 2054),”.</w:t>
      </w:r>
    </w:p>
    <w:p w:rsidR="001D2869" w:rsidRPr="00C07695" w:rsidRDefault="001D2869" w:rsidP="002A2E12">
      <w:pPr>
        <w:spacing w:after="120"/>
        <w:ind w:left="284"/>
        <w:contextualSpacing w:val="0"/>
        <w:jc w:val="both"/>
        <w:rPr>
          <w:lang w:eastAsia="en-US"/>
        </w:rPr>
      </w:pPr>
    </w:p>
    <w:p w:rsidR="001D2869" w:rsidRPr="00C07695" w:rsidRDefault="001D2869" w:rsidP="002A2E12">
      <w:pPr>
        <w:spacing w:after="120"/>
        <w:ind w:left="284"/>
        <w:contextualSpacing w:val="0"/>
        <w:jc w:val="both"/>
        <w:rPr>
          <w:lang w:eastAsia="en-US"/>
        </w:rPr>
      </w:pPr>
      <w:r w:rsidRPr="00C07695">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1D2869" w:rsidRPr="00C07695" w:rsidRDefault="001D2869" w:rsidP="002A2E12">
      <w:pPr>
        <w:spacing w:after="120"/>
        <w:ind w:left="284"/>
        <w:contextualSpacing w:val="0"/>
        <w:jc w:val="both"/>
        <w:rPr>
          <w:lang w:eastAsia="en-US"/>
        </w:rPr>
      </w:pPr>
      <w:r w:rsidRPr="00C07695">
        <w:rPr>
          <w:lang w:eastAsia="en-US"/>
        </w:rPr>
        <w:t xml:space="preserve">e) o charakterze terrorystycznym, o którym mowa w art. 115 § 20 Kodeksu karnego, lub mające na celu popełnienie tego przestępstwa, </w:t>
      </w:r>
    </w:p>
    <w:p w:rsidR="001D2869" w:rsidRPr="00C07695" w:rsidRDefault="001D2869" w:rsidP="002A2E12">
      <w:pPr>
        <w:spacing w:after="120"/>
        <w:ind w:left="284"/>
        <w:contextualSpacing w:val="0"/>
        <w:jc w:val="both"/>
        <w:rPr>
          <w:lang w:eastAsia="en-US"/>
        </w:rPr>
      </w:pPr>
      <w:r w:rsidRPr="00C07695">
        <w:rPr>
          <w:lang w:eastAsia="en-US"/>
        </w:rPr>
        <w:t>f) 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C07695">
        <w:rPr>
          <w:lang w:eastAsia="en-US"/>
        </w:rPr>
        <w:t>Dz.U</w:t>
      </w:r>
      <w:proofErr w:type="spellEnd"/>
      <w:r w:rsidRPr="00C07695">
        <w:rPr>
          <w:lang w:eastAsia="en-US"/>
        </w:rPr>
        <w:t xml:space="preserve">. poz. 769), </w:t>
      </w:r>
    </w:p>
    <w:p w:rsidR="001D2869" w:rsidRPr="00C07695" w:rsidRDefault="001D2869" w:rsidP="002A2E12">
      <w:pPr>
        <w:spacing w:after="120"/>
        <w:ind w:left="284"/>
        <w:contextualSpacing w:val="0"/>
        <w:jc w:val="both"/>
        <w:rPr>
          <w:lang w:eastAsia="en-US"/>
        </w:rPr>
      </w:pPr>
      <w:r w:rsidRPr="00C07695">
        <w:rPr>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1D2869" w:rsidRPr="00C07695" w:rsidRDefault="001D2869" w:rsidP="002A2E12">
      <w:pPr>
        <w:spacing w:after="120"/>
        <w:ind w:left="284"/>
        <w:contextualSpacing w:val="0"/>
        <w:jc w:val="both"/>
        <w:rPr>
          <w:lang w:eastAsia="en-US"/>
        </w:rPr>
      </w:pPr>
      <w:r w:rsidRPr="00C07695">
        <w:rPr>
          <w:lang w:eastAsia="en-US"/>
        </w:rPr>
        <w:t xml:space="preserve">h) o którym mowa w art. 9 ust. 1 i 3 lub art. 10 ustawy z dnia 15 czerwca 2012 r. o skutkach powierzania wykonywania pracy cudzoziemcom przebywającym wbrew przepisom na terytorium Rzeczypospolitej Polskiej </w:t>
      </w:r>
    </w:p>
    <w:p w:rsidR="001D2869" w:rsidRPr="00C07695" w:rsidRDefault="001D2869" w:rsidP="002A2E12">
      <w:pPr>
        <w:spacing w:after="120"/>
        <w:ind w:left="284"/>
        <w:contextualSpacing w:val="0"/>
        <w:jc w:val="both"/>
        <w:rPr>
          <w:lang w:eastAsia="en-US"/>
        </w:rPr>
      </w:pPr>
      <w:r w:rsidRPr="00C07695">
        <w:rPr>
          <w:lang w:eastAsia="en-US"/>
        </w:rPr>
        <w:t xml:space="preserve">- lub za odpowiedni czyn zabroniony określony w przepisach prawa obcego; </w:t>
      </w:r>
    </w:p>
    <w:p w:rsidR="001D2869" w:rsidRPr="00C07695" w:rsidRDefault="001D2869" w:rsidP="002A2E12">
      <w:pPr>
        <w:spacing w:after="120"/>
        <w:ind w:left="0"/>
        <w:contextualSpacing w:val="0"/>
        <w:jc w:val="both"/>
        <w:rPr>
          <w:lang w:eastAsia="en-US"/>
        </w:rPr>
      </w:pPr>
      <w:bookmarkStart w:id="8" w:name="mip51080594"/>
      <w:bookmarkEnd w:id="8"/>
      <w:r w:rsidRPr="00C07695">
        <w:rPr>
          <w:lang w:eastAsia="en-US"/>
        </w:rPr>
        <w:t xml:space="preserve">2) jeżeli urzędującego członka jego organu zarządzającego lub </w:t>
      </w:r>
      <w:r>
        <w:rPr>
          <w:lang w:eastAsia="en-US"/>
        </w:rPr>
        <w:t>nadzorczego, wspólnika spółki w </w:t>
      </w:r>
      <w:r w:rsidRPr="00C07695">
        <w:rPr>
          <w:lang w:eastAsia="en-US"/>
        </w:rPr>
        <w:t xml:space="preserve">spółce jawnej lub partnerskiej albo </w:t>
      </w:r>
      <w:proofErr w:type="spellStart"/>
      <w:r w:rsidRPr="00C07695">
        <w:rPr>
          <w:lang w:eastAsia="en-US"/>
        </w:rPr>
        <w:t>komplementariusza</w:t>
      </w:r>
      <w:proofErr w:type="spellEnd"/>
      <w:r w:rsidRPr="00C07695">
        <w:rPr>
          <w:lang w:eastAsia="en-US"/>
        </w:rPr>
        <w:t xml:space="preserve"> w spółce komandytowej lub komandytowo-akcyjnej lub prokurenta prawomocnie skazano za przestępstwo, o którym mowa w </w:t>
      </w:r>
      <w:proofErr w:type="spellStart"/>
      <w:r w:rsidRPr="00C07695">
        <w:rPr>
          <w:lang w:eastAsia="en-US"/>
        </w:rPr>
        <w:t>pkt</w:t>
      </w:r>
      <w:proofErr w:type="spellEnd"/>
      <w:r w:rsidRPr="00C07695">
        <w:rPr>
          <w:lang w:eastAsia="en-US"/>
        </w:rPr>
        <w:t xml:space="preserve"> 1;</w:t>
      </w:r>
    </w:p>
    <w:p w:rsidR="001D2869" w:rsidRPr="00C07695" w:rsidRDefault="001D2869" w:rsidP="002A2E12">
      <w:pPr>
        <w:spacing w:after="120"/>
        <w:ind w:left="0"/>
        <w:contextualSpacing w:val="0"/>
        <w:jc w:val="both"/>
        <w:rPr>
          <w:lang w:eastAsia="en-US"/>
        </w:rPr>
      </w:pPr>
      <w:bookmarkStart w:id="9" w:name="mip51080595"/>
      <w:bookmarkEnd w:id="9"/>
      <w:r w:rsidRPr="00C07695">
        <w:rPr>
          <w:lang w:eastAsia="en-US"/>
        </w:rPr>
        <w:t>3) wobec którego wydano prawomocny wyrok sądu lub ostat</w:t>
      </w:r>
      <w:r>
        <w:rPr>
          <w:lang w:eastAsia="en-US"/>
        </w:rPr>
        <w:t>eczną decyzję administracyjną o </w:t>
      </w:r>
      <w:r w:rsidRPr="00C07695">
        <w:rPr>
          <w:lang w:eastAsia="en-US"/>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D2869" w:rsidRPr="00C07695" w:rsidRDefault="001D2869" w:rsidP="002A2E12">
      <w:pPr>
        <w:spacing w:after="120"/>
        <w:ind w:left="0"/>
        <w:contextualSpacing w:val="0"/>
        <w:jc w:val="both"/>
        <w:rPr>
          <w:lang w:eastAsia="en-US"/>
        </w:rPr>
      </w:pPr>
      <w:bookmarkStart w:id="10" w:name="mip51080596"/>
      <w:bookmarkEnd w:id="10"/>
      <w:r w:rsidRPr="00C07695">
        <w:rPr>
          <w:lang w:eastAsia="en-US"/>
        </w:rPr>
        <w:t xml:space="preserve">4) wobec którego prawomocnie orzeczono zakaz ubiegania się o </w:t>
      </w:r>
      <w:proofErr w:type="spellStart"/>
      <w:r w:rsidRPr="00C07695">
        <w:rPr>
          <w:lang w:eastAsia="en-US"/>
        </w:rPr>
        <w:t>zamówienia</w:t>
      </w:r>
      <w:proofErr w:type="spellEnd"/>
      <w:r w:rsidRPr="00C07695">
        <w:rPr>
          <w:lang w:eastAsia="en-US"/>
        </w:rPr>
        <w:t xml:space="preserve"> </w:t>
      </w:r>
      <w:proofErr w:type="spellStart"/>
      <w:r w:rsidRPr="00C07695">
        <w:rPr>
          <w:lang w:eastAsia="en-US"/>
        </w:rPr>
        <w:t>publiczne</w:t>
      </w:r>
      <w:proofErr w:type="spellEnd"/>
      <w:r w:rsidRPr="00C07695">
        <w:rPr>
          <w:lang w:eastAsia="en-US"/>
        </w:rPr>
        <w:t xml:space="preserve">; </w:t>
      </w:r>
    </w:p>
    <w:p w:rsidR="001D2869" w:rsidRPr="00C07695" w:rsidRDefault="001D2869" w:rsidP="002A2E12">
      <w:pPr>
        <w:spacing w:after="120"/>
        <w:ind w:left="0"/>
        <w:contextualSpacing w:val="0"/>
        <w:jc w:val="both"/>
        <w:rPr>
          <w:lang w:eastAsia="en-US"/>
        </w:rPr>
      </w:pPr>
      <w:bookmarkStart w:id="11" w:name="mip51080597"/>
      <w:bookmarkEnd w:id="11"/>
      <w:r w:rsidRPr="00C07695">
        <w:rPr>
          <w:lang w:eastAsia="en-US"/>
        </w:rPr>
        <w:t>5) jeżeli zamawiający może stwierdzić, na podstawie wiarygodnych przesłanek, że wykonawca zawarł z innymi wykonawcami porozumienie mające na</w:t>
      </w:r>
      <w:r>
        <w:rPr>
          <w:lang w:eastAsia="en-US"/>
        </w:rPr>
        <w:t xml:space="preserve"> celu zakłócenie konkurencji, w </w:t>
      </w:r>
      <w:r w:rsidRPr="00C07695">
        <w:rPr>
          <w:lang w:eastAsia="en-US"/>
        </w:rPr>
        <w:t xml:space="preserve">szczególności jeżeli należąc do tej samej grupy kapitałowej w rozumieniu ustawy z dnia 16 lutego 2007 r. o ochronie konkurencji i konsumentów, złożyli odrębne </w:t>
      </w:r>
      <w:proofErr w:type="spellStart"/>
      <w:r w:rsidRPr="00C07695">
        <w:rPr>
          <w:lang w:eastAsia="en-US"/>
        </w:rPr>
        <w:t>oferty</w:t>
      </w:r>
      <w:proofErr w:type="spellEnd"/>
      <w:r w:rsidRPr="00C07695">
        <w:rPr>
          <w:lang w:eastAsia="en-US"/>
        </w:rPr>
        <w:t xml:space="preserve">, </w:t>
      </w:r>
      <w:proofErr w:type="spellStart"/>
      <w:r w:rsidRPr="00C07695">
        <w:rPr>
          <w:lang w:eastAsia="en-US"/>
        </w:rPr>
        <w:t>oferty</w:t>
      </w:r>
      <w:proofErr w:type="spellEnd"/>
      <w:r w:rsidRPr="00C07695">
        <w:rPr>
          <w:lang w:eastAsia="en-US"/>
        </w:rPr>
        <w:t xml:space="preserve"> częściowe lub wnioski o dopuszczenie do udziału w postępowaniu, chyb</w:t>
      </w:r>
      <w:r>
        <w:rPr>
          <w:lang w:eastAsia="en-US"/>
        </w:rPr>
        <w:t>a że wykażą, że przygotowali te </w:t>
      </w:r>
      <w:proofErr w:type="spellStart"/>
      <w:r w:rsidRPr="00C07695">
        <w:rPr>
          <w:lang w:eastAsia="en-US"/>
        </w:rPr>
        <w:t>oferty</w:t>
      </w:r>
      <w:proofErr w:type="spellEnd"/>
      <w:r w:rsidRPr="00C07695">
        <w:rPr>
          <w:lang w:eastAsia="en-US"/>
        </w:rPr>
        <w:t xml:space="preserve"> lub wnioski niezależnie od siebie;</w:t>
      </w:r>
    </w:p>
    <w:p w:rsidR="001D2869" w:rsidRDefault="001D2869" w:rsidP="002A2E12">
      <w:pPr>
        <w:spacing w:after="120"/>
        <w:ind w:left="0"/>
        <w:contextualSpacing w:val="0"/>
        <w:jc w:val="both"/>
        <w:rPr>
          <w:lang w:eastAsia="en-US"/>
        </w:rPr>
      </w:pPr>
      <w:bookmarkStart w:id="12" w:name="mip51080598"/>
      <w:bookmarkEnd w:id="12"/>
      <w:r w:rsidRPr="00C07695">
        <w:rPr>
          <w:lang w:eastAsia="en-US"/>
        </w:rPr>
        <w:t>6) jeżeli, w przypadkach, o których mowa w art. 85 ust. 1, doszło do zakłócenia konkurencji wynikającego z wcześniejszego zaangażowania tego wykonaw</w:t>
      </w:r>
      <w:r>
        <w:rPr>
          <w:lang w:eastAsia="en-US"/>
        </w:rPr>
        <w:t>cy lub podmiotu, który należy z </w:t>
      </w:r>
      <w:r w:rsidRPr="00C07695">
        <w:rPr>
          <w:lang w:eastAsia="en-US"/>
        </w:rPr>
        <w:t>wykonawcą do tej samej grupy kapitałowej w rozumieniu us</w:t>
      </w:r>
      <w:r>
        <w:rPr>
          <w:lang w:eastAsia="en-US"/>
        </w:rPr>
        <w:t>tawy z dnia 16 lutego 2007 r. o </w:t>
      </w:r>
      <w:r w:rsidRPr="00C07695">
        <w:rPr>
          <w:lang w:eastAsia="en-US"/>
        </w:rPr>
        <w:t>ochronie konkurencji i konsumentów, chyba że spowodowane tym zakłócenie konkurencji może być wyeliminowane w inny sposób niż przez wy</w:t>
      </w:r>
      <w:r>
        <w:rPr>
          <w:lang w:eastAsia="en-US"/>
        </w:rPr>
        <w:t>kluczenie wykonawcy z udziału w postępowaniu o </w:t>
      </w:r>
      <w:r w:rsidRPr="00C07695">
        <w:rPr>
          <w:lang w:eastAsia="en-US"/>
        </w:rPr>
        <w:t xml:space="preserve">udzielenie </w:t>
      </w:r>
      <w:proofErr w:type="spellStart"/>
      <w:r w:rsidRPr="00C07695">
        <w:rPr>
          <w:lang w:eastAsia="en-US"/>
        </w:rPr>
        <w:t>zamówienia</w:t>
      </w:r>
      <w:proofErr w:type="spellEnd"/>
      <w:r w:rsidRPr="00C07695">
        <w:rPr>
          <w:lang w:eastAsia="en-US"/>
        </w:rPr>
        <w:t xml:space="preserve">. </w:t>
      </w:r>
    </w:p>
    <w:p w:rsidR="001D2869" w:rsidRPr="00C07695" w:rsidRDefault="001D2869" w:rsidP="00237596">
      <w:pPr>
        <w:numPr>
          <w:ilvl w:val="1"/>
          <w:numId w:val="14"/>
        </w:numPr>
        <w:spacing w:after="120"/>
        <w:contextualSpacing w:val="0"/>
        <w:jc w:val="both"/>
        <w:rPr>
          <w:color w:val="000000"/>
          <w:lang w:eastAsia="en-US"/>
        </w:rPr>
      </w:pPr>
      <w:bookmarkStart w:id="13" w:name="mip51080599"/>
      <w:bookmarkEnd w:id="13"/>
      <w:r w:rsidRPr="00C07695">
        <w:rPr>
          <w:color w:val="000000"/>
          <w:lang w:eastAsia="en-US"/>
        </w:rPr>
        <w:t xml:space="preserve">Wykonawca może zostać wykluczony przez Zamawiającego </w:t>
      </w:r>
      <w:r>
        <w:rPr>
          <w:color w:val="000000"/>
          <w:lang w:eastAsia="en-US"/>
        </w:rPr>
        <w:t>na każdym etapie postępowania o </w:t>
      </w:r>
      <w:r w:rsidRPr="00C07695">
        <w:rPr>
          <w:color w:val="000000"/>
          <w:lang w:eastAsia="en-US"/>
        </w:rPr>
        <w:t xml:space="preserve">udzieleni </w:t>
      </w:r>
      <w:proofErr w:type="spellStart"/>
      <w:r w:rsidRPr="00C07695">
        <w:rPr>
          <w:color w:val="000000"/>
          <w:lang w:eastAsia="en-US"/>
        </w:rPr>
        <w:t>zamówienia</w:t>
      </w:r>
      <w:proofErr w:type="spellEnd"/>
      <w:r w:rsidRPr="00C07695">
        <w:rPr>
          <w:color w:val="000000"/>
          <w:lang w:eastAsia="en-US"/>
        </w:rPr>
        <w:t>.</w:t>
      </w:r>
    </w:p>
    <w:p w:rsidR="0082573D" w:rsidRPr="001B25B0" w:rsidRDefault="0082573D" w:rsidP="00237596">
      <w:pPr>
        <w:pStyle w:val="Tekstpodstawowy"/>
        <w:numPr>
          <w:ilvl w:val="1"/>
          <w:numId w:val="37"/>
        </w:numPr>
        <w:suppressAutoHyphens/>
        <w:spacing w:after="0"/>
        <w:jc w:val="both"/>
        <w:rPr>
          <w:rStyle w:val="markedcontent"/>
          <w:sz w:val="24"/>
          <w:szCs w:val="24"/>
        </w:rPr>
      </w:pPr>
      <w:r>
        <w:rPr>
          <w:b/>
          <w:lang w:eastAsia="en-US"/>
        </w:rPr>
        <w:lastRenderedPageBreak/>
        <w:t xml:space="preserve">12.3 </w:t>
      </w:r>
      <w:r w:rsidRPr="001B25B0">
        <w:rPr>
          <w:sz w:val="24"/>
          <w:szCs w:val="24"/>
        </w:rPr>
        <w:t xml:space="preserve">Na podstawie art. 7 ust. 1 ustawy </w:t>
      </w:r>
      <w:r w:rsidRPr="001B25B0">
        <w:rPr>
          <w:rStyle w:val="markedcontent"/>
          <w:sz w:val="24"/>
          <w:szCs w:val="24"/>
        </w:rPr>
        <w:t xml:space="preserve">o szczególnych rozwiązaniach w zakresie przeciwdziałania wspieraniu agresji na Ukrainę oraz służących ochronie bezpieczeństwa narodowego Zamawiający, z postępowania o udzielenie </w:t>
      </w:r>
      <w:proofErr w:type="spellStart"/>
      <w:r w:rsidRPr="001B25B0">
        <w:rPr>
          <w:rStyle w:val="markedcontent"/>
          <w:sz w:val="24"/>
          <w:szCs w:val="24"/>
        </w:rPr>
        <w:t>zamówienia</w:t>
      </w:r>
      <w:proofErr w:type="spellEnd"/>
      <w:r w:rsidRPr="001B25B0">
        <w:rPr>
          <w:rStyle w:val="markedcontent"/>
          <w:sz w:val="24"/>
          <w:szCs w:val="24"/>
        </w:rPr>
        <w:t xml:space="preserve"> publicznego lub konkursu prowadzonego na podstawie ustawy PZP wyklucza:</w:t>
      </w:r>
    </w:p>
    <w:p w:rsidR="0082573D" w:rsidRPr="001B25B0" w:rsidRDefault="0082573D" w:rsidP="0082573D">
      <w:pPr>
        <w:pStyle w:val="Tekstpodstawowy"/>
        <w:rPr>
          <w:rStyle w:val="markedcontent"/>
          <w:rFonts w:ascii="Arial" w:hAnsi="Arial" w:cs="Arial"/>
          <w:sz w:val="24"/>
          <w:szCs w:val="24"/>
        </w:rPr>
      </w:pPr>
    </w:p>
    <w:p w:rsidR="0082573D" w:rsidRPr="001B25B0" w:rsidRDefault="0082573D" w:rsidP="00237596">
      <w:pPr>
        <w:numPr>
          <w:ilvl w:val="0"/>
          <w:numId w:val="36"/>
        </w:numPr>
        <w:spacing w:before="100" w:beforeAutospacing="1" w:after="100" w:afterAutospacing="1"/>
        <w:contextualSpacing w:val="0"/>
        <w:jc w:val="both"/>
      </w:pPr>
      <w:r w:rsidRPr="001B25B0">
        <w:t xml:space="preserve">wykonawcę oraz uczestnika konkursu wymienionego w wykazach określonych </w:t>
      </w:r>
      <w:r w:rsidRPr="001B25B0">
        <w:br/>
        <w:t xml:space="preserve">w rozporządzeniu 765/2006 i rozporządzeniu 269/2014 albo wpisanego na listę na podstawie decyzji w sprawie wpisu na listę rozstrzygającej o zastosowaniu środka, </w:t>
      </w:r>
      <w:r w:rsidRPr="001B25B0">
        <w:br/>
        <w:t xml:space="preserve">o którym mowa w art. 1 </w:t>
      </w:r>
      <w:proofErr w:type="spellStart"/>
      <w:r w:rsidRPr="001B25B0">
        <w:t>pkt</w:t>
      </w:r>
      <w:proofErr w:type="spellEnd"/>
      <w:r w:rsidRPr="001B25B0">
        <w:t xml:space="preserve"> 3 ustawy;</w:t>
      </w:r>
    </w:p>
    <w:p w:rsidR="0082573D" w:rsidRPr="001B25B0" w:rsidRDefault="0082573D" w:rsidP="00237596">
      <w:pPr>
        <w:numPr>
          <w:ilvl w:val="0"/>
          <w:numId w:val="36"/>
        </w:numPr>
        <w:spacing w:before="100" w:beforeAutospacing="1" w:after="100" w:afterAutospacing="1"/>
        <w:contextualSpacing w:val="0"/>
        <w:jc w:val="both"/>
      </w:pPr>
      <w:r w:rsidRPr="001B25B0">
        <w:t xml:space="preserve">wykonawcę oraz uczestnika konkursu, którego beneficjentem rzeczywistym </w:t>
      </w:r>
      <w:r w:rsidRPr="001B25B0">
        <w:br/>
        <w:t xml:space="preserve">w rozumieniu ustawy z dnia 1 marca 2018 r. o przeciwdziałaniu praniu pieniędzy oraz finansowaniu terroryzmu (Dz. U. z 2022 r. poz. 593 i 655) jest osoba wymieniona </w:t>
      </w:r>
      <w:r w:rsidRPr="001B25B0">
        <w:br/>
        <w:t xml:space="preserve">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1B25B0">
        <w:t>pkt</w:t>
      </w:r>
      <w:proofErr w:type="spellEnd"/>
      <w:r w:rsidRPr="001B25B0">
        <w:t xml:space="preserve"> 3 ustawy;</w:t>
      </w:r>
    </w:p>
    <w:p w:rsidR="0082573D" w:rsidRPr="001B25B0" w:rsidRDefault="0082573D" w:rsidP="00237596">
      <w:pPr>
        <w:numPr>
          <w:ilvl w:val="0"/>
          <w:numId w:val="36"/>
        </w:numPr>
        <w:spacing w:before="100" w:beforeAutospacing="1" w:after="100" w:afterAutospacing="1"/>
        <w:contextualSpacing w:val="0"/>
        <w:jc w:val="both"/>
      </w:pPr>
      <w:r w:rsidRPr="001B25B0">
        <w:t xml:space="preserve">wykonawcę oraz uczestnika konkursu, którego jednostką dominującą w rozumieniu art. 3 ust. 1 </w:t>
      </w:r>
      <w:proofErr w:type="spellStart"/>
      <w:r w:rsidRPr="001B25B0">
        <w:t>pkt</w:t>
      </w:r>
      <w:proofErr w:type="spellEnd"/>
      <w:r w:rsidRPr="001B25B0">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1B25B0">
        <w:t>pkt</w:t>
      </w:r>
      <w:proofErr w:type="spellEnd"/>
      <w:r w:rsidRPr="001B25B0">
        <w:t xml:space="preserve"> 3 ustawy.</w:t>
      </w:r>
    </w:p>
    <w:p w:rsidR="001D2869" w:rsidRPr="00C07695" w:rsidRDefault="001D2869" w:rsidP="002A2E12">
      <w:pPr>
        <w:spacing w:after="120"/>
        <w:ind w:left="0"/>
        <w:contextualSpacing w:val="0"/>
        <w:jc w:val="both"/>
        <w:rPr>
          <w:b/>
          <w:lang w:eastAsia="en-US"/>
        </w:rPr>
      </w:pPr>
    </w:p>
    <w:p w:rsidR="001D2869" w:rsidRPr="00C07695" w:rsidRDefault="001D2869" w:rsidP="00237596">
      <w:pPr>
        <w:numPr>
          <w:ilvl w:val="0"/>
          <w:numId w:val="14"/>
        </w:numPr>
        <w:spacing w:after="120"/>
        <w:contextualSpacing w:val="0"/>
        <w:jc w:val="both"/>
        <w:rPr>
          <w:b/>
          <w:lang w:eastAsia="en-US"/>
        </w:rPr>
      </w:pPr>
      <w:r w:rsidRPr="00C07695">
        <w:rPr>
          <w:b/>
          <w:lang w:eastAsia="en-US"/>
        </w:rPr>
        <w:t>Opis warunków udziału w postępowaniu.</w:t>
      </w:r>
    </w:p>
    <w:p w:rsidR="001D2869" w:rsidRDefault="001D2869" w:rsidP="002A2E12">
      <w:pPr>
        <w:spacing w:after="120"/>
        <w:ind w:left="0"/>
        <w:contextualSpacing w:val="0"/>
        <w:jc w:val="both"/>
        <w:rPr>
          <w:b/>
          <w:sz w:val="20"/>
          <w:szCs w:val="20"/>
          <w:lang w:eastAsia="en-US"/>
        </w:rPr>
      </w:pPr>
      <w:r>
        <w:rPr>
          <w:b/>
          <w:sz w:val="20"/>
          <w:szCs w:val="20"/>
          <w:lang w:eastAsia="en-US"/>
        </w:rPr>
        <w:t xml:space="preserve"> </w:t>
      </w:r>
    </w:p>
    <w:p w:rsidR="001D2869" w:rsidRPr="00A02E0D" w:rsidRDefault="001D2869" w:rsidP="00237596">
      <w:pPr>
        <w:numPr>
          <w:ilvl w:val="1"/>
          <w:numId w:val="15"/>
        </w:numPr>
        <w:spacing w:after="120"/>
        <w:contextualSpacing w:val="0"/>
        <w:jc w:val="both"/>
        <w:rPr>
          <w:lang w:eastAsia="en-US"/>
        </w:rPr>
      </w:pPr>
      <w:r w:rsidRPr="00A02E0D">
        <w:rPr>
          <w:lang w:eastAsia="en-US"/>
        </w:rPr>
        <w:t xml:space="preserve"> Warunki udziału w postępowaniu:</w:t>
      </w:r>
    </w:p>
    <w:p w:rsidR="001D2869" w:rsidRPr="00A02E0D" w:rsidRDefault="001D2869" w:rsidP="002A2E12">
      <w:pPr>
        <w:spacing w:after="120"/>
        <w:ind w:left="142"/>
        <w:contextualSpacing w:val="0"/>
        <w:jc w:val="both"/>
        <w:rPr>
          <w:lang w:eastAsia="en-US"/>
        </w:rPr>
      </w:pPr>
      <w:r w:rsidRPr="00A02E0D">
        <w:rPr>
          <w:lang w:eastAsia="en-US"/>
        </w:rPr>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82573D" w:rsidRDefault="001D2869"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sidRPr="00A02E0D">
        <w:rPr>
          <w:color w:val="4F6228"/>
          <w:lang w:eastAsia="en-US"/>
        </w:rPr>
        <w:t xml:space="preserve"> </w:t>
      </w:r>
    </w:p>
    <w:p w:rsidR="0082573D" w:rsidRPr="000E0FC5" w:rsidRDefault="0082573D" w:rsidP="000E0FC5">
      <w:pPr>
        <w:ind w:left="360"/>
        <w:jc w:val="both"/>
        <w:rPr>
          <w:i/>
          <w:iCs/>
        </w:rPr>
      </w:pPr>
      <w:r w:rsidRPr="0081341F">
        <w:t xml:space="preserve">O udzielenie </w:t>
      </w:r>
      <w:proofErr w:type="spellStart"/>
      <w:r w:rsidRPr="0081341F">
        <w:t>zamówienia</w:t>
      </w:r>
      <w:proofErr w:type="spellEnd"/>
      <w:r w:rsidRPr="0081341F">
        <w:t xml:space="preserve"> mogą ubiegać się wykonawcy, którzy wykażą, że posiadają odpowiednie zezwolenia, licencję na wykonywanie krajowego transportu drogowego osób  wydaną przed dniem 15 sierpnia 2013 r. na podstawie art.5 ust.1 ustawy z dnia 6 września 2001 r. o transporcie drogowym (tj. Dz. U. z 2001 </w:t>
      </w:r>
      <w:proofErr w:type="spellStart"/>
      <w:r w:rsidRPr="0081341F">
        <w:t>r</w:t>
      </w:r>
      <w:proofErr w:type="spellEnd"/>
      <w:r w:rsidRPr="0081341F">
        <w:t xml:space="preserve"> poz.919z </w:t>
      </w:r>
      <w:proofErr w:type="spellStart"/>
      <w:r w:rsidRPr="0081341F">
        <w:t>późn</w:t>
      </w:r>
      <w:proofErr w:type="spellEnd"/>
      <w:r w:rsidRPr="0081341F">
        <w:t>. zm.) lub zezwolenie na wykonywanie zawodu przewoźnika drogowego wydane po dniu 15 sierpnia 2013 r. na podstawie i na zasadach określonych w art.5 ust.1 ustawy transporcie drogowym i Rozporządzeniu Parlamentu Europejskiego i Rady (WE) Nr 1071/2009 z dnia 21 października 2009 r. ustanawiającym wspólne zasady dotyczące warunków wykonywania  zawodu przewoźnika drogowego i uchylającym Dyrektywę Rady 96/26/WE.</w:t>
      </w:r>
    </w:p>
    <w:p w:rsidR="001D2869" w:rsidRPr="00A02E0D" w:rsidRDefault="001D2869" w:rsidP="002A2E12">
      <w:pPr>
        <w:spacing w:after="120"/>
        <w:ind w:left="142"/>
        <w:contextualSpacing w:val="0"/>
        <w:jc w:val="both"/>
        <w:rPr>
          <w:lang w:eastAsia="en-US"/>
        </w:rPr>
      </w:pPr>
      <w:r w:rsidRPr="00A02E0D">
        <w:rPr>
          <w:lang w:eastAsia="en-US"/>
        </w:rPr>
        <w:t xml:space="preserve">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1D2869" w:rsidRDefault="001D2869" w:rsidP="00D62AD1">
      <w:pPr>
        <w:spacing w:after="120"/>
        <w:ind w:left="540" w:hanging="360"/>
        <w:contextualSpacing w:val="0"/>
        <w:jc w:val="both"/>
        <w:rPr>
          <w:lang w:eastAsia="en-US"/>
        </w:rPr>
      </w:pPr>
      <w:r w:rsidRPr="00A02E0D">
        <w:rPr>
          <w:lang w:eastAsia="en-US"/>
        </w:rPr>
        <w:t xml:space="preserve">4) </w:t>
      </w:r>
      <w:r w:rsidRPr="00A02E0D">
        <w:rPr>
          <w:b/>
          <w:lang w:eastAsia="en-US"/>
        </w:rPr>
        <w:t>zdolność techniczna lub zawodowa</w:t>
      </w:r>
      <w:r>
        <w:rPr>
          <w:color w:val="4F6228"/>
          <w:lang w:eastAsia="en-US"/>
        </w:rPr>
        <w:t>:</w:t>
      </w:r>
      <w:r>
        <w:rPr>
          <w:color w:val="4F6228"/>
          <w:lang w:eastAsia="en-US"/>
        </w:rPr>
        <w:tab/>
      </w:r>
      <w:r>
        <w:rPr>
          <w:color w:val="4F6228"/>
          <w:lang w:eastAsia="en-US"/>
        </w:rPr>
        <w:br/>
      </w:r>
      <w:r w:rsidRPr="001520BB">
        <w:rPr>
          <w:lang w:eastAsia="en-US"/>
        </w:rPr>
        <w:t>Opis spełniania warunku:</w:t>
      </w:r>
    </w:p>
    <w:p w:rsidR="001D2869" w:rsidRDefault="001D2869" w:rsidP="002A2E12">
      <w:pPr>
        <w:spacing w:after="120"/>
        <w:ind w:left="142"/>
        <w:contextualSpacing w:val="0"/>
        <w:jc w:val="both"/>
        <w:rPr>
          <w:lang w:eastAsia="en-US"/>
        </w:rPr>
      </w:pPr>
      <w:r>
        <w:rPr>
          <w:lang w:eastAsia="en-US"/>
        </w:rPr>
        <w:t>Warunek zostanie spełniony, jeśli wykonawca:</w:t>
      </w:r>
    </w:p>
    <w:p w:rsidR="00A66302" w:rsidRDefault="001D2869" w:rsidP="00237596">
      <w:pPr>
        <w:numPr>
          <w:ilvl w:val="0"/>
          <w:numId w:val="19"/>
        </w:numPr>
        <w:suppressAutoHyphens/>
        <w:spacing w:before="120"/>
        <w:ind w:left="360"/>
        <w:contextualSpacing w:val="0"/>
        <w:jc w:val="both"/>
      </w:pPr>
      <w:r>
        <w:rPr>
          <w:bCs/>
        </w:rPr>
        <w:t xml:space="preserve"> </w:t>
      </w:r>
      <w:r w:rsidR="00C642D9" w:rsidRPr="00C642D9">
        <w:t>posiada wiedzę i doświadczenie, jeże</w:t>
      </w:r>
      <w:r w:rsidR="00962525">
        <w:t xml:space="preserve">li wykaże, </w:t>
      </w:r>
      <w:r w:rsidR="00C642D9" w:rsidRPr="00C642D9">
        <w:t xml:space="preserve">iż wykonywał w okresie ostatnich trzech lat (a jeżeli </w:t>
      </w:r>
      <w:r w:rsidR="00962525">
        <w:t xml:space="preserve">okres prowadzenia działalności </w:t>
      </w:r>
      <w:r w:rsidR="00C642D9" w:rsidRPr="00C642D9">
        <w:t>jest krótszy, to w tym okresie), co najmniej jedną usługę</w:t>
      </w:r>
      <w:r w:rsidR="00CB59ED">
        <w:t xml:space="preserve"> </w:t>
      </w:r>
      <w:r w:rsidR="00962525">
        <w:br/>
      </w:r>
      <w:r w:rsidR="00CB59ED" w:rsidRPr="0081341F">
        <w:t xml:space="preserve">w zakresie  dowozu zorganizowanego osób o podobnym charakterze do niniejszego </w:t>
      </w:r>
      <w:proofErr w:type="spellStart"/>
      <w:r w:rsidR="00CB59ED" w:rsidRPr="0081341F">
        <w:t>zamówienia</w:t>
      </w:r>
      <w:proofErr w:type="spellEnd"/>
      <w:r w:rsidR="00CB59ED" w:rsidRPr="0081341F">
        <w:t xml:space="preserve"> na łączną kwotę brutto większą lub </w:t>
      </w:r>
      <w:r w:rsidR="00CB59ED">
        <w:t xml:space="preserve">równą 100 000,00 zł </w:t>
      </w:r>
      <w:r w:rsidR="00C642D9" w:rsidRPr="00C642D9">
        <w:t>wraz z podaniem ich warto</w:t>
      </w:r>
      <w:r w:rsidR="00CB59ED">
        <w:t xml:space="preserve">ści, przedmiotu, </w:t>
      </w:r>
      <w:r w:rsidR="00CB59ED">
        <w:lastRenderedPageBreak/>
        <w:t xml:space="preserve">dat wykonania </w:t>
      </w:r>
      <w:r w:rsidR="00C642D9" w:rsidRPr="00C642D9">
        <w:t>i podmiotów, na rzecz których  usługi zostały wykonane, oraz załączeniem dowodów, czy zostały one wykonane  należycie</w:t>
      </w:r>
    </w:p>
    <w:p w:rsidR="00CB59ED" w:rsidRDefault="00CB59ED" w:rsidP="00CB59ED">
      <w:pPr>
        <w:jc w:val="both"/>
      </w:pPr>
    </w:p>
    <w:p w:rsidR="00CB59ED" w:rsidRDefault="00CB59ED" w:rsidP="00CB59ED">
      <w:pPr>
        <w:jc w:val="both"/>
      </w:pPr>
    </w:p>
    <w:p w:rsidR="00CB59ED" w:rsidRPr="00CB59ED" w:rsidRDefault="00962525" w:rsidP="00237596">
      <w:pPr>
        <w:pStyle w:val="Akapitzlist"/>
        <w:widowControl w:val="0"/>
        <w:numPr>
          <w:ilvl w:val="0"/>
          <w:numId w:val="19"/>
        </w:numPr>
        <w:suppressAutoHyphens/>
        <w:spacing w:before="80" w:line="100" w:lineRule="atLeast"/>
        <w:jc w:val="both"/>
        <w:rPr>
          <w:bCs/>
          <w:lang w:eastAsia="hi-IN" w:bidi="hi-IN"/>
        </w:rPr>
      </w:pPr>
      <w:r>
        <w:rPr>
          <w:bCs/>
          <w:lang w:eastAsia="hi-IN" w:bidi="hi-IN"/>
        </w:rPr>
        <w:t>dysponuje lub będzie</w:t>
      </w:r>
      <w:r w:rsidR="00CB59ED" w:rsidRPr="00CB59ED">
        <w:rPr>
          <w:bCs/>
          <w:lang w:eastAsia="hi-IN" w:bidi="hi-IN"/>
        </w:rPr>
        <w:t xml:space="preserve"> dysponować </w:t>
      </w:r>
      <w:bookmarkStart w:id="14" w:name="_Hlk106961743"/>
      <w:r w:rsidR="00CB59ED" w:rsidRPr="00CB59ED">
        <w:rPr>
          <w:bCs/>
          <w:lang w:eastAsia="hi-IN" w:bidi="hi-IN"/>
        </w:rPr>
        <w:t>w okresie w</w:t>
      </w:r>
      <w:r>
        <w:rPr>
          <w:bCs/>
          <w:lang w:eastAsia="hi-IN" w:bidi="hi-IN"/>
        </w:rPr>
        <w:t xml:space="preserve">ykonywania </w:t>
      </w:r>
      <w:proofErr w:type="spellStart"/>
      <w:r>
        <w:rPr>
          <w:bCs/>
          <w:lang w:eastAsia="hi-IN" w:bidi="hi-IN"/>
        </w:rPr>
        <w:t>zamówienia</w:t>
      </w:r>
      <w:proofErr w:type="spellEnd"/>
      <w:r>
        <w:rPr>
          <w:bCs/>
          <w:lang w:eastAsia="hi-IN" w:bidi="hi-IN"/>
        </w:rPr>
        <w:t xml:space="preserve"> i skieruję</w:t>
      </w:r>
      <w:r w:rsidR="00CB59ED" w:rsidRPr="00CB59ED">
        <w:rPr>
          <w:bCs/>
          <w:lang w:eastAsia="hi-IN" w:bidi="hi-IN"/>
        </w:rPr>
        <w:t xml:space="preserve"> do jego realizacji </w:t>
      </w:r>
      <w:bookmarkEnd w:id="14"/>
      <w:r w:rsidR="00CB59ED" w:rsidRPr="00CB59ED">
        <w:rPr>
          <w:bCs/>
          <w:lang w:eastAsia="hi-IN" w:bidi="hi-IN"/>
        </w:rPr>
        <w:t>osoby posiadające uprawnienia:</w:t>
      </w:r>
    </w:p>
    <w:p w:rsidR="00CB59ED" w:rsidRPr="008E34CC" w:rsidRDefault="00CB59ED" w:rsidP="00237596">
      <w:pPr>
        <w:pStyle w:val="Akapitzlist"/>
        <w:widowControl w:val="0"/>
        <w:numPr>
          <w:ilvl w:val="0"/>
          <w:numId w:val="39"/>
        </w:numPr>
        <w:suppressAutoHyphens/>
        <w:spacing w:before="80" w:line="100" w:lineRule="atLeast"/>
        <w:jc w:val="both"/>
        <w:rPr>
          <w:bCs/>
          <w:lang w:eastAsia="hi-IN" w:bidi="hi-IN"/>
        </w:rPr>
      </w:pPr>
      <w:r w:rsidRPr="008E34CC">
        <w:rPr>
          <w:b/>
          <w:lang w:eastAsia="hi-IN" w:bidi="hi-IN"/>
        </w:rPr>
        <w:t>kierowca:</w:t>
      </w:r>
      <w:r w:rsidRPr="008E34CC">
        <w:rPr>
          <w:bCs/>
          <w:lang w:eastAsia="hi-IN" w:bidi="hi-IN"/>
        </w:rPr>
        <w:t xml:space="preserve"> prawo jazdy, świadectwo kwalifikacji zawodowych lub inne dokumenty potwierdzające kwalifikacje zgodne z ustawą z dnia 6 września 2001 r. o transporcie drogowym (</w:t>
      </w:r>
      <w:proofErr w:type="spellStart"/>
      <w:r w:rsidRPr="008E34CC">
        <w:rPr>
          <w:bCs/>
          <w:lang w:eastAsia="hi-IN" w:bidi="hi-IN"/>
        </w:rPr>
        <w:t>t.j</w:t>
      </w:r>
      <w:proofErr w:type="spellEnd"/>
      <w:r w:rsidRPr="008E34CC">
        <w:rPr>
          <w:bCs/>
          <w:lang w:eastAsia="hi-IN" w:bidi="hi-IN"/>
        </w:rPr>
        <w:t xml:space="preserve">. </w:t>
      </w:r>
      <w:proofErr w:type="spellStart"/>
      <w:r w:rsidRPr="008E34CC">
        <w:rPr>
          <w:bCs/>
          <w:lang w:eastAsia="hi-IN" w:bidi="hi-IN"/>
        </w:rPr>
        <w:t>Dz.U</w:t>
      </w:r>
      <w:proofErr w:type="spellEnd"/>
      <w:r w:rsidRPr="008E34CC">
        <w:rPr>
          <w:bCs/>
          <w:lang w:eastAsia="hi-IN" w:bidi="hi-IN"/>
        </w:rPr>
        <w:t xml:space="preserve">. z 2001 r. poz.919 z </w:t>
      </w:r>
      <w:proofErr w:type="spellStart"/>
      <w:r w:rsidRPr="008E34CC">
        <w:rPr>
          <w:bCs/>
          <w:lang w:eastAsia="hi-IN" w:bidi="hi-IN"/>
        </w:rPr>
        <w:t>późn</w:t>
      </w:r>
      <w:proofErr w:type="spellEnd"/>
      <w:r w:rsidRPr="008E34CC">
        <w:rPr>
          <w:bCs/>
          <w:lang w:eastAsia="hi-IN" w:bidi="hi-IN"/>
        </w:rPr>
        <w:t xml:space="preserve">. </w:t>
      </w:r>
      <w:proofErr w:type="spellStart"/>
      <w:r w:rsidRPr="008E34CC">
        <w:rPr>
          <w:bCs/>
          <w:lang w:eastAsia="hi-IN" w:bidi="hi-IN"/>
        </w:rPr>
        <w:t>zm</w:t>
      </w:r>
      <w:proofErr w:type="spellEnd"/>
      <w:r w:rsidRPr="008E34CC">
        <w:rPr>
          <w:bCs/>
          <w:lang w:eastAsia="hi-IN" w:bidi="hi-IN"/>
        </w:rPr>
        <w:t>),</w:t>
      </w:r>
    </w:p>
    <w:p w:rsidR="00CB59ED" w:rsidRDefault="00CB59ED" w:rsidP="00237596">
      <w:pPr>
        <w:pStyle w:val="Akapitzlist"/>
        <w:widowControl w:val="0"/>
        <w:numPr>
          <w:ilvl w:val="0"/>
          <w:numId w:val="39"/>
        </w:numPr>
        <w:suppressAutoHyphens/>
        <w:spacing w:before="80" w:line="100" w:lineRule="atLeast"/>
        <w:jc w:val="both"/>
        <w:rPr>
          <w:b/>
          <w:lang w:eastAsia="hi-IN" w:bidi="hi-IN"/>
        </w:rPr>
      </w:pPr>
      <w:r w:rsidRPr="008E34CC">
        <w:rPr>
          <w:b/>
          <w:lang w:eastAsia="hi-IN" w:bidi="hi-IN"/>
        </w:rPr>
        <w:t xml:space="preserve">opiekun: </w:t>
      </w:r>
      <w:r w:rsidRPr="008E34CC">
        <w:rPr>
          <w:bCs/>
          <w:lang w:eastAsia="hi-IN" w:bidi="hi-IN"/>
        </w:rPr>
        <w:t>osoba</w:t>
      </w:r>
      <w:r w:rsidRPr="008E34CC">
        <w:rPr>
          <w:b/>
          <w:lang w:eastAsia="hi-IN" w:bidi="hi-IN"/>
        </w:rPr>
        <w:t xml:space="preserve"> </w:t>
      </w:r>
      <w:r w:rsidRPr="008E34CC">
        <w:rPr>
          <w:bCs/>
          <w:lang w:eastAsia="hi-IN" w:bidi="hi-IN"/>
        </w:rPr>
        <w:t xml:space="preserve">pełnoletnia, posiadająca kurs udzielania pierwszej pomocy lub ukończony kurs dla opiekunów dowozu uczniów. </w:t>
      </w:r>
      <w:r w:rsidRPr="008E34CC">
        <w:rPr>
          <w:b/>
          <w:lang w:eastAsia="hi-IN" w:bidi="hi-IN"/>
        </w:rPr>
        <w:t xml:space="preserve">  </w:t>
      </w:r>
    </w:p>
    <w:p w:rsidR="00CB59ED" w:rsidRPr="008E34CC" w:rsidRDefault="00962525" w:rsidP="00237596">
      <w:pPr>
        <w:pStyle w:val="Akapitzlist"/>
        <w:numPr>
          <w:ilvl w:val="0"/>
          <w:numId w:val="19"/>
        </w:numPr>
        <w:spacing w:after="160" w:line="259" w:lineRule="auto"/>
      </w:pPr>
      <w:r>
        <w:t>dysponuje lub będzie</w:t>
      </w:r>
      <w:r w:rsidR="00CB59ED" w:rsidRPr="008E34CC">
        <w:t xml:space="preserve"> dysponować </w:t>
      </w:r>
      <w:r w:rsidR="00CB59ED" w:rsidRPr="00CB59ED">
        <w:rPr>
          <w:bCs/>
          <w:lang w:eastAsia="hi-IN" w:bidi="hi-IN"/>
        </w:rPr>
        <w:t>w okresie wykonywani</w:t>
      </w:r>
      <w:r>
        <w:rPr>
          <w:bCs/>
          <w:lang w:eastAsia="hi-IN" w:bidi="hi-IN"/>
        </w:rPr>
        <w:t xml:space="preserve">a </w:t>
      </w:r>
      <w:proofErr w:type="spellStart"/>
      <w:r>
        <w:rPr>
          <w:bCs/>
          <w:lang w:eastAsia="hi-IN" w:bidi="hi-IN"/>
        </w:rPr>
        <w:t>zamówienia</w:t>
      </w:r>
      <w:proofErr w:type="spellEnd"/>
      <w:r>
        <w:rPr>
          <w:bCs/>
          <w:lang w:eastAsia="hi-IN" w:bidi="hi-IN"/>
        </w:rPr>
        <w:t xml:space="preserve"> i skieruje</w:t>
      </w:r>
      <w:r w:rsidR="00CB59ED" w:rsidRPr="00CB59ED">
        <w:rPr>
          <w:bCs/>
          <w:lang w:eastAsia="hi-IN" w:bidi="hi-IN"/>
        </w:rPr>
        <w:t xml:space="preserve"> do jego r</w:t>
      </w:r>
      <w:r>
        <w:rPr>
          <w:bCs/>
          <w:lang w:eastAsia="hi-IN" w:bidi="hi-IN"/>
        </w:rPr>
        <w:t xml:space="preserve">ealizacji co najmniej 3 pojazdy w tym </w:t>
      </w:r>
      <w:r w:rsidR="00CB59ED" w:rsidRPr="00CB59ED">
        <w:rPr>
          <w:bCs/>
          <w:lang w:eastAsia="hi-IN" w:bidi="hi-IN"/>
        </w:rPr>
        <w:t xml:space="preserve"> przynajmniej 1 pojazd wyposażony w podnośnik /windę lub najazd/ rampa dla wózków. </w:t>
      </w:r>
    </w:p>
    <w:p w:rsidR="00CB59ED" w:rsidRDefault="00CB59ED" w:rsidP="00962525">
      <w:pPr>
        <w:ind w:left="0"/>
        <w:jc w:val="both"/>
      </w:pPr>
    </w:p>
    <w:p w:rsidR="00CB59ED" w:rsidRPr="00F32223" w:rsidRDefault="00CB59ED" w:rsidP="00CB59ED">
      <w:pPr>
        <w:jc w:val="both"/>
      </w:pPr>
    </w:p>
    <w:p w:rsidR="001D2869" w:rsidRDefault="001D2869" w:rsidP="00237596">
      <w:pPr>
        <w:numPr>
          <w:ilvl w:val="1"/>
          <w:numId w:val="15"/>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w:t>
      </w:r>
      <w:proofErr w:type="spellStart"/>
      <w:r w:rsidRPr="00A02E0D">
        <w:rPr>
          <w:lang w:eastAsia="en-US"/>
        </w:rPr>
        <w:t>zamówienia</w:t>
      </w:r>
      <w:proofErr w:type="spellEnd"/>
      <w:r w:rsidRPr="00A02E0D">
        <w:rPr>
          <w:lang w:eastAsia="en-US"/>
        </w:rPr>
        <w:t xml:space="preserve"> mogą polegać na zdolnościach tych z wykonawców, którzy wykonają </w:t>
      </w:r>
      <w:r>
        <w:rPr>
          <w:lang w:eastAsia="en-US"/>
        </w:rPr>
        <w:t>usługi  , do </w:t>
      </w:r>
      <w:r w:rsidRPr="00A02E0D">
        <w:rPr>
          <w:lang w:eastAsia="en-US"/>
        </w:rPr>
        <w:t>realizacji których te zdolności są wymagane.</w:t>
      </w:r>
    </w:p>
    <w:p w:rsidR="001D2869" w:rsidRDefault="001D2869" w:rsidP="00237596">
      <w:pPr>
        <w:numPr>
          <w:ilvl w:val="1"/>
          <w:numId w:val="15"/>
        </w:numPr>
        <w:tabs>
          <w:tab w:val="clear" w:pos="405"/>
          <w:tab w:val="num" w:pos="180"/>
        </w:tabs>
        <w:spacing w:after="120"/>
        <w:ind w:left="180" w:hanging="180"/>
        <w:contextualSpacing w:val="0"/>
        <w:jc w:val="both"/>
        <w:rPr>
          <w:lang w:eastAsia="en-US"/>
        </w:rPr>
      </w:pPr>
      <w:r w:rsidRPr="00A02E0D">
        <w:rPr>
          <w:lang w:eastAsia="en-US"/>
        </w:rPr>
        <w:t xml:space="preserve">W przypadku, </w:t>
      </w:r>
      <w:r>
        <w:rPr>
          <w:lang w:eastAsia="en-US"/>
        </w:rPr>
        <w:t>o którym mowa w ust. 13.2</w:t>
      </w:r>
      <w:r w:rsidRPr="00A02E0D">
        <w:rPr>
          <w:lang w:eastAsia="en-US"/>
        </w:rPr>
        <w:t xml:space="preserve">, </w:t>
      </w:r>
      <w:r w:rsidRPr="00A02E0D">
        <w:rPr>
          <w:b/>
          <w:lang w:eastAsia="en-US"/>
        </w:rPr>
        <w:t>wykonawcy wspólnie ubiegający się</w:t>
      </w:r>
      <w:r>
        <w:rPr>
          <w:lang w:eastAsia="en-US"/>
        </w:rPr>
        <w:t xml:space="preserve"> o </w:t>
      </w:r>
      <w:r w:rsidRPr="00A02E0D">
        <w:rPr>
          <w:lang w:eastAsia="en-US"/>
        </w:rPr>
        <w:t xml:space="preserve">udzielenie </w:t>
      </w:r>
      <w:proofErr w:type="spellStart"/>
      <w:r w:rsidRPr="00A02E0D">
        <w:rPr>
          <w:lang w:eastAsia="en-US"/>
        </w:rPr>
        <w:t>zamówienia</w:t>
      </w:r>
      <w:proofErr w:type="spellEnd"/>
      <w:r w:rsidRPr="00A02E0D">
        <w:rPr>
          <w:lang w:eastAsia="en-US"/>
        </w:rPr>
        <w:t xml:space="preserve"> dołączają do </w:t>
      </w:r>
      <w:proofErr w:type="spellStart"/>
      <w:r w:rsidRPr="00A02E0D">
        <w:rPr>
          <w:lang w:eastAsia="en-US"/>
        </w:rPr>
        <w:t>oferty</w:t>
      </w:r>
      <w:proofErr w:type="spellEnd"/>
      <w:r w:rsidRPr="00A02E0D">
        <w:rPr>
          <w:lang w:eastAsia="en-US"/>
        </w:rPr>
        <w:t xml:space="preserve"> </w:t>
      </w:r>
      <w:r w:rsidRPr="00A02E0D">
        <w:rPr>
          <w:b/>
          <w:lang w:eastAsia="en-US"/>
        </w:rPr>
        <w:t>oświadczenie</w:t>
      </w:r>
      <w:r w:rsidRPr="00A02E0D">
        <w:rPr>
          <w:lang w:eastAsia="en-US"/>
        </w:rPr>
        <w:t xml:space="preserve">, z którego wynika, które </w:t>
      </w:r>
      <w:r w:rsidR="00C642D9" w:rsidRPr="00C642D9">
        <w:rPr>
          <w:lang w:eastAsia="en-US"/>
        </w:rPr>
        <w:t>usługi</w:t>
      </w:r>
      <w:r w:rsidRPr="00A02E0D">
        <w:rPr>
          <w:lang w:eastAsia="en-US"/>
        </w:rPr>
        <w:t xml:space="preserve"> wykonają poszczególni wykonawcy.</w:t>
      </w:r>
    </w:p>
    <w:p w:rsidR="001D2869" w:rsidRPr="00275DB9" w:rsidRDefault="001D2869" w:rsidP="00237596">
      <w:pPr>
        <w:numPr>
          <w:ilvl w:val="1"/>
          <w:numId w:val="15"/>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 xml:space="preserve">Zasady korzystania z zasobów innych podmiotów (art. 118 Ustawy </w:t>
      </w:r>
      <w:proofErr w:type="spellStart"/>
      <w:r w:rsidRPr="00A02E0D">
        <w:rPr>
          <w:rStyle w:val="articletitle"/>
          <w:b/>
          <w:lang w:eastAsia="en-US"/>
        </w:rPr>
        <w:t>Pzp</w:t>
      </w:r>
      <w:proofErr w:type="spellEnd"/>
      <w:r w:rsidRPr="00A02E0D">
        <w:rPr>
          <w:rStyle w:val="articletitle"/>
          <w:b/>
          <w:lang w:eastAsia="en-US"/>
        </w:rPr>
        <w:t>):</w:t>
      </w:r>
    </w:p>
    <w:p w:rsidR="001D2869" w:rsidRDefault="001D2869" w:rsidP="00237596">
      <w:pPr>
        <w:numPr>
          <w:ilvl w:val="0"/>
          <w:numId w:val="16"/>
        </w:numPr>
        <w:spacing w:after="120"/>
        <w:contextualSpacing w:val="0"/>
        <w:jc w:val="both"/>
      </w:pPr>
      <w:r w:rsidRPr="00A02E0D">
        <w:t xml:space="preserve">Wykonawca może w celu potwierdzenia spełniania warunków udziału w postępowaniu lub kryteriów selekcji, w stosownych sytuacjach oraz w odniesieniu do konkretnego </w:t>
      </w:r>
      <w:proofErr w:type="spellStart"/>
      <w:r w:rsidRPr="00A02E0D">
        <w:t>zamówienia</w:t>
      </w:r>
      <w:proofErr w:type="spellEnd"/>
      <w:r w:rsidRPr="00A02E0D">
        <w:t>, lub jego części, polegać na zdolnościach technicznych lub zawodowych lub sytuacji finansowej lub ekonomicznej podmiotów udostępniających zasoby, niezależnie od charakteru prawnego łączących go z nimi stosunków prawnych.</w:t>
      </w:r>
    </w:p>
    <w:p w:rsidR="001D2869" w:rsidRDefault="001D2869" w:rsidP="00237596">
      <w:pPr>
        <w:numPr>
          <w:ilvl w:val="0"/>
          <w:numId w:val="16"/>
        </w:numPr>
        <w:spacing w:after="120"/>
        <w:contextualSpacing w:val="0"/>
        <w:jc w:val="both"/>
      </w:pPr>
      <w:bookmarkStart w:id="15" w:name="mip51080668"/>
      <w:bookmarkEnd w:id="15"/>
      <w:r w:rsidRPr="00A02E0D">
        <w:t xml:space="preserve">W odniesieniu do warunków dotyczących wykształcenia, kwalifikacji zawodowych lub doświadczenia wykonawcy mogą polegać na zdolnościach podmiotów udostępniających zasoby, jeśli podmioty te wykonają roboty budowlane* lub </w:t>
      </w:r>
      <w:proofErr w:type="spellStart"/>
      <w:r w:rsidRPr="00A02E0D">
        <w:t>usługi*</w:t>
      </w:r>
      <w:r>
        <w:t>lub</w:t>
      </w:r>
      <w:proofErr w:type="spellEnd"/>
      <w:r>
        <w:t xml:space="preserve"> dostawy*</w:t>
      </w:r>
      <w:r w:rsidRPr="00A02E0D">
        <w:t xml:space="preserve">, do realizacji których te zdolności są wymagane. </w:t>
      </w:r>
    </w:p>
    <w:p w:rsidR="001D2869" w:rsidRDefault="001D2869" w:rsidP="00237596">
      <w:pPr>
        <w:numPr>
          <w:ilvl w:val="0"/>
          <w:numId w:val="16"/>
        </w:numPr>
        <w:spacing w:after="120"/>
        <w:contextualSpacing w:val="0"/>
        <w:jc w:val="both"/>
      </w:pPr>
      <w:bookmarkStart w:id="16" w:name="mip51080669"/>
      <w:bookmarkEnd w:id="16"/>
      <w:r w:rsidRPr="00A02E0D">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dyspozycji niezbędnych zasobów na potrzeby realizacji danego </w:t>
      </w:r>
      <w:proofErr w:type="spellStart"/>
      <w:r w:rsidRPr="00A02E0D">
        <w:t>zamówienia</w:t>
      </w:r>
      <w:proofErr w:type="spellEnd"/>
      <w:r w:rsidRPr="00A02E0D">
        <w:t xml:space="preserve"> lub inny podmiotowy środek dowodowy potwierdzający, że wykonawca realizując zamówienie, będzie dysponował niezbędnymi zasobami tych podmiotów.</w:t>
      </w:r>
    </w:p>
    <w:p w:rsidR="001D2869" w:rsidRPr="00A02E0D" w:rsidRDefault="001D2869" w:rsidP="00237596">
      <w:pPr>
        <w:numPr>
          <w:ilvl w:val="0"/>
          <w:numId w:val="16"/>
        </w:numPr>
        <w:spacing w:after="120"/>
        <w:contextualSpacing w:val="0"/>
        <w:jc w:val="both"/>
      </w:pPr>
      <w:bookmarkStart w:id="17" w:name="mip51080670"/>
      <w:bookmarkEnd w:id="17"/>
      <w:r w:rsidRPr="00A02E0D">
        <w:t>Zobowiązanie podmiotu udostępniającego zasoby, o którym mowa w ust. 3, potwierdza, że stosunek łączący wykonawcę z podmiotami udostępniającymi zasoby gwarantuje rzeczywisty dostęp do tych zasobów oraz określa w szczególności:</w:t>
      </w:r>
    </w:p>
    <w:p w:rsidR="001D2869" w:rsidRPr="00A02E0D" w:rsidRDefault="001D2869" w:rsidP="002A2E12">
      <w:pPr>
        <w:spacing w:after="120"/>
        <w:ind w:left="900" w:hanging="180"/>
        <w:contextualSpacing w:val="0"/>
        <w:jc w:val="both"/>
      </w:pPr>
      <w:bookmarkStart w:id="18" w:name="mip51080672"/>
      <w:bookmarkEnd w:id="18"/>
      <w:r w:rsidRPr="00A02E0D">
        <w:t>1) zakres dostępnych wykonawcy zasobów podmiotu udostępniającego zasoby;</w:t>
      </w:r>
    </w:p>
    <w:p w:rsidR="001D2869" w:rsidRPr="00A02E0D" w:rsidRDefault="001D2869" w:rsidP="002A2E12">
      <w:pPr>
        <w:spacing w:after="120"/>
        <w:ind w:left="900" w:hanging="180"/>
        <w:contextualSpacing w:val="0"/>
        <w:jc w:val="both"/>
      </w:pPr>
      <w:bookmarkStart w:id="19" w:name="mip51080673"/>
      <w:bookmarkEnd w:id="19"/>
      <w:r w:rsidRPr="00A02E0D">
        <w:t xml:space="preserve">2) sposób i okres udostępnienia wykonawcy i wykorzystania przez niego zasobów podmiotu udostępniającego te zasoby przy wykonywaniu </w:t>
      </w:r>
      <w:proofErr w:type="spellStart"/>
      <w:r w:rsidRPr="00A02E0D">
        <w:t>zamówienia</w:t>
      </w:r>
      <w:proofErr w:type="spellEnd"/>
      <w:r w:rsidRPr="00A02E0D">
        <w:t>;</w:t>
      </w:r>
    </w:p>
    <w:p w:rsidR="001D2869" w:rsidRPr="00A02E0D" w:rsidRDefault="001D2869" w:rsidP="002A2E12">
      <w:pPr>
        <w:spacing w:after="120"/>
        <w:ind w:left="900" w:hanging="180"/>
        <w:contextualSpacing w:val="0"/>
        <w:jc w:val="both"/>
      </w:pPr>
      <w:bookmarkStart w:id="20" w:name="mip51080674"/>
      <w:bookmarkEnd w:id="20"/>
      <w:r w:rsidRPr="00A02E0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D2869" w:rsidRDefault="001D2869" w:rsidP="00237596">
      <w:pPr>
        <w:numPr>
          <w:ilvl w:val="1"/>
          <w:numId w:val="15"/>
        </w:numPr>
        <w:spacing w:after="120"/>
        <w:contextualSpacing w:val="0"/>
        <w:jc w:val="both"/>
        <w:rPr>
          <w:lang w:eastAsia="en-US"/>
        </w:rPr>
      </w:pPr>
      <w:r w:rsidRPr="00A02E0D">
        <w:rPr>
          <w:lang w:eastAsia="en-US"/>
        </w:rPr>
        <w:lastRenderedPageBreak/>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w:t>
      </w:r>
      <w:proofErr w:type="spellStart"/>
      <w:r w:rsidRPr="00A02E0D">
        <w:rPr>
          <w:lang w:eastAsia="en-US"/>
        </w:rPr>
        <w:t>pkt</w:t>
      </w:r>
      <w:proofErr w:type="spellEnd"/>
      <w:r w:rsidRPr="00A02E0D">
        <w:rPr>
          <w:lang w:eastAsia="en-US"/>
        </w:rPr>
        <w:t xml:space="preserve"> 3 i 4, oraz, jeżeli to </w:t>
      </w:r>
      <w:r>
        <w:rPr>
          <w:lang w:eastAsia="en-US"/>
        </w:rPr>
        <w:t>dotyczy, kryteriów selekcji, a </w:t>
      </w:r>
      <w:r w:rsidRPr="00A02E0D">
        <w:rPr>
          <w:lang w:eastAsia="en-US"/>
        </w:rPr>
        <w:t xml:space="preserve">także bada, czy </w:t>
      </w:r>
      <w:r w:rsidRPr="00A02E0D">
        <w:rPr>
          <w:b/>
          <w:lang w:eastAsia="en-US"/>
        </w:rPr>
        <w:t>nie zachodzą wobec tego podmiotu podstawy wykluczenia</w:t>
      </w:r>
      <w:r w:rsidRPr="00A02E0D">
        <w:rPr>
          <w:lang w:eastAsia="en-US"/>
        </w:rPr>
        <w:t>, które zostały przewidziane względem wykonawcy.</w:t>
      </w:r>
    </w:p>
    <w:p w:rsidR="001D2869" w:rsidRDefault="001D2869" w:rsidP="00237596">
      <w:pPr>
        <w:numPr>
          <w:ilvl w:val="1"/>
          <w:numId w:val="15"/>
        </w:numPr>
        <w:spacing w:after="120"/>
        <w:contextualSpacing w:val="0"/>
        <w:jc w:val="both"/>
        <w:rPr>
          <w:lang w:eastAsia="en-US"/>
        </w:rPr>
      </w:pPr>
      <w:r w:rsidRPr="00A02E0D">
        <w:rPr>
          <w:rStyle w:val="articletitle"/>
          <w:b/>
          <w:lang w:eastAsia="en-US"/>
        </w:rPr>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lang w:eastAsia="en-US"/>
        </w:rPr>
        <w:t>elnie spełnia warunki udziału w </w:t>
      </w:r>
      <w:r w:rsidRPr="00A02E0D">
        <w:rPr>
          <w:lang w:eastAsia="en-US"/>
        </w:rPr>
        <w:t>postępowaniu.</w:t>
      </w:r>
    </w:p>
    <w:p w:rsidR="001D2869" w:rsidRPr="00A02E0D" w:rsidRDefault="001D2869" w:rsidP="00237596">
      <w:pPr>
        <w:numPr>
          <w:ilvl w:val="1"/>
          <w:numId w:val="15"/>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1D2869" w:rsidRDefault="001D2869" w:rsidP="002A2E12">
      <w:pPr>
        <w:spacing w:after="120"/>
        <w:ind w:left="0"/>
        <w:contextualSpacing w:val="0"/>
        <w:jc w:val="both"/>
        <w:rPr>
          <w:sz w:val="18"/>
          <w:szCs w:val="20"/>
          <w:lang w:eastAsia="en-US"/>
        </w:rPr>
      </w:pPr>
    </w:p>
    <w:p w:rsidR="001D2869" w:rsidRPr="00D62AD1" w:rsidRDefault="001D2869" w:rsidP="00237596">
      <w:pPr>
        <w:numPr>
          <w:ilvl w:val="0"/>
          <w:numId w:val="15"/>
        </w:numPr>
        <w:spacing w:after="120"/>
        <w:jc w:val="both"/>
        <w:rPr>
          <w:color w:val="4F6228"/>
        </w:rPr>
      </w:pPr>
      <w:r w:rsidRPr="00D62AD1">
        <w:rPr>
          <w:b/>
        </w:rPr>
        <w:t>Informacja o podmiotowych środkach dowodowych</w:t>
      </w:r>
    </w:p>
    <w:p w:rsidR="001D2869" w:rsidRPr="00171129" w:rsidRDefault="001D2869" w:rsidP="00711EEF">
      <w:pPr>
        <w:spacing w:after="120"/>
        <w:ind w:left="0"/>
        <w:jc w:val="both"/>
        <w:rPr>
          <w:color w:val="4F6228"/>
          <w:highlight w:val="yellow"/>
        </w:rPr>
      </w:pPr>
    </w:p>
    <w:p w:rsidR="001D2869" w:rsidRDefault="001D2869" w:rsidP="00237596">
      <w:pPr>
        <w:numPr>
          <w:ilvl w:val="1"/>
          <w:numId w:val="15"/>
        </w:numPr>
        <w:spacing w:line="276" w:lineRule="auto"/>
        <w:ind w:right="20"/>
        <w:jc w:val="both"/>
      </w:pPr>
      <w:r>
        <w:t xml:space="preserve">Zgodnie z art. 274 ust. 1 ustawy </w:t>
      </w:r>
      <w:proofErr w:type="spellStart"/>
      <w:r>
        <w:t>Pzp</w:t>
      </w:r>
      <w:proofErr w:type="spellEnd"/>
      <w:r>
        <w:t xml:space="preserve">, Zamawiający przed wyborem najkorzystniejszej </w:t>
      </w:r>
      <w:proofErr w:type="spellStart"/>
      <w:r>
        <w:t>oferty</w:t>
      </w:r>
      <w:proofErr w:type="spellEnd"/>
      <w:r>
        <w:t xml:space="preserve"> wezwie Wykonawcę, którego oferta została najwyżej oceniona, do złożenia w wyznaczonym terminie, nie krótszym niż 5 dni, aktualnych na dzień złożenia, następujących podmiotowych środków dowodowych:</w:t>
      </w:r>
    </w:p>
    <w:p w:rsidR="001D2869" w:rsidRPr="00FA7256" w:rsidRDefault="00126AA1" w:rsidP="00237596">
      <w:pPr>
        <w:numPr>
          <w:ilvl w:val="0"/>
          <w:numId w:val="20"/>
        </w:numPr>
        <w:tabs>
          <w:tab w:val="left" w:pos="565"/>
        </w:tabs>
        <w:spacing w:line="276" w:lineRule="auto"/>
        <w:contextualSpacing w:val="0"/>
        <w:jc w:val="both"/>
      </w:pPr>
      <w:r w:rsidRPr="00FA7256">
        <w:rPr>
          <w:rStyle w:val="markedcontent"/>
          <w:rFonts w:cs="Arial"/>
          <w:szCs w:val="25"/>
        </w:rPr>
        <w:t xml:space="preserve">Wykazu osób, skierowanych przez Wykonawcę do realizacji </w:t>
      </w:r>
      <w:proofErr w:type="spellStart"/>
      <w:r w:rsidRPr="00FA7256">
        <w:rPr>
          <w:rStyle w:val="markedcontent"/>
          <w:rFonts w:cs="Arial"/>
          <w:szCs w:val="25"/>
        </w:rPr>
        <w:t>zamówienia</w:t>
      </w:r>
      <w:proofErr w:type="spellEnd"/>
      <w:r w:rsidRPr="00FA7256">
        <w:rPr>
          <w:rStyle w:val="markedcontent"/>
          <w:rFonts w:cs="Arial"/>
          <w:szCs w:val="25"/>
        </w:rPr>
        <w:t xml:space="preserve"> publicznego, w szczególności odpowiedzialnych za świadczenie usług, wraz z informacjami na temat kwalifikacji zawodowych, uprawnień, doświadczenia i wykształcenia niezbędnych do wykonania </w:t>
      </w:r>
      <w:proofErr w:type="spellStart"/>
      <w:r w:rsidRPr="00FA7256">
        <w:rPr>
          <w:rStyle w:val="markedcontent"/>
          <w:rFonts w:cs="Arial"/>
          <w:szCs w:val="25"/>
        </w:rPr>
        <w:t>zamówienia</w:t>
      </w:r>
      <w:proofErr w:type="spellEnd"/>
      <w:r w:rsidRPr="00FA7256">
        <w:rPr>
          <w:rStyle w:val="markedcontent"/>
          <w:rFonts w:cs="Arial"/>
          <w:szCs w:val="25"/>
        </w:rPr>
        <w:t xml:space="preserve"> publicznego, a także zakresu wykonywanych przez nie czynności oraz informacją o podstawie do dysponowania tymi osobami. </w:t>
      </w:r>
      <w:r w:rsidR="001D2869" w:rsidRPr="00FA7256">
        <w:t>– załącznik nr 5 do SWZ</w:t>
      </w:r>
    </w:p>
    <w:p w:rsidR="005D682C" w:rsidRPr="00FA7256" w:rsidRDefault="005D682C" w:rsidP="00FA7256">
      <w:pPr>
        <w:tabs>
          <w:tab w:val="left" w:pos="565"/>
        </w:tabs>
        <w:spacing w:line="276" w:lineRule="auto"/>
        <w:ind w:left="360"/>
        <w:contextualSpacing w:val="0"/>
        <w:jc w:val="both"/>
      </w:pPr>
      <w:r w:rsidRPr="00962525">
        <w:rPr>
          <w:b/>
        </w:rPr>
        <w:t>2)</w:t>
      </w:r>
      <w:r w:rsidR="00A66302" w:rsidRPr="00FA7256">
        <w:t xml:space="preserve"> </w:t>
      </w:r>
      <w:bookmarkStart w:id="21" w:name="_Hlk83291539"/>
      <w:r w:rsidR="00A66302" w:rsidRPr="00FA7256">
        <w:t>wykaz</w:t>
      </w:r>
      <w:r w:rsidR="00342F1F">
        <w:t>u</w:t>
      </w:r>
      <w:r w:rsidR="00A66302" w:rsidRPr="00FA7256">
        <w:t xml:space="preserve"> narzędzi, wyposażenia i urządzeń technicznych dostępnych</w:t>
      </w:r>
      <w:r w:rsidR="00FA7256">
        <w:t xml:space="preserve"> </w:t>
      </w:r>
      <w:r w:rsidR="00A66302" w:rsidRPr="00FA7256">
        <w:t xml:space="preserve">Wykonawcy w celu wykonania </w:t>
      </w:r>
      <w:proofErr w:type="spellStart"/>
      <w:r w:rsidR="00A66302" w:rsidRPr="00FA7256">
        <w:t>zamówienia</w:t>
      </w:r>
      <w:proofErr w:type="spellEnd"/>
      <w:r w:rsidR="00A66302" w:rsidRPr="00FA7256">
        <w:t xml:space="preserve"> publicznego wraz z informacją</w:t>
      </w:r>
      <w:r w:rsidR="00FA7256">
        <w:t xml:space="preserve"> </w:t>
      </w:r>
      <w:r w:rsidR="00A66302" w:rsidRPr="00FA7256">
        <w:t>o podstawie do dysponowania tymi zasobami</w:t>
      </w:r>
      <w:bookmarkEnd w:id="21"/>
      <w:r w:rsidR="00A66302" w:rsidRPr="00FA7256">
        <w:t xml:space="preserve">. </w:t>
      </w:r>
      <w:bookmarkStart w:id="22" w:name="_Hlk83289643"/>
      <w:r w:rsidR="00A66302" w:rsidRPr="00FA7256">
        <w:t>Wzór wykazu stanowi</w:t>
      </w:r>
      <w:r w:rsidR="00FA7256">
        <w:t xml:space="preserve">- </w:t>
      </w:r>
      <w:r w:rsidR="00A66302" w:rsidRPr="00FA7256">
        <w:t>załącznik nr 7 do SWZ.</w:t>
      </w:r>
    </w:p>
    <w:bookmarkEnd w:id="22"/>
    <w:p w:rsidR="004C1A86" w:rsidRPr="004C1A86" w:rsidRDefault="00A66302" w:rsidP="004C1A86">
      <w:pPr>
        <w:tabs>
          <w:tab w:val="left" w:pos="565"/>
        </w:tabs>
        <w:spacing w:line="276" w:lineRule="auto"/>
        <w:ind w:left="360"/>
        <w:contextualSpacing w:val="0"/>
        <w:jc w:val="both"/>
      </w:pPr>
      <w:r w:rsidRPr="00962525">
        <w:rPr>
          <w:b/>
        </w:rPr>
        <w:t>3)</w:t>
      </w:r>
      <w:r w:rsidRPr="004C1A86">
        <w:t xml:space="preserve"> </w:t>
      </w:r>
      <w:r w:rsidR="009F70D7" w:rsidRPr="004C1A86">
        <w:rPr>
          <w:rStyle w:val="markedcontent"/>
          <w:rFonts w:cs="Arial"/>
          <w:szCs w:val="25"/>
        </w:rPr>
        <w:t xml:space="preserve">Wykazu usług wykonanych, w okresie ostatnich 3 lat, a jeżeli okres prowadzenia działalności jest krótszy – w tym okresie, wraz z podaniem ich wartości, przedmiotu, dat wykonania </w:t>
      </w:r>
      <w:r w:rsidR="00962525">
        <w:rPr>
          <w:rStyle w:val="markedcontent"/>
          <w:rFonts w:cs="Arial"/>
          <w:szCs w:val="25"/>
        </w:rPr>
        <w:br/>
      </w:r>
      <w:r w:rsidR="009F70D7" w:rsidRPr="004C1A86">
        <w:rPr>
          <w:rStyle w:val="markedcontent"/>
          <w:rFonts w:cs="Arial"/>
          <w:szCs w:val="25"/>
        </w:rPr>
        <w:t xml:space="preserve">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wstanie uzyskać tych dokumentów –oświadczenie wykonawcy. Jeżeli Wykonawca powołuje się na doświadczenie </w:t>
      </w:r>
      <w:r w:rsidR="00962525">
        <w:rPr>
          <w:rStyle w:val="markedcontent"/>
          <w:rFonts w:cs="Arial"/>
          <w:szCs w:val="25"/>
        </w:rPr>
        <w:br/>
      </w:r>
      <w:r w:rsidR="009F70D7" w:rsidRPr="004C1A86">
        <w:rPr>
          <w:rStyle w:val="markedcontent"/>
          <w:rFonts w:cs="Arial"/>
          <w:szCs w:val="25"/>
        </w:rPr>
        <w:t>w realizacji usług, wykonywanych wspólnie z innymi Wykonawcami, wykaz ma dotyczyć usług, w których wykonaniu Wykonawca ten bezpośrednio uczestniczył.</w:t>
      </w:r>
      <w:r w:rsidR="004C1A86" w:rsidRPr="004C1A86">
        <w:t xml:space="preserve"> Wzór wykazu stanowi</w:t>
      </w:r>
    </w:p>
    <w:p w:rsidR="004C1A86" w:rsidRDefault="004C1A86" w:rsidP="004C1A86">
      <w:pPr>
        <w:tabs>
          <w:tab w:val="left" w:pos="565"/>
        </w:tabs>
        <w:spacing w:line="276" w:lineRule="auto"/>
        <w:ind w:left="360"/>
        <w:contextualSpacing w:val="0"/>
        <w:jc w:val="both"/>
      </w:pPr>
      <w:r w:rsidRPr="004C1A86">
        <w:t>załącznik nr 6 do SWZ.</w:t>
      </w:r>
    </w:p>
    <w:p w:rsidR="00A66302" w:rsidRPr="000F4960" w:rsidRDefault="0082573D" w:rsidP="000F4960">
      <w:pPr>
        <w:ind w:left="360"/>
        <w:jc w:val="both"/>
        <w:rPr>
          <w:i/>
          <w:iCs/>
        </w:rPr>
      </w:pPr>
      <w:r w:rsidRPr="000F4960">
        <w:rPr>
          <w:b/>
        </w:rPr>
        <w:t>4)</w:t>
      </w:r>
      <w:r w:rsidRPr="0082573D">
        <w:t xml:space="preserve"> </w:t>
      </w:r>
      <w:r w:rsidR="000F4960">
        <w:t>odpowiednie zezwolenia, licencje</w:t>
      </w:r>
      <w:r w:rsidR="000F4960" w:rsidRPr="0081341F">
        <w:t xml:space="preserve"> na wykonywanie krajowego transportu drogowego osób  wydaną przed dniem 15 sierpnia 2013 r. na podstawie art.5 ust.1 ustawy z dnia 6 września 2001 r. o transporcie drogowym (tj. Dz. U. z 2001 </w:t>
      </w:r>
      <w:proofErr w:type="spellStart"/>
      <w:r w:rsidR="000F4960" w:rsidRPr="0081341F">
        <w:t>r</w:t>
      </w:r>
      <w:proofErr w:type="spellEnd"/>
      <w:r w:rsidR="000F4960" w:rsidRPr="0081341F">
        <w:t xml:space="preserve"> poz.919z </w:t>
      </w:r>
      <w:proofErr w:type="spellStart"/>
      <w:r w:rsidR="000F4960" w:rsidRPr="0081341F">
        <w:t>późn</w:t>
      </w:r>
      <w:proofErr w:type="spellEnd"/>
      <w:r w:rsidR="000F4960" w:rsidRPr="0081341F">
        <w:t>. zm.) lub zezwolenie na wykonywanie zawodu przewoźnika drogowego wydane po dniu 15 sierpnia 2013 r. na podstawie i na zasadach określonych w art.5 ust.1 ustawy transporcie drogowym i Rozporządzeniu Parlamentu Europejskiego i Rady (WE) Nr 1071/2009 z dnia 21 października 2009 r. ustanawiającym wspólne zasady dotyczące warunków wykonywania  zawodu przewoźnika drogowego i uchylającym Dyrektywę Rady 96/26/WE.</w:t>
      </w:r>
    </w:p>
    <w:p w:rsidR="001D2869" w:rsidRDefault="001D2869" w:rsidP="0027738B">
      <w:pPr>
        <w:tabs>
          <w:tab w:val="left" w:pos="565"/>
        </w:tabs>
        <w:spacing w:line="276" w:lineRule="auto"/>
        <w:ind w:left="0"/>
        <w:contextualSpacing w:val="0"/>
        <w:jc w:val="both"/>
      </w:pPr>
    </w:p>
    <w:p w:rsidR="001D2869" w:rsidRDefault="001D2869" w:rsidP="00237596">
      <w:pPr>
        <w:numPr>
          <w:ilvl w:val="1"/>
          <w:numId w:val="15"/>
        </w:numPr>
        <w:spacing w:line="294" w:lineRule="auto"/>
        <w:jc w:val="both"/>
      </w:pPr>
      <w:r>
        <w:lastRenderedPageBreak/>
        <w:t>Wykonawca nie jest zobowiązany do złożenia podmiotowych środków dowodowych, które zamawiający posiada, jeżeli wykonawca wskaże te środki oraz potwierdzi ich prawidłowość i aktualność.</w:t>
      </w:r>
    </w:p>
    <w:p w:rsidR="001D2869" w:rsidRDefault="001D2869" w:rsidP="00237596">
      <w:pPr>
        <w:numPr>
          <w:ilvl w:val="1"/>
          <w:numId w:val="15"/>
        </w:numPr>
        <w:spacing w:line="294" w:lineRule="auto"/>
        <w:jc w:val="both"/>
      </w:pPr>
      <w:r>
        <w:t xml:space="preserve">Wykonawca składa podmiotowe środki dowodowe </w:t>
      </w:r>
      <w:r>
        <w:rPr>
          <w:u w:val="single"/>
        </w:rPr>
        <w:t>aktualne na dzień ich złożenia</w:t>
      </w:r>
      <w:r>
        <w:t>.</w:t>
      </w:r>
      <w:bookmarkStart w:id="23" w:name="page21"/>
      <w:bookmarkEnd w:id="23"/>
    </w:p>
    <w:p w:rsidR="001D2869" w:rsidRPr="002A17B0" w:rsidRDefault="001D2869" w:rsidP="001A6485">
      <w:pPr>
        <w:spacing w:line="294" w:lineRule="auto"/>
        <w:ind w:left="0"/>
        <w:jc w:val="both"/>
      </w:pPr>
    </w:p>
    <w:p w:rsidR="001D2869" w:rsidRPr="00E57F34" w:rsidRDefault="001D2869" w:rsidP="00237596">
      <w:pPr>
        <w:widowControl w:val="0"/>
        <w:numPr>
          <w:ilvl w:val="0"/>
          <w:numId w:val="15"/>
        </w:numPr>
        <w:spacing w:after="120"/>
        <w:contextualSpacing w:val="0"/>
        <w:jc w:val="both"/>
        <w:rPr>
          <w:b/>
          <w:snapToGrid w:val="0"/>
          <w:lang w:eastAsia="en-US"/>
        </w:rPr>
      </w:pPr>
      <w:r w:rsidRPr="00E57F34">
        <w:rPr>
          <w:b/>
          <w:snapToGrid w:val="0"/>
          <w:lang w:eastAsia="en-US"/>
        </w:rPr>
        <w:t>Sposób obliczenia ceny.</w:t>
      </w:r>
    </w:p>
    <w:p w:rsidR="009A56D5" w:rsidRDefault="001D2869" w:rsidP="00237596">
      <w:pPr>
        <w:widowControl w:val="0"/>
        <w:numPr>
          <w:ilvl w:val="1"/>
          <w:numId w:val="15"/>
        </w:numPr>
        <w:spacing w:after="120"/>
        <w:contextualSpacing w:val="0"/>
        <w:jc w:val="both"/>
        <w:rPr>
          <w:lang w:eastAsia="en-US"/>
        </w:rPr>
      </w:pPr>
      <w:r w:rsidRPr="005D089B">
        <w:rPr>
          <w:lang w:eastAsia="en-US"/>
        </w:rPr>
        <w:t xml:space="preserve">Wykonawca poda cenę </w:t>
      </w:r>
      <w:proofErr w:type="spellStart"/>
      <w:r w:rsidRPr="005D089B">
        <w:rPr>
          <w:lang w:eastAsia="en-US"/>
        </w:rPr>
        <w:t>oferty</w:t>
      </w:r>
      <w:proofErr w:type="spellEnd"/>
      <w:r w:rsidRPr="005D089B">
        <w:rPr>
          <w:lang w:eastAsia="en-US"/>
        </w:rPr>
        <w:t xml:space="preserve"> w Formularzu Ofertowym sporządzonym według wzoru stanowiącego </w:t>
      </w:r>
      <w:r w:rsidRPr="005D089B">
        <w:rPr>
          <w:b/>
          <w:lang w:eastAsia="en-US"/>
        </w:rPr>
        <w:t xml:space="preserve">Załącznik Nr 1 </w:t>
      </w:r>
      <w:r w:rsidRPr="005D089B">
        <w:rPr>
          <w:lang w:eastAsia="en-US"/>
        </w:rPr>
        <w:t xml:space="preserve">do SWZ, jako </w:t>
      </w:r>
      <w:r w:rsidR="00BC6E08">
        <w:rPr>
          <w:lang w:eastAsia="en-US"/>
        </w:rPr>
        <w:t xml:space="preserve">szacunkową </w:t>
      </w:r>
      <w:r w:rsidRPr="005D089B">
        <w:rPr>
          <w:lang w:eastAsia="en-US"/>
        </w:rPr>
        <w:t>cenę brutto</w:t>
      </w:r>
      <w:r w:rsidR="00431D03">
        <w:rPr>
          <w:lang w:eastAsia="en-US"/>
        </w:rPr>
        <w:t xml:space="preserve"> ogół</w:t>
      </w:r>
      <w:r w:rsidR="00962525">
        <w:rPr>
          <w:lang w:eastAsia="en-US"/>
        </w:rPr>
        <w:t>em</w:t>
      </w:r>
      <w:r w:rsidRPr="005D089B">
        <w:rPr>
          <w:lang w:eastAsia="en-US"/>
        </w:rPr>
        <w:t xml:space="preserve"> </w:t>
      </w:r>
      <w:r w:rsidR="00431D03">
        <w:rPr>
          <w:lang w:eastAsia="en-US"/>
        </w:rPr>
        <w:br/>
      </w:r>
      <w:r w:rsidRPr="005D089B">
        <w:rPr>
          <w:lang w:eastAsia="en-US"/>
        </w:rPr>
        <w:t>z wyszczególnien</w:t>
      </w:r>
      <w:r>
        <w:rPr>
          <w:lang w:eastAsia="en-US"/>
        </w:rPr>
        <w:t>iem stawki podatku od towarów i </w:t>
      </w:r>
      <w:r w:rsidR="00BC6E08">
        <w:rPr>
          <w:lang w:eastAsia="en-US"/>
        </w:rPr>
        <w:t>usług (VAT) oraz ceny brutto za jeden dzień świadczenia usług.</w:t>
      </w:r>
    </w:p>
    <w:p w:rsidR="00BC6E08" w:rsidRDefault="00962525" w:rsidP="00237596">
      <w:pPr>
        <w:widowControl w:val="0"/>
        <w:numPr>
          <w:ilvl w:val="1"/>
          <w:numId w:val="15"/>
        </w:numPr>
        <w:spacing w:after="120"/>
        <w:contextualSpacing w:val="0"/>
        <w:jc w:val="both"/>
        <w:rPr>
          <w:lang w:eastAsia="en-US"/>
        </w:rPr>
      </w:pPr>
      <w:r>
        <w:rPr>
          <w:lang w:eastAsia="en-US"/>
        </w:rPr>
        <w:t>C</w:t>
      </w:r>
      <w:r w:rsidR="00BC6E08">
        <w:rPr>
          <w:lang w:eastAsia="en-US"/>
        </w:rPr>
        <w:t>ena brutto za jeden dzień świadczenia usługi jest stała i niezmienna</w:t>
      </w:r>
      <w:r w:rsidR="00D335FD">
        <w:rPr>
          <w:lang w:eastAsia="en-US"/>
        </w:rPr>
        <w:t xml:space="preserve"> </w:t>
      </w:r>
      <w:r w:rsidR="00D335FD" w:rsidRPr="00590EF8">
        <w:rPr>
          <w:rFonts w:eastAsia="Calibri"/>
          <w:color w:val="000000"/>
        </w:rPr>
        <w:t>z zastrzeżeniem § 9 ust. 2</w:t>
      </w:r>
      <w:r w:rsidR="00D335FD">
        <w:rPr>
          <w:rFonts w:eastAsia="Calibri"/>
          <w:color w:val="000000"/>
        </w:rPr>
        <w:t xml:space="preserve"> projektowanych postanowień umowy</w:t>
      </w:r>
      <w:r w:rsidR="00BC6E08">
        <w:rPr>
          <w:lang w:eastAsia="en-US"/>
        </w:rPr>
        <w:t xml:space="preserve">. </w:t>
      </w:r>
    </w:p>
    <w:p w:rsidR="001D2869" w:rsidRDefault="001D2869" w:rsidP="00237596">
      <w:pPr>
        <w:widowControl w:val="0"/>
        <w:numPr>
          <w:ilvl w:val="1"/>
          <w:numId w:val="15"/>
        </w:numPr>
        <w:spacing w:after="120"/>
        <w:contextualSpacing w:val="0"/>
        <w:jc w:val="both"/>
        <w:rPr>
          <w:lang w:eastAsia="en-US"/>
        </w:rPr>
      </w:pPr>
      <w:r w:rsidRPr="005D089B">
        <w:rPr>
          <w:lang w:eastAsia="en-US"/>
        </w:rPr>
        <w:t>Cen</w:t>
      </w:r>
      <w:r w:rsidR="009F70D7">
        <w:rPr>
          <w:lang w:eastAsia="en-US"/>
        </w:rPr>
        <w:t>y</w:t>
      </w:r>
      <w:r w:rsidRPr="005D089B">
        <w:rPr>
          <w:lang w:eastAsia="en-US"/>
        </w:rPr>
        <w:t xml:space="preserve"> mu</w:t>
      </w:r>
      <w:r w:rsidR="009F70D7">
        <w:rPr>
          <w:lang w:eastAsia="en-US"/>
        </w:rPr>
        <w:t>szą</w:t>
      </w:r>
      <w:r w:rsidRPr="005D089B">
        <w:rPr>
          <w:lang w:eastAsia="en-US"/>
        </w:rPr>
        <w:t xml:space="preserve"> być wyrażon</w:t>
      </w:r>
      <w:r w:rsidR="009F70D7">
        <w:rPr>
          <w:lang w:eastAsia="en-US"/>
        </w:rPr>
        <w:t>e</w:t>
      </w:r>
      <w:r w:rsidRPr="005D089B">
        <w:rPr>
          <w:lang w:eastAsia="en-US"/>
        </w:rPr>
        <w:t xml:space="preserve"> w złotych polskich (PLN),z dokładnością nie większą niż dwa miejsca po przecinku.</w:t>
      </w:r>
    </w:p>
    <w:p w:rsidR="001D2869" w:rsidRDefault="001D2869" w:rsidP="00237596">
      <w:pPr>
        <w:widowControl w:val="0"/>
        <w:numPr>
          <w:ilvl w:val="1"/>
          <w:numId w:val="15"/>
        </w:numPr>
        <w:spacing w:after="120"/>
        <w:contextualSpacing w:val="0"/>
        <w:jc w:val="both"/>
        <w:rPr>
          <w:lang w:eastAsia="en-US"/>
        </w:rPr>
      </w:pPr>
      <w:r w:rsidRPr="005D089B">
        <w:rPr>
          <w:lang w:eastAsia="en-US"/>
        </w:rPr>
        <w:t xml:space="preserve">Wykonawca poda w Formularzu Ofertowym stawkę podatku od towarów i usług (VAT) właściwą dla przedmiotu </w:t>
      </w:r>
      <w:proofErr w:type="spellStart"/>
      <w:r w:rsidRPr="005D089B">
        <w:rPr>
          <w:lang w:eastAsia="en-US"/>
        </w:rPr>
        <w:t>zamówienia</w:t>
      </w:r>
      <w:proofErr w:type="spellEnd"/>
      <w:r w:rsidRPr="005D089B">
        <w:rPr>
          <w:lang w:eastAsia="en-US"/>
        </w:rPr>
        <w:t>, obowiązującą według stanu prawnego na dzień składania ofert. Określenie ceny ofertowej z zastosowaniem nieprawidło</w:t>
      </w:r>
      <w:r>
        <w:rPr>
          <w:lang w:eastAsia="en-US"/>
        </w:rPr>
        <w:t>wej stawki podatku od towarów i </w:t>
      </w:r>
      <w:r w:rsidRPr="005D089B">
        <w:rPr>
          <w:lang w:eastAsia="en-US"/>
        </w:rPr>
        <w:t>usług(VAT) potraktowane będzie</w:t>
      </w:r>
      <w:r>
        <w:rPr>
          <w:lang w:eastAsia="en-US"/>
        </w:rPr>
        <w:t>, jako błąd w obliczeniu ceny i </w:t>
      </w:r>
      <w:r w:rsidRPr="005D089B">
        <w:rPr>
          <w:lang w:eastAsia="en-US"/>
        </w:rPr>
        <w:t xml:space="preserve">spowoduje odrzucenie </w:t>
      </w:r>
      <w:proofErr w:type="spellStart"/>
      <w:r w:rsidRPr="005D089B">
        <w:rPr>
          <w:lang w:eastAsia="en-US"/>
        </w:rPr>
        <w:t>oferty</w:t>
      </w:r>
      <w:proofErr w:type="spellEnd"/>
      <w:r w:rsidRPr="005D089B">
        <w:rPr>
          <w:lang w:eastAsia="en-US"/>
        </w:rPr>
        <w:t>, jeżeli nie ziszczą się</w:t>
      </w:r>
      <w:r>
        <w:rPr>
          <w:lang w:eastAsia="en-US"/>
        </w:rPr>
        <w:t xml:space="preserve"> ustawowe przesłanki omyłki (na </w:t>
      </w:r>
      <w:r w:rsidRPr="005D089B">
        <w:rPr>
          <w:lang w:eastAsia="en-US"/>
        </w:rPr>
        <w:t>podst</w:t>
      </w:r>
      <w:r>
        <w:rPr>
          <w:lang w:eastAsia="en-US"/>
        </w:rPr>
        <w:t xml:space="preserve">awie art.226 ust.1 </w:t>
      </w:r>
      <w:proofErr w:type="spellStart"/>
      <w:r>
        <w:rPr>
          <w:lang w:eastAsia="en-US"/>
        </w:rPr>
        <w:t>pkt</w:t>
      </w:r>
      <w:proofErr w:type="spellEnd"/>
      <w:r>
        <w:rPr>
          <w:lang w:eastAsia="en-US"/>
        </w:rPr>
        <w:t xml:space="preserve"> 10 </w:t>
      </w:r>
      <w:proofErr w:type="spellStart"/>
      <w:r>
        <w:rPr>
          <w:lang w:eastAsia="en-US"/>
        </w:rPr>
        <w:t>pzp</w:t>
      </w:r>
      <w:proofErr w:type="spellEnd"/>
      <w:r>
        <w:rPr>
          <w:lang w:eastAsia="en-US"/>
        </w:rPr>
        <w:t xml:space="preserve"> w </w:t>
      </w:r>
      <w:r w:rsidRPr="005D089B">
        <w:rPr>
          <w:lang w:eastAsia="en-US"/>
        </w:rPr>
        <w:t xml:space="preserve">związku z art. 223 ust. 2 </w:t>
      </w:r>
      <w:proofErr w:type="spellStart"/>
      <w:r w:rsidRPr="005D089B">
        <w:rPr>
          <w:lang w:eastAsia="en-US"/>
        </w:rPr>
        <w:t>pkt</w:t>
      </w:r>
      <w:proofErr w:type="spellEnd"/>
      <w:r w:rsidRPr="005D089B">
        <w:rPr>
          <w:lang w:eastAsia="en-US"/>
        </w:rPr>
        <w:t xml:space="preserve"> 3 </w:t>
      </w:r>
      <w:proofErr w:type="spellStart"/>
      <w:r w:rsidRPr="005D089B">
        <w:rPr>
          <w:lang w:eastAsia="en-US"/>
        </w:rPr>
        <w:t>pzp</w:t>
      </w:r>
      <w:proofErr w:type="spellEnd"/>
      <w:r w:rsidRPr="005D089B">
        <w:rPr>
          <w:lang w:eastAsia="en-US"/>
        </w:rPr>
        <w:t>).</w:t>
      </w:r>
    </w:p>
    <w:p w:rsidR="001D2869" w:rsidRDefault="001D2869" w:rsidP="00237596">
      <w:pPr>
        <w:widowControl w:val="0"/>
        <w:numPr>
          <w:ilvl w:val="1"/>
          <w:numId w:val="15"/>
        </w:numPr>
        <w:spacing w:after="120"/>
        <w:contextualSpacing w:val="0"/>
        <w:jc w:val="both"/>
        <w:rPr>
          <w:lang w:eastAsia="en-US"/>
        </w:rPr>
      </w:pPr>
      <w:r w:rsidRPr="005D089B">
        <w:rPr>
          <w:lang w:eastAsia="en-US"/>
        </w:rPr>
        <w:t>Rozliczenia między Zamawiającym a Wykonawcą będą prowadzone w złotych polskich (PLN).</w:t>
      </w:r>
    </w:p>
    <w:p w:rsidR="001D2869" w:rsidRDefault="001D2869" w:rsidP="00237596">
      <w:pPr>
        <w:widowControl w:val="0"/>
        <w:numPr>
          <w:ilvl w:val="1"/>
          <w:numId w:val="15"/>
        </w:numPr>
        <w:spacing w:after="120"/>
        <w:contextualSpacing w:val="0"/>
        <w:jc w:val="both"/>
        <w:rPr>
          <w:lang w:eastAsia="en-US"/>
        </w:rPr>
      </w:pPr>
      <w:r w:rsidRPr="005D089B">
        <w:rPr>
          <w:lang w:eastAsia="en-US"/>
        </w:rPr>
        <w:t xml:space="preserve">W przypadku rozbieżności pomiędzy ceną ryczałtową podaną cyfrowo a słownie, jako wartość właściwa zostanie przyjęta </w:t>
      </w:r>
      <w:r w:rsidRPr="005D089B">
        <w:rPr>
          <w:b/>
          <w:lang w:eastAsia="en-US"/>
        </w:rPr>
        <w:t>cena  podana słownie</w:t>
      </w:r>
      <w:r w:rsidRPr="005D089B">
        <w:rPr>
          <w:lang w:eastAsia="en-US"/>
        </w:rPr>
        <w:t>.</w:t>
      </w:r>
    </w:p>
    <w:p w:rsidR="001D2869" w:rsidRDefault="001D2869" w:rsidP="00237596">
      <w:pPr>
        <w:widowControl w:val="0"/>
        <w:numPr>
          <w:ilvl w:val="1"/>
          <w:numId w:val="15"/>
        </w:numPr>
        <w:spacing w:after="120"/>
        <w:contextualSpacing w:val="0"/>
        <w:jc w:val="both"/>
        <w:rPr>
          <w:lang w:eastAsia="en-US"/>
        </w:rPr>
      </w:pPr>
      <w:r w:rsidRPr="005D089B">
        <w:t xml:space="preserve">Sposób zapłaty i rozliczenia za realizację niniejszego </w:t>
      </w:r>
      <w:proofErr w:type="spellStart"/>
      <w:r w:rsidRPr="005D089B">
        <w:t>z</w:t>
      </w:r>
      <w:r>
        <w:t>amówienia</w:t>
      </w:r>
      <w:proofErr w:type="spellEnd"/>
      <w:r>
        <w:t>, określone zostały we </w:t>
      </w:r>
      <w:r w:rsidRPr="005D089B">
        <w:t xml:space="preserve">wzorze umowy w sprawie </w:t>
      </w:r>
      <w:proofErr w:type="spellStart"/>
      <w:r w:rsidRPr="005D089B">
        <w:t>zamówienia</w:t>
      </w:r>
      <w:proofErr w:type="spellEnd"/>
      <w:r w:rsidRPr="005D089B">
        <w:t xml:space="preserve"> publicznego (Tom II niniejszej SWZ).</w:t>
      </w:r>
    </w:p>
    <w:p w:rsidR="001D2869" w:rsidRPr="005D089B" w:rsidRDefault="001D2869" w:rsidP="00237596">
      <w:pPr>
        <w:widowControl w:val="0"/>
        <w:numPr>
          <w:ilvl w:val="1"/>
          <w:numId w:val="15"/>
        </w:numPr>
        <w:spacing w:after="120"/>
        <w:contextualSpacing w:val="0"/>
        <w:jc w:val="both"/>
        <w:rPr>
          <w:lang w:eastAsia="en-US"/>
        </w:rPr>
      </w:pPr>
      <w:r w:rsidRPr="005D089B">
        <w:t xml:space="preserve">W przypadku złożenia </w:t>
      </w:r>
      <w:proofErr w:type="spellStart"/>
      <w:r w:rsidRPr="005D089B">
        <w:t>oferty</w:t>
      </w:r>
      <w:proofErr w:type="spellEnd"/>
      <w:r w:rsidRPr="005D089B">
        <w:t xml:space="preserve">, której wybór prowadziłby do powstania obowiązku podatkowego zgodnie z przepisami o podatku od towarów i usług w zakresie dotyczącym </w:t>
      </w:r>
      <w:proofErr w:type="spellStart"/>
      <w:r w:rsidRPr="005D089B">
        <w:t>wewnątrzwspólnotowego</w:t>
      </w:r>
      <w:proofErr w:type="spellEnd"/>
      <w:r w:rsidRPr="005D089B">
        <w:t xml:space="preserve"> nabycia towarów, Zamawiający w celu oceny takiej </w:t>
      </w:r>
      <w:proofErr w:type="spellStart"/>
      <w:r w:rsidRPr="005D089B">
        <w:t>oferty</w:t>
      </w:r>
      <w:proofErr w:type="spellEnd"/>
      <w:r w:rsidRPr="005D089B">
        <w:t xml:space="preserve"> dolicza do przedstawionej w niej ceny podatek od towarów i usług, który miałby obowiązek wpłacić zgodnie z obowiązującymi przepisami.</w:t>
      </w:r>
    </w:p>
    <w:p w:rsidR="001D2869" w:rsidRDefault="001D2869" w:rsidP="002A2E12">
      <w:pPr>
        <w:spacing w:after="120"/>
        <w:ind w:left="0"/>
        <w:contextualSpacing w:val="0"/>
        <w:jc w:val="both"/>
        <w:rPr>
          <w:b/>
          <w:sz w:val="20"/>
          <w:szCs w:val="20"/>
          <w:lang w:eastAsia="en-US"/>
        </w:rPr>
      </w:pPr>
    </w:p>
    <w:p w:rsidR="001D2869" w:rsidRPr="005D089B" w:rsidRDefault="001D2869" w:rsidP="00237596">
      <w:pPr>
        <w:numPr>
          <w:ilvl w:val="0"/>
          <w:numId w:val="15"/>
        </w:numPr>
        <w:spacing w:after="120"/>
        <w:contextualSpacing w:val="0"/>
        <w:jc w:val="both"/>
        <w:rPr>
          <w:b/>
          <w:lang w:eastAsia="en-US"/>
        </w:rPr>
      </w:pPr>
      <w:r w:rsidRPr="005D089B">
        <w:rPr>
          <w:b/>
          <w:lang w:eastAsia="en-US"/>
        </w:rPr>
        <w:t>Opis kryteriów oceny ofert wraz z podaniem wag tych kryteriów i sposobu oceny ofert.</w:t>
      </w:r>
    </w:p>
    <w:p w:rsidR="001D2869" w:rsidRPr="005D089B" w:rsidRDefault="001D2869" w:rsidP="00237596">
      <w:pPr>
        <w:numPr>
          <w:ilvl w:val="1"/>
          <w:numId w:val="15"/>
        </w:numPr>
        <w:spacing w:after="120"/>
        <w:contextualSpacing w:val="0"/>
        <w:jc w:val="both"/>
        <w:rPr>
          <w:b/>
          <w:lang w:eastAsia="en-US"/>
        </w:rPr>
      </w:pPr>
      <w:r w:rsidRPr="005D089B">
        <w:rPr>
          <w:lang w:eastAsia="en-US"/>
        </w:rPr>
        <w:t xml:space="preserve">Przy wyborze </w:t>
      </w:r>
      <w:proofErr w:type="spellStart"/>
      <w:r w:rsidRPr="005D089B">
        <w:rPr>
          <w:lang w:eastAsia="en-US"/>
        </w:rPr>
        <w:t>oferty</w:t>
      </w:r>
      <w:proofErr w:type="spellEnd"/>
      <w:r w:rsidRPr="005D089B">
        <w:rPr>
          <w:lang w:eastAsia="en-US"/>
        </w:rPr>
        <w:t xml:space="preserve"> Zamawiający będzie stosował następująca kryteria:</w:t>
      </w:r>
    </w:p>
    <w:tbl>
      <w:tblPr>
        <w:tblStyle w:val="Tabela-Siatka"/>
        <w:tblW w:w="0" w:type="auto"/>
        <w:jc w:val="center"/>
        <w:tblLook w:val="04A0"/>
      </w:tblPr>
      <w:tblGrid>
        <w:gridCol w:w="1263"/>
        <w:gridCol w:w="3394"/>
        <w:gridCol w:w="2268"/>
        <w:gridCol w:w="2828"/>
      </w:tblGrid>
      <w:tr w:rsidR="00CB59ED" w:rsidRPr="008E34CC" w:rsidTr="009A56D5">
        <w:trPr>
          <w:jc w:val="center"/>
        </w:trPr>
        <w:tc>
          <w:tcPr>
            <w:tcW w:w="570" w:type="dxa"/>
            <w:vAlign w:val="center"/>
          </w:tcPr>
          <w:p w:rsidR="00CB59ED" w:rsidRPr="008E34CC" w:rsidRDefault="00CB59ED" w:rsidP="009A56D5">
            <w:r w:rsidRPr="008E34CC">
              <w:t xml:space="preserve">  Lp.</w:t>
            </w:r>
          </w:p>
        </w:tc>
        <w:tc>
          <w:tcPr>
            <w:tcW w:w="3394" w:type="dxa"/>
            <w:vAlign w:val="center"/>
          </w:tcPr>
          <w:p w:rsidR="00CB59ED" w:rsidRPr="008E34CC" w:rsidRDefault="00CB59ED" w:rsidP="009A56D5">
            <w:pPr>
              <w:jc w:val="center"/>
            </w:pPr>
            <w:r w:rsidRPr="008E34CC">
              <w:t>Kryterium</w:t>
            </w:r>
          </w:p>
        </w:tc>
        <w:tc>
          <w:tcPr>
            <w:tcW w:w="2268" w:type="dxa"/>
            <w:vAlign w:val="center"/>
          </w:tcPr>
          <w:p w:rsidR="00CB59ED" w:rsidRPr="008E34CC" w:rsidRDefault="00CB59ED" w:rsidP="009A56D5">
            <w:pPr>
              <w:jc w:val="center"/>
            </w:pPr>
            <w:r w:rsidRPr="008E34CC">
              <w:t>Znaczenie procentowe kryterium</w:t>
            </w:r>
          </w:p>
        </w:tc>
        <w:tc>
          <w:tcPr>
            <w:tcW w:w="2828" w:type="dxa"/>
            <w:vAlign w:val="center"/>
          </w:tcPr>
          <w:p w:rsidR="00CB59ED" w:rsidRPr="008E34CC" w:rsidRDefault="00CB59ED" w:rsidP="009A56D5">
            <w:pPr>
              <w:jc w:val="center"/>
            </w:pPr>
            <w:r w:rsidRPr="008E34CC">
              <w:t>Maksymalna liczba punktów, jakie może otrzymać oferta za dane kryterium</w:t>
            </w:r>
          </w:p>
        </w:tc>
      </w:tr>
      <w:tr w:rsidR="00CB59ED" w:rsidRPr="008E34CC" w:rsidTr="009A56D5">
        <w:trPr>
          <w:jc w:val="center"/>
        </w:trPr>
        <w:tc>
          <w:tcPr>
            <w:tcW w:w="570" w:type="dxa"/>
          </w:tcPr>
          <w:p w:rsidR="00CB59ED" w:rsidRPr="008E34CC" w:rsidRDefault="00CB59ED" w:rsidP="009A56D5">
            <w:r w:rsidRPr="008E34CC">
              <w:t>1.</w:t>
            </w:r>
          </w:p>
        </w:tc>
        <w:tc>
          <w:tcPr>
            <w:tcW w:w="3394" w:type="dxa"/>
          </w:tcPr>
          <w:p w:rsidR="00CB59ED" w:rsidRPr="008E34CC" w:rsidRDefault="00CB59ED" w:rsidP="009A56D5">
            <w:r w:rsidRPr="008E34CC">
              <w:t>CENA</w:t>
            </w:r>
          </w:p>
          <w:p w:rsidR="00CB59ED" w:rsidRPr="008E34CC" w:rsidRDefault="00CB59ED" w:rsidP="009A56D5"/>
        </w:tc>
        <w:tc>
          <w:tcPr>
            <w:tcW w:w="2268" w:type="dxa"/>
            <w:vAlign w:val="center"/>
          </w:tcPr>
          <w:p w:rsidR="00CB59ED" w:rsidRPr="008E34CC" w:rsidRDefault="00CB59ED" w:rsidP="009A56D5">
            <w:pPr>
              <w:jc w:val="center"/>
            </w:pPr>
            <w:r w:rsidRPr="008E34CC">
              <w:t>60 %</w:t>
            </w:r>
          </w:p>
        </w:tc>
        <w:tc>
          <w:tcPr>
            <w:tcW w:w="2828" w:type="dxa"/>
            <w:vAlign w:val="center"/>
          </w:tcPr>
          <w:p w:rsidR="00CB59ED" w:rsidRPr="008E34CC" w:rsidRDefault="00CB59ED" w:rsidP="009A56D5">
            <w:pPr>
              <w:jc w:val="center"/>
            </w:pPr>
            <w:r w:rsidRPr="008E34CC">
              <w:t>60 punktów</w:t>
            </w:r>
          </w:p>
        </w:tc>
      </w:tr>
      <w:tr w:rsidR="00CB59ED" w:rsidRPr="008E34CC" w:rsidTr="009A56D5">
        <w:trPr>
          <w:jc w:val="center"/>
        </w:trPr>
        <w:tc>
          <w:tcPr>
            <w:tcW w:w="570" w:type="dxa"/>
          </w:tcPr>
          <w:p w:rsidR="00CB59ED" w:rsidRPr="008E34CC" w:rsidRDefault="00CB59ED" w:rsidP="009A56D5">
            <w:r w:rsidRPr="008E34CC">
              <w:t>2.</w:t>
            </w:r>
          </w:p>
        </w:tc>
        <w:tc>
          <w:tcPr>
            <w:tcW w:w="3394" w:type="dxa"/>
          </w:tcPr>
          <w:p w:rsidR="00CB59ED" w:rsidRPr="008E34CC" w:rsidRDefault="00CB59ED" w:rsidP="009A56D5">
            <w:r w:rsidRPr="008E34CC">
              <w:t>Czas podstawienia pojazdu zastępczego w razie awarii</w:t>
            </w:r>
          </w:p>
        </w:tc>
        <w:tc>
          <w:tcPr>
            <w:tcW w:w="2268" w:type="dxa"/>
            <w:vAlign w:val="center"/>
          </w:tcPr>
          <w:p w:rsidR="00CB59ED" w:rsidRPr="008E34CC" w:rsidRDefault="00CB59ED" w:rsidP="009A56D5">
            <w:pPr>
              <w:jc w:val="center"/>
            </w:pPr>
            <w:r w:rsidRPr="008E34CC">
              <w:t>40 %</w:t>
            </w:r>
          </w:p>
        </w:tc>
        <w:tc>
          <w:tcPr>
            <w:tcW w:w="2828" w:type="dxa"/>
            <w:vAlign w:val="center"/>
          </w:tcPr>
          <w:p w:rsidR="00CB59ED" w:rsidRPr="008E34CC" w:rsidRDefault="00CB59ED" w:rsidP="009A56D5">
            <w:pPr>
              <w:jc w:val="center"/>
            </w:pPr>
            <w:r w:rsidRPr="008E34CC">
              <w:t>40 punktów</w:t>
            </w:r>
          </w:p>
        </w:tc>
      </w:tr>
    </w:tbl>
    <w:p w:rsidR="001D2869" w:rsidRPr="005D089B" w:rsidRDefault="001D2869" w:rsidP="002A2E12">
      <w:pPr>
        <w:widowControl w:val="0"/>
        <w:spacing w:after="120"/>
        <w:ind w:left="0" w:right="101"/>
        <w:contextualSpacing w:val="0"/>
        <w:jc w:val="both"/>
        <w:rPr>
          <w:i/>
          <w:snapToGrid w:val="0"/>
          <w:lang w:eastAsia="en-US"/>
        </w:rPr>
      </w:pPr>
    </w:p>
    <w:p w:rsidR="00CB59ED" w:rsidRPr="008E34CC" w:rsidRDefault="00CB59ED" w:rsidP="00237596">
      <w:pPr>
        <w:pStyle w:val="Akapitzlist"/>
        <w:numPr>
          <w:ilvl w:val="0"/>
          <w:numId w:val="42"/>
        </w:numPr>
      </w:pPr>
      <w:r w:rsidRPr="008E34CC">
        <w:t>Każda oferta otrzyma zaokrągloną do dwóch miejsc po przecinku liczbę punktów, wynikającą z działania:</w:t>
      </w:r>
    </w:p>
    <w:p w:rsidR="00CB59ED" w:rsidRPr="008E34CC" w:rsidRDefault="00CB59ED" w:rsidP="00237596">
      <w:pPr>
        <w:pStyle w:val="Akapitzlist"/>
        <w:numPr>
          <w:ilvl w:val="0"/>
          <w:numId w:val="41"/>
        </w:numPr>
      </w:pPr>
      <w:r w:rsidRPr="008E34CC">
        <w:lastRenderedPageBreak/>
        <w:t xml:space="preserve">Dla kryterium </w:t>
      </w:r>
      <w:r w:rsidRPr="008E34CC">
        <w:rPr>
          <w:b/>
          <w:bCs/>
        </w:rPr>
        <w:t>CENA</w:t>
      </w:r>
      <w:r w:rsidR="00BC6E08">
        <w:rPr>
          <w:b/>
          <w:bCs/>
        </w:rPr>
        <w:t xml:space="preserve"> będzie brana pod uwagę szacunkowa cena brutto ogółem </w:t>
      </w:r>
    </w:p>
    <w:p w:rsidR="00CB59ED" w:rsidRPr="008E34CC" w:rsidRDefault="00CB59ED" w:rsidP="00CB59ED"/>
    <w:p w:rsidR="00CB59ED" w:rsidRPr="008E34CC" w:rsidRDefault="00CB59ED" w:rsidP="00CB59ED">
      <w:pPr>
        <w:jc w:val="center"/>
        <w:rPr>
          <w:b/>
          <w:bCs/>
        </w:rPr>
      </w:pPr>
      <w:proofErr w:type="spellStart"/>
      <w:r w:rsidRPr="008E34CC">
        <w:rPr>
          <w:b/>
          <w:bCs/>
        </w:rPr>
        <w:t>Px</w:t>
      </w:r>
      <w:proofErr w:type="spellEnd"/>
      <w:r w:rsidRPr="008E34CC">
        <w:rPr>
          <w:b/>
          <w:bCs/>
        </w:rPr>
        <w:t>(C) = (</w:t>
      </w:r>
      <w:proofErr w:type="spellStart"/>
      <w:r w:rsidRPr="008E34CC">
        <w:rPr>
          <w:b/>
          <w:bCs/>
        </w:rPr>
        <w:t>Cmin</w:t>
      </w:r>
      <w:proofErr w:type="spellEnd"/>
      <w:r w:rsidRPr="008E34CC">
        <w:rPr>
          <w:b/>
          <w:bCs/>
        </w:rPr>
        <w:t>/</w:t>
      </w:r>
      <w:bookmarkStart w:id="24" w:name="_Hlk106886088"/>
      <w:r w:rsidRPr="008E34CC">
        <w:rPr>
          <w:b/>
          <w:bCs/>
        </w:rPr>
        <w:t>Cx</w:t>
      </w:r>
      <w:bookmarkEnd w:id="24"/>
      <w:r w:rsidRPr="008E34CC">
        <w:rPr>
          <w:b/>
          <w:bCs/>
        </w:rPr>
        <w:t>) x 60</w:t>
      </w:r>
    </w:p>
    <w:p w:rsidR="00CB59ED" w:rsidRPr="008E34CC" w:rsidRDefault="00CB59ED" w:rsidP="00CB59ED">
      <w:bookmarkStart w:id="25" w:name="_Hlk106887617"/>
      <w:r w:rsidRPr="008E34CC">
        <w:t>gdzie:</w:t>
      </w:r>
    </w:p>
    <w:p w:rsidR="00CB59ED" w:rsidRPr="008E34CC" w:rsidRDefault="00CB59ED" w:rsidP="00CB59ED">
      <w:proofErr w:type="spellStart"/>
      <w:r w:rsidRPr="008E34CC">
        <w:t>Px</w:t>
      </w:r>
      <w:proofErr w:type="spellEnd"/>
      <w:r w:rsidRPr="008E34CC">
        <w:t>(C) – liczba punktów jaką otrzyma oferta „X” za kryterium „CENA”</w:t>
      </w:r>
    </w:p>
    <w:p w:rsidR="00CB59ED" w:rsidRPr="008E34CC" w:rsidRDefault="00CB59ED" w:rsidP="00CB59ED">
      <w:proofErr w:type="spellStart"/>
      <w:r w:rsidRPr="008E34CC">
        <w:t>Cmin</w:t>
      </w:r>
      <w:proofErr w:type="spellEnd"/>
      <w:r w:rsidRPr="008E34CC">
        <w:t xml:space="preserve"> – najniższa cena spośród wszystkich ważnych i nieodrzuconych ofert</w:t>
      </w:r>
    </w:p>
    <w:p w:rsidR="00CB59ED" w:rsidRPr="008E34CC" w:rsidRDefault="00CB59ED" w:rsidP="00CB59ED">
      <w:r w:rsidRPr="008E34CC">
        <w:t xml:space="preserve">Cx – cena </w:t>
      </w:r>
      <w:proofErr w:type="spellStart"/>
      <w:r w:rsidRPr="008E34CC">
        <w:t>oferty</w:t>
      </w:r>
      <w:proofErr w:type="spellEnd"/>
      <w:r w:rsidRPr="008E34CC">
        <w:t xml:space="preserve"> X</w:t>
      </w:r>
      <w:bookmarkEnd w:id="25"/>
    </w:p>
    <w:p w:rsidR="00CB59ED" w:rsidRPr="008E34CC" w:rsidRDefault="00CB59ED" w:rsidP="00CB59ED"/>
    <w:p w:rsidR="00CB59ED" w:rsidRPr="008E34CC" w:rsidRDefault="00CB59ED" w:rsidP="00237596">
      <w:pPr>
        <w:pStyle w:val="Akapitzlist"/>
        <w:numPr>
          <w:ilvl w:val="0"/>
          <w:numId w:val="41"/>
        </w:numPr>
      </w:pPr>
      <w:r w:rsidRPr="008E34CC">
        <w:t xml:space="preserve">Dla kryterium CZAS PODSTAWIENIA POJAZDU ZASTĘPCZEGO W RAZIE AWARI: oferent który podał  najkrótszy czas podstawienia pojazdu zastępczego w razie awarii otrzyma 40 </w:t>
      </w:r>
      <w:proofErr w:type="spellStart"/>
      <w:r w:rsidRPr="008E34CC">
        <w:t>pkt</w:t>
      </w:r>
      <w:proofErr w:type="spellEnd"/>
      <w:r w:rsidRPr="008E34CC">
        <w:t xml:space="preserve">, pozostali proporcjonalnie mniej  </w:t>
      </w:r>
      <w:proofErr w:type="spellStart"/>
      <w:r w:rsidRPr="008E34CC">
        <w:t>wg</w:t>
      </w:r>
      <w:proofErr w:type="spellEnd"/>
      <w:r w:rsidRPr="008E34CC">
        <w:t>. Następującego przelicznika:</w:t>
      </w:r>
    </w:p>
    <w:p w:rsidR="00CB59ED" w:rsidRPr="008E34CC" w:rsidRDefault="00CB59ED" w:rsidP="00CB59ED"/>
    <w:p w:rsidR="00CB59ED" w:rsidRPr="008E34CC" w:rsidRDefault="00CB59ED" w:rsidP="00CB59ED">
      <w:pPr>
        <w:jc w:val="center"/>
        <w:rPr>
          <w:b/>
          <w:bCs/>
        </w:rPr>
      </w:pPr>
      <w:bookmarkStart w:id="26" w:name="_Hlk106888543"/>
      <w:proofErr w:type="spellStart"/>
      <w:r w:rsidRPr="008E34CC">
        <w:rPr>
          <w:b/>
          <w:bCs/>
        </w:rPr>
        <w:t>Px</w:t>
      </w:r>
      <w:proofErr w:type="spellEnd"/>
      <w:r w:rsidRPr="008E34CC">
        <w:rPr>
          <w:b/>
          <w:bCs/>
        </w:rPr>
        <w:t xml:space="preserve">(Cz) </w:t>
      </w:r>
      <w:bookmarkEnd w:id="26"/>
      <w:r w:rsidRPr="008E34CC">
        <w:rPr>
          <w:b/>
          <w:bCs/>
        </w:rPr>
        <w:t>= (</w:t>
      </w:r>
      <w:proofErr w:type="spellStart"/>
      <w:r w:rsidRPr="008E34CC">
        <w:rPr>
          <w:b/>
          <w:bCs/>
        </w:rPr>
        <w:t>Czmin</w:t>
      </w:r>
      <w:proofErr w:type="spellEnd"/>
      <w:r w:rsidRPr="008E34CC">
        <w:rPr>
          <w:b/>
          <w:bCs/>
        </w:rPr>
        <w:t>/</w:t>
      </w:r>
      <w:proofErr w:type="spellStart"/>
      <w:r w:rsidRPr="008E34CC">
        <w:rPr>
          <w:b/>
          <w:bCs/>
        </w:rPr>
        <w:t>Czx</w:t>
      </w:r>
      <w:proofErr w:type="spellEnd"/>
      <w:r w:rsidRPr="008E34CC">
        <w:rPr>
          <w:b/>
          <w:bCs/>
        </w:rPr>
        <w:t>) x 40</w:t>
      </w:r>
    </w:p>
    <w:p w:rsidR="00CB59ED" w:rsidRPr="008E34CC" w:rsidRDefault="00CB59ED" w:rsidP="00CB59ED"/>
    <w:p w:rsidR="00CB59ED" w:rsidRPr="008E34CC" w:rsidRDefault="00CB59ED" w:rsidP="00CB59ED">
      <w:r w:rsidRPr="008E34CC">
        <w:t>gdzie:</w:t>
      </w:r>
    </w:p>
    <w:p w:rsidR="00CB59ED" w:rsidRPr="008E34CC" w:rsidRDefault="00CB59ED" w:rsidP="00CB59ED">
      <w:proofErr w:type="spellStart"/>
      <w:r w:rsidRPr="008E34CC">
        <w:t>Px</w:t>
      </w:r>
      <w:proofErr w:type="spellEnd"/>
      <w:r w:rsidRPr="008E34CC">
        <w:t xml:space="preserve">(Cz) – liczba punktów jaką otrzyma oferta „X” za kryterium „Czas podstawienia pojazdu </w:t>
      </w:r>
    </w:p>
    <w:p w:rsidR="00CB59ED" w:rsidRPr="008E34CC" w:rsidRDefault="00CB59ED" w:rsidP="00CB59ED">
      <w:r w:rsidRPr="008E34CC">
        <w:t xml:space="preserve">               zastępczego w razie </w:t>
      </w:r>
      <w:proofErr w:type="spellStart"/>
      <w:r w:rsidRPr="008E34CC">
        <w:t>awari</w:t>
      </w:r>
      <w:proofErr w:type="spellEnd"/>
      <w:r w:rsidRPr="008E34CC">
        <w:t>”</w:t>
      </w:r>
    </w:p>
    <w:p w:rsidR="00CB59ED" w:rsidRPr="008E34CC" w:rsidRDefault="00CB59ED" w:rsidP="00CB59ED">
      <w:proofErr w:type="spellStart"/>
      <w:r w:rsidRPr="008E34CC">
        <w:t>Czmin</w:t>
      </w:r>
      <w:proofErr w:type="spellEnd"/>
      <w:r w:rsidRPr="008E34CC">
        <w:t xml:space="preserve"> – najkrótszy czas podstawienia pojazdu zastępczego spośród wszystkich ważnych i </w:t>
      </w:r>
    </w:p>
    <w:p w:rsidR="00CB59ED" w:rsidRPr="008E34CC" w:rsidRDefault="00CB59ED" w:rsidP="00CB59ED">
      <w:r w:rsidRPr="008E34CC">
        <w:t xml:space="preserve">               nieodrzuconych ofert</w:t>
      </w:r>
    </w:p>
    <w:p w:rsidR="00CB59ED" w:rsidRPr="008E34CC" w:rsidRDefault="00CB59ED" w:rsidP="00CB59ED">
      <w:proofErr w:type="spellStart"/>
      <w:r w:rsidRPr="008E34CC">
        <w:t>Czx</w:t>
      </w:r>
      <w:proofErr w:type="spellEnd"/>
      <w:r w:rsidRPr="008E34CC">
        <w:t xml:space="preserve"> – czas podstawienia pojazdu zastępczego w razie awarii w badanej ofercie „X”</w:t>
      </w:r>
    </w:p>
    <w:p w:rsidR="00CB59ED" w:rsidRPr="008E34CC" w:rsidRDefault="00CB59ED" w:rsidP="00CB59ED"/>
    <w:p w:rsidR="00CB59ED" w:rsidRPr="008E34CC" w:rsidRDefault="00CB59ED" w:rsidP="00CB59ED">
      <w:pPr>
        <w:jc w:val="center"/>
        <w:rPr>
          <w:b/>
          <w:bCs/>
        </w:rPr>
      </w:pPr>
      <w:r w:rsidRPr="008E34CC">
        <w:rPr>
          <w:b/>
          <w:bCs/>
        </w:rPr>
        <w:t>Czas podstawienia pojazdu zastępczego  (w min)</w:t>
      </w:r>
    </w:p>
    <w:p w:rsidR="00CB59ED" w:rsidRPr="008E34CC" w:rsidRDefault="00CB59ED" w:rsidP="00CB59ED">
      <w:pPr>
        <w:jc w:val="center"/>
        <w:rPr>
          <w:b/>
          <w:bCs/>
        </w:rPr>
      </w:pPr>
      <w:r w:rsidRPr="008E34CC">
        <w:rPr>
          <w:b/>
          <w:bCs/>
        </w:rPr>
        <w:t xml:space="preserve"> nie mniej niż 15 min i nie więcej niż 45 min</w:t>
      </w:r>
    </w:p>
    <w:p w:rsidR="00CB59ED" w:rsidRPr="008E34CC" w:rsidRDefault="00CB59ED" w:rsidP="00CB59ED"/>
    <w:p w:rsidR="00CB59ED" w:rsidRPr="008E34CC" w:rsidRDefault="00CB59ED" w:rsidP="00962525">
      <w:pPr>
        <w:pStyle w:val="Akapitzlist"/>
        <w:numPr>
          <w:ilvl w:val="0"/>
          <w:numId w:val="42"/>
        </w:numPr>
      </w:pPr>
      <w:r w:rsidRPr="008E34CC">
        <w:t xml:space="preserve">Za najkorzystniejszą zostanie wybrana oferta, która uzyskała łącznie największą liczbę punktów stanowiących sumę przyznanych punktów w ramach każdego kryterium, wyliczoną zgodnie z poniższym wzorem:  </w:t>
      </w:r>
    </w:p>
    <w:p w:rsidR="00CB59ED" w:rsidRPr="008E34CC" w:rsidRDefault="00CB59ED" w:rsidP="00CB59ED"/>
    <w:p w:rsidR="00CB59ED" w:rsidRPr="008E34CC" w:rsidRDefault="00CB59ED" w:rsidP="00CB59ED">
      <w:pPr>
        <w:jc w:val="center"/>
      </w:pPr>
      <w:r w:rsidRPr="008E34CC">
        <w:rPr>
          <w:b/>
          <w:bCs/>
        </w:rPr>
        <w:t xml:space="preserve">S = </w:t>
      </w:r>
      <w:proofErr w:type="spellStart"/>
      <w:r w:rsidRPr="008E34CC">
        <w:rPr>
          <w:b/>
          <w:bCs/>
        </w:rPr>
        <w:t>Px</w:t>
      </w:r>
      <w:proofErr w:type="spellEnd"/>
      <w:r w:rsidRPr="008E34CC">
        <w:rPr>
          <w:b/>
          <w:bCs/>
        </w:rPr>
        <w:t xml:space="preserve">(C) +  </w:t>
      </w:r>
      <w:proofErr w:type="spellStart"/>
      <w:r w:rsidRPr="008E34CC">
        <w:rPr>
          <w:b/>
          <w:bCs/>
        </w:rPr>
        <w:t>Px</w:t>
      </w:r>
      <w:proofErr w:type="spellEnd"/>
      <w:r w:rsidRPr="008E34CC">
        <w:rPr>
          <w:b/>
          <w:bCs/>
        </w:rPr>
        <w:t>(Cz)</w:t>
      </w:r>
    </w:p>
    <w:p w:rsidR="00CB59ED" w:rsidRPr="008E34CC" w:rsidRDefault="00CB59ED" w:rsidP="00CB59ED"/>
    <w:p w:rsidR="00CB59ED" w:rsidRPr="008E34CC" w:rsidRDefault="00CB59ED" w:rsidP="00CB59ED">
      <w:r w:rsidRPr="008E34CC">
        <w:t>gdzie:</w:t>
      </w:r>
    </w:p>
    <w:p w:rsidR="00CB59ED" w:rsidRPr="008E34CC" w:rsidRDefault="00CB59ED" w:rsidP="00CB59ED">
      <w:r w:rsidRPr="008E34CC">
        <w:t xml:space="preserve">S - suma punktów </w:t>
      </w:r>
      <w:proofErr w:type="spellStart"/>
      <w:r w:rsidRPr="008E34CC">
        <w:t>oferty</w:t>
      </w:r>
      <w:proofErr w:type="spellEnd"/>
    </w:p>
    <w:p w:rsidR="00CB59ED" w:rsidRPr="008E34CC" w:rsidRDefault="00CB59ED" w:rsidP="00CB59ED">
      <w:proofErr w:type="spellStart"/>
      <w:r w:rsidRPr="008E34CC">
        <w:t>Px</w:t>
      </w:r>
      <w:proofErr w:type="spellEnd"/>
      <w:r w:rsidRPr="008E34CC">
        <w:t>(C) – liczba punktów jaką otrzyma oferta „X” za kryterium „CENA”</w:t>
      </w:r>
    </w:p>
    <w:p w:rsidR="00CB59ED" w:rsidRPr="008E34CC" w:rsidRDefault="00CB59ED" w:rsidP="00CB59ED">
      <w:proofErr w:type="spellStart"/>
      <w:r w:rsidRPr="008E34CC">
        <w:t>Px</w:t>
      </w:r>
      <w:proofErr w:type="spellEnd"/>
      <w:r w:rsidRPr="008E34CC">
        <w:t xml:space="preserve">(Cz) – liczba punktów jaką otrzyma oferta „X” za kryterium „Czas podstawienia pojazdu </w:t>
      </w:r>
    </w:p>
    <w:p w:rsidR="00CB59ED" w:rsidRPr="008E34CC" w:rsidRDefault="00CB59ED" w:rsidP="00CB59ED">
      <w:r w:rsidRPr="008E34CC">
        <w:t xml:space="preserve">               zastępczego w razie </w:t>
      </w:r>
      <w:proofErr w:type="spellStart"/>
      <w:r w:rsidRPr="008E34CC">
        <w:t>awari</w:t>
      </w:r>
      <w:proofErr w:type="spellEnd"/>
      <w:r w:rsidRPr="008E34CC">
        <w:t>”</w:t>
      </w:r>
    </w:p>
    <w:p w:rsidR="00CB59ED" w:rsidRPr="008E34CC" w:rsidRDefault="00CB59ED" w:rsidP="00CB59ED"/>
    <w:p w:rsidR="00CB59ED" w:rsidRPr="008E34CC" w:rsidRDefault="00CB59ED" w:rsidP="00CB59ED"/>
    <w:p w:rsidR="001D2869" w:rsidRPr="005D089B" w:rsidRDefault="001D2869" w:rsidP="002A2E12">
      <w:pPr>
        <w:widowControl w:val="0"/>
        <w:autoSpaceDE w:val="0"/>
        <w:autoSpaceDN w:val="0"/>
        <w:adjustRightInd w:val="0"/>
        <w:spacing w:after="120"/>
        <w:ind w:left="0"/>
        <w:contextualSpacing w:val="0"/>
        <w:jc w:val="both"/>
        <w:rPr>
          <w:lang w:eastAsia="en-US"/>
        </w:rPr>
      </w:pPr>
    </w:p>
    <w:p w:rsidR="001D2869" w:rsidRDefault="001D2869" w:rsidP="00237596">
      <w:pPr>
        <w:numPr>
          <w:ilvl w:val="1"/>
          <w:numId w:val="15"/>
        </w:numPr>
        <w:spacing w:after="120"/>
        <w:contextualSpacing w:val="0"/>
        <w:jc w:val="both"/>
        <w:rPr>
          <w:lang w:eastAsia="en-US"/>
        </w:rPr>
      </w:pPr>
      <w:r w:rsidRPr="005D089B">
        <w:rPr>
          <w:lang w:eastAsia="en-US"/>
        </w:rPr>
        <w:t xml:space="preserve">Ocenie będą podlegać wyłącznie </w:t>
      </w:r>
      <w:proofErr w:type="spellStart"/>
      <w:r w:rsidRPr="005D089B">
        <w:rPr>
          <w:lang w:eastAsia="en-US"/>
        </w:rPr>
        <w:t>oferty</w:t>
      </w:r>
      <w:proofErr w:type="spellEnd"/>
      <w:r w:rsidRPr="005D089B">
        <w:rPr>
          <w:lang w:eastAsia="en-US"/>
        </w:rPr>
        <w:t xml:space="preserve"> nie podlegające odrzuceniu.</w:t>
      </w:r>
    </w:p>
    <w:p w:rsidR="001D2869" w:rsidRPr="0003125C" w:rsidRDefault="001D2869" w:rsidP="00237596">
      <w:pPr>
        <w:numPr>
          <w:ilvl w:val="1"/>
          <w:numId w:val="15"/>
        </w:numPr>
        <w:spacing w:after="120"/>
        <w:contextualSpacing w:val="0"/>
        <w:jc w:val="both"/>
        <w:rPr>
          <w:lang w:eastAsia="en-US"/>
        </w:rPr>
      </w:pPr>
      <w:r w:rsidRPr="0003125C">
        <w:t xml:space="preserve">Jeżeli nie można wybrać najkorzystniejszej </w:t>
      </w:r>
      <w:proofErr w:type="spellStart"/>
      <w:r w:rsidRPr="0003125C">
        <w:t>oferty</w:t>
      </w:r>
      <w:proofErr w:type="spellEnd"/>
      <w:r w:rsidRPr="0003125C">
        <w:t xml:space="preserve"> z uwagi na to, że dwie lub więcej ofert przedstawia taki sam bilans ceny lub kosztu i innych kryteriów oceny ofert, zamawiający wybiera spośród tych ofert ofertę, która otrzymała najwyższą ocenę w kryterium o najwyższej wadze.</w:t>
      </w:r>
    </w:p>
    <w:p w:rsidR="001D2869" w:rsidRPr="0003125C" w:rsidRDefault="001D2869" w:rsidP="00237596">
      <w:pPr>
        <w:numPr>
          <w:ilvl w:val="1"/>
          <w:numId w:val="15"/>
        </w:numPr>
        <w:spacing w:after="120"/>
        <w:contextualSpacing w:val="0"/>
        <w:jc w:val="both"/>
        <w:rPr>
          <w:lang w:eastAsia="en-US"/>
        </w:rPr>
      </w:pPr>
      <w:r w:rsidRPr="0003125C">
        <w:t xml:space="preserve">Jeżeli </w:t>
      </w:r>
      <w:proofErr w:type="spellStart"/>
      <w:r w:rsidRPr="0003125C">
        <w:t>oferty</w:t>
      </w:r>
      <w:proofErr w:type="spellEnd"/>
      <w:r w:rsidRPr="0003125C">
        <w:t xml:space="preserve"> otrzymały taką samą ocenę w kryterium o najwyższej wadze, zamawiający wybiera ofertę z najniższą ceną lub najniższym kosztem.</w:t>
      </w:r>
    </w:p>
    <w:p w:rsidR="001D2869" w:rsidRPr="0003125C" w:rsidRDefault="001D2869" w:rsidP="00237596">
      <w:pPr>
        <w:numPr>
          <w:ilvl w:val="1"/>
          <w:numId w:val="15"/>
        </w:numPr>
        <w:spacing w:after="120"/>
        <w:contextualSpacing w:val="0"/>
        <w:jc w:val="both"/>
        <w:rPr>
          <w:lang w:eastAsia="en-US"/>
        </w:rPr>
      </w:pPr>
      <w:r w:rsidRPr="0003125C">
        <w:t xml:space="preserve">Jeżeli nie można dokonać wyboru </w:t>
      </w:r>
      <w:proofErr w:type="spellStart"/>
      <w:r w:rsidRPr="0003125C">
        <w:t>oferty</w:t>
      </w:r>
      <w:proofErr w:type="spellEnd"/>
      <w:r w:rsidRPr="0003125C">
        <w:t xml:space="preserve">, </w:t>
      </w:r>
      <w:r>
        <w:t>w sposób o którym mowa w ust. 16</w:t>
      </w:r>
      <w:r w:rsidRPr="0003125C">
        <w:t xml:space="preserve">.4, zamawiający wzywa wykonawców, którzy złożyli te </w:t>
      </w:r>
      <w:proofErr w:type="spellStart"/>
      <w:r w:rsidRPr="0003125C">
        <w:t>oferty</w:t>
      </w:r>
      <w:proofErr w:type="spellEnd"/>
      <w:r w:rsidRPr="0003125C">
        <w:t>, do złożenia w terminie określonym przez zamawiającego ofert dodatkowych zawierających nową cenę lub koszt.</w:t>
      </w:r>
    </w:p>
    <w:p w:rsidR="001D2869" w:rsidRDefault="001D2869" w:rsidP="002A2E12">
      <w:pPr>
        <w:widowControl w:val="0"/>
        <w:spacing w:after="120"/>
        <w:ind w:left="0"/>
        <w:contextualSpacing w:val="0"/>
        <w:jc w:val="both"/>
        <w:rPr>
          <w:b/>
          <w:snapToGrid w:val="0"/>
          <w:sz w:val="20"/>
          <w:szCs w:val="20"/>
          <w:lang w:eastAsia="en-US"/>
        </w:rPr>
      </w:pPr>
    </w:p>
    <w:p w:rsidR="001D2869" w:rsidRPr="0003125C" w:rsidRDefault="001D2869" w:rsidP="00237596">
      <w:pPr>
        <w:widowControl w:val="0"/>
        <w:numPr>
          <w:ilvl w:val="0"/>
          <w:numId w:val="15"/>
        </w:numPr>
        <w:spacing w:after="120"/>
        <w:contextualSpacing w:val="0"/>
        <w:jc w:val="both"/>
        <w:rPr>
          <w:b/>
          <w:snapToGrid w:val="0"/>
        </w:rPr>
      </w:pPr>
      <w:r w:rsidRPr="0003125C">
        <w:rPr>
          <w:b/>
          <w:snapToGrid w:val="0"/>
        </w:rPr>
        <w:t xml:space="preserve">Informacje o formalnościach, jakie muszą zostać dopełnione po wyborze najkorzystniejszej </w:t>
      </w:r>
      <w:proofErr w:type="spellStart"/>
      <w:r w:rsidRPr="0003125C">
        <w:rPr>
          <w:b/>
          <w:snapToGrid w:val="0"/>
        </w:rPr>
        <w:t>oferty</w:t>
      </w:r>
      <w:proofErr w:type="spellEnd"/>
      <w:r w:rsidRPr="0003125C">
        <w:rPr>
          <w:b/>
          <w:snapToGrid w:val="0"/>
        </w:rPr>
        <w:t xml:space="preserve"> w celu zawarcia umowy w sprawie </w:t>
      </w:r>
      <w:proofErr w:type="spellStart"/>
      <w:r w:rsidRPr="0003125C">
        <w:rPr>
          <w:b/>
          <w:snapToGrid w:val="0"/>
        </w:rPr>
        <w:t>zamówienia</w:t>
      </w:r>
      <w:proofErr w:type="spellEnd"/>
      <w:r w:rsidRPr="0003125C">
        <w:rPr>
          <w:b/>
          <w:snapToGrid w:val="0"/>
        </w:rPr>
        <w:t xml:space="preserve"> publicznego</w:t>
      </w:r>
      <w:r>
        <w:rPr>
          <w:b/>
          <w:snapToGrid w:val="0"/>
        </w:rPr>
        <w:t>.</w:t>
      </w:r>
    </w:p>
    <w:p w:rsidR="001D2869" w:rsidRPr="00FB7B48" w:rsidRDefault="001D2869" w:rsidP="00237596">
      <w:pPr>
        <w:widowControl w:val="0"/>
        <w:numPr>
          <w:ilvl w:val="1"/>
          <w:numId w:val="15"/>
        </w:numPr>
        <w:tabs>
          <w:tab w:val="left" w:pos="540"/>
        </w:tabs>
        <w:spacing w:after="120"/>
        <w:contextualSpacing w:val="0"/>
        <w:jc w:val="both"/>
        <w:rPr>
          <w:snapToGrid w:val="0"/>
          <w:lang w:eastAsia="en-US"/>
        </w:rPr>
      </w:pPr>
      <w:r w:rsidRPr="00FB7B48">
        <w:rPr>
          <w:lang w:eastAsia="en-US"/>
        </w:rPr>
        <w:lastRenderedPageBreak/>
        <w:t xml:space="preserve">Zamawiający zawiera </w:t>
      </w:r>
      <w:proofErr w:type="spellStart"/>
      <w:r w:rsidRPr="00FB7B48">
        <w:rPr>
          <w:lang w:eastAsia="en-US"/>
        </w:rPr>
        <w:t>umowę̨</w:t>
      </w:r>
      <w:proofErr w:type="spellEnd"/>
      <w:r w:rsidRPr="00FB7B48">
        <w:rPr>
          <w:lang w:eastAsia="en-US"/>
        </w:rPr>
        <w:t xml:space="preserve"> w sprawie </w:t>
      </w:r>
      <w:proofErr w:type="spellStart"/>
      <w:r w:rsidRPr="00FB7B48">
        <w:rPr>
          <w:lang w:eastAsia="en-US"/>
        </w:rPr>
        <w:t>zamówienia</w:t>
      </w:r>
      <w:proofErr w:type="spellEnd"/>
      <w:r w:rsidRPr="00FB7B48">
        <w:rPr>
          <w:lang w:eastAsia="en-US"/>
        </w:rPr>
        <w:t xml:space="preserve"> publicznego, z uwzględnieniem art. 577 </w:t>
      </w:r>
      <w:proofErr w:type="spellStart"/>
      <w:r w:rsidRPr="00FB7B48">
        <w:rPr>
          <w:lang w:eastAsia="en-US"/>
        </w:rPr>
        <w:t>pzp</w:t>
      </w:r>
      <w:proofErr w:type="spellEnd"/>
      <w:r w:rsidRPr="00FB7B48">
        <w:rPr>
          <w:lang w:eastAsia="en-US"/>
        </w:rPr>
        <w:t xml:space="preserve">, w terminie nie krótszym </w:t>
      </w:r>
      <w:proofErr w:type="spellStart"/>
      <w:r w:rsidRPr="00FB7B48">
        <w:rPr>
          <w:lang w:eastAsia="en-US"/>
        </w:rPr>
        <w:t>niż</w:t>
      </w:r>
      <w:proofErr w:type="spellEnd"/>
      <w:r w:rsidRPr="00FB7B48">
        <w:rPr>
          <w:lang w:eastAsia="en-US"/>
        </w:rPr>
        <w:t xml:space="preserve"> 5 dni od dnia przesłania zawiadomienia o wyborze najkorzystniejszej </w:t>
      </w:r>
      <w:proofErr w:type="spellStart"/>
      <w:r w:rsidRPr="00FB7B48">
        <w:rPr>
          <w:lang w:eastAsia="en-US"/>
        </w:rPr>
        <w:t>oferty</w:t>
      </w:r>
      <w:proofErr w:type="spellEnd"/>
      <w:r w:rsidRPr="00FB7B48">
        <w:rPr>
          <w:lang w:eastAsia="en-US"/>
        </w:rPr>
        <w:t xml:space="preserve">, jeżeli zawiadomienie to </w:t>
      </w:r>
      <w:r>
        <w:rPr>
          <w:lang w:eastAsia="en-US"/>
        </w:rPr>
        <w:t>zostało przesłane przy użyciu ś</w:t>
      </w:r>
      <w:r w:rsidRPr="00FB7B48">
        <w:rPr>
          <w:lang w:eastAsia="en-US"/>
        </w:rPr>
        <w:t>rodków komunikacji elektronicznej, albo 10 dni, jeżeli zostało przesłane w inny sposób.</w:t>
      </w:r>
    </w:p>
    <w:p w:rsidR="001D2869" w:rsidRDefault="001D2869" w:rsidP="00237596">
      <w:pPr>
        <w:widowControl w:val="0"/>
        <w:numPr>
          <w:ilvl w:val="1"/>
          <w:numId w:val="15"/>
        </w:numPr>
        <w:tabs>
          <w:tab w:val="left" w:pos="540"/>
        </w:tabs>
        <w:spacing w:after="120"/>
        <w:contextualSpacing w:val="0"/>
        <w:jc w:val="both"/>
        <w:rPr>
          <w:snapToGrid w:val="0"/>
          <w:lang w:eastAsia="en-US"/>
        </w:rPr>
      </w:pPr>
      <w:r w:rsidRPr="00FB7B48">
        <w:rPr>
          <w:snapToGrid w:val="0"/>
          <w:lang w:eastAsia="en-US"/>
        </w:rPr>
        <w:t xml:space="preserve">Zamawiający może zawrzeć umowę w sprawie </w:t>
      </w:r>
      <w:proofErr w:type="spellStart"/>
      <w:r w:rsidRPr="00FB7B48">
        <w:rPr>
          <w:snapToGrid w:val="0"/>
          <w:lang w:eastAsia="en-US"/>
        </w:rPr>
        <w:t>zamówienia</w:t>
      </w:r>
      <w:proofErr w:type="spellEnd"/>
      <w:r w:rsidRPr="00FB7B48">
        <w:rPr>
          <w:snapToGrid w:val="0"/>
          <w:lang w:eastAsia="en-US"/>
        </w:rPr>
        <w:t xml:space="preserve"> publicznego przed upływem </w:t>
      </w:r>
      <w:r>
        <w:rPr>
          <w:snapToGrid w:val="0"/>
          <w:lang w:eastAsia="en-US"/>
        </w:rPr>
        <w:t>terminu, o którym mowa w ust. 17</w:t>
      </w:r>
      <w:r w:rsidRPr="00FB7B48">
        <w:rPr>
          <w:snapToGrid w:val="0"/>
          <w:lang w:eastAsia="en-US"/>
        </w:rPr>
        <w:t xml:space="preserve">.1., jeżeli w postępowaniu o udzielnie </w:t>
      </w:r>
      <w:proofErr w:type="spellStart"/>
      <w:r w:rsidRPr="00FB7B48">
        <w:rPr>
          <w:snapToGrid w:val="0"/>
          <w:lang w:eastAsia="en-US"/>
        </w:rPr>
        <w:t>zamówienia</w:t>
      </w:r>
      <w:proofErr w:type="spellEnd"/>
      <w:r w:rsidRPr="00FB7B48">
        <w:rPr>
          <w:snapToGrid w:val="0"/>
          <w:lang w:eastAsia="en-US"/>
        </w:rPr>
        <w:t xml:space="preserve"> złożono tylko jedną ofertę.</w:t>
      </w:r>
    </w:p>
    <w:p w:rsidR="001D2869" w:rsidRDefault="001D2869" w:rsidP="00237596">
      <w:pPr>
        <w:widowControl w:val="0"/>
        <w:numPr>
          <w:ilvl w:val="1"/>
          <w:numId w:val="15"/>
        </w:numPr>
        <w:tabs>
          <w:tab w:val="left" w:pos="540"/>
        </w:tabs>
        <w:spacing w:after="120"/>
        <w:contextualSpacing w:val="0"/>
        <w:jc w:val="both"/>
        <w:rPr>
          <w:snapToGrid w:val="0"/>
          <w:lang w:eastAsia="en-US"/>
        </w:rPr>
      </w:pPr>
      <w:r w:rsidRPr="00FB7B48">
        <w:rPr>
          <w:snapToGrid w:val="0"/>
          <w:lang w:eastAsia="en-US"/>
        </w:rPr>
        <w:t>Wykonawca, którego oferta została wybrana jako najkorzystniejsza, zostanie poinformowany przez Zamawiającego o miejscu i terminie podpisania umowy.</w:t>
      </w:r>
    </w:p>
    <w:p w:rsidR="001D2869" w:rsidRDefault="001D2869" w:rsidP="00237596">
      <w:pPr>
        <w:widowControl w:val="0"/>
        <w:numPr>
          <w:ilvl w:val="1"/>
          <w:numId w:val="15"/>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w:t>
      </w:r>
      <w:proofErr w:type="spellStart"/>
      <w:r w:rsidRPr="00FB7B48">
        <w:rPr>
          <w:snapToGrid w:val="0"/>
          <w:lang w:eastAsia="en-US"/>
        </w:rPr>
        <w:t>zamówienia</w:t>
      </w:r>
      <w:proofErr w:type="spellEnd"/>
      <w:r w:rsidRPr="00FB7B48">
        <w:rPr>
          <w:snapToGrid w:val="0"/>
          <w:lang w:eastAsia="en-US"/>
        </w:rPr>
        <w:t xml:space="preserve"> </w:t>
      </w:r>
      <w:r>
        <w:rPr>
          <w:snapToGrid w:val="0"/>
          <w:lang w:eastAsia="en-US"/>
        </w:rPr>
        <w:t>zostanie zawarta na warunkach określonych w </w:t>
      </w:r>
      <w:r w:rsidRPr="00FB7B48">
        <w:rPr>
          <w:snapToGrid w:val="0"/>
          <w:lang w:eastAsia="en-US"/>
        </w:rPr>
        <w:t xml:space="preserve">projektowanych postanowieniach umowy. Umowa zostanie uzupełniona o zapisy wynikające ze złożonej </w:t>
      </w:r>
      <w:proofErr w:type="spellStart"/>
      <w:r w:rsidRPr="00FB7B48">
        <w:rPr>
          <w:snapToGrid w:val="0"/>
          <w:lang w:eastAsia="en-US"/>
        </w:rPr>
        <w:t>oferty</w:t>
      </w:r>
      <w:proofErr w:type="spellEnd"/>
      <w:r w:rsidRPr="00FB7B48">
        <w:rPr>
          <w:snapToGrid w:val="0"/>
          <w:lang w:eastAsia="en-US"/>
        </w:rPr>
        <w:t>.</w:t>
      </w:r>
    </w:p>
    <w:p w:rsidR="001D2869" w:rsidRDefault="001D2869" w:rsidP="00237596">
      <w:pPr>
        <w:widowControl w:val="0"/>
        <w:numPr>
          <w:ilvl w:val="1"/>
          <w:numId w:val="15"/>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 xml:space="preserve">Wykonawcy wspólnie ubiegający się o udzielenie </w:t>
      </w:r>
      <w:proofErr w:type="spellStart"/>
      <w:r w:rsidRPr="00FB7B48">
        <w:rPr>
          <w:b/>
          <w:snapToGrid w:val="0"/>
          <w:lang w:eastAsia="en-US"/>
        </w:rPr>
        <w:t>zamówienia</w:t>
      </w:r>
      <w:proofErr w:type="spellEnd"/>
      <w:r w:rsidRPr="00FB7B48">
        <w:rPr>
          <w:snapToGrid w:val="0"/>
          <w:lang w:eastAsia="en-US"/>
        </w:rPr>
        <w:t xml:space="preserve"> (w</w:t>
      </w:r>
      <w:r>
        <w:rPr>
          <w:snapToGrid w:val="0"/>
          <w:lang w:eastAsia="en-US"/>
        </w:rPr>
        <w:t> </w:t>
      </w:r>
      <w:r w:rsidRPr="00FB7B48">
        <w:rPr>
          <w:snapToGrid w:val="0"/>
          <w:lang w:eastAsia="en-US"/>
        </w:rPr>
        <w:t xml:space="preserve">przypadku wyboru ich </w:t>
      </w:r>
      <w:proofErr w:type="spellStart"/>
      <w:r w:rsidRPr="00FB7B48">
        <w:rPr>
          <w:snapToGrid w:val="0"/>
          <w:lang w:eastAsia="en-US"/>
        </w:rPr>
        <w:t>oferty</w:t>
      </w:r>
      <w:proofErr w:type="spellEnd"/>
      <w:r w:rsidRPr="00FB7B48">
        <w:rPr>
          <w:snapToGrid w:val="0"/>
          <w:lang w:eastAsia="en-US"/>
        </w:rPr>
        <w:t xml:space="preserve">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1D2869" w:rsidRPr="00FB7B48" w:rsidRDefault="001D2869" w:rsidP="00237596">
      <w:pPr>
        <w:widowControl w:val="0"/>
        <w:numPr>
          <w:ilvl w:val="1"/>
          <w:numId w:val="15"/>
        </w:numPr>
        <w:tabs>
          <w:tab w:val="left" w:pos="540"/>
        </w:tabs>
        <w:spacing w:after="120"/>
        <w:contextualSpacing w:val="0"/>
        <w:jc w:val="both"/>
        <w:rPr>
          <w:snapToGrid w:val="0"/>
          <w:lang w:eastAsia="en-US"/>
        </w:rPr>
      </w:pPr>
      <w:proofErr w:type="spellStart"/>
      <w:r>
        <w:rPr>
          <w:lang w:eastAsia="en-US"/>
        </w:rPr>
        <w:t>Je</w:t>
      </w:r>
      <w:r w:rsidRPr="00FB7B48">
        <w:rPr>
          <w:lang w:eastAsia="en-US"/>
        </w:rPr>
        <w:t>żeli</w:t>
      </w:r>
      <w:proofErr w:type="spellEnd"/>
      <w:r w:rsidRPr="00FB7B48">
        <w:rPr>
          <w:lang w:eastAsia="en-US"/>
        </w:rPr>
        <w:t xml:space="preserve"> Wykonawca, którego oferta została wybrana jak</w:t>
      </w:r>
      <w:r>
        <w:rPr>
          <w:lang w:eastAsia="en-US"/>
        </w:rPr>
        <w:t>o najkorzystniejsza, uchyla się</w:t>
      </w:r>
      <w:r w:rsidRPr="00FB7B48">
        <w:rPr>
          <w:lang w:eastAsia="en-US"/>
        </w:rPr>
        <w:t xml:space="preserve">  od zawarcia umowy w sprawie </w:t>
      </w:r>
      <w:proofErr w:type="spellStart"/>
      <w:r w:rsidRPr="00FB7B48">
        <w:rPr>
          <w:lang w:eastAsia="en-US"/>
        </w:rPr>
        <w:t>z</w:t>
      </w:r>
      <w:r>
        <w:rPr>
          <w:lang w:eastAsia="en-US"/>
        </w:rPr>
        <w:t>amówienia</w:t>
      </w:r>
      <w:proofErr w:type="spellEnd"/>
      <w:r>
        <w:rPr>
          <w:lang w:eastAsia="en-US"/>
        </w:rPr>
        <w:t xml:space="preserve"> publicznego Zamawiają</w:t>
      </w:r>
      <w:r w:rsidRPr="00FB7B48">
        <w:rPr>
          <w:lang w:eastAsia="en-US"/>
        </w:rPr>
        <w:t xml:space="preserve">cy </w:t>
      </w:r>
      <w:proofErr w:type="spellStart"/>
      <w:r w:rsidRPr="00FB7B48">
        <w:rPr>
          <w:lang w:eastAsia="en-US"/>
        </w:rPr>
        <w:t>może</w:t>
      </w:r>
      <w:proofErr w:type="spellEnd"/>
      <w:r w:rsidRPr="00FB7B48">
        <w:rPr>
          <w:lang w:eastAsia="en-US"/>
        </w:rPr>
        <w:t xml:space="preserve"> dokonać ponownego badania i oceny ofert spośród ofert pozostałych w postępow</w:t>
      </w:r>
      <w:r>
        <w:rPr>
          <w:lang w:eastAsia="en-US"/>
        </w:rPr>
        <w:t>aniu Wykonawców albo unieważnić</w:t>
      </w:r>
      <w:r w:rsidRPr="00FB7B48">
        <w:rPr>
          <w:lang w:eastAsia="en-US"/>
        </w:rPr>
        <w:t xml:space="preserve"> postępowanie.</w:t>
      </w:r>
    </w:p>
    <w:p w:rsidR="001D2869" w:rsidRPr="002A2E12" w:rsidRDefault="001D2869" w:rsidP="00D62AD1">
      <w:pPr>
        <w:tabs>
          <w:tab w:val="left" w:pos="900"/>
        </w:tabs>
        <w:spacing w:after="120"/>
        <w:ind w:left="540"/>
        <w:contextualSpacing w:val="0"/>
        <w:jc w:val="both"/>
      </w:pPr>
    </w:p>
    <w:p w:rsidR="001D2869" w:rsidRPr="00F2292F" w:rsidRDefault="001D2869" w:rsidP="00237596">
      <w:pPr>
        <w:widowControl w:val="0"/>
        <w:numPr>
          <w:ilvl w:val="0"/>
          <w:numId w:val="15"/>
        </w:numPr>
        <w:spacing w:after="120"/>
        <w:contextualSpacing w:val="0"/>
        <w:jc w:val="both"/>
        <w:rPr>
          <w:b/>
          <w:lang w:eastAsia="en-US"/>
        </w:rPr>
      </w:pPr>
      <w:r w:rsidRPr="00C33E2A">
        <w:rPr>
          <w:b/>
          <w:lang w:eastAsia="en-US"/>
        </w:rPr>
        <w:t>Wymagania dotyczące wadium.</w:t>
      </w:r>
    </w:p>
    <w:p w:rsidR="001D2869" w:rsidRDefault="001D2869"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215C79" w:rsidRDefault="00215C79" w:rsidP="00215C79">
      <w:pPr>
        <w:widowControl w:val="0"/>
        <w:numPr>
          <w:ilvl w:val="0"/>
          <w:numId w:val="15"/>
        </w:numPr>
        <w:spacing w:after="120"/>
        <w:ind w:left="360" w:hanging="360"/>
        <w:contextualSpacing w:val="0"/>
        <w:jc w:val="both"/>
        <w:rPr>
          <w:b/>
          <w:bCs/>
        </w:rPr>
      </w:pPr>
      <w:r w:rsidRPr="0090557F">
        <w:rPr>
          <w:b/>
        </w:rPr>
        <w:t>Wymagania w zakresie zatrudniania na podstawie stosunku pracy</w:t>
      </w:r>
      <w:r>
        <w:rPr>
          <w:b/>
          <w:bCs/>
        </w:rPr>
        <w:t>, w okolicznościach, o </w:t>
      </w:r>
      <w:r w:rsidRPr="0090557F">
        <w:rPr>
          <w:b/>
          <w:bCs/>
        </w:rPr>
        <w:t xml:space="preserve">których mowa w art. 95 ustawy </w:t>
      </w:r>
      <w:proofErr w:type="spellStart"/>
      <w:r w:rsidRPr="0090557F">
        <w:rPr>
          <w:b/>
          <w:bCs/>
        </w:rPr>
        <w:t>pzp</w:t>
      </w:r>
      <w:proofErr w:type="spellEnd"/>
      <w:r w:rsidRPr="0090557F">
        <w:rPr>
          <w:b/>
          <w:bCs/>
        </w:rPr>
        <w:t>.</w:t>
      </w:r>
      <w:r>
        <w:rPr>
          <w:b/>
          <w:bCs/>
        </w:rPr>
        <w:tab/>
      </w:r>
    </w:p>
    <w:p w:rsidR="00215C79" w:rsidRPr="00215C79" w:rsidRDefault="00215C79" w:rsidP="00215C79">
      <w:pPr>
        <w:pStyle w:val="Akapitzlist"/>
        <w:numPr>
          <w:ilvl w:val="1"/>
          <w:numId w:val="70"/>
        </w:numPr>
        <w:suppressAutoHyphens/>
        <w:autoSpaceDE w:val="0"/>
        <w:autoSpaceDN w:val="0"/>
        <w:adjustRightInd w:val="0"/>
        <w:jc w:val="both"/>
        <w:rPr>
          <w:rFonts w:eastAsia="Calibri"/>
          <w:color w:val="000000"/>
        </w:rPr>
      </w:pPr>
      <w:r>
        <w:rPr>
          <w:rFonts w:eastAsia="Calibri"/>
          <w:color w:val="000000"/>
        </w:rPr>
        <w:t xml:space="preserve"> </w:t>
      </w:r>
      <w:r w:rsidRPr="00215C79">
        <w:rPr>
          <w:rFonts w:eastAsia="Calibri"/>
          <w:color w:val="000000"/>
        </w:rPr>
        <w:t xml:space="preserve">Na podstawie art. 95 ust. 1 i ust. 2 </w:t>
      </w:r>
      <w:proofErr w:type="spellStart"/>
      <w:r w:rsidRPr="00215C79">
        <w:rPr>
          <w:rFonts w:eastAsia="Calibri"/>
          <w:color w:val="000000"/>
        </w:rPr>
        <w:t>pkt</w:t>
      </w:r>
      <w:proofErr w:type="spellEnd"/>
      <w:r w:rsidRPr="00215C79">
        <w:rPr>
          <w:rFonts w:eastAsia="Calibri"/>
          <w:color w:val="000000"/>
        </w:rPr>
        <w:t xml:space="preserve"> 1 </w:t>
      </w:r>
      <w:proofErr w:type="spellStart"/>
      <w:r w:rsidRPr="00215C79">
        <w:rPr>
          <w:rFonts w:eastAsia="Calibri"/>
          <w:color w:val="000000"/>
        </w:rPr>
        <w:t>Pzp</w:t>
      </w:r>
      <w:proofErr w:type="spellEnd"/>
      <w:r w:rsidRPr="00215C79">
        <w:rPr>
          <w:rFonts w:eastAsia="Calibri"/>
          <w:color w:val="000000"/>
        </w:rPr>
        <w:t xml:space="preserve"> Zamawiający wymaga zatrudnienia przez Wykonawcę na podstawie umowy o pracę osób wykonujących czynności w zakresie realizacji </w:t>
      </w:r>
      <w:proofErr w:type="spellStart"/>
      <w:r w:rsidRPr="00215C79">
        <w:rPr>
          <w:rFonts w:eastAsia="Calibri"/>
          <w:color w:val="000000"/>
        </w:rPr>
        <w:t>zamówienia</w:t>
      </w:r>
      <w:proofErr w:type="spellEnd"/>
      <w:r w:rsidRPr="00215C79">
        <w:rPr>
          <w:rFonts w:eastAsia="Calibri"/>
          <w:color w:val="000000"/>
        </w:rPr>
        <w:t>, których wykonanie polega na wykonaniu pracy w sposób określony w art. 22 § 1 ustawy z dnia 26 czerwca 1974 r. Kodeksu Pracy (</w:t>
      </w:r>
      <w:proofErr w:type="spellStart"/>
      <w:r w:rsidRPr="00215C79">
        <w:rPr>
          <w:rFonts w:eastAsia="Calibri"/>
          <w:color w:val="000000"/>
        </w:rPr>
        <w:t>t.j</w:t>
      </w:r>
      <w:proofErr w:type="spellEnd"/>
      <w:r w:rsidRPr="00215C79">
        <w:rPr>
          <w:rFonts w:eastAsia="Calibri"/>
          <w:color w:val="000000"/>
        </w:rPr>
        <w:t xml:space="preserve">. </w:t>
      </w:r>
      <w:proofErr w:type="spellStart"/>
      <w:r w:rsidRPr="00215C79">
        <w:rPr>
          <w:rFonts w:eastAsia="Calibri"/>
          <w:color w:val="000000"/>
        </w:rPr>
        <w:t>Dz.U</w:t>
      </w:r>
      <w:proofErr w:type="spellEnd"/>
      <w:r w:rsidRPr="00215C79">
        <w:rPr>
          <w:rFonts w:eastAsia="Calibri"/>
          <w:color w:val="000000"/>
        </w:rPr>
        <w:t xml:space="preserve">. z 2020 r., poz. 1320 z </w:t>
      </w:r>
      <w:proofErr w:type="spellStart"/>
      <w:r w:rsidRPr="00215C79">
        <w:rPr>
          <w:rFonts w:eastAsia="Calibri"/>
          <w:color w:val="000000"/>
        </w:rPr>
        <w:t>póź</w:t>
      </w:r>
      <w:proofErr w:type="spellEnd"/>
      <w:r w:rsidRPr="00215C79">
        <w:rPr>
          <w:rFonts w:eastAsia="Calibri"/>
          <w:color w:val="000000"/>
        </w:rPr>
        <w:t xml:space="preserve">. zm.). Na podstawie art. 95 ust. 1 ustawy Prawo zamówień publicznych Zamawiający wymaga zatrudnienia przez Wykonawcę na podstawie umowy o pracę osób wykonujących usługę bezpośrednio związaną z przedmiotem </w:t>
      </w:r>
      <w:proofErr w:type="spellStart"/>
      <w:r w:rsidRPr="00215C79">
        <w:rPr>
          <w:rFonts w:eastAsia="Calibri"/>
          <w:color w:val="000000"/>
        </w:rPr>
        <w:t>zamówienia</w:t>
      </w:r>
      <w:proofErr w:type="spellEnd"/>
      <w:r w:rsidRPr="00215C79">
        <w:rPr>
          <w:rFonts w:eastAsia="Calibri"/>
          <w:color w:val="000000"/>
        </w:rPr>
        <w:t xml:space="preserve"> przez cały okres realizacji </w:t>
      </w:r>
      <w:proofErr w:type="spellStart"/>
      <w:r w:rsidRPr="00215C79">
        <w:rPr>
          <w:rFonts w:eastAsia="Calibri"/>
          <w:color w:val="000000"/>
        </w:rPr>
        <w:t>zamówienia</w:t>
      </w:r>
      <w:proofErr w:type="spellEnd"/>
      <w:r w:rsidRPr="00215C79">
        <w:rPr>
          <w:rFonts w:eastAsia="Calibri"/>
          <w:color w:val="000000"/>
        </w:rPr>
        <w:t xml:space="preserve"> tj. osób sprawujących funkcje kierowcy i opiekuna.</w:t>
      </w:r>
    </w:p>
    <w:p w:rsidR="00215C79" w:rsidRDefault="00215C79" w:rsidP="00215C79">
      <w:pPr>
        <w:widowControl w:val="0"/>
        <w:spacing w:after="120"/>
        <w:ind w:left="360"/>
        <w:contextualSpacing w:val="0"/>
        <w:jc w:val="both"/>
        <w:rPr>
          <w:b/>
          <w:bCs/>
        </w:rPr>
      </w:pPr>
    </w:p>
    <w:p w:rsidR="00215C79" w:rsidRDefault="00215C79" w:rsidP="00215C79">
      <w:pPr>
        <w:tabs>
          <w:tab w:val="left" w:pos="367"/>
        </w:tabs>
        <w:spacing w:after="120"/>
        <w:ind w:left="0"/>
        <w:contextualSpacing w:val="0"/>
      </w:pPr>
      <w:r>
        <w:t xml:space="preserve">19.2  </w:t>
      </w:r>
      <w:r w:rsidRPr="00BB0EA0">
        <w:t>Sposób weryfikacji zatrudnienia tych osób:</w:t>
      </w:r>
    </w:p>
    <w:p w:rsidR="00215C79" w:rsidRPr="00BB0EA0" w:rsidRDefault="00215C79" w:rsidP="00215C79">
      <w:pPr>
        <w:tabs>
          <w:tab w:val="left" w:pos="367"/>
        </w:tabs>
        <w:spacing w:after="120"/>
        <w:ind w:left="405"/>
        <w:contextualSpacing w:val="0"/>
      </w:pPr>
    </w:p>
    <w:p w:rsidR="00215C79" w:rsidRPr="00BB0EA0" w:rsidRDefault="00215C79" w:rsidP="00215C79">
      <w:pPr>
        <w:tabs>
          <w:tab w:val="left" w:pos="847"/>
        </w:tabs>
        <w:spacing w:after="120"/>
        <w:ind w:left="360"/>
        <w:jc w:val="both"/>
      </w:pPr>
      <w:r w:rsidRPr="00BB0EA0">
        <w:t>W trakcie realizacji umowy, na każde wezwanie Zamawiającego, Wykonawca lub podwykonawca przedłoży Zamawiającemu w celu potwierdzenia spełnienia wymogu zatrudnienia na podstawie umowy o pracę przez Wykonawcę lub podwykonawcę osób</w:t>
      </w:r>
      <w:r w:rsidR="009D30B3">
        <w:t xml:space="preserve"> wykonujących wskazane w </w:t>
      </w:r>
      <w:proofErr w:type="spellStart"/>
      <w:r w:rsidR="009D30B3">
        <w:t>pkt</w:t>
      </w:r>
      <w:proofErr w:type="spellEnd"/>
      <w:r w:rsidR="009D30B3">
        <w:t xml:space="preserve"> 19</w:t>
      </w:r>
      <w:r>
        <w:t xml:space="preserve">.1. </w:t>
      </w:r>
      <w:r w:rsidRPr="00BB0EA0">
        <w:t>czynności, w terminie do 14 dni roboczych od dnia przesłania przez Zamawiającego wezwania faksem lub e-mailem, niżej wskazane dowody:</w:t>
      </w:r>
    </w:p>
    <w:p w:rsidR="00215C79" w:rsidRPr="00BB0EA0" w:rsidRDefault="00215C79" w:rsidP="009D30B3">
      <w:pPr>
        <w:pStyle w:val="Akapitzlist"/>
        <w:numPr>
          <w:ilvl w:val="2"/>
          <w:numId w:val="71"/>
        </w:numPr>
        <w:spacing w:after="120"/>
        <w:contextualSpacing w:val="0"/>
        <w:jc w:val="both"/>
      </w:pPr>
      <w:r w:rsidRPr="00BB0EA0">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w:t>
      </w:r>
      <w:r>
        <w:t>h osób, rodzaju umowy o pracę i </w:t>
      </w:r>
      <w:r w:rsidRPr="00BB0EA0">
        <w:t>wymiaru etatu oraz podpis osoby uprawnionej do złożenia oświadczenia w imieniu Wykonawcy,</w:t>
      </w:r>
    </w:p>
    <w:p w:rsidR="00215C79" w:rsidRPr="00BB0EA0" w:rsidRDefault="00215C79" w:rsidP="009D30B3">
      <w:pPr>
        <w:pStyle w:val="Akapitzlist"/>
        <w:numPr>
          <w:ilvl w:val="2"/>
          <w:numId w:val="71"/>
        </w:numPr>
        <w:spacing w:after="120"/>
        <w:contextualSpacing w:val="0"/>
        <w:jc w:val="both"/>
      </w:pPr>
      <w:r w:rsidRPr="00BB0EA0">
        <w:lastRenderedPageBreak/>
        <w:t>poświadczone „za zgodność z oryginałem” przez Wykonawcę</w:t>
      </w:r>
      <w:r>
        <w:t xml:space="preserve"> lub podwykonawcę: kopie umów o </w:t>
      </w:r>
      <w:r w:rsidRPr="00BB0EA0">
        <w:t xml:space="preserve">pracę osób wykonujących w trakcie realizacji umowy czynności, których dotyczy ww. oświadczenie Wykonawcy lub podwykonawcy (wraz z dokumentem regulującym zakres obowiązków, jeżeli został sporządzony); kopie umów powinny zostać </w:t>
      </w:r>
      <w:proofErr w:type="spellStart"/>
      <w:r w:rsidRPr="00BB0EA0">
        <w:t>zanonimizowane</w:t>
      </w:r>
      <w:proofErr w:type="spellEnd"/>
      <w:r w:rsidRPr="00BB0EA0">
        <w:t xml:space="preserve"> </w:t>
      </w:r>
      <w:r w:rsidR="009D30B3">
        <w:br/>
      </w:r>
      <w:r w:rsidRPr="00BB0EA0">
        <w:t>w sposób zapewniający ochronę danych osobowych pracowników, zgodnie z przepisami o ochronie danych osobowych, tj. w szczególności bez adresów, PESEL pracowników</w:t>
      </w:r>
      <w:r>
        <w:t>); informacje takie jak: imię i </w:t>
      </w:r>
      <w:r w:rsidRPr="00BB0EA0">
        <w:t>nazwisko, data zawarcia umowy, rodzaj umowy o pracę i wymiar etatu powinny być możliwe do zidentyfikowania,</w:t>
      </w:r>
    </w:p>
    <w:p w:rsidR="00215C79" w:rsidRPr="00BB0EA0" w:rsidRDefault="00215C79" w:rsidP="009D30B3">
      <w:pPr>
        <w:numPr>
          <w:ilvl w:val="2"/>
          <w:numId w:val="71"/>
        </w:numPr>
        <w:tabs>
          <w:tab w:val="left" w:pos="400"/>
          <w:tab w:val="left" w:pos="540"/>
        </w:tabs>
        <w:spacing w:after="120"/>
        <w:ind w:left="360" w:hanging="360"/>
        <w:contextualSpacing w:val="0"/>
        <w:jc w:val="both"/>
      </w:pPr>
      <w:r w:rsidRPr="00BB0EA0">
        <w:t xml:space="preserve">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w:t>
      </w:r>
      <w:proofErr w:type="spellStart"/>
      <w:r w:rsidRPr="00BB0EA0">
        <w:t>anonimizacji</w:t>
      </w:r>
      <w:proofErr w:type="spellEnd"/>
      <w:r w:rsidRPr="00BB0EA0">
        <w:t>,</w:t>
      </w:r>
    </w:p>
    <w:p w:rsidR="00215C79" w:rsidRDefault="00215C79" w:rsidP="009D30B3">
      <w:pPr>
        <w:numPr>
          <w:ilvl w:val="2"/>
          <w:numId w:val="71"/>
        </w:numPr>
        <w:tabs>
          <w:tab w:val="left" w:pos="400"/>
        </w:tabs>
        <w:spacing w:after="120"/>
        <w:ind w:left="360" w:hanging="360"/>
        <w:contextualSpacing w:val="0"/>
        <w:jc w:val="both"/>
      </w:pPr>
      <w:r w:rsidRPr="00BB0EA0">
        <w:t>poświadczoną „za zgodność z oryginałem” przez Wykonawcę lub podwykonawcę kopię dowodu potwierdzającego zgłoszenie pracownika przez pracodawcę d</w:t>
      </w:r>
      <w:r>
        <w:t xml:space="preserve">o ubezpieczeń, </w:t>
      </w:r>
      <w:proofErr w:type="spellStart"/>
      <w:r>
        <w:t>zanonimizowaną</w:t>
      </w:r>
      <w:proofErr w:type="spellEnd"/>
      <w:r>
        <w:t xml:space="preserve"> w </w:t>
      </w:r>
      <w:r w:rsidRPr="00BB0EA0">
        <w:t>sposób zapewniający ochronę danych osobowych prac</w:t>
      </w:r>
      <w:r>
        <w:t>owników, zgodnie z przepisami o </w:t>
      </w:r>
      <w:r w:rsidRPr="00BB0EA0">
        <w:t>ochronie danych osobowych, imiona i nazwiska osób n</w:t>
      </w:r>
      <w:r>
        <w:t xml:space="preserve">ie podlegają </w:t>
      </w:r>
      <w:proofErr w:type="spellStart"/>
      <w:r>
        <w:t>anonimizacji</w:t>
      </w:r>
      <w:proofErr w:type="spellEnd"/>
      <w:r>
        <w:t xml:space="preserve">. </w:t>
      </w:r>
      <w:bookmarkStart w:id="27" w:name="page14"/>
      <w:bookmarkEnd w:id="27"/>
    </w:p>
    <w:p w:rsidR="00215C79" w:rsidRPr="00BB0EA0" w:rsidRDefault="00215C79" w:rsidP="009D30B3">
      <w:pPr>
        <w:pStyle w:val="Akapitzlist"/>
        <w:numPr>
          <w:ilvl w:val="1"/>
          <w:numId w:val="71"/>
        </w:numPr>
        <w:spacing w:after="120"/>
        <w:contextualSpacing w:val="0"/>
        <w:jc w:val="both"/>
      </w:pPr>
      <w:r w:rsidRPr="00BB0EA0">
        <w:t>Uprawnienia zamawiającego w zakresie kontroli spełniania przez wykonawcę wymagań związanych z zatrudnianiem osób:</w:t>
      </w:r>
    </w:p>
    <w:p w:rsidR="00215C79" w:rsidRPr="00BB0EA0" w:rsidRDefault="00215C79" w:rsidP="009D30B3">
      <w:pPr>
        <w:numPr>
          <w:ilvl w:val="3"/>
          <w:numId w:val="71"/>
        </w:numPr>
        <w:spacing w:after="120"/>
        <w:ind w:hanging="360"/>
        <w:contextualSpacing w:val="0"/>
      </w:pPr>
      <w:r w:rsidRPr="00BB0EA0">
        <w:t>możliwość żądania oświadczeń i dokumentów w zakresie potwierdzenia spełniania ww. wymogu,</w:t>
      </w:r>
    </w:p>
    <w:p w:rsidR="00215C79" w:rsidRPr="00BB0EA0" w:rsidRDefault="00215C79" w:rsidP="009D30B3">
      <w:pPr>
        <w:numPr>
          <w:ilvl w:val="3"/>
          <w:numId w:val="71"/>
        </w:numPr>
        <w:tabs>
          <w:tab w:val="left" w:pos="1080"/>
        </w:tabs>
        <w:spacing w:after="120"/>
        <w:ind w:hanging="360"/>
        <w:contextualSpacing w:val="0"/>
      </w:pPr>
      <w:r w:rsidRPr="00BB0EA0">
        <w:t>możliwość żądania wyjaśnień w przypadku wątpliwości potwierdzenia ww. wymogu,</w:t>
      </w:r>
    </w:p>
    <w:p w:rsidR="00215C79" w:rsidRPr="00BB0EA0" w:rsidRDefault="00215C79" w:rsidP="009D30B3">
      <w:pPr>
        <w:numPr>
          <w:ilvl w:val="3"/>
          <w:numId w:val="71"/>
        </w:numPr>
        <w:tabs>
          <w:tab w:val="left" w:pos="1080"/>
        </w:tabs>
        <w:spacing w:after="120"/>
        <w:ind w:hanging="360"/>
        <w:contextualSpacing w:val="0"/>
      </w:pPr>
      <w:r w:rsidRPr="00BB0EA0">
        <w:t>możliwość przeprowadzania kontroli na miejscu wykonywania świadczenia</w:t>
      </w:r>
    </w:p>
    <w:p w:rsidR="00215C79" w:rsidRPr="00BB0EA0" w:rsidRDefault="00215C79" w:rsidP="009D30B3">
      <w:pPr>
        <w:numPr>
          <w:ilvl w:val="1"/>
          <w:numId w:val="71"/>
        </w:numPr>
        <w:tabs>
          <w:tab w:val="left" w:pos="367"/>
        </w:tabs>
        <w:spacing w:after="120"/>
        <w:contextualSpacing w:val="0"/>
      </w:pPr>
      <w:r w:rsidRPr="00BB0EA0">
        <w:t>Sankcje z tytułu niespełnienia wymagań związanych z zatrudnianiem osób:</w:t>
      </w:r>
    </w:p>
    <w:p w:rsidR="00215C79" w:rsidRPr="00BB0EA0" w:rsidRDefault="00215C79" w:rsidP="009D30B3">
      <w:pPr>
        <w:numPr>
          <w:ilvl w:val="2"/>
          <w:numId w:val="71"/>
        </w:numPr>
        <w:tabs>
          <w:tab w:val="left" w:pos="900"/>
        </w:tabs>
        <w:spacing w:after="120"/>
        <w:ind w:hanging="180"/>
        <w:contextualSpacing w:val="0"/>
        <w:jc w:val="both"/>
      </w:pPr>
      <w:r w:rsidRPr="00BB0EA0">
        <w:t xml:space="preserve">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umowy o pracę osób wykonujących wskazane w </w:t>
      </w:r>
      <w:proofErr w:type="spellStart"/>
      <w:r w:rsidRPr="00BB0EA0">
        <w:t>pkt</w:t>
      </w:r>
      <w:proofErr w:type="spellEnd"/>
      <w:r w:rsidRPr="00BB0EA0">
        <w:t xml:space="preserve"> </w:t>
      </w:r>
      <w:r>
        <w:t>18.</w:t>
      </w:r>
      <w:r w:rsidRPr="00BB0EA0">
        <w:t>1 czynności oraz będzie stanowić podstawę do naliczenia kary umownej, o której mowa we wzorze umowy.</w:t>
      </w:r>
    </w:p>
    <w:p w:rsidR="00215C79" w:rsidRPr="00F2292F" w:rsidRDefault="00215C79" w:rsidP="00215C79">
      <w:pPr>
        <w:widowControl w:val="0"/>
        <w:spacing w:after="120"/>
        <w:ind w:left="0" w:firstLine="360"/>
        <w:contextualSpacing w:val="0"/>
        <w:jc w:val="both"/>
        <w:rPr>
          <w:lang w:eastAsia="en-US"/>
        </w:rPr>
      </w:pPr>
      <w:r w:rsidRPr="00BB0EA0">
        <w:t>W przypadku uzasadnionych wątpliwości co do przestrzegania prawa pracy przez Wykonawcę lub podwykonawcę, Zamawiający może zwrócić się o przeprowadzenie kontroli przez Państwową Inspekcję Pracy</w:t>
      </w:r>
    </w:p>
    <w:p w:rsidR="001D2869" w:rsidRDefault="001D2869" w:rsidP="002A2E12">
      <w:pPr>
        <w:widowControl w:val="0"/>
        <w:spacing w:after="120"/>
        <w:ind w:left="0"/>
        <w:contextualSpacing w:val="0"/>
        <w:jc w:val="both"/>
        <w:rPr>
          <w:sz w:val="20"/>
          <w:szCs w:val="20"/>
          <w:lang w:eastAsia="en-US"/>
        </w:rPr>
      </w:pPr>
    </w:p>
    <w:p w:rsidR="001D2869" w:rsidRPr="00F2292F" w:rsidRDefault="001D2869" w:rsidP="009D30B3">
      <w:pPr>
        <w:widowControl w:val="0"/>
        <w:numPr>
          <w:ilvl w:val="0"/>
          <w:numId w:val="71"/>
        </w:numPr>
        <w:spacing w:after="120"/>
        <w:contextualSpacing w:val="0"/>
        <w:jc w:val="both"/>
        <w:rPr>
          <w:b/>
          <w:lang w:eastAsia="en-US"/>
        </w:rPr>
      </w:pPr>
      <w:r w:rsidRPr="00F2292F">
        <w:rPr>
          <w:b/>
          <w:lang w:eastAsia="en-US"/>
        </w:rPr>
        <w:t>Wymagania dotyczące zabezpieczenia należytego wykonania umowy.</w:t>
      </w:r>
    </w:p>
    <w:p w:rsidR="001D2869" w:rsidRDefault="001D2869" w:rsidP="002A2E12">
      <w:pPr>
        <w:spacing w:after="120"/>
        <w:ind w:left="0"/>
        <w:contextualSpacing w:val="0"/>
        <w:jc w:val="both"/>
        <w:rPr>
          <w:b/>
          <w:sz w:val="20"/>
          <w:szCs w:val="20"/>
          <w:lang w:eastAsia="en-US"/>
        </w:rPr>
      </w:pPr>
      <w:r>
        <w:t>Zamawiający nie wymaga zabezpieczenia należytego wykonania umowy.</w:t>
      </w:r>
    </w:p>
    <w:p w:rsidR="001D2869" w:rsidRPr="00F2292F" w:rsidRDefault="001D2869" w:rsidP="009D30B3">
      <w:pPr>
        <w:numPr>
          <w:ilvl w:val="0"/>
          <w:numId w:val="71"/>
        </w:numPr>
        <w:tabs>
          <w:tab w:val="left" w:pos="360"/>
        </w:tabs>
        <w:spacing w:after="120"/>
        <w:contextualSpacing w:val="0"/>
        <w:jc w:val="both"/>
        <w:rPr>
          <w:b/>
          <w:lang w:eastAsia="en-US"/>
        </w:rPr>
      </w:pPr>
      <w:r w:rsidRPr="00F2292F">
        <w:rPr>
          <w:b/>
          <w:snapToGrid w:val="0"/>
        </w:rPr>
        <w:t>Pouczenie o środkach ochrony prawnej przysługujących Wykonawcy.</w:t>
      </w:r>
    </w:p>
    <w:p w:rsidR="001D2869" w:rsidRDefault="001D2869" w:rsidP="009D30B3">
      <w:pPr>
        <w:numPr>
          <w:ilvl w:val="1"/>
          <w:numId w:val="71"/>
        </w:numPr>
        <w:spacing w:after="120"/>
        <w:contextualSpacing w:val="0"/>
        <w:jc w:val="both"/>
        <w:rPr>
          <w:lang w:eastAsia="en-US"/>
        </w:rPr>
      </w:pPr>
      <w:r w:rsidRPr="00F2292F">
        <w:rPr>
          <w:lang w:eastAsia="en-US"/>
        </w:rPr>
        <w:t xml:space="preserve">Środki ochrony prawnej przysługują Wykonawcy, jeżeli ma lub miał interes w uzyskaniu </w:t>
      </w:r>
      <w:proofErr w:type="spellStart"/>
      <w:r w:rsidRPr="00F2292F">
        <w:rPr>
          <w:lang w:eastAsia="en-US"/>
        </w:rPr>
        <w:t>zamówienia</w:t>
      </w:r>
      <w:proofErr w:type="spellEnd"/>
      <w:r w:rsidRPr="00F2292F">
        <w:rPr>
          <w:lang w:eastAsia="en-US"/>
        </w:rPr>
        <w:t xml:space="preserve"> lub poniósł lub może ponieść szkodę w wyniku naruszenia przez Zamawiającego przepisów </w:t>
      </w:r>
      <w:proofErr w:type="spellStart"/>
      <w:r w:rsidRPr="00F2292F">
        <w:rPr>
          <w:lang w:eastAsia="en-US"/>
        </w:rPr>
        <w:t>pzp</w:t>
      </w:r>
      <w:proofErr w:type="spellEnd"/>
      <w:r w:rsidRPr="00F2292F">
        <w:rPr>
          <w:lang w:eastAsia="en-US"/>
        </w:rPr>
        <w:t>.</w:t>
      </w:r>
    </w:p>
    <w:p w:rsidR="001D2869" w:rsidRPr="00F2292F" w:rsidRDefault="001D2869" w:rsidP="009D30B3">
      <w:pPr>
        <w:numPr>
          <w:ilvl w:val="1"/>
          <w:numId w:val="71"/>
        </w:numPr>
        <w:spacing w:after="120"/>
        <w:contextualSpacing w:val="0"/>
        <w:jc w:val="both"/>
        <w:rPr>
          <w:lang w:eastAsia="en-US"/>
        </w:rPr>
      </w:pPr>
      <w:r w:rsidRPr="00F2292F">
        <w:rPr>
          <w:lang w:eastAsia="en-US"/>
        </w:rPr>
        <w:t>Odwołanie przysługuje na:</w:t>
      </w:r>
    </w:p>
    <w:p w:rsidR="001D2869" w:rsidRPr="00F2292F" w:rsidRDefault="001D2869" w:rsidP="002A2E12">
      <w:pPr>
        <w:spacing w:after="120"/>
        <w:ind w:left="540" w:hanging="180"/>
        <w:contextualSpacing w:val="0"/>
        <w:jc w:val="both"/>
        <w:rPr>
          <w:lang w:eastAsia="en-US"/>
        </w:rPr>
      </w:pPr>
      <w:r w:rsidRPr="00F2292F">
        <w:rPr>
          <w:lang w:eastAsia="en-US"/>
        </w:rPr>
        <w:t xml:space="preserve">1) niezgodną z przepisami czynność Zamawiającego, podjętą w postępowaniu o udzielenie </w:t>
      </w:r>
      <w:proofErr w:type="spellStart"/>
      <w:r w:rsidRPr="00F2292F">
        <w:rPr>
          <w:lang w:eastAsia="en-US"/>
        </w:rPr>
        <w:t>zamówienia</w:t>
      </w:r>
      <w:proofErr w:type="spellEnd"/>
      <w:r w:rsidRPr="00F2292F">
        <w:rPr>
          <w:lang w:eastAsia="en-US"/>
        </w:rPr>
        <w:t>, w tym na projektowane postanowienia umowy;</w:t>
      </w:r>
    </w:p>
    <w:p w:rsidR="001D2869" w:rsidRPr="00F2292F" w:rsidRDefault="001D2869" w:rsidP="002A2E12">
      <w:pPr>
        <w:spacing w:after="120"/>
        <w:ind w:left="540" w:hanging="180"/>
        <w:contextualSpacing w:val="0"/>
        <w:jc w:val="both"/>
        <w:rPr>
          <w:lang w:eastAsia="en-US"/>
        </w:rPr>
      </w:pPr>
      <w:r w:rsidRPr="00F2292F">
        <w:rPr>
          <w:lang w:eastAsia="en-US"/>
        </w:rPr>
        <w:t xml:space="preserve">2) zaniechanie czynności w postępowaniu o udzielenie </w:t>
      </w:r>
      <w:proofErr w:type="spellStart"/>
      <w:r w:rsidRPr="00F2292F">
        <w:rPr>
          <w:lang w:eastAsia="en-US"/>
        </w:rPr>
        <w:t>zamówienia</w:t>
      </w:r>
      <w:proofErr w:type="spellEnd"/>
      <w:r w:rsidRPr="00F2292F">
        <w:rPr>
          <w:lang w:eastAsia="en-US"/>
        </w:rPr>
        <w:t>, do której Zamawiający był obowiązany na podstawie ustawy.</w:t>
      </w:r>
    </w:p>
    <w:p w:rsidR="001D2869" w:rsidRPr="00F2292F" w:rsidRDefault="001D2869" w:rsidP="002A2E12">
      <w:pPr>
        <w:spacing w:after="120"/>
        <w:ind w:left="540" w:hanging="180"/>
        <w:contextualSpacing w:val="0"/>
        <w:jc w:val="both"/>
        <w:rPr>
          <w:b/>
          <w:lang w:eastAsia="en-US"/>
        </w:rPr>
      </w:pPr>
      <w:r w:rsidRPr="00F2292F">
        <w:rPr>
          <w:lang w:eastAsia="en-US"/>
        </w:rPr>
        <w:t xml:space="preserve">3) zaniechanie przeprowadzenia postępowania o udzielenie </w:t>
      </w:r>
      <w:proofErr w:type="spellStart"/>
      <w:r w:rsidRPr="00F2292F">
        <w:rPr>
          <w:lang w:eastAsia="en-US"/>
        </w:rPr>
        <w:t>zamówienia</w:t>
      </w:r>
      <w:proofErr w:type="spellEnd"/>
      <w:r w:rsidRPr="00F2292F">
        <w:rPr>
          <w:lang w:eastAsia="en-US"/>
        </w:rPr>
        <w:t xml:space="preserve"> na podstawie ustawy, mimo że zamawiający był do tego obowiązany.</w:t>
      </w:r>
    </w:p>
    <w:p w:rsidR="001D2869" w:rsidRDefault="001D2869" w:rsidP="009D30B3">
      <w:pPr>
        <w:numPr>
          <w:ilvl w:val="1"/>
          <w:numId w:val="71"/>
        </w:numPr>
        <w:spacing w:after="120"/>
        <w:contextualSpacing w:val="0"/>
        <w:jc w:val="both"/>
        <w:rPr>
          <w:lang w:eastAsia="en-US"/>
        </w:rPr>
      </w:pPr>
      <w:r w:rsidRPr="00F2292F">
        <w:rPr>
          <w:lang w:eastAsia="en-US"/>
        </w:rPr>
        <w:lastRenderedPageBreak/>
        <w:t>Odwołanie wnosi się do Prezesa Krajowej Izby Odwoławczej w formie pisemnej albo w formie elektronicznej albo w postaci elektronicznej opatrzone podpisem zaufanym.</w:t>
      </w:r>
    </w:p>
    <w:p w:rsidR="001D2869" w:rsidRDefault="001D2869" w:rsidP="009D30B3">
      <w:pPr>
        <w:numPr>
          <w:ilvl w:val="1"/>
          <w:numId w:val="71"/>
        </w:numPr>
        <w:spacing w:after="120"/>
        <w:contextualSpacing w:val="0"/>
        <w:jc w:val="both"/>
        <w:rPr>
          <w:lang w:eastAsia="en-US"/>
        </w:rPr>
      </w:pPr>
      <w:r w:rsidRPr="00F2292F">
        <w:rPr>
          <w:lang w:eastAsia="en-US"/>
        </w:rPr>
        <w:t xml:space="preserve">Na orzeczenie Krajowej Izby Odwoławczej oraz postanowienie Prezesa Krajowej Izby Odwoławczej, o którym mowa w art. 519 ust. 1 </w:t>
      </w:r>
      <w:proofErr w:type="spellStart"/>
      <w:r w:rsidRPr="00F2292F">
        <w:rPr>
          <w:lang w:eastAsia="en-US"/>
        </w:rPr>
        <w:t>pzp</w:t>
      </w:r>
      <w:proofErr w:type="spellEnd"/>
      <w:r w:rsidRPr="00F2292F">
        <w:rPr>
          <w:lang w:eastAsia="en-US"/>
        </w:rPr>
        <w:t>, stronom oraz uczestnikom postępowania odwoławczego przysługuje skarga do sądu. Skargę wnosi się do Sądu Okręgowego w Warszawie za pośrednictwem Prezesa Krajowej Izby Odwoławczej.</w:t>
      </w:r>
    </w:p>
    <w:p w:rsidR="001D2869" w:rsidRPr="00F2292F" w:rsidRDefault="001D2869" w:rsidP="009D30B3">
      <w:pPr>
        <w:numPr>
          <w:ilvl w:val="1"/>
          <w:numId w:val="71"/>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w:t>
      </w:r>
      <w:proofErr w:type="spellStart"/>
      <w:r w:rsidRPr="00F2292F">
        <w:rPr>
          <w:lang w:eastAsia="en-US"/>
        </w:rPr>
        <w:t>pzp</w:t>
      </w:r>
      <w:proofErr w:type="spellEnd"/>
      <w:r w:rsidRPr="00F2292F">
        <w:rPr>
          <w:lang w:eastAsia="en-US"/>
        </w:rPr>
        <w:t>.</w:t>
      </w:r>
    </w:p>
    <w:p w:rsidR="001D2869" w:rsidRPr="00392002" w:rsidRDefault="001D2869" w:rsidP="002A2E12">
      <w:pPr>
        <w:spacing w:after="120"/>
        <w:ind w:left="0"/>
        <w:contextualSpacing w:val="0"/>
        <w:jc w:val="both"/>
        <w:rPr>
          <w:b/>
          <w:sz w:val="20"/>
          <w:szCs w:val="20"/>
          <w:lang w:eastAsia="en-US"/>
        </w:rPr>
      </w:pPr>
    </w:p>
    <w:p w:rsidR="001D2869" w:rsidRPr="00F2292F" w:rsidRDefault="001D2869" w:rsidP="002A2E12">
      <w:pPr>
        <w:widowControl w:val="0"/>
        <w:autoSpaceDE w:val="0"/>
        <w:autoSpaceDN w:val="0"/>
        <w:adjustRightInd w:val="0"/>
        <w:spacing w:after="120"/>
        <w:ind w:left="0"/>
        <w:contextualSpacing w:val="0"/>
        <w:jc w:val="both"/>
        <w:rPr>
          <w:b/>
          <w:snapToGrid w:val="0"/>
          <w:lang w:eastAsia="en-US"/>
        </w:rPr>
      </w:pPr>
      <w:r>
        <w:rPr>
          <w:b/>
          <w:snapToGrid w:val="0"/>
        </w:rPr>
        <w:t xml:space="preserve">22. </w:t>
      </w:r>
      <w:r w:rsidRPr="00F2292F">
        <w:rPr>
          <w:b/>
          <w:snapToGrid w:val="0"/>
        </w:rPr>
        <w:t>. Klauzula informacyjna przetwarzania danych osobowych</w:t>
      </w:r>
      <w:r>
        <w:rPr>
          <w:b/>
          <w:snapToGrid w:val="0"/>
        </w:rPr>
        <w:t>.</w:t>
      </w:r>
    </w:p>
    <w:p w:rsidR="001D2869" w:rsidRPr="00FB4B46" w:rsidRDefault="001D2869" w:rsidP="00237596">
      <w:pPr>
        <w:numPr>
          <w:ilvl w:val="1"/>
          <w:numId w:val="26"/>
        </w:numPr>
        <w:spacing w:after="120"/>
        <w:contextualSpacing w:val="0"/>
        <w:jc w:val="both"/>
      </w:pPr>
      <w:r w:rsidRPr="00FB4B46">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1D2869" w:rsidRDefault="001D2869" w:rsidP="00237596">
      <w:pPr>
        <w:numPr>
          <w:ilvl w:val="0"/>
          <w:numId w:val="22"/>
        </w:numPr>
        <w:spacing w:after="120"/>
        <w:ind w:left="426" w:hanging="426"/>
        <w:contextualSpacing w:val="0"/>
        <w:jc w:val="both"/>
      </w:pPr>
      <w:r w:rsidRPr="00FB4B46">
        <w:t>administratorem Pani/Pana danych osobowych jest Urząd Miasta i Gminy w Końskich ul. Partyzantów 1, 26-200 Końskie,</w:t>
      </w:r>
    </w:p>
    <w:p w:rsidR="001D2869" w:rsidRPr="009A56D5" w:rsidRDefault="001D2869" w:rsidP="009A56D5">
      <w:pPr>
        <w:tabs>
          <w:tab w:val="left" w:pos="6028"/>
        </w:tabs>
        <w:suppressAutoHyphens/>
        <w:jc w:val="center"/>
        <w:rPr>
          <w:b/>
          <w:bCs/>
          <w:i/>
          <w:iCs/>
          <w:lang w:eastAsia="zh-CN"/>
        </w:rPr>
      </w:pPr>
      <w:r w:rsidRPr="00FB4B46">
        <w:t>Pani/Pana dane osobowe przetwarzane będą na podstawie art. 6 ust. 1 lit. c</w:t>
      </w:r>
      <w:r w:rsidRPr="00FB4B46">
        <w:rPr>
          <w:i/>
          <w:iCs/>
        </w:rPr>
        <w:t xml:space="preserve"> </w:t>
      </w:r>
      <w:r w:rsidRPr="00FB4B46">
        <w:t xml:space="preserve">RODO w celu związanym z postępowaniem o udzielenie </w:t>
      </w:r>
      <w:proofErr w:type="spellStart"/>
      <w:r w:rsidRPr="00FB4B46">
        <w:t>zamówienia</w:t>
      </w:r>
      <w:proofErr w:type="spellEnd"/>
      <w:r w:rsidRPr="00FB4B46">
        <w:t xml:space="preserve"> publicznego pn</w:t>
      </w:r>
      <w:r w:rsidRPr="004B42E3">
        <w:t>.</w:t>
      </w:r>
      <w:r w:rsidR="009A56D5" w:rsidRPr="009A56D5">
        <w:rPr>
          <w:b/>
          <w:bCs/>
          <w:i/>
          <w:iCs/>
          <w:lang w:eastAsia="zh-CN"/>
        </w:rPr>
        <w:t xml:space="preserve"> </w:t>
      </w:r>
      <w:r w:rsidR="009A56D5" w:rsidRPr="008E34CC">
        <w:rPr>
          <w:b/>
          <w:bCs/>
          <w:i/>
          <w:iCs/>
          <w:lang w:eastAsia="zh-CN"/>
        </w:rPr>
        <w:t>„Dowóz uczniów niepełnosprawnych wraz z zapewnieniem opieki w czasie dowozu do Specjalnego Ośrodka Szkolno-Wychowawczego w Baryczy w roku szkolnym 2022/2023”</w:t>
      </w:r>
      <w:r w:rsidR="00614B62">
        <w:t>nr ZP.271.1.2</w:t>
      </w:r>
      <w:r w:rsidR="004C1A86">
        <w:t>3</w:t>
      </w:r>
      <w:r w:rsidR="009A56D5">
        <w:t>.2022</w:t>
      </w:r>
      <w:r w:rsidR="00EF7142">
        <w:t>.EP</w:t>
      </w:r>
      <w:r w:rsidRPr="004B42E3">
        <w:rPr>
          <w:i/>
          <w:iCs/>
        </w:rPr>
        <w:t xml:space="preserve"> </w:t>
      </w:r>
      <w:r w:rsidRPr="004B42E3">
        <w:t xml:space="preserve">prowadzonego w trybie podstawowym na podst. art. 275 </w:t>
      </w:r>
      <w:proofErr w:type="spellStart"/>
      <w:r w:rsidRPr="004B42E3">
        <w:t>pkt</w:t>
      </w:r>
      <w:proofErr w:type="spellEnd"/>
      <w:r w:rsidRPr="004B42E3">
        <w:t xml:space="preserve"> </w:t>
      </w:r>
      <w:r w:rsidRPr="00FB4B46">
        <w:t xml:space="preserve">1 ustawy </w:t>
      </w:r>
      <w:proofErr w:type="spellStart"/>
      <w:r w:rsidRPr="00FB4B46">
        <w:t>pzp</w:t>
      </w:r>
      <w:proofErr w:type="spellEnd"/>
      <w:r w:rsidRPr="00FB4B46">
        <w:t>,</w:t>
      </w:r>
    </w:p>
    <w:p w:rsidR="001D2869" w:rsidRPr="00FB4B46" w:rsidRDefault="001D2869" w:rsidP="00237596">
      <w:pPr>
        <w:numPr>
          <w:ilvl w:val="0"/>
          <w:numId w:val="23"/>
        </w:numPr>
        <w:spacing w:after="120"/>
        <w:ind w:left="426" w:hanging="426"/>
        <w:contextualSpacing w:val="0"/>
        <w:jc w:val="both"/>
      </w:pPr>
      <w:r w:rsidRPr="00FB4B46">
        <w:t xml:space="preserve">odbiorcami Pani/Pana danych osobowych będą osoby lub podmioty, którym udostępniona zostanie dokumentacja postępowania w oparciu o art. 74 ustawy </w:t>
      </w:r>
      <w:proofErr w:type="spellStart"/>
      <w:r w:rsidRPr="00FB4B46">
        <w:t>Pzp</w:t>
      </w:r>
      <w:proofErr w:type="spellEnd"/>
      <w:r w:rsidRPr="00FB4B46">
        <w:t xml:space="preserve">”;  </w:t>
      </w:r>
    </w:p>
    <w:p w:rsidR="001D2869" w:rsidRPr="00FB4B46" w:rsidRDefault="001D2869" w:rsidP="00237596">
      <w:pPr>
        <w:numPr>
          <w:ilvl w:val="0"/>
          <w:numId w:val="23"/>
        </w:numPr>
        <w:spacing w:after="120"/>
        <w:ind w:left="426" w:hanging="426"/>
        <w:contextualSpacing w:val="0"/>
        <w:jc w:val="both"/>
      </w:pPr>
      <w:r w:rsidRPr="00FB4B46">
        <w:t xml:space="preserve">Pani/Pana dane osobowe będą przechowywane, zgodnie z art. 78 ust. 1 ustawy </w:t>
      </w:r>
      <w:proofErr w:type="spellStart"/>
      <w:r w:rsidRPr="00FB4B46">
        <w:t>Pzp</w:t>
      </w:r>
      <w:proofErr w:type="spellEnd"/>
      <w:r w:rsidRPr="00FB4B46">
        <w:t xml:space="preserve">, przez okres 4 lat od dnia zakończenia postępowania o udzielenie </w:t>
      </w:r>
      <w:proofErr w:type="spellStart"/>
      <w:r w:rsidRPr="00FB4B46">
        <w:t>zamówienia</w:t>
      </w:r>
      <w:proofErr w:type="spellEnd"/>
      <w:r w:rsidRPr="00FB4B46">
        <w:t>, a jeżeli czas trwania umowy przekracza 4 lata, okres przechowywania obejmuje cały czas trwania umowy;</w:t>
      </w:r>
    </w:p>
    <w:p w:rsidR="001D2869" w:rsidRPr="00FB4B46" w:rsidRDefault="001D2869" w:rsidP="00237596">
      <w:pPr>
        <w:numPr>
          <w:ilvl w:val="0"/>
          <w:numId w:val="23"/>
        </w:numPr>
        <w:spacing w:after="120"/>
        <w:ind w:left="426" w:hanging="426"/>
        <w:contextualSpacing w:val="0"/>
        <w:jc w:val="both"/>
        <w:rPr>
          <w:b/>
          <w:bCs/>
          <w:i/>
          <w:iCs/>
        </w:rPr>
      </w:pPr>
      <w:r w:rsidRPr="00FB4B46">
        <w:t xml:space="preserve">obowiązek podania przez Panią/Pana danych osobowych bezpośrednio Pani/Pana dotyczących jest wymogiem ustawowym określonym w przepisach ustawy </w:t>
      </w:r>
      <w:proofErr w:type="spellStart"/>
      <w:r w:rsidRPr="00FB4B46">
        <w:t>Pzp</w:t>
      </w:r>
      <w:proofErr w:type="spellEnd"/>
      <w:r w:rsidRPr="00FB4B46">
        <w:t xml:space="preserve">, związanym z udziałem w postępowaniu o udzielenie </w:t>
      </w:r>
      <w:proofErr w:type="spellStart"/>
      <w:r w:rsidRPr="00FB4B46">
        <w:t>zamówienia</w:t>
      </w:r>
      <w:proofErr w:type="spellEnd"/>
      <w:r w:rsidRPr="00FB4B46">
        <w:t xml:space="preserve"> publicznego; konsekwencje niepodania określonych danych wynikają z ustawy </w:t>
      </w:r>
      <w:proofErr w:type="spellStart"/>
      <w:r w:rsidRPr="00FB4B46">
        <w:t>Pzp</w:t>
      </w:r>
      <w:proofErr w:type="spellEnd"/>
      <w:r w:rsidRPr="00FB4B46">
        <w:t xml:space="preserve">;  </w:t>
      </w:r>
    </w:p>
    <w:p w:rsidR="001D2869" w:rsidRPr="00FB4B46" w:rsidRDefault="001D2869" w:rsidP="00237596">
      <w:pPr>
        <w:numPr>
          <w:ilvl w:val="0"/>
          <w:numId w:val="23"/>
        </w:numPr>
        <w:spacing w:after="120"/>
        <w:ind w:left="426" w:hanging="426"/>
        <w:contextualSpacing w:val="0"/>
        <w:jc w:val="both"/>
      </w:pPr>
      <w:r w:rsidRPr="00FB4B46">
        <w:t>w odniesieniu do Pani/Pana danych osobowych decyzje nie będą podejmowane w sposób zautomatyzowany, stosowanie do art. 22 RODO;</w:t>
      </w:r>
    </w:p>
    <w:p w:rsidR="001D2869" w:rsidRPr="00FB4B46" w:rsidRDefault="001D2869" w:rsidP="00237596">
      <w:pPr>
        <w:numPr>
          <w:ilvl w:val="0"/>
          <w:numId w:val="23"/>
        </w:numPr>
        <w:spacing w:after="120"/>
        <w:ind w:left="426" w:hanging="426"/>
        <w:contextualSpacing w:val="0"/>
        <w:jc w:val="both"/>
      </w:pPr>
      <w:r w:rsidRPr="00FB4B46">
        <w:t>posiada Pani/Pan:</w:t>
      </w:r>
    </w:p>
    <w:p w:rsidR="001D2869" w:rsidRPr="00FB4B46" w:rsidRDefault="001D2869" w:rsidP="00237596">
      <w:pPr>
        <w:numPr>
          <w:ilvl w:val="0"/>
          <w:numId w:val="24"/>
        </w:numPr>
        <w:spacing w:after="120"/>
        <w:ind w:left="709" w:hanging="283"/>
        <w:contextualSpacing w:val="0"/>
        <w:jc w:val="both"/>
      </w:pPr>
      <w:r w:rsidRPr="00FB4B46">
        <w:t>na podstawie art. 15 RODO prawo dostępu do danych osobowych Pani/Pana dotyczących;</w:t>
      </w:r>
    </w:p>
    <w:p w:rsidR="001D2869" w:rsidRPr="00FB4B46" w:rsidRDefault="001D2869" w:rsidP="00237596">
      <w:pPr>
        <w:numPr>
          <w:ilvl w:val="0"/>
          <w:numId w:val="24"/>
        </w:numPr>
        <w:spacing w:after="120"/>
        <w:ind w:left="709" w:hanging="283"/>
        <w:contextualSpacing w:val="0"/>
        <w:jc w:val="both"/>
      </w:pPr>
      <w:r w:rsidRPr="00FB4B46">
        <w:t xml:space="preserve">na podstawie art. 16 RODO prawo do sprostowania Pani/Pana danych osobowych </w:t>
      </w:r>
      <w:r w:rsidRPr="00FB4B46">
        <w:rPr>
          <w:b/>
          <w:bCs/>
          <w:vertAlign w:val="superscript"/>
        </w:rPr>
        <w:t>**</w:t>
      </w:r>
      <w:r w:rsidRPr="00FB4B46">
        <w:t>;</w:t>
      </w:r>
    </w:p>
    <w:p w:rsidR="001D2869" w:rsidRPr="00FB4B46" w:rsidRDefault="001D2869" w:rsidP="00237596">
      <w:pPr>
        <w:numPr>
          <w:ilvl w:val="0"/>
          <w:numId w:val="24"/>
        </w:numPr>
        <w:spacing w:after="120"/>
        <w:ind w:left="709" w:hanging="283"/>
        <w:contextualSpacing w:val="0"/>
        <w:jc w:val="both"/>
      </w:pPr>
      <w:r w:rsidRPr="00FB4B46">
        <w:t xml:space="preserve">na podstawie art. 18 RODO prawo żądania od administratora ograniczenia przetwarzania danych osobowych z zastrzeżeniem przypadków, o których mowa w art. 18 ust. 2 RODO ***;  </w:t>
      </w:r>
    </w:p>
    <w:p w:rsidR="001D2869" w:rsidRPr="00FB4B46" w:rsidRDefault="001D2869" w:rsidP="00237596">
      <w:pPr>
        <w:numPr>
          <w:ilvl w:val="0"/>
          <w:numId w:val="24"/>
        </w:numPr>
        <w:spacing w:after="120"/>
        <w:ind w:left="709" w:hanging="283"/>
        <w:contextualSpacing w:val="0"/>
        <w:jc w:val="both"/>
        <w:rPr>
          <w:i/>
          <w:iCs/>
        </w:rPr>
      </w:pPr>
      <w:r w:rsidRPr="00FB4B46">
        <w:t>prawo do wniesienia skargi do Prezesa Urzędu Ochrony Danych Osobowych, gdy uzna Pani/Pan, że przetwarzanie danych osobowych Pani/Pana dotyczących narusza przepisy RODO;</w:t>
      </w:r>
    </w:p>
    <w:p w:rsidR="001D2869" w:rsidRPr="00FB4B46" w:rsidRDefault="001D2869" w:rsidP="00237596">
      <w:pPr>
        <w:numPr>
          <w:ilvl w:val="0"/>
          <w:numId w:val="23"/>
        </w:numPr>
        <w:spacing w:after="120"/>
        <w:ind w:left="426" w:hanging="426"/>
        <w:contextualSpacing w:val="0"/>
        <w:jc w:val="both"/>
        <w:rPr>
          <w:i/>
          <w:iCs/>
        </w:rPr>
      </w:pPr>
      <w:r w:rsidRPr="00FB4B46">
        <w:t>nie przysługuje Pani/Panu:</w:t>
      </w:r>
    </w:p>
    <w:p w:rsidR="001D2869" w:rsidRPr="00FB4B46" w:rsidRDefault="001D2869" w:rsidP="00237596">
      <w:pPr>
        <w:numPr>
          <w:ilvl w:val="0"/>
          <w:numId w:val="25"/>
        </w:numPr>
        <w:spacing w:after="120"/>
        <w:ind w:left="709" w:hanging="283"/>
        <w:contextualSpacing w:val="0"/>
        <w:jc w:val="both"/>
        <w:rPr>
          <w:i/>
          <w:iCs/>
        </w:rPr>
      </w:pPr>
      <w:r w:rsidRPr="00FB4B46">
        <w:t>w związku z art. 17 ust. 3 lit. b, d lub e RODO prawo do usunięcia danych osobowych;</w:t>
      </w:r>
    </w:p>
    <w:p w:rsidR="001D2869" w:rsidRPr="00FB4B46" w:rsidRDefault="001D2869" w:rsidP="00237596">
      <w:pPr>
        <w:numPr>
          <w:ilvl w:val="0"/>
          <w:numId w:val="25"/>
        </w:numPr>
        <w:spacing w:after="120"/>
        <w:ind w:left="709" w:hanging="283"/>
        <w:contextualSpacing w:val="0"/>
        <w:jc w:val="both"/>
        <w:rPr>
          <w:b/>
          <w:bCs/>
          <w:i/>
          <w:iCs/>
        </w:rPr>
      </w:pPr>
      <w:r w:rsidRPr="00FB4B46">
        <w:t>prawo do przenoszenia danych osobowych, o którym mowa w art. 20 RODO;</w:t>
      </w:r>
    </w:p>
    <w:p w:rsidR="001D2869" w:rsidRPr="00FB4B46" w:rsidRDefault="001D2869" w:rsidP="00237596">
      <w:pPr>
        <w:numPr>
          <w:ilvl w:val="0"/>
          <w:numId w:val="25"/>
        </w:numPr>
        <w:spacing w:after="120"/>
        <w:ind w:left="709" w:hanging="283"/>
        <w:contextualSpacing w:val="0"/>
        <w:jc w:val="both"/>
        <w:rPr>
          <w:b/>
          <w:bCs/>
          <w:i/>
          <w:iCs/>
        </w:rPr>
      </w:pPr>
      <w:r w:rsidRPr="00FB4B46">
        <w:rPr>
          <w:b/>
          <w:bCs/>
        </w:rPr>
        <w:lastRenderedPageBreak/>
        <w:t>na podstawie art. 21 RODO prawo sprzeciwu, wobec przetwarzania danych osobowych, gdyż podstawą prawną przetwarzania Pani/Pana danych osobowych jest art. 6 ust. 1 lit. c RODO</w:t>
      </w:r>
      <w:r w:rsidRPr="00FB4B46">
        <w:t>.</w:t>
      </w:r>
      <w:r w:rsidRPr="00FB4B46">
        <w:rPr>
          <w:b/>
          <w:bCs/>
        </w:rPr>
        <w:t xml:space="preserve"> </w:t>
      </w:r>
    </w:p>
    <w:p w:rsidR="001D2869" w:rsidRPr="00FB4B46" w:rsidRDefault="001D2869" w:rsidP="00FB4B46">
      <w:pPr>
        <w:spacing w:after="120"/>
        <w:ind w:left="426"/>
        <w:contextualSpacing w:val="0"/>
        <w:rPr>
          <w:i/>
          <w:iCs/>
          <w:sz w:val="18"/>
          <w:szCs w:val="18"/>
        </w:rPr>
      </w:pPr>
      <w:r w:rsidRPr="00FB4B46">
        <w:rPr>
          <w:b/>
          <w:bCs/>
          <w:i/>
          <w:iCs/>
          <w:sz w:val="18"/>
          <w:szCs w:val="18"/>
          <w:vertAlign w:val="superscript"/>
        </w:rPr>
        <w:t>*</w:t>
      </w:r>
      <w:r w:rsidRPr="00FB4B46">
        <w:rPr>
          <w:b/>
          <w:bCs/>
          <w:i/>
          <w:iCs/>
          <w:sz w:val="18"/>
          <w:szCs w:val="18"/>
        </w:rPr>
        <w:t xml:space="preserve"> Wyjaśnienie:</w:t>
      </w:r>
      <w:r w:rsidRPr="00FB4B46">
        <w:rPr>
          <w:i/>
          <w:iCs/>
          <w:sz w:val="18"/>
          <w:szCs w:val="18"/>
        </w:rPr>
        <w:t xml:space="preserve"> informacja w tym zakresie jest wymagana, jeżeli w odniesieniu do danego administratora lub podmiotu przetwarzającego istnieje obowiązek wyznaczenia inspektora ochrony danych osobowych.</w:t>
      </w:r>
    </w:p>
    <w:p w:rsidR="001D2869" w:rsidRPr="00FB4B46" w:rsidRDefault="001D2869"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skorzystanie z prawa do sprostowania nie może skutkować zmianą wyniku postępowania</w:t>
      </w:r>
      <w:r w:rsidRPr="00FB4B46">
        <w:rPr>
          <w:i/>
          <w:iCs/>
          <w:sz w:val="18"/>
          <w:szCs w:val="18"/>
        </w:rPr>
        <w:br/>
        <w:t xml:space="preserve">o udzielenie </w:t>
      </w:r>
      <w:proofErr w:type="spellStart"/>
      <w:r w:rsidRPr="00FB4B46">
        <w:rPr>
          <w:i/>
          <w:iCs/>
          <w:sz w:val="18"/>
          <w:szCs w:val="18"/>
        </w:rPr>
        <w:t>zamówienia</w:t>
      </w:r>
      <w:proofErr w:type="spellEnd"/>
      <w:r w:rsidRPr="00FB4B46">
        <w:rPr>
          <w:i/>
          <w:iCs/>
          <w:sz w:val="18"/>
          <w:szCs w:val="18"/>
        </w:rPr>
        <w:t xml:space="preserve"> publicznego ani zmianą postanowień umowy w zakresie niezgodnym z ustawą </w:t>
      </w:r>
      <w:proofErr w:type="spellStart"/>
      <w:r w:rsidRPr="00FB4B46">
        <w:rPr>
          <w:i/>
          <w:iCs/>
          <w:sz w:val="18"/>
          <w:szCs w:val="18"/>
        </w:rPr>
        <w:t>Pzp</w:t>
      </w:r>
      <w:proofErr w:type="spellEnd"/>
      <w:r w:rsidRPr="00FB4B46">
        <w:rPr>
          <w:i/>
          <w:iCs/>
          <w:sz w:val="18"/>
          <w:szCs w:val="18"/>
        </w:rPr>
        <w:t xml:space="preserve"> oraz nie może naruszać integralności protokołu oraz jego załączników.</w:t>
      </w:r>
    </w:p>
    <w:p w:rsidR="001D2869" w:rsidRPr="00FB4B46" w:rsidRDefault="001D2869"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D2869" w:rsidRPr="00FB4B46" w:rsidRDefault="001D2869" w:rsidP="00FB4B46">
      <w:pPr>
        <w:spacing w:after="120"/>
        <w:ind w:right="101"/>
        <w:contextualSpacing w:val="0"/>
        <w:jc w:val="both"/>
        <w:rPr>
          <w:sz w:val="20"/>
          <w:szCs w:val="20"/>
        </w:rPr>
      </w:pPr>
    </w:p>
    <w:p w:rsidR="001D2869" w:rsidRPr="00FB4B46" w:rsidRDefault="001D2869" w:rsidP="00237596">
      <w:pPr>
        <w:numPr>
          <w:ilvl w:val="1"/>
          <w:numId w:val="26"/>
        </w:numPr>
        <w:spacing w:after="120"/>
        <w:ind w:right="101"/>
        <w:contextualSpacing w:val="0"/>
        <w:jc w:val="both"/>
      </w:pPr>
      <w:r>
        <w:t xml:space="preserve"> </w:t>
      </w:r>
      <w:r w:rsidRPr="00FB4B46">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1D2869" w:rsidRDefault="001D2869" w:rsidP="00FB4B46">
      <w:pPr>
        <w:widowControl w:val="0"/>
        <w:spacing w:after="200" w:line="276" w:lineRule="auto"/>
        <w:ind w:left="0" w:right="101"/>
        <w:contextualSpacing w:val="0"/>
        <w:jc w:val="both"/>
        <w:rPr>
          <w:lang w:eastAsia="en-US"/>
        </w:rPr>
      </w:pPr>
    </w:p>
    <w:p w:rsidR="001D2869" w:rsidRPr="00426C90" w:rsidRDefault="001D2869" w:rsidP="00237596">
      <w:pPr>
        <w:widowControl w:val="0"/>
        <w:numPr>
          <w:ilvl w:val="0"/>
          <w:numId w:val="21"/>
        </w:numPr>
        <w:spacing w:after="200"/>
        <w:ind w:right="101"/>
        <w:contextualSpacing w:val="0"/>
        <w:jc w:val="both"/>
        <w:rPr>
          <w:b/>
          <w:color w:val="000000"/>
          <w:lang w:eastAsia="en-US"/>
        </w:rPr>
      </w:pPr>
      <w:r w:rsidRPr="00426C90">
        <w:rPr>
          <w:b/>
          <w:color w:val="000000"/>
          <w:lang w:eastAsia="en-US"/>
        </w:rPr>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1D2869" w:rsidRPr="00426C90" w:rsidTr="00426C90">
        <w:tc>
          <w:tcPr>
            <w:tcW w:w="1800" w:type="dxa"/>
          </w:tcPr>
          <w:p w:rsidR="001D2869" w:rsidRPr="00426C90" w:rsidRDefault="001D2869"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1D2869" w:rsidRPr="00426C90" w:rsidRDefault="001D2869"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1D2869" w:rsidRPr="00426C90" w:rsidTr="00426C90">
        <w:tc>
          <w:tcPr>
            <w:tcW w:w="1800" w:type="dxa"/>
          </w:tcPr>
          <w:p w:rsidR="001D2869" w:rsidRPr="00426C90" w:rsidRDefault="001D2869"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1D2869" w:rsidRPr="00426C90" w:rsidRDefault="001D2869" w:rsidP="00A62084">
            <w:pPr>
              <w:widowControl w:val="0"/>
              <w:ind w:left="0" w:right="101"/>
              <w:contextualSpacing w:val="0"/>
              <w:jc w:val="both"/>
              <w:rPr>
                <w:b/>
                <w:snapToGrid w:val="0"/>
                <w:lang w:eastAsia="en-US"/>
              </w:rPr>
            </w:pPr>
            <w:r w:rsidRPr="00426C90">
              <w:rPr>
                <w:snapToGrid w:val="0"/>
                <w:lang w:eastAsia="en-US"/>
              </w:rPr>
              <w:t>Oświadczenie</w:t>
            </w:r>
            <w:r>
              <w:rPr>
                <w:snapToGrid w:val="0"/>
                <w:lang w:eastAsia="en-US"/>
              </w:rPr>
              <w:t xml:space="preserve"> Wykonawcy</w:t>
            </w:r>
            <w:r w:rsidRPr="00426C90">
              <w:rPr>
                <w:snapToGrid w:val="0"/>
                <w:lang w:eastAsia="en-US"/>
              </w:rPr>
              <w:t xml:space="preserve"> o niepodleganiu wykluczeniu</w:t>
            </w:r>
            <w:r>
              <w:rPr>
                <w:snapToGrid w:val="0"/>
                <w:lang w:eastAsia="en-US"/>
              </w:rPr>
              <w:t xml:space="preserve"> i spełnianiu warunków udziału w postępowaniu</w:t>
            </w:r>
          </w:p>
        </w:tc>
      </w:tr>
      <w:tr w:rsidR="001D2869" w:rsidRPr="00426C90" w:rsidTr="00426C90">
        <w:tc>
          <w:tcPr>
            <w:tcW w:w="1800" w:type="dxa"/>
          </w:tcPr>
          <w:p w:rsidR="001D2869" w:rsidRPr="00426C90" w:rsidRDefault="001D2869" w:rsidP="00A62084">
            <w:pPr>
              <w:widowControl w:val="0"/>
              <w:ind w:left="0" w:right="101"/>
              <w:contextualSpacing w:val="0"/>
              <w:jc w:val="both"/>
              <w:rPr>
                <w:b/>
                <w:snapToGrid w:val="0"/>
                <w:lang w:eastAsia="en-US"/>
              </w:rPr>
            </w:pPr>
            <w:r>
              <w:rPr>
                <w:b/>
                <w:snapToGrid w:val="0"/>
                <w:lang w:eastAsia="en-US"/>
              </w:rPr>
              <w:t>Załącznik  3</w:t>
            </w:r>
          </w:p>
        </w:tc>
        <w:tc>
          <w:tcPr>
            <w:tcW w:w="7642" w:type="dxa"/>
          </w:tcPr>
          <w:p w:rsidR="001D2869" w:rsidRPr="00426C90" w:rsidRDefault="001D2869" w:rsidP="00A62084">
            <w:pPr>
              <w:widowControl w:val="0"/>
              <w:ind w:left="0" w:right="101"/>
              <w:contextualSpacing w:val="0"/>
              <w:jc w:val="both"/>
              <w:rPr>
                <w:snapToGrid w:val="0"/>
                <w:lang w:eastAsia="en-US"/>
              </w:rPr>
            </w:pPr>
            <w:r w:rsidRPr="00426C90">
              <w:rPr>
                <w:snapToGrid w:val="0"/>
                <w:lang w:eastAsia="en-US"/>
              </w:rPr>
              <w:t>Oświadczenie</w:t>
            </w:r>
            <w:r>
              <w:rPr>
                <w:snapToGrid w:val="0"/>
                <w:lang w:eastAsia="en-US"/>
              </w:rPr>
              <w:t xml:space="preserve"> Podmiotu udostępniającego zasoby</w:t>
            </w:r>
            <w:r w:rsidRPr="00426C90">
              <w:rPr>
                <w:snapToGrid w:val="0"/>
                <w:lang w:eastAsia="en-US"/>
              </w:rPr>
              <w:t xml:space="preserve"> o niepodleganiu wykluczeniu</w:t>
            </w:r>
            <w:r>
              <w:rPr>
                <w:snapToGrid w:val="0"/>
                <w:lang w:eastAsia="en-US"/>
              </w:rPr>
              <w:t xml:space="preserve"> i spełnianiu warunków udziału w postępowaniu</w:t>
            </w:r>
          </w:p>
        </w:tc>
      </w:tr>
      <w:tr w:rsidR="001D2869" w:rsidRPr="001B0ADC" w:rsidTr="00426C90">
        <w:tc>
          <w:tcPr>
            <w:tcW w:w="1800" w:type="dxa"/>
          </w:tcPr>
          <w:p w:rsidR="001D2869" w:rsidRDefault="001D2869" w:rsidP="00A62084">
            <w:pPr>
              <w:widowControl w:val="0"/>
              <w:ind w:left="0" w:right="101"/>
              <w:contextualSpacing w:val="0"/>
              <w:jc w:val="both"/>
              <w:rPr>
                <w:b/>
                <w:snapToGrid w:val="0"/>
                <w:lang w:eastAsia="en-US"/>
              </w:rPr>
            </w:pPr>
            <w:r>
              <w:rPr>
                <w:b/>
                <w:snapToGrid w:val="0"/>
                <w:lang w:eastAsia="en-US"/>
              </w:rPr>
              <w:t>Załącznik  4</w:t>
            </w:r>
          </w:p>
        </w:tc>
        <w:tc>
          <w:tcPr>
            <w:tcW w:w="7642" w:type="dxa"/>
          </w:tcPr>
          <w:p w:rsidR="001D2869" w:rsidRPr="001B0ADC" w:rsidRDefault="001D2869" w:rsidP="001B0ADC">
            <w:pPr>
              <w:tabs>
                <w:tab w:val="left" w:pos="9720"/>
              </w:tabs>
              <w:spacing w:line="302" w:lineRule="auto"/>
              <w:ind w:left="0" w:right="54"/>
            </w:pPr>
            <w:r>
              <w:t xml:space="preserve">Oświadczenie o </w:t>
            </w:r>
            <w:r w:rsidR="004C1A86">
              <w:t>usługach</w:t>
            </w:r>
            <w:r w:rsidRPr="001B0ADC">
              <w:t xml:space="preserve"> wykonywanych przez poszczególnych wykonawców</w:t>
            </w:r>
          </w:p>
        </w:tc>
      </w:tr>
      <w:tr w:rsidR="001D2869" w:rsidRPr="00426C90" w:rsidTr="00426C90">
        <w:tc>
          <w:tcPr>
            <w:tcW w:w="1800" w:type="dxa"/>
          </w:tcPr>
          <w:p w:rsidR="001D2869" w:rsidRDefault="001D2869" w:rsidP="00A62084">
            <w:pPr>
              <w:widowControl w:val="0"/>
              <w:ind w:left="0" w:right="101"/>
              <w:contextualSpacing w:val="0"/>
              <w:jc w:val="both"/>
              <w:rPr>
                <w:b/>
                <w:snapToGrid w:val="0"/>
                <w:lang w:eastAsia="en-US"/>
              </w:rPr>
            </w:pPr>
            <w:r>
              <w:rPr>
                <w:b/>
                <w:snapToGrid w:val="0"/>
                <w:lang w:eastAsia="en-US"/>
              </w:rPr>
              <w:t>Załącznik  5</w:t>
            </w:r>
          </w:p>
        </w:tc>
        <w:tc>
          <w:tcPr>
            <w:tcW w:w="7642" w:type="dxa"/>
          </w:tcPr>
          <w:p w:rsidR="001D2869" w:rsidRPr="00426C90" w:rsidRDefault="001D2869" w:rsidP="00A62084">
            <w:pPr>
              <w:widowControl w:val="0"/>
              <w:ind w:left="0" w:right="101"/>
              <w:contextualSpacing w:val="0"/>
              <w:jc w:val="both"/>
              <w:rPr>
                <w:snapToGrid w:val="0"/>
                <w:lang w:eastAsia="en-US"/>
              </w:rPr>
            </w:pPr>
            <w:r>
              <w:rPr>
                <w:snapToGrid w:val="0"/>
                <w:lang w:eastAsia="en-US"/>
              </w:rPr>
              <w:t>Wykaz osób</w:t>
            </w:r>
          </w:p>
        </w:tc>
      </w:tr>
      <w:tr w:rsidR="004C1A86" w:rsidRPr="00426C90" w:rsidTr="00426C90">
        <w:tc>
          <w:tcPr>
            <w:tcW w:w="1800" w:type="dxa"/>
          </w:tcPr>
          <w:p w:rsidR="004C1A86" w:rsidRDefault="004C1A86" w:rsidP="00A62084">
            <w:pPr>
              <w:widowControl w:val="0"/>
              <w:ind w:left="0" w:right="101"/>
              <w:contextualSpacing w:val="0"/>
              <w:jc w:val="both"/>
              <w:rPr>
                <w:b/>
                <w:snapToGrid w:val="0"/>
                <w:lang w:eastAsia="en-US"/>
              </w:rPr>
            </w:pPr>
            <w:r>
              <w:rPr>
                <w:b/>
                <w:snapToGrid w:val="0"/>
                <w:lang w:eastAsia="en-US"/>
              </w:rPr>
              <w:t xml:space="preserve">Załącznik 6 </w:t>
            </w:r>
          </w:p>
        </w:tc>
        <w:tc>
          <w:tcPr>
            <w:tcW w:w="7642" w:type="dxa"/>
          </w:tcPr>
          <w:p w:rsidR="004C1A86" w:rsidRDefault="004C1A86" w:rsidP="00A62084">
            <w:pPr>
              <w:widowControl w:val="0"/>
              <w:ind w:left="0" w:right="101"/>
              <w:contextualSpacing w:val="0"/>
              <w:jc w:val="both"/>
              <w:rPr>
                <w:snapToGrid w:val="0"/>
                <w:lang w:eastAsia="en-US"/>
              </w:rPr>
            </w:pPr>
            <w:r>
              <w:rPr>
                <w:snapToGrid w:val="0"/>
                <w:lang w:eastAsia="en-US"/>
              </w:rPr>
              <w:t>Wykaz usług</w:t>
            </w:r>
          </w:p>
        </w:tc>
      </w:tr>
      <w:tr w:rsidR="004C1A86" w:rsidRPr="00426C90" w:rsidTr="00426C90">
        <w:tc>
          <w:tcPr>
            <w:tcW w:w="1800" w:type="dxa"/>
          </w:tcPr>
          <w:p w:rsidR="004C1A86" w:rsidRDefault="004C1A86" w:rsidP="00A62084">
            <w:pPr>
              <w:widowControl w:val="0"/>
              <w:ind w:left="0" w:right="101"/>
              <w:contextualSpacing w:val="0"/>
              <w:jc w:val="both"/>
              <w:rPr>
                <w:b/>
                <w:snapToGrid w:val="0"/>
                <w:lang w:eastAsia="en-US"/>
              </w:rPr>
            </w:pPr>
            <w:r>
              <w:rPr>
                <w:b/>
                <w:snapToGrid w:val="0"/>
                <w:lang w:eastAsia="en-US"/>
              </w:rPr>
              <w:t>Załącznik 7</w:t>
            </w:r>
          </w:p>
        </w:tc>
        <w:tc>
          <w:tcPr>
            <w:tcW w:w="7642" w:type="dxa"/>
          </w:tcPr>
          <w:p w:rsidR="004C1A86" w:rsidRDefault="004C1A86" w:rsidP="00A62084">
            <w:pPr>
              <w:widowControl w:val="0"/>
              <w:ind w:left="0" w:right="101"/>
              <w:contextualSpacing w:val="0"/>
              <w:jc w:val="both"/>
              <w:rPr>
                <w:snapToGrid w:val="0"/>
                <w:lang w:eastAsia="en-US"/>
              </w:rPr>
            </w:pPr>
            <w:r>
              <w:t>Wykaz narzędzi, wyposażenia i urządzeń technicznych</w:t>
            </w:r>
          </w:p>
        </w:tc>
      </w:tr>
    </w:tbl>
    <w:p w:rsidR="001D2869" w:rsidRPr="007302F8" w:rsidRDefault="001D2869" w:rsidP="000D38BE">
      <w:pPr>
        <w:jc w:val="both"/>
        <w:rPr>
          <w:rFonts w:cs="Calibri"/>
        </w:rPr>
      </w:pPr>
      <w:r w:rsidRPr="00426C90">
        <w:rPr>
          <w:lang w:eastAsia="en-US"/>
        </w:rPr>
        <w:br w:type="page"/>
      </w:r>
    </w:p>
    <w:p w:rsidR="001D2869" w:rsidRDefault="001D2869" w:rsidP="007F3EAF">
      <w:pPr>
        <w:spacing w:after="200" w:line="276" w:lineRule="auto"/>
        <w:ind w:left="0"/>
        <w:contextualSpacing w:val="0"/>
        <w:jc w:val="right"/>
        <w:rPr>
          <w:sz w:val="20"/>
          <w:szCs w:val="20"/>
          <w:lang w:eastAsia="en-US"/>
        </w:rPr>
      </w:pPr>
      <w:r w:rsidRPr="00392002">
        <w:rPr>
          <w:sz w:val="20"/>
          <w:szCs w:val="20"/>
          <w:lang w:eastAsia="en-US"/>
        </w:rPr>
        <w:lastRenderedPageBreak/>
        <w:t>Załącznik nr 1 do IDW</w:t>
      </w:r>
    </w:p>
    <w:p w:rsidR="001D2869" w:rsidRPr="00A44EA0" w:rsidRDefault="001D2869"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1D2869" w:rsidRDefault="001D2869" w:rsidP="00A44EA0">
      <w:pPr>
        <w:spacing w:line="276" w:lineRule="auto"/>
        <w:ind w:left="0"/>
        <w:contextualSpacing w:val="0"/>
        <w:jc w:val="center"/>
        <w:rPr>
          <w:sz w:val="20"/>
          <w:szCs w:val="20"/>
          <w:lang w:eastAsia="en-US"/>
        </w:rPr>
      </w:pPr>
    </w:p>
    <w:p w:rsidR="001D2869" w:rsidRPr="00392002" w:rsidRDefault="001D2869" w:rsidP="00A44EA0">
      <w:pPr>
        <w:spacing w:line="276" w:lineRule="auto"/>
        <w:ind w:left="0"/>
        <w:contextualSpacing w:val="0"/>
        <w:jc w:val="center"/>
        <w:rPr>
          <w:b/>
          <w:sz w:val="20"/>
          <w:szCs w:val="20"/>
          <w:lang w:eastAsia="en-US"/>
        </w:rPr>
      </w:pPr>
    </w:p>
    <w:p w:rsidR="00431D03" w:rsidRPr="008E34CC" w:rsidRDefault="001D2869" w:rsidP="00431D03">
      <w:pPr>
        <w:tabs>
          <w:tab w:val="left" w:pos="6028"/>
        </w:tabs>
        <w:suppressAutoHyphens/>
        <w:jc w:val="center"/>
        <w:rPr>
          <w:b/>
          <w:bCs/>
          <w:i/>
          <w:iCs/>
          <w:lang w:eastAsia="zh-CN"/>
        </w:rPr>
      </w:pPr>
      <w:r w:rsidRPr="006F7BC0">
        <w:rPr>
          <w:b/>
          <w:sz w:val="20"/>
          <w:szCs w:val="20"/>
          <w:lang w:eastAsia="en-US"/>
        </w:rPr>
        <w:t xml:space="preserve">PRZEDMIOT ZAMÓWIENIA: </w:t>
      </w:r>
      <w:r w:rsidRPr="00340332">
        <w:rPr>
          <w:b/>
          <w:sz w:val="20"/>
          <w:szCs w:val="20"/>
          <w:lang w:eastAsia="en-US"/>
        </w:rPr>
        <w:t>„</w:t>
      </w:r>
      <w:r w:rsidR="00431D03" w:rsidRPr="008E34CC">
        <w:rPr>
          <w:b/>
          <w:bCs/>
          <w:i/>
          <w:iCs/>
          <w:lang w:eastAsia="zh-CN"/>
        </w:rPr>
        <w:t>„Dowóz uczniów niepełnosprawnych wraz z zapewnieniem opieki w czasie dowozu do Specjalnego Ośrodka Szkolno-Wychowawczego w Baryczy w roku szkolnym 2022/2023”.</w:t>
      </w:r>
    </w:p>
    <w:p w:rsidR="001D2869" w:rsidRPr="006F7BC0" w:rsidRDefault="001D2869" w:rsidP="006F7BC0">
      <w:pPr>
        <w:spacing w:line="276" w:lineRule="auto"/>
        <w:ind w:left="0"/>
        <w:contextualSpacing w:val="0"/>
        <w:jc w:val="both"/>
        <w:rPr>
          <w:b/>
          <w:i/>
          <w:sz w:val="32"/>
          <w:szCs w:val="32"/>
          <w:lang w:eastAsia="en-US"/>
        </w:rPr>
      </w:pPr>
    </w:p>
    <w:p w:rsidR="001D2869" w:rsidRPr="00392002" w:rsidRDefault="001D2869"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sidR="00614B62">
        <w:rPr>
          <w:b/>
          <w:sz w:val="20"/>
          <w:szCs w:val="22"/>
          <w:lang w:eastAsia="en-US"/>
        </w:rPr>
        <w:t>ZP.271.1.2</w:t>
      </w:r>
      <w:r w:rsidR="00126AA1">
        <w:rPr>
          <w:b/>
          <w:sz w:val="20"/>
          <w:szCs w:val="22"/>
          <w:lang w:eastAsia="en-US"/>
        </w:rPr>
        <w:t>3.</w:t>
      </w:r>
      <w:r w:rsidR="00431D03">
        <w:rPr>
          <w:b/>
          <w:sz w:val="20"/>
          <w:szCs w:val="22"/>
          <w:lang w:eastAsia="en-US"/>
        </w:rPr>
        <w:t>2022</w:t>
      </w:r>
      <w:r>
        <w:rPr>
          <w:b/>
          <w:sz w:val="20"/>
          <w:szCs w:val="22"/>
          <w:lang w:eastAsia="en-US"/>
        </w:rPr>
        <w:t>.</w:t>
      </w:r>
      <w:r w:rsidR="00EF7142">
        <w:rPr>
          <w:b/>
          <w:sz w:val="20"/>
          <w:szCs w:val="22"/>
          <w:lang w:eastAsia="en-US"/>
        </w:rPr>
        <w:t>EP</w:t>
      </w:r>
    </w:p>
    <w:p w:rsidR="001D2869" w:rsidRPr="00392002" w:rsidRDefault="001D2869"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1D2869" w:rsidRPr="00392002" w:rsidRDefault="001D2869"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1D2869" w:rsidRPr="00392002" w:rsidRDefault="001D2869"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1D2869" w:rsidRPr="00392002" w:rsidTr="00C15D4B">
        <w:tc>
          <w:tcPr>
            <w:tcW w:w="10031" w:type="dxa"/>
            <w:gridSpan w:val="2"/>
            <w:tcBorders>
              <w:top w:val="nil"/>
              <w:left w:val="nil"/>
              <w:right w:val="nil"/>
            </w:tcBorders>
          </w:tcPr>
          <w:p w:rsidR="001D2869" w:rsidRPr="00392002" w:rsidRDefault="001D2869">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1D2869" w:rsidRPr="00392002" w:rsidTr="00C15D4B">
        <w:trPr>
          <w:trHeight w:val="1404"/>
        </w:trPr>
        <w:tc>
          <w:tcPr>
            <w:tcW w:w="10031" w:type="dxa"/>
            <w:gridSpan w:val="2"/>
          </w:tcPr>
          <w:p w:rsidR="001D2869" w:rsidRDefault="001D2869">
            <w:pPr>
              <w:autoSpaceDE w:val="0"/>
              <w:autoSpaceDN w:val="0"/>
              <w:adjustRightInd w:val="0"/>
              <w:spacing w:after="200" w:line="276" w:lineRule="auto"/>
              <w:ind w:left="0"/>
              <w:contextualSpacing w:val="0"/>
              <w:jc w:val="both"/>
              <w:rPr>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p w:rsidR="001D2869" w:rsidRDefault="001D2869">
            <w:pPr>
              <w:autoSpaceDE w:val="0"/>
              <w:autoSpaceDN w:val="0"/>
              <w:adjustRightInd w:val="0"/>
              <w:spacing w:after="200" w:line="276" w:lineRule="auto"/>
              <w:ind w:left="0"/>
              <w:contextualSpacing w:val="0"/>
              <w:jc w:val="both"/>
              <w:rPr>
                <w:lang w:eastAsia="en-US"/>
              </w:rPr>
            </w:pPr>
          </w:p>
          <w:p w:rsidR="001D2869" w:rsidRPr="00392002" w:rsidRDefault="001D2869">
            <w:pPr>
              <w:autoSpaceDE w:val="0"/>
              <w:autoSpaceDN w:val="0"/>
              <w:adjustRightInd w:val="0"/>
              <w:spacing w:after="200" w:line="276" w:lineRule="auto"/>
              <w:ind w:left="0"/>
              <w:contextualSpacing w:val="0"/>
              <w:jc w:val="both"/>
              <w:rPr>
                <w:b/>
                <w:lang w:eastAsia="en-US"/>
              </w:rPr>
            </w:pPr>
            <w:r>
              <w:rPr>
                <w:sz w:val="22"/>
                <w:szCs w:val="22"/>
                <w:lang w:eastAsia="en-US"/>
              </w:rPr>
              <w:t xml:space="preserve">województwo: </w:t>
            </w:r>
          </w:p>
        </w:tc>
      </w:tr>
      <w:tr w:rsidR="001D2869" w:rsidRPr="00392002" w:rsidTr="00A47BF4">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1D2869" w:rsidRPr="00392002" w:rsidTr="00A47BF4">
        <w:trPr>
          <w:trHeight w:val="567"/>
        </w:trPr>
        <w:tc>
          <w:tcPr>
            <w:tcW w:w="4788" w:type="dxa"/>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1D2869" w:rsidRPr="00392002" w:rsidTr="00A47BF4">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1D2869" w:rsidRPr="00392002" w:rsidRDefault="001D2869"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1D2869" w:rsidRPr="00392002" w:rsidTr="00CD2696">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1D2869" w:rsidRPr="00392002" w:rsidTr="00A47BF4">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1D2869" w:rsidRPr="00392002" w:rsidTr="00A47BF4">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1D2869" w:rsidRPr="00392002" w:rsidTr="00A47BF4">
        <w:trPr>
          <w:trHeight w:val="567"/>
        </w:trPr>
        <w:tc>
          <w:tcPr>
            <w:tcW w:w="10031" w:type="dxa"/>
            <w:gridSpan w:val="2"/>
            <w:vAlign w:val="center"/>
          </w:tcPr>
          <w:p w:rsidR="001D2869" w:rsidRPr="001260B7" w:rsidRDefault="001D2869" w:rsidP="00A44EA0">
            <w:pPr>
              <w:ind w:left="0"/>
              <w:rPr>
                <w:sz w:val="20"/>
                <w:szCs w:val="20"/>
              </w:rPr>
            </w:pPr>
            <w:r w:rsidRPr="001260B7">
              <w:rPr>
                <w:sz w:val="20"/>
                <w:szCs w:val="20"/>
              </w:rPr>
              <w:t xml:space="preserve">adres elektronicznej skrzynki podawczej </w:t>
            </w:r>
          </w:p>
          <w:p w:rsidR="001D2869" w:rsidRDefault="001D2869" w:rsidP="00A44EA0">
            <w:pPr>
              <w:ind w:left="0"/>
              <w:rPr>
                <w:sz w:val="28"/>
                <w:szCs w:val="16"/>
              </w:rPr>
            </w:pPr>
            <w:r w:rsidRPr="001260B7">
              <w:rPr>
                <w:sz w:val="20"/>
                <w:szCs w:val="20"/>
              </w:rPr>
              <w:t xml:space="preserve">na platformie </w:t>
            </w:r>
            <w:proofErr w:type="spellStart"/>
            <w:r w:rsidRPr="001260B7">
              <w:rPr>
                <w:sz w:val="20"/>
                <w:szCs w:val="20"/>
              </w:rPr>
              <w:t>ePUAP</w:t>
            </w:r>
            <w:proofErr w:type="spellEnd"/>
            <w:r>
              <w:rPr>
                <w:sz w:val="20"/>
                <w:szCs w:val="20"/>
              </w:rPr>
              <w:t>:</w:t>
            </w:r>
          </w:p>
          <w:p w:rsidR="001D2869" w:rsidRPr="00392002" w:rsidRDefault="001D2869" w:rsidP="0041500B">
            <w:pPr>
              <w:autoSpaceDE w:val="0"/>
              <w:autoSpaceDN w:val="0"/>
              <w:adjustRightInd w:val="0"/>
              <w:spacing w:line="276" w:lineRule="auto"/>
              <w:ind w:left="0"/>
              <w:contextualSpacing w:val="0"/>
              <w:rPr>
                <w:lang w:eastAsia="en-US"/>
              </w:rPr>
            </w:pPr>
          </w:p>
        </w:tc>
      </w:tr>
    </w:tbl>
    <w:p w:rsidR="001D2869" w:rsidRPr="00392002" w:rsidRDefault="001D2869"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 xml:space="preserve">*(W przypadku składania </w:t>
      </w:r>
      <w:proofErr w:type="spellStart"/>
      <w:r w:rsidRPr="00392002">
        <w:rPr>
          <w:i/>
          <w:sz w:val="16"/>
          <w:szCs w:val="20"/>
          <w:lang w:eastAsia="ar-SA"/>
        </w:rPr>
        <w:t>oferty</w:t>
      </w:r>
      <w:proofErr w:type="spellEnd"/>
      <w:r w:rsidRPr="00392002">
        <w:rPr>
          <w:i/>
          <w:sz w:val="16"/>
          <w:szCs w:val="20"/>
          <w:lang w:eastAsia="ar-SA"/>
        </w:rPr>
        <w:t xml:space="preserve"> przez podmioty występujące wspólnie podać nazwy(firmy) i dokładne adresy wszystkich wspólników spółki cywilnej lub członków konsorcjum)</w:t>
      </w:r>
    </w:p>
    <w:p w:rsidR="001D2869" w:rsidRPr="00392002" w:rsidRDefault="001D2869"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1D2869" w:rsidRPr="006F7BC0" w:rsidRDefault="001D2869" w:rsidP="00C15D4B">
      <w:pPr>
        <w:spacing w:after="200" w:line="360" w:lineRule="auto"/>
        <w:ind w:left="0"/>
        <w:contextualSpacing w:val="0"/>
        <w:jc w:val="both"/>
        <w:rPr>
          <w:lang w:eastAsia="en-US"/>
        </w:rPr>
      </w:pPr>
      <w:r w:rsidRPr="006F7BC0">
        <w:rPr>
          <w:lang w:eastAsia="en-US"/>
        </w:rPr>
        <w:t>Ja/my niżej podpisany/i oświadczam/y, że:</w:t>
      </w:r>
    </w:p>
    <w:p w:rsidR="001D2869" w:rsidRPr="006F7BC0" w:rsidRDefault="001D2869" w:rsidP="00237596">
      <w:pPr>
        <w:numPr>
          <w:ilvl w:val="1"/>
          <w:numId w:val="17"/>
        </w:numPr>
        <w:tabs>
          <w:tab w:val="clear" w:pos="1440"/>
          <w:tab w:val="num" w:pos="180"/>
        </w:tabs>
        <w:spacing w:after="120"/>
        <w:ind w:left="180" w:hanging="180"/>
        <w:jc w:val="both"/>
        <w:rPr>
          <w:rFonts w:cs="Calibri"/>
        </w:rPr>
      </w:pPr>
      <w:r w:rsidRPr="006F7BC0">
        <w:rPr>
          <w:rFonts w:cs="Calibri"/>
        </w:rPr>
        <w:t xml:space="preserve">Oświadczam/y, że wykonam/my zamówienie zgodnie ze specyfikacją  warunków </w:t>
      </w:r>
      <w:proofErr w:type="spellStart"/>
      <w:r w:rsidRPr="006F7BC0">
        <w:rPr>
          <w:rFonts w:cs="Calibri"/>
        </w:rPr>
        <w:t>zamówienia</w:t>
      </w:r>
      <w:proofErr w:type="spellEnd"/>
      <w:r w:rsidRPr="006F7BC0">
        <w:rPr>
          <w:rFonts w:cs="Calibri"/>
        </w:rPr>
        <w:t xml:space="preserve"> za </w:t>
      </w:r>
      <w:r w:rsidR="00126AA1" w:rsidRPr="00126AA1">
        <w:rPr>
          <w:rFonts w:cs="Calibri"/>
          <w:b/>
        </w:rPr>
        <w:t>szacunkow</w:t>
      </w:r>
      <w:r w:rsidR="00BC6E08">
        <w:rPr>
          <w:rFonts w:cs="Calibri"/>
          <w:b/>
        </w:rPr>
        <w:t xml:space="preserve">ą cenę brutto świadczenia usługi ogółem: </w:t>
      </w:r>
    </w:p>
    <w:p w:rsidR="001D2869" w:rsidRPr="006F7BC0" w:rsidRDefault="001D2869" w:rsidP="006F7BC0">
      <w:pPr>
        <w:spacing w:after="120"/>
        <w:ind w:left="0"/>
        <w:jc w:val="both"/>
        <w:rPr>
          <w:rFonts w:cs="Calibri"/>
        </w:rPr>
      </w:pPr>
    </w:p>
    <w:p w:rsidR="001D2869" w:rsidRPr="006F7BC0" w:rsidRDefault="001D2869" w:rsidP="006F7BC0">
      <w:pPr>
        <w:tabs>
          <w:tab w:val="left" w:pos="426"/>
          <w:tab w:val="left" w:pos="709"/>
          <w:tab w:val="left" w:pos="851"/>
        </w:tabs>
        <w:spacing w:after="120"/>
        <w:ind w:left="0"/>
        <w:rPr>
          <w:rFonts w:cs="Arial"/>
          <w:b/>
        </w:rPr>
      </w:pPr>
      <w:r w:rsidRPr="006F7BC0">
        <w:rPr>
          <w:rFonts w:cs="Arial"/>
        </w:rPr>
        <w:t>bez podatku VAT .................................. PLN</w:t>
      </w:r>
    </w:p>
    <w:p w:rsidR="001D2869" w:rsidRPr="006F7BC0" w:rsidRDefault="001D2869" w:rsidP="006F7BC0">
      <w:pPr>
        <w:spacing w:after="120"/>
        <w:ind w:left="0"/>
        <w:rPr>
          <w:rFonts w:cs="Arial"/>
        </w:rPr>
      </w:pPr>
      <w:r w:rsidRPr="006F7BC0">
        <w:rPr>
          <w:rFonts w:cs="Arial"/>
        </w:rPr>
        <w:t>(słownie: ........................................................................................ PLN)</w:t>
      </w:r>
    </w:p>
    <w:p w:rsidR="001D2869" w:rsidRPr="006F7BC0" w:rsidRDefault="001D2869" w:rsidP="006F7BC0">
      <w:pPr>
        <w:spacing w:after="120"/>
        <w:ind w:left="0"/>
        <w:rPr>
          <w:rFonts w:cs="Arial"/>
        </w:rPr>
      </w:pPr>
      <w:r w:rsidRPr="006F7BC0">
        <w:rPr>
          <w:rFonts w:cs="Arial"/>
        </w:rPr>
        <w:t>wartość podatku VAT .................................. PLN</w:t>
      </w:r>
    </w:p>
    <w:p w:rsidR="001D2869" w:rsidRPr="006F7BC0" w:rsidRDefault="001D2869" w:rsidP="006F7BC0">
      <w:pPr>
        <w:spacing w:after="120"/>
        <w:ind w:left="0"/>
        <w:rPr>
          <w:rFonts w:cs="Arial"/>
        </w:rPr>
      </w:pPr>
      <w:r w:rsidRPr="006F7BC0">
        <w:rPr>
          <w:rFonts w:cs="Arial"/>
        </w:rPr>
        <w:t xml:space="preserve">(słownie: ........................................................................................ PLN) </w:t>
      </w:r>
    </w:p>
    <w:p w:rsidR="001D2869" w:rsidRPr="00A01657" w:rsidRDefault="001D2869" w:rsidP="006F7BC0">
      <w:pPr>
        <w:spacing w:after="120"/>
        <w:ind w:left="0"/>
        <w:rPr>
          <w:rFonts w:cs="Arial"/>
          <w:b/>
        </w:rPr>
      </w:pPr>
      <w:r w:rsidRPr="00A01657">
        <w:rPr>
          <w:rFonts w:cs="Arial"/>
          <w:b/>
        </w:rPr>
        <w:t>z podatkiem VAT .................................. PLN</w:t>
      </w:r>
    </w:p>
    <w:p w:rsidR="001D2869" w:rsidRDefault="001D2869" w:rsidP="006F7BC0">
      <w:pPr>
        <w:spacing w:after="120"/>
        <w:ind w:left="0"/>
        <w:rPr>
          <w:rFonts w:cs="Arial"/>
        </w:rPr>
      </w:pPr>
      <w:r w:rsidRPr="00A01657">
        <w:rPr>
          <w:rFonts w:cs="Arial"/>
          <w:b/>
        </w:rPr>
        <w:t>(słownie:........................................................................................ PLN)</w:t>
      </w:r>
      <w:r w:rsidR="00126AA1">
        <w:rPr>
          <w:rFonts w:cs="Arial"/>
        </w:rPr>
        <w:t xml:space="preserve"> w tym:</w:t>
      </w:r>
    </w:p>
    <w:p w:rsidR="00126AA1" w:rsidRDefault="00126AA1" w:rsidP="006F7BC0">
      <w:pPr>
        <w:spacing w:after="120"/>
        <w:ind w:left="0"/>
        <w:rPr>
          <w:rFonts w:cs="Arial"/>
        </w:rPr>
      </w:pPr>
    </w:p>
    <w:p w:rsidR="001D2869" w:rsidRDefault="00BC6E08" w:rsidP="006F7BC0">
      <w:pPr>
        <w:ind w:left="0"/>
        <w:rPr>
          <w:rFonts w:eastAsia="Andale Sans UI" w:cs="Tahoma"/>
          <w:kern w:val="3"/>
          <w:lang w:eastAsia="en-US" w:bidi="en-US"/>
        </w:rPr>
      </w:pPr>
      <w:r w:rsidRPr="00BC6E08">
        <w:rPr>
          <w:rFonts w:eastAsia="Andale Sans UI" w:cs="Tahoma"/>
          <w:b/>
          <w:kern w:val="3"/>
          <w:lang w:eastAsia="en-US" w:bidi="en-US"/>
        </w:rPr>
        <w:lastRenderedPageBreak/>
        <w:t>cena brutto za jeden dzień świadczenia usługi</w:t>
      </w:r>
      <w:r>
        <w:rPr>
          <w:rFonts w:eastAsia="Andale Sans UI" w:cs="Tahoma"/>
          <w:kern w:val="3"/>
          <w:lang w:eastAsia="en-US" w:bidi="en-US"/>
        </w:rPr>
        <w:t xml:space="preserve"> ………………………………….</w:t>
      </w:r>
    </w:p>
    <w:p w:rsidR="00431D03" w:rsidRDefault="00431D03" w:rsidP="006F7BC0">
      <w:pPr>
        <w:ind w:left="0"/>
        <w:rPr>
          <w:rFonts w:eastAsia="Andale Sans UI" w:cs="Tahoma"/>
          <w:kern w:val="3"/>
          <w:lang w:eastAsia="en-US" w:bidi="en-US"/>
        </w:rPr>
      </w:pPr>
      <w:r>
        <w:rPr>
          <w:rFonts w:eastAsia="Andale Sans UI" w:cs="Tahoma"/>
          <w:kern w:val="3"/>
          <w:lang w:eastAsia="en-US" w:bidi="en-US"/>
        </w:rPr>
        <w:t>( słownie:……………………………………)</w:t>
      </w:r>
    </w:p>
    <w:p w:rsidR="00BC6E08" w:rsidRPr="006F7BC0" w:rsidRDefault="000E0FC5" w:rsidP="006F7BC0">
      <w:pPr>
        <w:ind w:left="0"/>
        <w:rPr>
          <w:rFonts w:cs="Arial"/>
          <w:b/>
        </w:rPr>
      </w:pPr>
      <w:r>
        <w:rPr>
          <w:rFonts w:cs="Arial"/>
          <w:b/>
        </w:rPr>
        <w:t>*</w:t>
      </w:r>
      <w:r w:rsidRPr="008E34CC">
        <w:t>(</w:t>
      </w:r>
      <w:r w:rsidRPr="000E0FC5">
        <w:rPr>
          <w:b/>
        </w:rPr>
        <w:t>186 dni nauki szkolnej</w:t>
      </w:r>
      <w:r w:rsidRPr="00565890">
        <w:t>)</w:t>
      </w:r>
    </w:p>
    <w:p w:rsidR="001D2869" w:rsidRPr="00431D03" w:rsidRDefault="001D2869" w:rsidP="00237596">
      <w:pPr>
        <w:numPr>
          <w:ilvl w:val="1"/>
          <w:numId w:val="17"/>
        </w:numPr>
        <w:tabs>
          <w:tab w:val="clear" w:pos="1440"/>
          <w:tab w:val="num" w:pos="360"/>
        </w:tabs>
        <w:ind w:left="360"/>
        <w:rPr>
          <w:rFonts w:cs="Arial"/>
          <w:b/>
          <w:color w:val="FF0000"/>
        </w:rPr>
      </w:pPr>
      <w:r w:rsidRPr="00431D03">
        <w:rPr>
          <w:rFonts w:cs="Arial"/>
          <w:b/>
        </w:rPr>
        <w:t xml:space="preserve">Oferowany przeze mnie </w:t>
      </w:r>
      <w:r w:rsidR="00126AA1" w:rsidRPr="00431D03">
        <w:rPr>
          <w:b/>
        </w:rPr>
        <w:t>czas</w:t>
      </w:r>
      <w:r w:rsidR="00126AA1" w:rsidRPr="00431D03">
        <w:rPr>
          <w:b/>
          <w:color w:val="FF0000"/>
        </w:rPr>
        <w:t xml:space="preserve"> </w:t>
      </w:r>
      <w:r w:rsidR="00BC6E08" w:rsidRPr="00431D03">
        <w:rPr>
          <w:b/>
        </w:rPr>
        <w:t xml:space="preserve">podstawienia pojazdu zastępczego w razie awarii </w:t>
      </w:r>
      <w:proofErr w:type="spellStart"/>
      <w:r w:rsidR="00BC6E08" w:rsidRPr="00431D03">
        <w:rPr>
          <w:b/>
        </w:rPr>
        <w:t>wynosi:……..min</w:t>
      </w:r>
      <w:proofErr w:type="spellEnd"/>
    </w:p>
    <w:p w:rsidR="001D2869" w:rsidRPr="006F7BC0" w:rsidRDefault="001D2869" w:rsidP="00237596">
      <w:pPr>
        <w:numPr>
          <w:ilvl w:val="1"/>
          <w:numId w:val="17"/>
        </w:numPr>
        <w:tabs>
          <w:tab w:val="clear" w:pos="1440"/>
          <w:tab w:val="num" w:pos="360"/>
        </w:tabs>
        <w:ind w:left="360"/>
        <w:rPr>
          <w:rFonts w:cs="Arial"/>
          <w:b/>
        </w:rPr>
      </w:pPr>
      <w:r w:rsidRPr="006F7BC0">
        <w:rPr>
          <w:lang w:eastAsia="en-US"/>
        </w:rPr>
        <w:t>Zapoznałem/</w:t>
      </w:r>
      <w:proofErr w:type="spellStart"/>
      <w:r w:rsidRPr="006F7BC0">
        <w:rPr>
          <w:lang w:eastAsia="en-US"/>
        </w:rPr>
        <w:t>liśmy</w:t>
      </w:r>
      <w:proofErr w:type="spellEnd"/>
      <w:r w:rsidRPr="006F7BC0">
        <w:rPr>
          <w:lang w:eastAsia="en-US"/>
        </w:rPr>
        <w:t xml:space="preserve"> się z treścią SWZ dla niniejszego </w:t>
      </w:r>
      <w:proofErr w:type="spellStart"/>
      <w:r w:rsidRPr="006F7BC0">
        <w:rPr>
          <w:lang w:eastAsia="en-US"/>
        </w:rPr>
        <w:t>zamówienia</w:t>
      </w:r>
      <w:proofErr w:type="spellEnd"/>
      <w:r w:rsidRPr="006F7BC0">
        <w:rPr>
          <w:lang w:eastAsia="en-US"/>
        </w:rPr>
        <w:t>.</w:t>
      </w:r>
    </w:p>
    <w:p w:rsidR="001D2869" w:rsidRPr="008B55E3" w:rsidRDefault="001D2869" w:rsidP="00237596">
      <w:pPr>
        <w:numPr>
          <w:ilvl w:val="1"/>
          <w:numId w:val="17"/>
        </w:numPr>
        <w:tabs>
          <w:tab w:val="clear" w:pos="1440"/>
          <w:tab w:val="num" w:pos="360"/>
        </w:tabs>
        <w:ind w:left="360"/>
        <w:rPr>
          <w:rFonts w:cs="Arial"/>
          <w:b/>
        </w:rPr>
      </w:pPr>
      <w:r w:rsidRPr="006F7BC0">
        <w:rPr>
          <w:lang w:eastAsia="en-US"/>
        </w:rPr>
        <w:t>Gwarantuję/</w:t>
      </w:r>
      <w:proofErr w:type="spellStart"/>
      <w:r w:rsidRPr="006F7BC0">
        <w:rPr>
          <w:lang w:eastAsia="en-US"/>
        </w:rPr>
        <w:t>emy</w:t>
      </w:r>
      <w:proofErr w:type="spellEnd"/>
      <w:r w:rsidRPr="006F7BC0">
        <w:rPr>
          <w:lang w:eastAsia="en-US"/>
        </w:rPr>
        <w:t xml:space="preserve"> wykonanie całości niniejszego </w:t>
      </w:r>
      <w:proofErr w:type="spellStart"/>
      <w:r w:rsidRPr="006F7BC0">
        <w:rPr>
          <w:lang w:eastAsia="en-US"/>
        </w:rPr>
        <w:t>zamówienia</w:t>
      </w:r>
      <w:proofErr w:type="spellEnd"/>
      <w:r w:rsidRPr="006F7BC0">
        <w:rPr>
          <w:lang w:eastAsia="en-US"/>
        </w:rPr>
        <w:t xml:space="preserve"> zgodnie z treścią: SWZ, wyjaśnień do SWZ oraz jej modyfikacji (jeżeli wystąpiły).</w:t>
      </w:r>
    </w:p>
    <w:p w:rsidR="001D2869" w:rsidRPr="003F5CA4" w:rsidRDefault="001D2869" w:rsidP="00237596">
      <w:pPr>
        <w:numPr>
          <w:ilvl w:val="1"/>
          <w:numId w:val="17"/>
        </w:numPr>
        <w:tabs>
          <w:tab w:val="clear" w:pos="1440"/>
          <w:tab w:val="num" w:pos="360"/>
        </w:tabs>
        <w:ind w:left="360"/>
        <w:rPr>
          <w:rFonts w:cs="Arial"/>
          <w:b/>
        </w:rPr>
      </w:pPr>
      <w:r w:rsidRPr="008A499A">
        <w:rPr>
          <w:color w:val="000000"/>
          <w:lang w:eastAsia="en-US"/>
        </w:rPr>
        <w:t>Oświadczam/my, że jestem/</w:t>
      </w:r>
      <w:proofErr w:type="spellStart"/>
      <w:r w:rsidRPr="008A499A">
        <w:rPr>
          <w:color w:val="000000"/>
          <w:lang w:eastAsia="en-US"/>
        </w:rPr>
        <w:t>śmy</w:t>
      </w:r>
      <w:proofErr w:type="spellEnd"/>
      <w:r w:rsidRPr="008A499A">
        <w:rPr>
          <w:color w:val="000000"/>
          <w:lang w:eastAsia="en-US"/>
        </w:rPr>
        <w:t xml:space="preserve">: </w:t>
      </w:r>
    </w:p>
    <w:p w:rsidR="001D2869" w:rsidRPr="008A499A" w:rsidRDefault="001D2869" w:rsidP="00237596">
      <w:pPr>
        <w:numPr>
          <w:ilvl w:val="0"/>
          <w:numId w:val="27"/>
        </w:numPr>
        <w:autoSpaceDE w:val="0"/>
        <w:autoSpaceDN w:val="0"/>
        <w:adjustRightInd w:val="0"/>
        <w:contextualSpacing w:val="0"/>
        <w:jc w:val="both"/>
        <w:rPr>
          <w:color w:val="000000"/>
          <w:lang w:eastAsia="en-US"/>
        </w:rPr>
      </w:pPr>
      <w:proofErr w:type="spellStart"/>
      <w:r w:rsidRPr="008A499A">
        <w:rPr>
          <w:color w:val="000000"/>
          <w:lang w:eastAsia="en-US"/>
        </w:rPr>
        <w:t>Mikroprzedsiębiorstwem</w:t>
      </w:r>
      <w:proofErr w:type="spellEnd"/>
      <w:r w:rsidRPr="008A499A">
        <w:rPr>
          <w:color w:val="000000"/>
          <w:lang w:eastAsia="en-US"/>
        </w:rPr>
        <w:t xml:space="preserve"> TAK/NIE*</w:t>
      </w:r>
    </w:p>
    <w:p w:rsidR="001D2869" w:rsidRPr="008A499A" w:rsidRDefault="001D2869" w:rsidP="00237596">
      <w:pPr>
        <w:numPr>
          <w:ilvl w:val="0"/>
          <w:numId w:val="27"/>
        </w:numPr>
        <w:autoSpaceDE w:val="0"/>
        <w:autoSpaceDN w:val="0"/>
        <w:adjustRightInd w:val="0"/>
        <w:contextualSpacing w:val="0"/>
        <w:jc w:val="both"/>
        <w:rPr>
          <w:color w:val="000000"/>
          <w:lang w:eastAsia="en-US"/>
        </w:rPr>
      </w:pPr>
      <w:r w:rsidRPr="008A499A">
        <w:rPr>
          <w:color w:val="000000"/>
          <w:lang w:eastAsia="en-US"/>
        </w:rPr>
        <w:t>Małym przedsiębiorstwem TAK/NIE*</w:t>
      </w:r>
    </w:p>
    <w:p w:rsidR="001D2869" w:rsidRPr="008A499A" w:rsidRDefault="001D2869" w:rsidP="00237596">
      <w:pPr>
        <w:numPr>
          <w:ilvl w:val="0"/>
          <w:numId w:val="27"/>
        </w:numPr>
        <w:autoSpaceDE w:val="0"/>
        <w:autoSpaceDN w:val="0"/>
        <w:adjustRightInd w:val="0"/>
        <w:contextualSpacing w:val="0"/>
        <w:jc w:val="both"/>
        <w:rPr>
          <w:color w:val="000000"/>
          <w:lang w:eastAsia="en-US"/>
        </w:rPr>
      </w:pPr>
      <w:r w:rsidRPr="008A499A">
        <w:rPr>
          <w:color w:val="000000"/>
          <w:lang w:eastAsia="en-US"/>
        </w:rPr>
        <w:t>Średnim przedsiębiorstwem TAK/NIE*</w:t>
      </w:r>
    </w:p>
    <w:p w:rsidR="001D2869" w:rsidRPr="008A499A" w:rsidRDefault="001D2869" w:rsidP="008B55E3">
      <w:pPr>
        <w:autoSpaceDE w:val="0"/>
        <w:autoSpaceDN w:val="0"/>
        <w:adjustRightInd w:val="0"/>
        <w:spacing w:before="120"/>
        <w:ind w:left="426"/>
        <w:jc w:val="both"/>
        <w:rPr>
          <w:color w:val="000000"/>
          <w:lang w:eastAsia="en-US"/>
        </w:rPr>
      </w:pPr>
      <w:r w:rsidRPr="008A499A">
        <w:rPr>
          <w:color w:val="000000"/>
          <w:lang w:eastAsia="en-US"/>
        </w:rPr>
        <w:t>zgodnie z poniższą definicją:</w:t>
      </w:r>
    </w:p>
    <w:p w:rsidR="001D2869" w:rsidRPr="008A499A" w:rsidRDefault="001D2869" w:rsidP="008B55E3">
      <w:pPr>
        <w:autoSpaceDE w:val="0"/>
        <w:autoSpaceDN w:val="0"/>
        <w:adjustRightInd w:val="0"/>
        <w:spacing w:before="120"/>
        <w:ind w:left="360"/>
        <w:jc w:val="both"/>
        <w:rPr>
          <w:color w:val="000000"/>
          <w:lang w:eastAsia="en-US"/>
        </w:rPr>
      </w:pPr>
      <w:proofErr w:type="spellStart"/>
      <w:r w:rsidRPr="008A499A">
        <w:rPr>
          <w:b/>
          <w:bCs/>
          <w:color w:val="000000"/>
          <w:lang w:eastAsia="en-US"/>
        </w:rPr>
        <w:t>Mikroprzedsiębiorstwo</w:t>
      </w:r>
      <w:proofErr w:type="spellEnd"/>
      <w:r w:rsidRPr="008A499A">
        <w:rPr>
          <w:b/>
          <w:bCs/>
          <w:color w:val="000000"/>
          <w:lang w:eastAsia="en-US"/>
        </w:rPr>
        <w:t>:</w:t>
      </w:r>
      <w:r w:rsidRPr="008A499A">
        <w:rPr>
          <w:bCs/>
          <w:color w:val="000000"/>
          <w:lang w:eastAsia="en-US"/>
        </w:rPr>
        <w:t xml:space="preserve"> </w:t>
      </w:r>
      <w:proofErr w:type="spellStart"/>
      <w:r w:rsidRPr="008A499A">
        <w:rPr>
          <w:color w:val="000000"/>
          <w:lang w:eastAsia="en-US"/>
        </w:rPr>
        <w:t>przedsiębiorstwo</w:t>
      </w:r>
      <w:proofErr w:type="spellEnd"/>
      <w:r w:rsidRPr="008A499A">
        <w:rPr>
          <w:color w:val="000000"/>
          <w:lang w:eastAsia="en-US"/>
        </w:rPr>
        <w:t xml:space="preserve">, które </w:t>
      </w:r>
      <w:r w:rsidRPr="008A499A">
        <w:rPr>
          <w:bCs/>
          <w:color w:val="000000"/>
          <w:lang w:eastAsia="en-US"/>
        </w:rPr>
        <w:t xml:space="preserve">zatrudnia mniej niż 10 osób </w:t>
      </w:r>
      <w:r w:rsidRPr="008A499A">
        <w:rPr>
          <w:color w:val="000000"/>
          <w:lang w:eastAsia="en-US"/>
        </w:rPr>
        <w:t xml:space="preserve">i którego roczny </w:t>
      </w:r>
      <w:proofErr w:type="spellStart"/>
      <w:r w:rsidRPr="008A499A">
        <w:rPr>
          <w:color w:val="000000"/>
          <w:lang w:eastAsia="en-US"/>
        </w:rPr>
        <w:t>obrót</w:t>
      </w:r>
      <w:proofErr w:type="spellEnd"/>
      <w:r w:rsidRPr="008A499A">
        <w:rPr>
          <w:color w:val="000000"/>
          <w:lang w:eastAsia="en-US"/>
        </w:rPr>
        <w:t xml:space="preserve"> lub roczna suma bilansowa </w:t>
      </w:r>
      <w:r w:rsidRPr="008A499A">
        <w:rPr>
          <w:bCs/>
          <w:color w:val="000000"/>
          <w:lang w:eastAsia="en-US"/>
        </w:rPr>
        <w:t>nie przekracza 2 milionów EUR.</w:t>
      </w:r>
    </w:p>
    <w:p w:rsidR="001D2869" w:rsidRPr="008A499A" w:rsidRDefault="001D2869" w:rsidP="008B55E3">
      <w:pPr>
        <w:autoSpaceDE w:val="0"/>
        <w:autoSpaceDN w:val="0"/>
        <w:adjustRightInd w:val="0"/>
        <w:ind w:left="360"/>
        <w:jc w:val="both"/>
        <w:rPr>
          <w:color w:val="000000"/>
          <w:lang w:eastAsia="en-US"/>
        </w:rPr>
      </w:pPr>
      <w:r w:rsidRPr="008A499A">
        <w:rPr>
          <w:b/>
          <w:bCs/>
          <w:color w:val="000000"/>
          <w:lang w:eastAsia="en-US"/>
        </w:rPr>
        <w:t xml:space="preserve">Małe </w:t>
      </w:r>
      <w:proofErr w:type="spellStart"/>
      <w:r w:rsidRPr="008A499A">
        <w:rPr>
          <w:b/>
          <w:bCs/>
          <w:color w:val="000000"/>
          <w:lang w:eastAsia="en-US"/>
        </w:rPr>
        <w:t>przedsiębiorstwo</w:t>
      </w:r>
      <w:proofErr w:type="spellEnd"/>
      <w:r w:rsidRPr="008A499A">
        <w:rPr>
          <w:b/>
          <w:bCs/>
          <w:color w:val="000000"/>
          <w:lang w:eastAsia="en-US"/>
        </w:rPr>
        <w:t>:</w:t>
      </w:r>
      <w:r w:rsidRPr="008A499A">
        <w:rPr>
          <w:bCs/>
          <w:color w:val="000000"/>
          <w:lang w:eastAsia="en-US"/>
        </w:rPr>
        <w:t xml:space="preserve"> </w:t>
      </w:r>
      <w:proofErr w:type="spellStart"/>
      <w:r w:rsidRPr="008A499A">
        <w:rPr>
          <w:color w:val="000000"/>
          <w:lang w:eastAsia="en-US"/>
        </w:rPr>
        <w:t>przedsiębiorstwo</w:t>
      </w:r>
      <w:proofErr w:type="spellEnd"/>
      <w:r w:rsidRPr="008A499A">
        <w:rPr>
          <w:color w:val="000000"/>
          <w:lang w:eastAsia="en-US"/>
        </w:rPr>
        <w:t xml:space="preserve">, które </w:t>
      </w:r>
      <w:r w:rsidRPr="008A499A">
        <w:rPr>
          <w:bCs/>
          <w:color w:val="000000"/>
          <w:lang w:eastAsia="en-US"/>
        </w:rPr>
        <w:t xml:space="preserve">zatrudnia mniej niż 50 osób </w:t>
      </w:r>
      <w:r w:rsidRPr="008A499A">
        <w:rPr>
          <w:color w:val="000000"/>
          <w:lang w:eastAsia="en-US"/>
        </w:rPr>
        <w:t xml:space="preserve">i którego roczny </w:t>
      </w:r>
      <w:proofErr w:type="spellStart"/>
      <w:r w:rsidRPr="008A499A">
        <w:rPr>
          <w:color w:val="000000"/>
          <w:lang w:eastAsia="en-US"/>
        </w:rPr>
        <w:t>obrót</w:t>
      </w:r>
      <w:proofErr w:type="spellEnd"/>
      <w:r w:rsidRPr="008A499A">
        <w:rPr>
          <w:color w:val="000000"/>
          <w:lang w:eastAsia="en-US"/>
        </w:rPr>
        <w:t xml:space="preserve"> lub roczna suma bilansowa </w:t>
      </w:r>
      <w:r w:rsidRPr="008A499A">
        <w:rPr>
          <w:bCs/>
          <w:color w:val="000000"/>
          <w:lang w:eastAsia="en-US"/>
        </w:rPr>
        <w:t>nie przekracza 10 milionów EUR.</w:t>
      </w:r>
    </w:p>
    <w:p w:rsidR="001D2869" w:rsidRPr="008B55E3" w:rsidRDefault="001D2869" w:rsidP="008B55E3">
      <w:pPr>
        <w:autoSpaceDE w:val="0"/>
        <w:autoSpaceDN w:val="0"/>
        <w:adjustRightInd w:val="0"/>
        <w:ind w:left="360"/>
        <w:jc w:val="both"/>
        <w:rPr>
          <w:color w:val="000000"/>
          <w:lang w:eastAsia="en-US"/>
        </w:rPr>
      </w:pPr>
      <w:r w:rsidRPr="008A499A">
        <w:rPr>
          <w:b/>
          <w:bCs/>
          <w:color w:val="000000"/>
          <w:lang w:eastAsia="en-US"/>
        </w:rPr>
        <w:t xml:space="preserve">Średnie </w:t>
      </w:r>
      <w:proofErr w:type="spellStart"/>
      <w:r w:rsidRPr="008A499A">
        <w:rPr>
          <w:b/>
          <w:bCs/>
          <w:color w:val="000000"/>
          <w:lang w:eastAsia="en-US"/>
        </w:rPr>
        <w:t>przedsiębiorstwo</w:t>
      </w:r>
      <w:proofErr w:type="spellEnd"/>
      <w:r w:rsidRPr="008A499A">
        <w:rPr>
          <w:b/>
          <w:bCs/>
          <w:color w:val="000000"/>
          <w:lang w:eastAsia="en-US"/>
        </w:rPr>
        <w:t>:</w:t>
      </w:r>
      <w:r w:rsidRPr="008A499A">
        <w:rPr>
          <w:bCs/>
          <w:color w:val="000000"/>
          <w:lang w:eastAsia="en-US"/>
        </w:rPr>
        <w:t xml:space="preserve"> </w:t>
      </w:r>
      <w:proofErr w:type="spellStart"/>
      <w:r w:rsidRPr="008A499A">
        <w:rPr>
          <w:bCs/>
          <w:color w:val="000000"/>
          <w:lang w:eastAsia="en-US"/>
        </w:rPr>
        <w:t>przedsiębiorstwo</w:t>
      </w:r>
      <w:proofErr w:type="spellEnd"/>
      <w:r w:rsidRPr="008A499A">
        <w:rPr>
          <w:bCs/>
          <w:color w:val="000000"/>
          <w:lang w:eastAsia="en-US"/>
        </w:rPr>
        <w:t xml:space="preserve">, które nie jest </w:t>
      </w:r>
      <w:proofErr w:type="spellStart"/>
      <w:r w:rsidRPr="008A499A">
        <w:rPr>
          <w:bCs/>
          <w:color w:val="000000"/>
          <w:lang w:eastAsia="en-US"/>
        </w:rPr>
        <w:t>mikroprzedsiębiorstwem</w:t>
      </w:r>
      <w:proofErr w:type="spellEnd"/>
      <w:r w:rsidRPr="008A499A">
        <w:rPr>
          <w:bCs/>
          <w:color w:val="000000"/>
          <w:lang w:eastAsia="en-US"/>
        </w:rPr>
        <w:t xml:space="preserve"> ani małym przedsiębiorstwem </w:t>
      </w:r>
      <w:r w:rsidRPr="008A499A">
        <w:rPr>
          <w:color w:val="000000"/>
          <w:lang w:eastAsia="en-US"/>
        </w:rPr>
        <w:t xml:space="preserve">i które </w:t>
      </w:r>
      <w:r w:rsidRPr="008A499A">
        <w:rPr>
          <w:bCs/>
          <w:color w:val="000000"/>
          <w:lang w:eastAsia="en-US"/>
        </w:rPr>
        <w:t xml:space="preserve">zatrudnia mniej niż 250 osób </w:t>
      </w:r>
      <w:r w:rsidRPr="008A499A">
        <w:rPr>
          <w:color w:val="000000"/>
          <w:lang w:eastAsia="en-US"/>
        </w:rPr>
        <w:t xml:space="preserve">i którego </w:t>
      </w:r>
      <w:r w:rsidRPr="008A499A">
        <w:rPr>
          <w:bCs/>
          <w:color w:val="000000"/>
          <w:lang w:eastAsia="en-US"/>
        </w:rPr>
        <w:t xml:space="preserve">roczny </w:t>
      </w:r>
      <w:proofErr w:type="spellStart"/>
      <w:r w:rsidRPr="008A499A">
        <w:rPr>
          <w:bCs/>
          <w:color w:val="000000"/>
          <w:lang w:eastAsia="en-US"/>
        </w:rPr>
        <w:t>obrót</w:t>
      </w:r>
      <w:proofErr w:type="spellEnd"/>
      <w:r w:rsidRPr="008A499A">
        <w:rPr>
          <w:bCs/>
          <w:color w:val="000000"/>
          <w:lang w:eastAsia="en-US"/>
        </w:rPr>
        <w:t xml:space="preserve"> nie przekracza 50 milionów EUR </w:t>
      </w:r>
      <w:r w:rsidRPr="008A499A">
        <w:rPr>
          <w:bCs/>
          <w:i/>
          <w:iCs/>
          <w:color w:val="000000"/>
          <w:lang w:eastAsia="en-US"/>
        </w:rPr>
        <w:t xml:space="preserve">lub </w:t>
      </w:r>
      <w:r w:rsidRPr="008A499A">
        <w:rPr>
          <w:bCs/>
          <w:color w:val="000000"/>
          <w:lang w:eastAsia="en-US"/>
        </w:rPr>
        <w:t>roczna suma bilansowa nie przekracza 43 milionów EUR</w:t>
      </w:r>
      <w:r w:rsidRPr="008A499A">
        <w:rPr>
          <w:color w:val="000000"/>
          <w:lang w:eastAsia="en-US"/>
        </w:rPr>
        <w:t>.</w:t>
      </w:r>
    </w:p>
    <w:p w:rsidR="001D2869" w:rsidRPr="006F7BC0" w:rsidRDefault="001D2869" w:rsidP="00237596">
      <w:pPr>
        <w:numPr>
          <w:ilvl w:val="1"/>
          <w:numId w:val="17"/>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1D2869" w:rsidRPr="006F7BC0" w:rsidRDefault="001D2869" w:rsidP="00237596">
      <w:pPr>
        <w:numPr>
          <w:ilvl w:val="1"/>
          <w:numId w:val="17"/>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w:t>
      </w:r>
      <w:proofErr w:type="spellStart"/>
      <w:r w:rsidRPr="006F7BC0">
        <w:rPr>
          <w:lang w:eastAsia="en-US"/>
        </w:rPr>
        <w:t>oferty</w:t>
      </w:r>
      <w:proofErr w:type="spellEnd"/>
      <w:r w:rsidRPr="006F7BC0">
        <w:rPr>
          <w:lang w:eastAsia="en-US"/>
        </w:rPr>
        <w:t>.</w:t>
      </w:r>
    </w:p>
    <w:p w:rsidR="001D2869" w:rsidRPr="006F7BC0" w:rsidRDefault="001D2869" w:rsidP="00237596">
      <w:pPr>
        <w:numPr>
          <w:ilvl w:val="1"/>
          <w:numId w:val="17"/>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1D2869" w:rsidRPr="006F7BC0" w:rsidRDefault="001D2869" w:rsidP="00237596">
      <w:pPr>
        <w:numPr>
          <w:ilvl w:val="1"/>
          <w:numId w:val="17"/>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 xml:space="preserve">i ZOBOWIĄZUJEMY SIĘ, w przypadku wyboru naszej </w:t>
      </w:r>
      <w:proofErr w:type="spellStart"/>
      <w:r w:rsidRPr="006F7BC0">
        <w:rPr>
          <w:lang w:eastAsia="en-US"/>
        </w:rPr>
        <w:t>oferty</w:t>
      </w:r>
      <w:proofErr w:type="spellEnd"/>
      <w:r w:rsidRPr="006F7BC0">
        <w:rPr>
          <w:lang w:eastAsia="en-US"/>
        </w:rPr>
        <w:t>, do zawarcia umowy zgodnej z niniejszą ofertą, na warunkach w nich określonych.</w:t>
      </w:r>
    </w:p>
    <w:p w:rsidR="001D2869" w:rsidRPr="006F7BC0" w:rsidRDefault="001D2869" w:rsidP="00237596">
      <w:pPr>
        <w:numPr>
          <w:ilvl w:val="1"/>
          <w:numId w:val="17"/>
        </w:numPr>
        <w:tabs>
          <w:tab w:val="clear" w:pos="1440"/>
          <w:tab w:val="num" w:pos="360"/>
        </w:tabs>
        <w:spacing w:after="200" w:line="276" w:lineRule="auto"/>
        <w:ind w:left="360"/>
        <w:contextualSpacing w:val="0"/>
        <w:jc w:val="both"/>
        <w:rPr>
          <w:lang w:eastAsia="en-US"/>
        </w:rPr>
      </w:pPr>
      <w:r w:rsidRPr="006F7BC0">
        <w:rPr>
          <w:lang w:eastAsia="en-US"/>
        </w:rPr>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w:t>
      </w:r>
      <w:proofErr w:type="spellStart"/>
      <w:r w:rsidRPr="006F7BC0">
        <w:rPr>
          <w:lang w:eastAsia="en-US"/>
        </w:rPr>
        <w:t>zamówienia</w:t>
      </w:r>
      <w:proofErr w:type="spellEnd"/>
      <w:r w:rsidRPr="006F7BC0">
        <w:rPr>
          <w:lang w:eastAsia="en-US"/>
        </w:rPr>
        <w:t xml:space="preserve"> publicznego w niniejszym postępowaniu.**</w:t>
      </w:r>
    </w:p>
    <w:p w:rsidR="001D2869" w:rsidRPr="006F7BC0" w:rsidRDefault="001D2869" w:rsidP="00237596">
      <w:pPr>
        <w:numPr>
          <w:ilvl w:val="1"/>
          <w:numId w:val="17"/>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w:t>
      </w:r>
      <w:proofErr w:type="spellStart"/>
      <w:r w:rsidRPr="006F7BC0">
        <w:rPr>
          <w:color w:val="000000"/>
        </w:rPr>
        <w:t>zamówienia</w:t>
      </w:r>
      <w:proofErr w:type="spellEnd"/>
      <w:r w:rsidRPr="006F7BC0">
        <w:rPr>
          <w:color w:val="000000"/>
        </w:rPr>
        <w:t xml:space="preserve"> (czynności objętych przedmiotem </w:t>
      </w:r>
      <w:proofErr w:type="spellStart"/>
      <w:r w:rsidRPr="006F7BC0">
        <w:rPr>
          <w:color w:val="000000"/>
        </w:rPr>
        <w:t>zamówienia</w:t>
      </w:r>
      <w:proofErr w:type="spellEnd"/>
      <w:r w:rsidRPr="006F7BC0">
        <w:rPr>
          <w:color w:val="000000"/>
        </w:rPr>
        <w:t xml:space="preserve"> podwykonawcom ). </w:t>
      </w:r>
    </w:p>
    <w:p w:rsidR="001D2869" w:rsidRPr="006F7BC0" w:rsidRDefault="001D2869"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00FA4DD5"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00FA4DD5">
        <w:rPr>
          <w:rFonts w:eastAsia="MS Gothic"/>
          <w:color w:val="000000"/>
          <w:lang w:eastAsia="en-US"/>
        </w:rPr>
      </w:r>
      <w:r w:rsidR="00FA4DD5">
        <w:rPr>
          <w:rFonts w:eastAsia="MS Gothic"/>
          <w:color w:val="000000"/>
          <w:lang w:eastAsia="en-US"/>
        </w:rPr>
        <w:fldChar w:fldCharType="separate"/>
      </w:r>
      <w:r w:rsidR="00FA4DD5"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w:t>
      </w:r>
      <w:proofErr w:type="spellStart"/>
      <w:r w:rsidRPr="006F7BC0">
        <w:rPr>
          <w:color w:val="000000"/>
          <w:lang w:eastAsia="en-US"/>
        </w:rPr>
        <w:t>zamówienia</w:t>
      </w:r>
      <w:proofErr w:type="spellEnd"/>
      <w:r w:rsidRPr="006F7BC0">
        <w:rPr>
          <w:color w:val="000000"/>
          <w:lang w:eastAsia="en-US"/>
        </w:rPr>
        <w:t xml:space="preserve"> podwykonawcom: </w:t>
      </w:r>
    </w:p>
    <w:p w:rsidR="001D2869" w:rsidRPr="006F7BC0" w:rsidRDefault="001D2869" w:rsidP="002559D9">
      <w:pPr>
        <w:tabs>
          <w:tab w:val="left" w:pos="3373"/>
        </w:tabs>
        <w:spacing w:line="276" w:lineRule="auto"/>
        <w:ind w:left="284"/>
        <w:contextualSpacing w:val="0"/>
        <w:jc w:val="both"/>
        <w:rPr>
          <w:color w:val="000000"/>
          <w:lang w:eastAsia="en-US"/>
        </w:rPr>
      </w:pPr>
      <w:r w:rsidRPr="006F7BC0">
        <w:rPr>
          <w:color w:val="000000"/>
          <w:lang w:eastAsia="en-US"/>
        </w:rPr>
        <w:t xml:space="preserve">Nazwa części </w:t>
      </w:r>
      <w:proofErr w:type="spellStart"/>
      <w:r w:rsidRPr="006F7BC0">
        <w:rPr>
          <w:color w:val="000000"/>
          <w:lang w:eastAsia="en-US"/>
        </w:rPr>
        <w:t>zamówienia</w:t>
      </w:r>
      <w:proofErr w:type="spellEnd"/>
      <w:r w:rsidRPr="006F7BC0">
        <w:rPr>
          <w:color w:val="000000"/>
          <w:lang w:eastAsia="en-US"/>
        </w:rPr>
        <w:t>: …………………………………………………………………………</w:t>
      </w:r>
    </w:p>
    <w:p w:rsidR="001D2869" w:rsidRPr="006F7BC0" w:rsidRDefault="001D2869"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1D2869" w:rsidRPr="006F7BC0" w:rsidRDefault="001D2869" w:rsidP="002559D9">
      <w:pPr>
        <w:tabs>
          <w:tab w:val="left" w:pos="3373"/>
        </w:tabs>
        <w:spacing w:line="276" w:lineRule="auto"/>
        <w:ind w:left="284"/>
        <w:contextualSpacing w:val="0"/>
        <w:jc w:val="both"/>
        <w:rPr>
          <w:u w:val="dotted"/>
          <w:lang w:eastAsia="en-US"/>
        </w:rPr>
      </w:pPr>
      <w:r w:rsidRPr="006F7BC0">
        <w:rPr>
          <w:lang w:eastAsia="en-US"/>
        </w:rPr>
        <w:t xml:space="preserve">1) </w:t>
      </w:r>
      <w:r w:rsidR="00FA4DD5"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00FA4DD5" w:rsidRPr="006F7BC0">
        <w:rPr>
          <w:u w:val="dotted"/>
          <w:lang w:eastAsia="en-US"/>
        </w:rPr>
      </w:r>
      <w:r w:rsidR="00FA4DD5"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00FA4DD5" w:rsidRPr="006F7BC0">
        <w:rPr>
          <w:u w:val="dotted"/>
          <w:lang w:eastAsia="en-US"/>
        </w:rPr>
        <w:fldChar w:fldCharType="end"/>
      </w:r>
    </w:p>
    <w:p w:rsidR="001D2869" w:rsidRPr="006F7BC0" w:rsidRDefault="001D2869"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00FA4DD5"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00FA4DD5" w:rsidRPr="006F7BC0">
        <w:rPr>
          <w:u w:val="dotted"/>
          <w:lang w:eastAsia="en-US"/>
        </w:rPr>
      </w:r>
      <w:r w:rsidR="00FA4DD5"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00FA4DD5" w:rsidRPr="006F7BC0">
        <w:rPr>
          <w:u w:val="dotted"/>
          <w:lang w:eastAsia="en-US"/>
        </w:rPr>
        <w:fldChar w:fldCharType="end"/>
      </w:r>
    </w:p>
    <w:p w:rsidR="001D2869" w:rsidRPr="006F7BC0" w:rsidRDefault="001D2869" w:rsidP="00A51DA5">
      <w:pPr>
        <w:tabs>
          <w:tab w:val="left" w:pos="3373"/>
        </w:tabs>
        <w:spacing w:line="276" w:lineRule="auto"/>
        <w:ind w:left="0"/>
        <w:contextualSpacing w:val="0"/>
        <w:jc w:val="both"/>
        <w:rPr>
          <w:b/>
          <w:lang w:eastAsia="en-US"/>
        </w:rPr>
      </w:pPr>
    </w:p>
    <w:p w:rsidR="001D2869" w:rsidRDefault="001D2869" w:rsidP="00237596">
      <w:pPr>
        <w:numPr>
          <w:ilvl w:val="1"/>
          <w:numId w:val="17"/>
        </w:numPr>
        <w:tabs>
          <w:tab w:val="clear" w:pos="1440"/>
        </w:tabs>
        <w:spacing w:line="276" w:lineRule="auto"/>
        <w:ind w:left="360"/>
        <w:contextualSpacing w:val="0"/>
        <w:jc w:val="both"/>
        <w:rPr>
          <w:lang w:eastAsia="en-US"/>
        </w:rPr>
      </w:pPr>
      <w:r w:rsidRPr="00123B48">
        <w:t>Oferta zawiera TAJEMNICĘ PRZEDSIĘBIORSTWA</w:t>
      </w:r>
    </w:p>
    <w:p w:rsidR="001D2869" w:rsidRDefault="001D2869" w:rsidP="00123B48">
      <w:pPr>
        <w:spacing w:line="276" w:lineRule="auto"/>
        <w:ind w:left="0"/>
        <w:contextualSpacing w:val="0"/>
        <w:jc w:val="both"/>
        <w:rPr>
          <w:lang w:eastAsia="en-US"/>
        </w:rPr>
      </w:pPr>
      <w:r>
        <w:t>*</w:t>
      </w:r>
      <w:proofErr w:type="spellStart"/>
      <w:r w:rsidRPr="00123B48">
        <w:t>□NIE</w:t>
      </w:r>
      <w:proofErr w:type="spellEnd"/>
    </w:p>
    <w:p w:rsidR="001D2869" w:rsidRPr="00123B48" w:rsidRDefault="001D2869" w:rsidP="00123B48">
      <w:pPr>
        <w:spacing w:line="276" w:lineRule="auto"/>
        <w:ind w:left="0"/>
        <w:contextualSpacing w:val="0"/>
        <w:jc w:val="both"/>
        <w:rPr>
          <w:i/>
          <w:lang w:eastAsia="en-US"/>
        </w:rPr>
      </w:pPr>
      <w:r w:rsidRPr="00123B48">
        <w:rPr>
          <w:b/>
          <w:vertAlign w:val="superscript"/>
        </w:rPr>
        <w:t>*</w:t>
      </w:r>
      <w:proofErr w:type="spellStart"/>
      <w:r w:rsidRPr="00123B48">
        <w:t>□TAK</w:t>
      </w:r>
      <w:proofErr w:type="spellEnd"/>
      <w:r w:rsidRPr="00123B48">
        <w:t xml:space="preserve"> </w:t>
      </w:r>
      <w:r>
        <w:t xml:space="preserve">- </w:t>
      </w:r>
      <w:r w:rsidRPr="00123B48">
        <w:t xml:space="preserve">Uzasadnienie zastrzeżenia załączam do </w:t>
      </w:r>
      <w:proofErr w:type="spellStart"/>
      <w:r w:rsidRPr="00123B48">
        <w:t>oferty</w:t>
      </w:r>
      <w:proofErr w:type="spellEnd"/>
      <w:r w:rsidRPr="00123B48">
        <w:t>. (</w:t>
      </w:r>
      <w:r w:rsidRPr="00123B48">
        <w:rPr>
          <w:i/>
        </w:rPr>
        <w:t>w razie braku wskazania Zamawiający uznaje, że Wykonawca nie zastrzega żadnych informacji)</w:t>
      </w:r>
    </w:p>
    <w:p w:rsidR="001D2869" w:rsidRPr="006F7BC0" w:rsidRDefault="001D2869" w:rsidP="00237596">
      <w:pPr>
        <w:numPr>
          <w:ilvl w:val="1"/>
          <w:numId w:val="17"/>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1D2869" w:rsidRPr="006F7BC0" w:rsidRDefault="001D2869" w:rsidP="00DD400E">
      <w:pPr>
        <w:tabs>
          <w:tab w:val="left" w:pos="3373"/>
        </w:tabs>
        <w:spacing w:line="276" w:lineRule="auto"/>
        <w:ind w:left="0"/>
        <w:contextualSpacing w:val="0"/>
        <w:jc w:val="both"/>
        <w:rPr>
          <w:lang w:eastAsia="en-US"/>
        </w:rPr>
      </w:pPr>
      <w:r w:rsidRPr="006F7BC0">
        <w:rPr>
          <w:lang w:eastAsia="en-US"/>
        </w:rPr>
        <w:lastRenderedPageBreak/>
        <w:t>1) ……………………….</w:t>
      </w:r>
    </w:p>
    <w:p w:rsidR="001D2869" w:rsidRPr="00123B48" w:rsidRDefault="001D2869" w:rsidP="00123B48">
      <w:pPr>
        <w:tabs>
          <w:tab w:val="left" w:pos="3373"/>
        </w:tabs>
        <w:spacing w:line="276" w:lineRule="auto"/>
        <w:ind w:left="0"/>
        <w:contextualSpacing w:val="0"/>
        <w:jc w:val="both"/>
        <w:rPr>
          <w:lang w:eastAsia="en-US"/>
        </w:rPr>
      </w:pPr>
      <w:r w:rsidRPr="006F7BC0">
        <w:rPr>
          <w:lang w:eastAsia="en-US"/>
        </w:rPr>
        <w:t>2)……………………..</w:t>
      </w:r>
    </w:p>
    <w:p w:rsidR="001D2869" w:rsidRPr="00392002" w:rsidRDefault="001D2869" w:rsidP="0020268A">
      <w:pPr>
        <w:spacing w:after="200" w:line="276" w:lineRule="auto"/>
        <w:ind w:left="0"/>
        <w:contextualSpacing w:val="0"/>
        <w:jc w:val="both"/>
        <w:rPr>
          <w:sz w:val="16"/>
          <w:szCs w:val="16"/>
          <w:lang w:eastAsia="en-US"/>
        </w:rPr>
      </w:pPr>
      <w:r w:rsidRPr="00392002">
        <w:rPr>
          <w:sz w:val="16"/>
          <w:szCs w:val="16"/>
          <w:lang w:eastAsia="en-US"/>
        </w:rPr>
        <w:t xml:space="preserve">Informacja dla Wykonawcy: Formularz </w:t>
      </w:r>
      <w:proofErr w:type="spellStart"/>
      <w:r w:rsidRPr="00392002">
        <w:rPr>
          <w:sz w:val="16"/>
          <w:szCs w:val="16"/>
          <w:lang w:eastAsia="en-US"/>
        </w:rPr>
        <w:t>oferty</w:t>
      </w:r>
      <w:proofErr w:type="spellEnd"/>
      <w:r w:rsidRPr="00392002">
        <w:rPr>
          <w:sz w:val="16"/>
          <w:szCs w:val="16"/>
          <w:lang w:eastAsia="en-US"/>
        </w:rPr>
        <w:t xml:space="preserve">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w:t>
      </w:r>
      <w:proofErr w:type="spellStart"/>
      <w:r w:rsidRPr="00392002">
        <w:rPr>
          <w:sz w:val="16"/>
          <w:szCs w:val="16"/>
          <w:lang w:eastAsia="en-US"/>
        </w:rPr>
        <w:t>ami</w:t>
      </w:r>
      <w:proofErr w:type="spellEnd"/>
      <w:r w:rsidRPr="00392002">
        <w:rPr>
          <w:sz w:val="16"/>
          <w:szCs w:val="16"/>
          <w:lang w:eastAsia="en-US"/>
        </w:rPr>
        <w:t>) potwierdzającymi prawo do reprezentacji Wykonawcy przez osobę podpisującą ofertę.</w:t>
      </w:r>
    </w:p>
    <w:p w:rsidR="001D2869" w:rsidRPr="00392002" w:rsidRDefault="001D2869"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1D2869" w:rsidRPr="00392002" w:rsidRDefault="001D2869"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1D2869" w:rsidRPr="00392002" w:rsidRDefault="001D2869" w:rsidP="00CB69B3">
      <w:pPr>
        <w:pStyle w:val="Tekstprzypisudolnego"/>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D2869" w:rsidRPr="00FE791C" w:rsidRDefault="001D2869" w:rsidP="00FE791C">
      <w:pPr>
        <w:spacing w:line="276" w:lineRule="auto"/>
        <w:ind w:left="0"/>
        <w:contextualSpacing w:val="0"/>
        <w:jc w:val="right"/>
        <w:rPr>
          <w:sz w:val="20"/>
          <w:szCs w:val="20"/>
          <w:lang w:eastAsia="en-US"/>
        </w:rPr>
        <w:sectPr w:rsidR="001D2869" w:rsidRPr="00FE791C" w:rsidSect="005A2517">
          <w:headerReference w:type="default" r:id="rId12"/>
          <w:footerReference w:type="default" r:id="rId13"/>
          <w:pgSz w:w="11906" w:h="16838"/>
          <w:pgMar w:top="1276" w:right="849" w:bottom="709" w:left="1134" w:header="708" w:footer="139" w:gutter="0"/>
          <w:cols w:space="708"/>
          <w:docGrid w:linePitch="360"/>
        </w:sectPr>
      </w:pPr>
    </w:p>
    <w:p w:rsidR="001D2869" w:rsidRPr="00FB4B46" w:rsidRDefault="001D2869" w:rsidP="00FB4B46">
      <w:pPr>
        <w:ind w:left="0"/>
        <w:jc w:val="right"/>
        <w:rPr>
          <w:rFonts w:cs="Arial"/>
          <w:b/>
          <w:sz w:val="18"/>
          <w:szCs w:val="18"/>
        </w:rPr>
      </w:pPr>
      <w:r w:rsidRPr="00FB4B46">
        <w:rPr>
          <w:rFonts w:cs="Arial"/>
          <w:b/>
          <w:sz w:val="18"/>
          <w:szCs w:val="18"/>
        </w:rPr>
        <w:lastRenderedPageBreak/>
        <w:t>Załącznik nr 2 - Oświadczenie dotyczące przesłanek wykluczenia z postępowania</w:t>
      </w:r>
    </w:p>
    <w:p w:rsidR="001D2869" w:rsidRPr="00FB4B46" w:rsidRDefault="001D2869" w:rsidP="00FB4B46">
      <w:pPr>
        <w:ind w:left="5246" w:firstLine="708"/>
        <w:jc w:val="right"/>
        <w:rPr>
          <w:rFonts w:cs="Arial"/>
          <w:b/>
          <w:sz w:val="18"/>
          <w:szCs w:val="18"/>
        </w:rPr>
      </w:pPr>
      <w:r w:rsidRPr="00FB4B46">
        <w:rPr>
          <w:rFonts w:cs="Arial"/>
          <w:b/>
          <w:sz w:val="18"/>
          <w:szCs w:val="18"/>
        </w:rPr>
        <w:t>i spełniania warunków udziału w postępowaniu</w:t>
      </w:r>
    </w:p>
    <w:p w:rsidR="001D2869" w:rsidRDefault="001D2869" w:rsidP="008C0738">
      <w:pPr>
        <w:spacing w:line="480" w:lineRule="auto"/>
        <w:ind w:left="5246" w:firstLine="708"/>
        <w:rPr>
          <w:rFonts w:cs="Arial"/>
          <w:b/>
          <w:sz w:val="21"/>
          <w:szCs w:val="21"/>
        </w:rPr>
      </w:pPr>
    </w:p>
    <w:p w:rsidR="001D2869" w:rsidRPr="00A22DCF" w:rsidRDefault="001D2869" w:rsidP="008C0738">
      <w:pPr>
        <w:spacing w:line="480" w:lineRule="auto"/>
        <w:ind w:left="5246" w:firstLine="708"/>
        <w:rPr>
          <w:rFonts w:cs="Arial"/>
          <w:b/>
          <w:sz w:val="21"/>
          <w:szCs w:val="21"/>
        </w:rPr>
      </w:pPr>
      <w:r w:rsidRPr="00A22DCF">
        <w:rPr>
          <w:rFonts w:cs="Arial"/>
          <w:b/>
          <w:sz w:val="21"/>
          <w:szCs w:val="21"/>
        </w:rPr>
        <w:t>Zamawiający:</w:t>
      </w:r>
    </w:p>
    <w:p w:rsidR="001D2869" w:rsidRPr="00262341" w:rsidRDefault="001D2869"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1D2869" w:rsidRPr="00262341" w:rsidRDefault="001D2869" w:rsidP="008C0738">
      <w:pPr>
        <w:ind w:left="5954"/>
        <w:rPr>
          <w:rFonts w:cs="Arial"/>
          <w:b/>
          <w:sz w:val="20"/>
          <w:szCs w:val="20"/>
        </w:rPr>
      </w:pPr>
      <w:r>
        <w:rPr>
          <w:rFonts w:cs="Arial"/>
          <w:b/>
          <w:sz w:val="20"/>
          <w:szCs w:val="20"/>
        </w:rPr>
        <w:t>ul</w:t>
      </w:r>
      <w:r w:rsidRPr="00262341">
        <w:rPr>
          <w:rFonts w:cs="Arial"/>
          <w:b/>
          <w:sz w:val="20"/>
          <w:szCs w:val="20"/>
        </w:rPr>
        <w:t>. Partyzantów 1</w:t>
      </w:r>
    </w:p>
    <w:p w:rsidR="001D2869" w:rsidRPr="00262341" w:rsidRDefault="001D2869" w:rsidP="008C0738">
      <w:pPr>
        <w:ind w:left="5954"/>
        <w:rPr>
          <w:rFonts w:cs="Arial"/>
          <w:b/>
          <w:sz w:val="20"/>
          <w:szCs w:val="20"/>
        </w:rPr>
      </w:pPr>
      <w:r w:rsidRPr="00262341">
        <w:rPr>
          <w:rFonts w:cs="Arial"/>
          <w:b/>
          <w:sz w:val="20"/>
          <w:szCs w:val="20"/>
        </w:rPr>
        <w:t>26-200 Końskie</w:t>
      </w:r>
    </w:p>
    <w:p w:rsidR="001D2869" w:rsidRDefault="001D2869" w:rsidP="008C0738">
      <w:pPr>
        <w:ind w:left="5954"/>
        <w:rPr>
          <w:rFonts w:cs="Arial"/>
          <w:b/>
          <w:i/>
          <w:sz w:val="16"/>
          <w:szCs w:val="16"/>
        </w:rPr>
      </w:pPr>
    </w:p>
    <w:p w:rsidR="001D2869" w:rsidRPr="009E43B6" w:rsidRDefault="00614B62" w:rsidP="008C0738">
      <w:pPr>
        <w:ind w:left="5954"/>
        <w:rPr>
          <w:rFonts w:cs="Arial"/>
          <w:b/>
          <w:i/>
          <w:sz w:val="16"/>
          <w:szCs w:val="16"/>
        </w:rPr>
      </w:pPr>
      <w:r>
        <w:rPr>
          <w:rFonts w:cs="Arial"/>
          <w:b/>
          <w:i/>
          <w:sz w:val="16"/>
          <w:szCs w:val="16"/>
        </w:rPr>
        <w:t>ZP.271.1.2</w:t>
      </w:r>
      <w:r w:rsidR="00A01657">
        <w:rPr>
          <w:rFonts w:cs="Arial"/>
          <w:b/>
          <w:i/>
          <w:sz w:val="16"/>
          <w:szCs w:val="16"/>
        </w:rPr>
        <w:t>3</w:t>
      </w:r>
      <w:r w:rsidR="00431D03">
        <w:rPr>
          <w:rFonts w:cs="Arial"/>
          <w:b/>
          <w:i/>
          <w:sz w:val="16"/>
          <w:szCs w:val="16"/>
        </w:rPr>
        <w:t>.2022</w:t>
      </w:r>
      <w:r w:rsidR="00EF7142">
        <w:rPr>
          <w:rFonts w:cs="Arial"/>
          <w:b/>
          <w:i/>
          <w:sz w:val="16"/>
          <w:szCs w:val="16"/>
        </w:rPr>
        <w:t>.EP</w:t>
      </w:r>
    </w:p>
    <w:p w:rsidR="001D2869" w:rsidRPr="00A22DCF" w:rsidRDefault="001D2869" w:rsidP="008C0738">
      <w:pPr>
        <w:ind w:left="5954"/>
        <w:rPr>
          <w:rFonts w:cs="Arial"/>
          <w:i/>
          <w:sz w:val="16"/>
          <w:szCs w:val="16"/>
        </w:rPr>
      </w:pPr>
    </w:p>
    <w:p w:rsidR="001D2869" w:rsidRPr="00A22DCF" w:rsidRDefault="001D2869" w:rsidP="008C0738">
      <w:pPr>
        <w:rPr>
          <w:rFonts w:cs="Arial"/>
          <w:b/>
          <w:sz w:val="21"/>
          <w:szCs w:val="21"/>
        </w:rPr>
      </w:pPr>
      <w:r w:rsidRPr="00A22DCF">
        <w:rPr>
          <w:rFonts w:cs="Arial"/>
          <w:b/>
          <w:sz w:val="21"/>
          <w:szCs w:val="21"/>
        </w:rPr>
        <w:t>Wykonawca:</w:t>
      </w:r>
    </w:p>
    <w:p w:rsidR="001D2869" w:rsidRPr="00A22DCF" w:rsidRDefault="001D2869" w:rsidP="008C0738">
      <w:pPr>
        <w:ind w:right="5954"/>
        <w:rPr>
          <w:rFonts w:cs="Arial"/>
          <w:sz w:val="21"/>
          <w:szCs w:val="21"/>
        </w:rPr>
      </w:pPr>
      <w:r>
        <w:rPr>
          <w:rFonts w:cs="Arial"/>
          <w:sz w:val="21"/>
          <w:szCs w:val="21"/>
        </w:rPr>
        <w:t>……………………………</w:t>
      </w:r>
    </w:p>
    <w:p w:rsidR="001D2869" w:rsidRPr="00842991" w:rsidRDefault="001D2869" w:rsidP="008C0738">
      <w:pPr>
        <w:ind w:right="5953"/>
        <w:rPr>
          <w:rFonts w:cs="Arial"/>
          <w:i/>
          <w:sz w:val="16"/>
          <w:szCs w:val="16"/>
        </w:rPr>
      </w:pPr>
      <w:r w:rsidRPr="00842991">
        <w:rPr>
          <w:rFonts w:cs="Arial"/>
          <w:i/>
          <w:sz w:val="16"/>
          <w:szCs w:val="16"/>
        </w:rPr>
        <w:t>(pełna nazwa/firma, adres, w zależności od podmiotu: NIP/PESEL, KRS/</w:t>
      </w:r>
      <w:proofErr w:type="spellStart"/>
      <w:r w:rsidRPr="00842991">
        <w:rPr>
          <w:rFonts w:cs="Arial"/>
          <w:i/>
          <w:sz w:val="16"/>
          <w:szCs w:val="16"/>
        </w:rPr>
        <w:t>CEiDG</w:t>
      </w:r>
      <w:proofErr w:type="spellEnd"/>
      <w:r w:rsidRPr="00842991">
        <w:rPr>
          <w:rFonts w:cs="Arial"/>
          <w:i/>
          <w:sz w:val="16"/>
          <w:szCs w:val="16"/>
        </w:rPr>
        <w:t>)</w:t>
      </w:r>
    </w:p>
    <w:p w:rsidR="001D2869" w:rsidRPr="00262D61" w:rsidRDefault="001D2869" w:rsidP="008C0738">
      <w:pPr>
        <w:rPr>
          <w:rFonts w:cs="Arial"/>
          <w:sz w:val="21"/>
          <w:szCs w:val="21"/>
          <w:u w:val="single"/>
        </w:rPr>
      </w:pPr>
      <w:r w:rsidRPr="00262D61">
        <w:rPr>
          <w:rFonts w:cs="Arial"/>
          <w:sz w:val="21"/>
          <w:szCs w:val="21"/>
          <w:u w:val="single"/>
        </w:rPr>
        <w:t>reprezentowany przez:</w:t>
      </w:r>
    </w:p>
    <w:p w:rsidR="001D2869" w:rsidRPr="00A22DCF" w:rsidRDefault="001D2869" w:rsidP="008C0738">
      <w:pPr>
        <w:ind w:right="5954"/>
        <w:rPr>
          <w:rFonts w:cs="Arial"/>
          <w:sz w:val="21"/>
          <w:szCs w:val="21"/>
        </w:rPr>
      </w:pPr>
      <w:r>
        <w:rPr>
          <w:rFonts w:cs="Arial"/>
          <w:sz w:val="21"/>
          <w:szCs w:val="21"/>
        </w:rPr>
        <w:t>………………………………</w:t>
      </w:r>
    </w:p>
    <w:p w:rsidR="001D2869" w:rsidRPr="00FC4640" w:rsidRDefault="001D2869" w:rsidP="008C0738">
      <w:pPr>
        <w:ind w:right="5953"/>
        <w:rPr>
          <w:rFonts w:cs="Arial"/>
          <w:i/>
          <w:sz w:val="12"/>
          <w:szCs w:val="12"/>
        </w:rPr>
      </w:pPr>
      <w:r w:rsidRPr="009617B4">
        <w:rPr>
          <w:rFonts w:cs="Arial"/>
          <w:i/>
          <w:sz w:val="12"/>
          <w:szCs w:val="12"/>
        </w:rPr>
        <w:t>(imię, nazwisko, stanowisko/podstawa do  reprezentacji)</w:t>
      </w:r>
    </w:p>
    <w:p w:rsidR="001D2869" w:rsidRPr="00262D61" w:rsidRDefault="001D2869" w:rsidP="008C0738">
      <w:pPr>
        <w:spacing w:line="360" w:lineRule="auto"/>
        <w:jc w:val="center"/>
        <w:rPr>
          <w:rFonts w:cs="Arial"/>
          <w:b/>
          <w:u w:val="single"/>
        </w:rPr>
      </w:pPr>
      <w:r w:rsidRPr="00262D61">
        <w:rPr>
          <w:rFonts w:cs="Arial"/>
          <w:b/>
          <w:u w:val="single"/>
        </w:rPr>
        <w:t xml:space="preserve">Oświadczenie wykonawcy </w:t>
      </w:r>
    </w:p>
    <w:p w:rsidR="001D2869" w:rsidRDefault="001D2869"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1D2869" w:rsidRPr="00A22DCF" w:rsidRDefault="001D2869" w:rsidP="008C0738">
      <w:pPr>
        <w:spacing w:line="360" w:lineRule="auto"/>
        <w:jc w:val="center"/>
        <w:rPr>
          <w:rFonts w:cs="Arial"/>
          <w:b/>
          <w:sz w:val="21"/>
          <w:szCs w:val="21"/>
        </w:rPr>
      </w:pPr>
      <w:r w:rsidRPr="00A22DCF">
        <w:rPr>
          <w:rFonts w:cs="Arial"/>
          <w:b/>
          <w:sz w:val="21"/>
          <w:szCs w:val="21"/>
        </w:rPr>
        <w:t xml:space="preserve">Prawo zamówień publicznych (dalej jako: ustawa </w:t>
      </w:r>
      <w:proofErr w:type="spellStart"/>
      <w:r w:rsidRPr="00A22DCF">
        <w:rPr>
          <w:rFonts w:cs="Arial"/>
          <w:b/>
          <w:sz w:val="21"/>
          <w:szCs w:val="21"/>
        </w:rPr>
        <w:t>Pzp</w:t>
      </w:r>
      <w:proofErr w:type="spellEnd"/>
      <w:r w:rsidRPr="00A22DCF">
        <w:rPr>
          <w:rFonts w:cs="Arial"/>
          <w:b/>
          <w:sz w:val="21"/>
          <w:szCs w:val="21"/>
        </w:rPr>
        <w:t xml:space="preserve">), </w:t>
      </w:r>
    </w:p>
    <w:p w:rsidR="001D2869" w:rsidRPr="001C1E43" w:rsidRDefault="001D2869" w:rsidP="008C0738">
      <w:pPr>
        <w:spacing w:line="360" w:lineRule="auto"/>
        <w:jc w:val="center"/>
        <w:rPr>
          <w:rFonts w:cs="Arial"/>
          <w:b/>
          <w:u w:val="single"/>
        </w:rPr>
      </w:pPr>
      <w:r w:rsidRPr="00BF1F3F">
        <w:rPr>
          <w:rFonts w:cs="Arial"/>
          <w:b/>
          <w:u w:val="single"/>
        </w:rPr>
        <w:t>DOTYCZĄCE PRZESŁANEK WYKLUCZENIA Z POSTĘPOWANIA</w:t>
      </w:r>
    </w:p>
    <w:p w:rsidR="001D2869" w:rsidRPr="00A551FD" w:rsidRDefault="001D2869" w:rsidP="00A551FD">
      <w:pPr>
        <w:tabs>
          <w:tab w:val="left" w:pos="6028"/>
        </w:tabs>
        <w:suppressAutoHyphens/>
        <w:jc w:val="center"/>
        <w:rPr>
          <w:b/>
          <w:bCs/>
          <w:i/>
          <w:iCs/>
          <w:lang w:eastAsia="zh-CN"/>
        </w:rPr>
      </w:pPr>
      <w:r w:rsidRPr="00FE791C">
        <w:rPr>
          <w:rFonts w:cs="Arial"/>
        </w:rPr>
        <w:t xml:space="preserve">Na potrzeby postępowania o udzielenie </w:t>
      </w:r>
      <w:proofErr w:type="spellStart"/>
      <w:r w:rsidRPr="00FE791C">
        <w:rPr>
          <w:rFonts w:cs="Arial"/>
        </w:rPr>
        <w:t>zamówienia</w:t>
      </w:r>
      <w:proofErr w:type="spellEnd"/>
      <w:r w:rsidRPr="00FE791C">
        <w:rPr>
          <w:rFonts w:cs="Arial"/>
        </w:rPr>
        <w:t xml:space="preserve"> publicznego </w:t>
      </w:r>
      <w:r w:rsidRPr="00FE791C">
        <w:rPr>
          <w:rFonts w:cs="Arial"/>
          <w:b/>
        </w:rPr>
        <w:t>pn</w:t>
      </w:r>
      <w:r>
        <w:rPr>
          <w:rFonts w:cs="Arial"/>
          <w:b/>
        </w:rPr>
        <w:t>.</w:t>
      </w:r>
      <w:r w:rsidRPr="00340332">
        <w:rPr>
          <w:rFonts w:cs="Arial"/>
          <w:b/>
          <w:bCs/>
          <w:color w:val="000000"/>
        </w:rPr>
        <w:t>,</w:t>
      </w:r>
      <w:r w:rsidR="00A551FD" w:rsidRPr="00A551FD">
        <w:rPr>
          <w:b/>
          <w:bCs/>
          <w:i/>
          <w:iCs/>
          <w:lang w:eastAsia="zh-CN"/>
        </w:rPr>
        <w:t xml:space="preserve"> </w:t>
      </w:r>
      <w:r w:rsidR="00A551FD" w:rsidRPr="008E34CC">
        <w:rPr>
          <w:b/>
          <w:bCs/>
          <w:i/>
          <w:iCs/>
          <w:lang w:eastAsia="zh-CN"/>
        </w:rPr>
        <w:t>„Dowóz uczniów niepełnosprawnych wraz z zapewnieniem opieki w czasie dowozu do Specjalnego Ośrodka Szkolno-Wychowawczego w Baryczy w roku szkolnym 2022/2023”</w:t>
      </w:r>
      <w:r w:rsidRPr="00FE791C">
        <w:rPr>
          <w:rFonts w:cs="Arial"/>
        </w:rPr>
        <w:t xml:space="preserve"> </w:t>
      </w:r>
      <w:r w:rsidRPr="00FE791C">
        <w:rPr>
          <w:rFonts w:cs="Arial"/>
          <w:i/>
        </w:rPr>
        <w:t xml:space="preserve">, </w:t>
      </w:r>
      <w:r w:rsidRPr="00FE791C">
        <w:rPr>
          <w:rFonts w:cs="Arial"/>
        </w:rPr>
        <w:t>oświadczam, co następuje:</w:t>
      </w:r>
    </w:p>
    <w:p w:rsidR="001D2869" w:rsidRPr="001C1E43" w:rsidRDefault="001D2869" w:rsidP="008C0738">
      <w:pPr>
        <w:shd w:val="clear" w:color="auto" w:fill="BFBFBF"/>
        <w:spacing w:line="360" w:lineRule="auto"/>
        <w:rPr>
          <w:rFonts w:cs="Arial"/>
          <w:b/>
          <w:sz w:val="21"/>
          <w:szCs w:val="21"/>
        </w:rPr>
      </w:pPr>
      <w:r>
        <w:t>OŚWIADCZENIA</w:t>
      </w:r>
      <w:r w:rsidRPr="001448FB">
        <w:t xml:space="preserve"> DOTYCZĄCE WYKONAWCY:</w:t>
      </w:r>
    </w:p>
    <w:p w:rsidR="001D2869" w:rsidRPr="00FE791C" w:rsidRDefault="001D2869" w:rsidP="008C0738">
      <w:pPr>
        <w:pStyle w:val="Akapitzlist1"/>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 xml:space="preserve">art. 108 ust.1  ustawy </w:t>
      </w:r>
      <w:proofErr w:type="spellStart"/>
      <w:r w:rsidRPr="00FE791C">
        <w:rPr>
          <w:rFonts w:ascii="Times New Roman" w:hAnsi="Times New Roman"/>
          <w:sz w:val="24"/>
          <w:szCs w:val="24"/>
        </w:rPr>
        <w:t>Pzp</w:t>
      </w:r>
      <w:proofErr w:type="spellEnd"/>
      <w:r w:rsidRPr="00FE791C">
        <w:rPr>
          <w:rFonts w:ascii="Times New Roman" w:hAnsi="Times New Roman"/>
          <w:sz w:val="24"/>
          <w:szCs w:val="24"/>
        </w:rPr>
        <w:t>.</w:t>
      </w:r>
    </w:p>
    <w:p w:rsidR="001D2869" w:rsidRPr="00FE791C" w:rsidRDefault="001D2869" w:rsidP="00FE791C">
      <w:pPr>
        <w:spacing w:line="360" w:lineRule="auto"/>
        <w:rPr>
          <w:i/>
        </w:rPr>
      </w:pPr>
    </w:p>
    <w:p w:rsidR="001D2869" w:rsidRPr="00FE791C" w:rsidRDefault="001D2869" w:rsidP="00FE791C">
      <w:pPr>
        <w:spacing w:line="360" w:lineRule="auto"/>
        <w:ind w:left="360"/>
        <w:jc w:val="both"/>
        <w:rPr>
          <w:i/>
        </w:rPr>
      </w:pPr>
      <w:r w:rsidRPr="00FE791C">
        <w:t xml:space="preserve">Oświadczam, że zachodzą w stosunku do mnie podstawy wykluczenia z postępowania na podstawie art. …………. ustawy </w:t>
      </w:r>
      <w:proofErr w:type="spellStart"/>
      <w:r w:rsidRPr="00FE791C">
        <w:t>Pzp</w:t>
      </w:r>
      <w:proofErr w:type="spellEnd"/>
      <w:r w:rsidRPr="00FE791C">
        <w:rPr>
          <w:i/>
        </w:rPr>
        <w:t xml:space="preserve">(podać mającą zastosowanie podstawę wykluczenia spośród wymienionych w art. 108 ust.1  </w:t>
      </w:r>
      <w:proofErr w:type="spellStart"/>
      <w:r w:rsidRPr="00FE791C">
        <w:rPr>
          <w:i/>
        </w:rPr>
        <w:t>pkt</w:t>
      </w:r>
      <w:proofErr w:type="spellEnd"/>
      <w:r w:rsidRPr="00FE791C">
        <w:rPr>
          <w:i/>
        </w:rPr>
        <w:t xml:space="preserve"> 1, 2 oraz 5 ustawy </w:t>
      </w:r>
      <w:proofErr w:type="spellStart"/>
      <w:r w:rsidRPr="00FE791C">
        <w:rPr>
          <w:i/>
        </w:rPr>
        <w:t>Pzp</w:t>
      </w:r>
      <w:proofErr w:type="spellEnd"/>
      <w:r w:rsidRPr="00FE791C">
        <w:rPr>
          <w:i/>
        </w:rPr>
        <w:t>).</w:t>
      </w:r>
      <w:r w:rsidRPr="00FE791C">
        <w:t xml:space="preserve">Jednocześnie oświadczam, że w związku z ww. okolicznością, na podstawie art. 110 ust. 2  ustawy </w:t>
      </w:r>
      <w:proofErr w:type="spellStart"/>
      <w:r w:rsidRPr="00FE791C">
        <w:t>Pzp</w:t>
      </w:r>
      <w:proofErr w:type="spellEnd"/>
      <w:r w:rsidRPr="00FE791C">
        <w:t xml:space="preserve"> podjąłem następujące środki naprawcze: ……………………………………………………………………</w:t>
      </w:r>
    </w:p>
    <w:p w:rsidR="001D2869" w:rsidRDefault="001D2869" w:rsidP="008C0738">
      <w:pPr>
        <w:spacing w:line="360" w:lineRule="auto"/>
        <w:rPr>
          <w:i/>
        </w:rPr>
      </w:pPr>
    </w:p>
    <w:p w:rsidR="001D2869" w:rsidRDefault="001D2869" w:rsidP="008C0738">
      <w:pPr>
        <w:spacing w:line="360" w:lineRule="auto"/>
        <w:rPr>
          <w:i/>
        </w:rPr>
      </w:pPr>
    </w:p>
    <w:p w:rsidR="0082573D" w:rsidRPr="009D2168" w:rsidRDefault="0082573D" w:rsidP="0082573D">
      <w:pPr>
        <w:pStyle w:val="Akapitzlist"/>
        <w:spacing w:before="120" w:after="120"/>
        <w:ind w:left="0"/>
        <w:contextualSpacing w:val="0"/>
        <w:jc w:val="both"/>
      </w:pPr>
      <w:r w:rsidRPr="009D2168">
        <w:t>Oświadczam, że:</w:t>
      </w:r>
    </w:p>
    <w:p w:rsidR="0082573D" w:rsidRPr="00650306" w:rsidRDefault="0082573D" w:rsidP="00237596">
      <w:pPr>
        <w:pStyle w:val="Akapitzlist"/>
        <w:numPr>
          <w:ilvl w:val="0"/>
          <w:numId w:val="38"/>
        </w:numPr>
        <w:spacing w:before="240" w:after="240"/>
        <w:ind w:left="709" w:hanging="709"/>
        <w:jc w:val="both"/>
      </w:pPr>
      <w:r w:rsidRPr="00650306">
        <w:t xml:space="preserve">nie podlegam wykluczeniu z postępowania </w:t>
      </w:r>
      <w:bookmarkStart w:id="28" w:name="_Hlk64013306"/>
      <w:r w:rsidRPr="00650306">
        <w:t xml:space="preserve">na podstawie </w:t>
      </w:r>
      <w:bookmarkEnd w:id="28"/>
      <w:r w:rsidRPr="00650306">
        <w:t xml:space="preserve">art. 7 ust. 1 ustawy </w:t>
      </w:r>
      <w:r w:rsidRPr="00650306">
        <w:br/>
      </w:r>
      <w:r w:rsidRPr="00650306">
        <w:rPr>
          <w:rStyle w:val="markedcontent"/>
        </w:rPr>
        <w:t>o szczególnych rozwiązaniach w zakresie przeciwdziałania wspieraniu agresji na Ukrainę oraz służących ochronie bezpieczeństwa narodowego</w:t>
      </w:r>
    </w:p>
    <w:p w:rsidR="001D2869" w:rsidRDefault="001D2869" w:rsidP="008C0738">
      <w:pPr>
        <w:spacing w:line="360" w:lineRule="auto"/>
        <w:rPr>
          <w:i/>
        </w:rPr>
      </w:pPr>
    </w:p>
    <w:p w:rsidR="001D2869" w:rsidRDefault="001D2869" w:rsidP="008C0738">
      <w:pPr>
        <w:spacing w:line="360" w:lineRule="auto"/>
        <w:rPr>
          <w:i/>
        </w:rPr>
      </w:pPr>
    </w:p>
    <w:p w:rsidR="001D2869" w:rsidRPr="00FE791C" w:rsidRDefault="001D2869" w:rsidP="008C0738">
      <w:pPr>
        <w:spacing w:line="360" w:lineRule="auto"/>
        <w:rPr>
          <w:i/>
        </w:rPr>
      </w:pPr>
      <w:r>
        <w:rPr>
          <w:i/>
        </w:rPr>
        <w:br w:type="page"/>
      </w:r>
    </w:p>
    <w:p w:rsidR="001D2869" w:rsidRPr="00262D61" w:rsidRDefault="001D2869" w:rsidP="004D7B83">
      <w:pPr>
        <w:spacing w:line="360" w:lineRule="auto"/>
        <w:jc w:val="center"/>
        <w:rPr>
          <w:rFonts w:cs="Arial"/>
          <w:b/>
          <w:u w:val="single"/>
        </w:rPr>
      </w:pPr>
      <w:r w:rsidRPr="00262D61">
        <w:rPr>
          <w:rFonts w:cs="Arial"/>
          <w:b/>
          <w:u w:val="single"/>
        </w:rPr>
        <w:lastRenderedPageBreak/>
        <w:t xml:space="preserve">Oświadczenie wykonawcy </w:t>
      </w:r>
    </w:p>
    <w:p w:rsidR="001D2869" w:rsidRDefault="001D2869" w:rsidP="004D7B83">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1D2869" w:rsidRPr="00A22DCF" w:rsidRDefault="001D2869" w:rsidP="004D7B83">
      <w:pPr>
        <w:spacing w:line="360" w:lineRule="auto"/>
        <w:jc w:val="center"/>
        <w:rPr>
          <w:rFonts w:cs="Arial"/>
          <w:b/>
          <w:sz w:val="21"/>
          <w:szCs w:val="21"/>
        </w:rPr>
      </w:pPr>
      <w:r w:rsidRPr="00A22DCF">
        <w:rPr>
          <w:rFonts w:cs="Arial"/>
          <w:b/>
          <w:sz w:val="21"/>
          <w:szCs w:val="21"/>
        </w:rPr>
        <w:t xml:space="preserve">Prawo zamówień publicznych (dalej jako: ustawa </w:t>
      </w:r>
      <w:proofErr w:type="spellStart"/>
      <w:r w:rsidRPr="00A22DCF">
        <w:rPr>
          <w:rFonts w:cs="Arial"/>
          <w:b/>
          <w:sz w:val="21"/>
          <w:szCs w:val="21"/>
        </w:rPr>
        <w:t>Pzp</w:t>
      </w:r>
      <w:proofErr w:type="spellEnd"/>
      <w:r w:rsidRPr="00A22DCF">
        <w:rPr>
          <w:rFonts w:cs="Arial"/>
          <w:b/>
          <w:sz w:val="21"/>
          <w:szCs w:val="21"/>
        </w:rPr>
        <w:t xml:space="preserve">), </w:t>
      </w:r>
    </w:p>
    <w:p w:rsidR="001D2869" w:rsidRPr="00262341" w:rsidRDefault="001D2869" w:rsidP="004D7B83">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A551FD" w:rsidRPr="008E34CC" w:rsidRDefault="001D2869" w:rsidP="00A551FD">
      <w:pPr>
        <w:tabs>
          <w:tab w:val="left" w:pos="6028"/>
        </w:tabs>
        <w:suppressAutoHyphens/>
        <w:jc w:val="center"/>
        <w:rPr>
          <w:b/>
          <w:bCs/>
          <w:i/>
          <w:iCs/>
          <w:lang w:eastAsia="zh-CN"/>
        </w:rPr>
      </w:pPr>
      <w:r w:rsidRPr="004D7B83">
        <w:rPr>
          <w:rFonts w:cs="Arial"/>
        </w:rPr>
        <w:t xml:space="preserve">Na potrzeby postępowania o udzielenie </w:t>
      </w:r>
      <w:proofErr w:type="spellStart"/>
      <w:r w:rsidRPr="004D7B83">
        <w:rPr>
          <w:rFonts w:cs="Arial"/>
        </w:rPr>
        <w:t>zamówienia</w:t>
      </w:r>
      <w:proofErr w:type="spellEnd"/>
      <w:r w:rsidRPr="004D7B83">
        <w:rPr>
          <w:rFonts w:cs="Arial"/>
        </w:rPr>
        <w:t xml:space="preserve"> publicznego </w:t>
      </w:r>
      <w:proofErr w:type="spellStart"/>
      <w:r w:rsidRPr="004D7B83">
        <w:rPr>
          <w:rFonts w:cs="Arial"/>
          <w:b/>
        </w:rPr>
        <w:t>pn</w:t>
      </w:r>
      <w:r w:rsidR="00A551FD" w:rsidRPr="008E34CC">
        <w:rPr>
          <w:b/>
          <w:bCs/>
          <w:i/>
          <w:iCs/>
          <w:lang w:eastAsia="zh-CN"/>
        </w:rPr>
        <w:t>„Dowóz</w:t>
      </w:r>
      <w:proofErr w:type="spellEnd"/>
      <w:r w:rsidR="00A551FD" w:rsidRPr="008E34CC">
        <w:rPr>
          <w:b/>
          <w:bCs/>
          <w:i/>
          <w:iCs/>
          <w:lang w:eastAsia="zh-CN"/>
        </w:rPr>
        <w:t xml:space="preserve"> uczniów niepełnosprawnych wraz z zapewnieniem opieki w czasie dowozu do Specjalnego Ośrodka Szkolno-Wychowawczego w Baryczy w roku szkolnym 2022/2023”.</w:t>
      </w:r>
    </w:p>
    <w:p w:rsidR="00A551FD" w:rsidRDefault="00A551FD" w:rsidP="00A551FD">
      <w:pPr>
        <w:spacing w:line="276" w:lineRule="auto"/>
        <w:ind w:left="0"/>
        <w:jc w:val="center"/>
      </w:pPr>
    </w:p>
    <w:p w:rsidR="001D2869" w:rsidRPr="004D7B83" w:rsidRDefault="001D2869" w:rsidP="001B0ADC">
      <w:pPr>
        <w:ind w:left="0"/>
        <w:jc w:val="both"/>
        <w:rPr>
          <w:rFonts w:cs="Arial"/>
        </w:rPr>
      </w:pPr>
      <w:r w:rsidRPr="004D7B83">
        <w:rPr>
          <w:rFonts w:cs="Arial"/>
          <w:b/>
        </w:rPr>
        <w:t>.</w:t>
      </w:r>
      <w:r w:rsidRPr="004D7B83">
        <w:rPr>
          <w:rFonts w:cs="Arial"/>
          <w:i/>
        </w:rPr>
        <w:t xml:space="preserve">, </w:t>
      </w:r>
      <w:r w:rsidRPr="004D7B83">
        <w:rPr>
          <w:rFonts w:cs="Arial"/>
        </w:rPr>
        <w:t>oświadczam, co następuje:</w:t>
      </w:r>
    </w:p>
    <w:p w:rsidR="001D2869" w:rsidRDefault="001D2869" w:rsidP="004D7B83">
      <w:pPr>
        <w:shd w:val="clear" w:color="auto" w:fill="BFBFBF"/>
        <w:spacing w:line="360" w:lineRule="auto"/>
        <w:rPr>
          <w:rFonts w:cs="Arial"/>
          <w:b/>
        </w:rPr>
      </w:pPr>
    </w:p>
    <w:p w:rsidR="001D2869" w:rsidRPr="004D7B83" w:rsidRDefault="001D2869" w:rsidP="004D7B83">
      <w:pPr>
        <w:shd w:val="clear" w:color="auto" w:fill="BFBFBF"/>
        <w:spacing w:line="360" w:lineRule="auto"/>
        <w:rPr>
          <w:rFonts w:cs="Arial"/>
          <w:b/>
        </w:rPr>
      </w:pPr>
      <w:r w:rsidRPr="004D7B83">
        <w:rPr>
          <w:rFonts w:cs="Arial"/>
          <w:b/>
        </w:rPr>
        <w:t>INFORMACJA DOTYCZĄCA WYKONAWCY:</w:t>
      </w:r>
    </w:p>
    <w:p w:rsidR="001D2869" w:rsidRPr="004D7B83" w:rsidRDefault="001D2869" w:rsidP="004D7B83">
      <w:pPr>
        <w:spacing w:line="360" w:lineRule="auto"/>
        <w:rPr>
          <w:rFonts w:cs="Arial"/>
        </w:rPr>
      </w:pPr>
    </w:p>
    <w:p w:rsidR="001D2869" w:rsidRDefault="001D2869" w:rsidP="00AD49D2">
      <w:pPr>
        <w:spacing w:line="360" w:lineRule="auto"/>
        <w:ind w:left="0"/>
        <w:rPr>
          <w:rFonts w:cs="Arial"/>
        </w:rPr>
      </w:pPr>
      <w:r w:rsidRPr="004D7B83">
        <w:rPr>
          <w:rFonts w:cs="Arial"/>
        </w:rPr>
        <w:t>Oświadczam, że spełniam warunki udziału w postępowaniu określone przez zamawiającego w </w:t>
      </w:r>
      <w:proofErr w:type="spellStart"/>
      <w:r w:rsidRPr="004D7B83">
        <w:rPr>
          <w:rFonts w:cs="Arial"/>
        </w:rPr>
        <w:t>pkt</w:t>
      </w:r>
      <w:proofErr w:type="spellEnd"/>
      <w:r w:rsidRPr="004D7B83">
        <w:rPr>
          <w:rFonts w:cs="Arial"/>
        </w:rPr>
        <w:t xml:space="preserve"> 13 SWZ.</w:t>
      </w:r>
    </w:p>
    <w:p w:rsidR="001D2869" w:rsidRDefault="001D2869" w:rsidP="00AD49D2">
      <w:pPr>
        <w:spacing w:line="360" w:lineRule="auto"/>
        <w:ind w:left="0"/>
        <w:rPr>
          <w:rFonts w:cs="Arial"/>
        </w:rPr>
      </w:pPr>
    </w:p>
    <w:p w:rsidR="001D2869" w:rsidRPr="004D7B83" w:rsidRDefault="001D2869" w:rsidP="004D7B83">
      <w:pPr>
        <w:spacing w:line="360" w:lineRule="auto"/>
        <w:rPr>
          <w:rFonts w:cs="Arial"/>
        </w:rPr>
      </w:pPr>
    </w:p>
    <w:p w:rsidR="001D2869" w:rsidRPr="00B15FD3" w:rsidRDefault="001D2869" w:rsidP="004D7B83">
      <w:pPr>
        <w:shd w:val="clear" w:color="auto" w:fill="BFBFBF"/>
        <w:spacing w:line="360" w:lineRule="auto"/>
        <w:ind w:left="0"/>
        <w:jc w:val="center"/>
        <w:rPr>
          <w:rFonts w:cs="Arial"/>
          <w:sz w:val="21"/>
          <w:szCs w:val="21"/>
        </w:rPr>
      </w:pPr>
      <w:r w:rsidRPr="00B15FD3">
        <w:rPr>
          <w:rFonts w:cs="Arial"/>
          <w:b/>
          <w:sz w:val="21"/>
          <w:szCs w:val="21"/>
        </w:rPr>
        <w:t>INFORMACJA W ZWIĄZKU Z POLEGANIEM NA ZASOBACH INNYCH PODMIOTÓW</w:t>
      </w:r>
      <w:r>
        <w:rPr>
          <w:rFonts w:cs="Arial"/>
          <w:sz w:val="21"/>
          <w:szCs w:val="21"/>
        </w:rPr>
        <w:t>:</w:t>
      </w:r>
    </w:p>
    <w:p w:rsidR="001D2869" w:rsidRPr="004D7B83" w:rsidRDefault="001D2869" w:rsidP="00AD49D2">
      <w:pPr>
        <w:spacing w:line="360" w:lineRule="auto"/>
        <w:ind w:left="0"/>
        <w:rPr>
          <w:rFonts w:cs="Arial"/>
        </w:rPr>
      </w:pPr>
      <w:r w:rsidRPr="004D7B83">
        <w:rPr>
          <w:rFonts w:cs="Arial"/>
        </w:rPr>
        <w:t xml:space="preserve">Oświadczam, że w celu wykazania spełniania warunków udziału w postępowaniu, określonych przez zamawiającego </w:t>
      </w:r>
      <w:r w:rsidRPr="004D7B83">
        <w:rPr>
          <w:rFonts w:cs="Arial"/>
          <w:b/>
        </w:rPr>
        <w:t>w</w:t>
      </w:r>
      <w:r>
        <w:rPr>
          <w:rFonts w:cs="Arial"/>
          <w:b/>
          <w:i/>
        </w:rPr>
        <w:t xml:space="preserve"> </w:t>
      </w:r>
      <w:proofErr w:type="spellStart"/>
      <w:r>
        <w:rPr>
          <w:rFonts w:cs="Arial"/>
          <w:b/>
          <w:i/>
        </w:rPr>
        <w:t>pkt</w:t>
      </w:r>
      <w:proofErr w:type="spellEnd"/>
      <w:r>
        <w:rPr>
          <w:rFonts w:cs="Arial"/>
          <w:b/>
          <w:i/>
        </w:rPr>
        <w:t xml:space="preserve"> 13</w:t>
      </w:r>
      <w:r w:rsidR="00431D03">
        <w:rPr>
          <w:rFonts w:cs="Arial"/>
          <w:b/>
          <w:i/>
        </w:rPr>
        <w:t xml:space="preserve">.1.4 </w:t>
      </w:r>
      <w:r>
        <w:rPr>
          <w:rFonts w:cs="Arial"/>
          <w:b/>
          <w:i/>
        </w:rPr>
        <w:t xml:space="preserve"> S</w:t>
      </w:r>
      <w:r w:rsidRPr="004D7B83">
        <w:rPr>
          <w:rFonts w:cs="Arial"/>
          <w:b/>
          <w:i/>
        </w:rPr>
        <w:t>WZ</w:t>
      </w:r>
      <w:r w:rsidRPr="004D7B83">
        <w:rPr>
          <w:rFonts w:cs="Arial"/>
          <w:i/>
        </w:rPr>
        <w:t xml:space="preserve"> </w:t>
      </w:r>
      <w:r w:rsidRPr="004D7B83">
        <w:rPr>
          <w:rFonts w:cs="Arial"/>
        </w:rPr>
        <w:t xml:space="preserve"> polegam na zasobach następującego/</w:t>
      </w:r>
      <w:proofErr w:type="spellStart"/>
      <w:r w:rsidRPr="004D7B83">
        <w:rPr>
          <w:rFonts w:cs="Arial"/>
        </w:rPr>
        <w:t>ych</w:t>
      </w:r>
      <w:proofErr w:type="spellEnd"/>
      <w:r w:rsidRPr="004D7B83">
        <w:rPr>
          <w:rFonts w:cs="Arial"/>
        </w:rPr>
        <w:t xml:space="preserve"> podmiotu/ów: ……………………………………………...….,w następującym zakresie: ………………………</w:t>
      </w:r>
      <w:r>
        <w:rPr>
          <w:rFonts w:cs="Arial"/>
        </w:rPr>
        <w:t>…………………………………………………………………</w:t>
      </w:r>
    </w:p>
    <w:p w:rsidR="001D2869" w:rsidRPr="00AD49D2" w:rsidRDefault="001D2869" w:rsidP="00AD49D2">
      <w:pPr>
        <w:spacing w:line="360" w:lineRule="auto"/>
        <w:ind w:left="0"/>
        <w:rPr>
          <w:rFonts w:cs="Arial"/>
          <w:i/>
          <w:sz w:val="20"/>
          <w:szCs w:val="20"/>
        </w:rPr>
      </w:pPr>
      <w:r w:rsidRPr="00AD49D2">
        <w:rPr>
          <w:rFonts w:cs="Arial"/>
          <w:i/>
          <w:sz w:val="20"/>
          <w:szCs w:val="20"/>
        </w:rPr>
        <w:t xml:space="preserve">(wskazać podmiot i określić odpowiedni zakres dla wskazanego podmiotu). </w:t>
      </w:r>
    </w:p>
    <w:p w:rsidR="001D2869" w:rsidRDefault="001D2869" w:rsidP="00AD49D2">
      <w:pPr>
        <w:spacing w:line="360" w:lineRule="auto"/>
        <w:ind w:left="0"/>
        <w:rPr>
          <w:rFonts w:cs="Arial"/>
        </w:rPr>
      </w:pPr>
    </w:p>
    <w:p w:rsidR="001D2869" w:rsidRDefault="001D2869" w:rsidP="00AD49D2">
      <w:pPr>
        <w:spacing w:line="360" w:lineRule="auto"/>
        <w:ind w:left="0"/>
        <w:rPr>
          <w:rFonts w:cs="Arial"/>
        </w:rPr>
      </w:pPr>
      <w:r w:rsidRPr="004D7B83">
        <w:rPr>
          <w:rFonts w:cs="Arial"/>
        </w:rPr>
        <w:t>oraz załączam zobowiązanie podmiotu do oddania do dyspozycji niezbędnych zasobów na potrzeby re</w:t>
      </w:r>
      <w:r>
        <w:rPr>
          <w:rFonts w:cs="Arial"/>
        </w:rPr>
        <w:t xml:space="preserve">alizacji niniejszego </w:t>
      </w:r>
      <w:proofErr w:type="spellStart"/>
      <w:r>
        <w:rPr>
          <w:rFonts w:cs="Arial"/>
        </w:rPr>
        <w:t>zamówienia</w:t>
      </w:r>
      <w:proofErr w:type="spellEnd"/>
      <w:r>
        <w:rPr>
          <w:rFonts w:cs="Arial"/>
          <w:vertAlign w:val="superscript"/>
        </w:rPr>
        <w:t>*</w:t>
      </w:r>
      <w:r>
        <w:rPr>
          <w:rFonts w:cs="Arial"/>
        </w:rPr>
        <w:t xml:space="preserve"> lub</w:t>
      </w:r>
    </w:p>
    <w:p w:rsidR="001D2869" w:rsidRPr="004D7B83" w:rsidRDefault="001D2869" w:rsidP="00AD49D2">
      <w:pPr>
        <w:spacing w:line="360" w:lineRule="auto"/>
        <w:ind w:left="0"/>
        <w:rPr>
          <w:rFonts w:cs="Arial"/>
        </w:rPr>
      </w:pPr>
      <w:r w:rsidRPr="004D7B83">
        <w:t>inny podmiotowy środek dowodowy potwierdzający, że wykonawca realizując zamówienie, będzie dysponował niezbędnymi zasobami tych podmiotów</w:t>
      </w:r>
      <w:r>
        <w:rPr>
          <w:vertAlign w:val="superscript"/>
        </w:rPr>
        <w:t xml:space="preserve">* </w:t>
      </w:r>
      <w:r w:rsidRPr="004D7B83">
        <w:rPr>
          <w:i/>
          <w:sz w:val="20"/>
          <w:szCs w:val="20"/>
        </w:rPr>
        <w:t>(niepotrzebne skreślić)</w:t>
      </w:r>
    </w:p>
    <w:p w:rsidR="001D2869" w:rsidRPr="004D7B83" w:rsidRDefault="001D2869" w:rsidP="004D7B83">
      <w:pPr>
        <w:spacing w:line="360" w:lineRule="auto"/>
        <w:rPr>
          <w:rFonts w:cs="Arial"/>
        </w:rPr>
      </w:pPr>
    </w:p>
    <w:p w:rsidR="001D2869" w:rsidRPr="009375EB" w:rsidRDefault="001D2869" w:rsidP="004D7B83">
      <w:pPr>
        <w:spacing w:line="360" w:lineRule="auto"/>
        <w:rPr>
          <w:rFonts w:cs="Arial"/>
          <w:i/>
        </w:rPr>
      </w:pPr>
    </w:p>
    <w:p w:rsidR="001D2869" w:rsidRPr="009617B4" w:rsidRDefault="001D2869" w:rsidP="008C0738">
      <w:pPr>
        <w:shd w:val="clear" w:color="auto" w:fill="BFBFBF"/>
        <w:spacing w:line="360" w:lineRule="auto"/>
        <w:rPr>
          <w:rFonts w:cs="Arial"/>
          <w:b/>
          <w:sz w:val="21"/>
          <w:szCs w:val="21"/>
        </w:rPr>
      </w:pPr>
      <w:r w:rsidRPr="001D3A19">
        <w:rPr>
          <w:rFonts w:cs="Arial"/>
          <w:b/>
          <w:sz w:val="21"/>
          <w:szCs w:val="21"/>
        </w:rPr>
        <w:t>OŚWIADCZENIE DOTYCZĄCE PODANYCH INFORMACJI:</w:t>
      </w:r>
    </w:p>
    <w:p w:rsidR="001D2869" w:rsidRPr="00FE791C" w:rsidRDefault="001D2869"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1D2869" w:rsidRPr="00392002" w:rsidRDefault="001D2869" w:rsidP="00FE791C">
      <w:pPr>
        <w:spacing w:line="276" w:lineRule="auto"/>
        <w:ind w:left="0"/>
        <w:contextualSpacing w:val="0"/>
        <w:rPr>
          <w:sz w:val="18"/>
          <w:szCs w:val="20"/>
          <w:lang w:eastAsia="en-US"/>
        </w:rPr>
      </w:pPr>
    </w:p>
    <w:p w:rsidR="001D2869" w:rsidRPr="00FB4B46" w:rsidRDefault="001D2869" w:rsidP="00AD49D2">
      <w:pPr>
        <w:ind w:left="0"/>
        <w:jc w:val="right"/>
        <w:rPr>
          <w:rFonts w:cs="Arial"/>
          <w:b/>
          <w:sz w:val="18"/>
          <w:szCs w:val="18"/>
        </w:rPr>
      </w:pPr>
      <w:r>
        <w:rPr>
          <w:sz w:val="18"/>
          <w:szCs w:val="20"/>
        </w:rPr>
        <w:br w:type="page"/>
      </w:r>
      <w:r>
        <w:rPr>
          <w:rFonts w:cs="Arial"/>
          <w:b/>
          <w:sz w:val="18"/>
          <w:szCs w:val="18"/>
        </w:rPr>
        <w:lastRenderedPageBreak/>
        <w:t>Załącznik nr 3</w:t>
      </w:r>
      <w:r w:rsidRPr="00FB4B46">
        <w:rPr>
          <w:rFonts w:cs="Arial"/>
          <w:b/>
          <w:sz w:val="18"/>
          <w:szCs w:val="18"/>
        </w:rPr>
        <w:t xml:space="preserve"> - Oświadczenie dotyczące przesłanek wykluczenia z postępowania</w:t>
      </w:r>
    </w:p>
    <w:p w:rsidR="001D2869" w:rsidRPr="00FB4B46" w:rsidRDefault="001D2869" w:rsidP="00AD49D2">
      <w:pPr>
        <w:ind w:left="5246" w:firstLine="708"/>
        <w:jc w:val="right"/>
        <w:rPr>
          <w:rFonts w:cs="Arial"/>
          <w:b/>
          <w:sz w:val="18"/>
          <w:szCs w:val="18"/>
        </w:rPr>
      </w:pPr>
      <w:r w:rsidRPr="00FB4B46">
        <w:rPr>
          <w:rFonts w:cs="Arial"/>
          <w:b/>
          <w:sz w:val="18"/>
          <w:szCs w:val="18"/>
        </w:rPr>
        <w:t>i spełniania warunków udziału w postępowaniu</w:t>
      </w:r>
    </w:p>
    <w:p w:rsidR="001D2869" w:rsidRDefault="001D2869" w:rsidP="00AD49D2">
      <w:pPr>
        <w:spacing w:line="480" w:lineRule="auto"/>
        <w:ind w:left="5246" w:firstLine="708"/>
        <w:rPr>
          <w:rFonts w:cs="Arial"/>
          <w:b/>
          <w:sz w:val="21"/>
          <w:szCs w:val="21"/>
        </w:rPr>
      </w:pPr>
    </w:p>
    <w:p w:rsidR="001D2869" w:rsidRPr="00A22DCF" w:rsidRDefault="001D2869" w:rsidP="00AD49D2">
      <w:pPr>
        <w:spacing w:line="480" w:lineRule="auto"/>
        <w:ind w:left="5246" w:firstLine="708"/>
        <w:rPr>
          <w:rFonts w:cs="Arial"/>
          <w:b/>
          <w:sz w:val="21"/>
          <w:szCs w:val="21"/>
        </w:rPr>
      </w:pPr>
      <w:r w:rsidRPr="00A22DCF">
        <w:rPr>
          <w:rFonts w:cs="Arial"/>
          <w:b/>
          <w:sz w:val="21"/>
          <w:szCs w:val="21"/>
        </w:rPr>
        <w:t>Zamawiający:</w:t>
      </w:r>
    </w:p>
    <w:p w:rsidR="001D2869" w:rsidRPr="00262341" w:rsidRDefault="001D2869" w:rsidP="00AD49D2">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1D2869" w:rsidRPr="00262341" w:rsidRDefault="001D2869" w:rsidP="00AD49D2">
      <w:pPr>
        <w:ind w:left="5954"/>
        <w:rPr>
          <w:rFonts w:cs="Arial"/>
          <w:b/>
          <w:sz w:val="20"/>
          <w:szCs w:val="20"/>
        </w:rPr>
      </w:pPr>
      <w:r>
        <w:rPr>
          <w:rFonts w:cs="Arial"/>
          <w:b/>
          <w:sz w:val="20"/>
          <w:szCs w:val="20"/>
        </w:rPr>
        <w:t>ul</w:t>
      </w:r>
      <w:r w:rsidRPr="00262341">
        <w:rPr>
          <w:rFonts w:cs="Arial"/>
          <w:b/>
          <w:sz w:val="20"/>
          <w:szCs w:val="20"/>
        </w:rPr>
        <w:t>. Partyzantów 1</w:t>
      </w:r>
    </w:p>
    <w:p w:rsidR="001D2869" w:rsidRPr="00262341" w:rsidRDefault="001D2869" w:rsidP="00AD49D2">
      <w:pPr>
        <w:ind w:left="5954"/>
        <w:rPr>
          <w:rFonts w:cs="Arial"/>
          <w:b/>
          <w:sz w:val="20"/>
          <w:szCs w:val="20"/>
        </w:rPr>
      </w:pPr>
      <w:r w:rsidRPr="00262341">
        <w:rPr>
          <w:rFonts w:cs="Arial"/>
          <w:b/>
          <w:sz w:val="20"/>
          <w:szCs w:val="20"/>
        </w:rPr>
        <w:t>26-200 Końskie</w:t>
      </w:r>
    </w:p>
    <w:p w:rsidR="001D2869" w:rsidRDefault="001D2869" w:rsidP="00AD49D2">
      <w:pPr>
        <w:ind w:left="5954"/>
        <w:rPr>
          <w:rFonts w:cs="Arial"/>
          <w:b/>
          <w:i/>
          <w:sz w:val="16"/>
          <w:szCs w:val="16"/>
        </w:rPr>
      </w:pPr>
    </w:p>
    <w:p w:rsidR="001D2869" w:rsidRPr="009E43B6" w:rsidRDefault="00614B62" w:rsidP="00AD49D2">
      <w:pPr>
        <w:ind w:left="5954"/>
        <w:rPr>
          <w:rFonts w:cs="Arial"/>
          <w:b/>
          <w:i/>
          <w:sz w:val="16"/>
          <w:szCs w:val="16"/>
        </w:rPr>
      </w:pPr>
      <w:r>
        <w:rPr>
          <w:rFonts w:cs="Arial"/>
          <w:b/>
          <w:i/>
          <w:sz w:val="16"/>
          <w:szCs w:val="16"/>
        </w:rPr>
        <w:t>ZP.271.1.2</w:t>
      </w:r>
      <w:r w:rsidR="00A01657">
        <w:rPr>
          <w:rFonts w:cs="Arial"/>
          <w:b/>
          <w:i/>
          <w:sz w:val="16"/>
          <w:szCs w:val="16"/>
        </w:rPr>
        <w:t>3</w:t>
      </w:r>
      <w:r w:rsidR="00431D03">
        <w:rPr>
          <w:rFonts w:cs="Arial"/>
          <w:b/>
          <w:i/>
          <w:sz w:val="16"/>
          <w:szCs w:val="16"/>
        </w:rPr>
        <w:t>..2022</w:t>
      </w:r>
      <w:r w:rsidR="00EF7142">
        <w:rPr>
          <w:rFonts w:cs="Arial"/>
          <w:b/>
          <w:i/>
          <w:sz w:val="16"/>
          <w:szCs w:val="16"/>
        </w:rPr>
        <w:t>.EP</w:t>
      </w:r>
    </w:p>
    <w:p w:rsidR="001D2869" w:rsidRPr="00A22DCF" w:rsidRDefault="001D2869" w:rsidP="00AD49D2">
      <w:pPr>
        <w:ind w:left="5954"/>
        <w:rPr>
          <w:rFonts w:cs="Arial"/>
          <w:i/>
          <w:sz w:val="16"/>
          <w:szCs w:val="16"/>
        </w:rPr>
      </w:pPr>
    </w:p>
    <w:p w:rsidR="001D2869" w:rsidRPr="00A22DCF" w:rsidRDefault="001D2869" w:rsidP="00AD49D2">
      <w:pPr>
        <w:rPr>
          <w:rFonts w:cs="Arial"/>
          <w:b/>
          <w:sz w:val="21"/>
          <w:szCs w:val="21"/>
        </w:rPr>
      </w:pPr>
      <w:r>
        <w:rPr>
          <w:rFonts w:cs="Arial"/>
          <w:b/>
          <w:sz w:val="21"/>
          <w:szCs w:val="21"/>
        </w:rPr>
        <w:t>PODMIOT UDOSTĘPNIAJĄCY ZASOBY</w:t>
      </w:r>
      <w:r w:rsidRPr="00A22DCF">
        <w:rPr>
          <w:rFonts w:cs="Arial"/>
          <w:b/>
          <w:sz w:val="21"/>
          <w:szCs w:val="21"/>
        </w:rPr>
        <w:t>:</w:t>
      </w:r>
    </w:p>
    <w:p w:rsidR="001D2869" w:rsidRPr="00A22DCF" w:rsidRDefault="001D2869" w:rsidP="00AD49D2">
      <w:pPr>
        <w:ind w:right="5954"/>
        <w:rPr>
          <w:rFonts w:cs="Arial"/>
          <w:sz w:val="21"/>
          <w:szCs w:val="21"/>
        </w:rPr>
      </w:pPr>
      <w:r>
        <w:rPr>
          <w:rFonts w:cs="Arial"/>
          <w:sz w:val="21"/>
          <w:szCs w:val="21"/>
        </w:rPr>
        <w:t>……………………………</w:t>
      </w:r>
    </w:p>
    <w:p w:rsidR="001D2869" w:rsidRPr="00842991" w:rsidRDefault="001D2869" w:rsidP="00AD49D2">
      <w:pPr>
        <w:ind w:right="5953"/>
        <w:rPr>
          <w:rFonts w:cs="Arial"/>
          <w:i/>
          <w:sz w:val="16"/>
          <w:szCs w:val="16"/>
        </w:rPr>
      </w:pPr>
      <w:r w:rsidRPr="00842991">
        <w:rPr>
          <w:rFonts w:cs="Arial"/>
          <w:i/>
          <w:sz w:val="16"/>
          <w:szCs w:val="16"/>
        </w:rPr>
        <w:t>(pełna nazwa/firma, adres, w zależności od podmiotu: NIP/PESEL, KRS/</w:t>
      </w:r>
      <w:proofErr w:type="spellStart"/>
      <w:r w:rsidRPr="00842991">
        <w:rPr>
          <w:rFonts w:cs="Arial"/>
          <w:i/>
          <w:sz w:val="16"/>
          <w:szCs w:val="16"/>
        </w:rPr>
        <w:t>CEiDG</w:t>
      </w:r>
      <w:proofErr w:type="spellEnd"/>
      <w:r w:rsidRPr="00842991">
        <w:rPr>
          <w:rFonts w:cs="Arial"/>
          <w:i/>
          <w:sz w:val="16"/>
          <w:szCs w:val="16"/>
        </w:rPr>
        <w:t>)</w:t>
      </w:r>
    </w:p>
    <w:p w:rsidR="001D2869" w:rsidRPr="00262D61" w:rsidRDefault="001D2869" w:rsidP="00AD49D2">
      <w:pPr>
        <w:rPr>
          <w:rFonts w:cs="Arial"/>
          <w:sz w:val="21"/>
          <w:szCs w:val="21"/>
          <w:u w:val="single"/>
        </w:rPr>
      </w:pPr>
      <w:r w:rsidRPr="00262D61">
        <w:rPr>
          <w:rFonts w:cs="Arial"/>
          <w:sz w:val="21"/>
          <w:szCs w:val="21"/>
          <w:u w:val="single"/>
        </w:rPr>
        <w:t>reprezentowany przez:</w:t>
      </w:r>
    </w:p>
    <w:p w:rsidR="001D2869" w:rsidRPr="00A22DCF" w:rsidRDefault="001D2869" w:rsidP="00AD49D2">
      <w:pPr>
        <w:ind w:right="5954"/>
        <w:rPr>
          <w:rFonts w:cs="Arial"/>
          <w:sz w:val="21"/>
          <w:szCs w:val="21"/>
        </w:rPr>
      </w:pPr>
      <w:r>
        <w:rPr>
          <w:rFonts w:cs="Arial"/>
          <w:sz w:val="21"/>
          <w:szCs w:val="21"/>
        </w:rPr>
        <w:t>………………………………</w:t>
      </w:r>
    </w:p>
    <w:p w:rsidR="001D2869" w:rsidRPr="00FC4640" w:rsidRDefault="001D2869" w:rsidP="00AD49D2">
      <w:pPr>
        <w:ind w:right="5953"/>
        <w:rPr>
          <w:rFonts w:cs="Arial"/>
          <w:i/>
          <w:sz w:val="12"/>
          <w:szCs w:val="12"/>
        </w:rPr>
      </w:pPr>
      <w:r w:rsidRPr="009617B4">
        <w:rPr>
          <w:rFonts w:cs="Arial"/>
          <w:i/>
          <w:sz w:val="12"/>
          <w:szCs w:val="12"/>
        </w:rPr>
        <w:t>(imię, nazwisko, stanowisko/podstawa do  reprezentacji)</w:t>
      </w:r>
    </w:p>
    <w:p w:rsidR="001D2869" w:rsidRPr="00262D61" w:rsidRDefault="001D2869" w:rsidP="00AD49D2">
      <w:pPr>
        <w:spacing w:line="360" w:lineRule="auto"/>
        <w:jc w:val="center"/>
        <w:rPr>
          <w:rFonts w:cs="Arial"/>
          <w:b/>
          <w:u w:val="single"/>
        </w:rPr>
      </w:pPr>
      <w:r>
        <w:rPr>
          <w:rFonts w:cs="Arial"/>
          <w:b/>
          <w:u w:val="single"/>
        </w:rPr>
        <w:t>Oświadczenie podmiotu udostępniającego Wykonawcy zasoby dotyczące przesłanek wykluczenia z postępowania</w:t>
      </w:r>
    </w:p>
    <w:p w:rsidR="001D2869" w:rsidRDefault="001D2869" w:rsidP="00AD49D2">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1D2869" w:rsidRPr="00A22DCF" w:rsidRDefault="001D2869" w:rsidP="00AD49D2">
      <w:pPr>
        <w:spacing w:line="360" w:lineRule="auto"/>
        <w:jc w:val="center"/>
        <w:rPr>
          <w:rFonts w:cs="Arial"/>
          <w:b/>
          <w:sz w:val="21"/>
          <w:szCs w:val="21"/>
        </w:rPr>
      </w:pPr>
      <w:r w:rsidRPr="00A22DCF">
        <w:rPr>
          <w:rFonts w:cs="Arial"/>
          <w:b/>
          <w:sz w:val="21"/>
          <w:szCs w:val="21"/>
        </w:rPr>
        <w:t xml:space="preserve">Prawo zamówień publicznych (dalej jako: ustawa </w:t>
      </w:r>
      <w:proofErr w:type="spellStart"/>
      <w:r w:rsidRPr="00A22DCF">
        <w:rPr>
          <w:rFonts w:cs="Arial"/>
          <w:b/>
          <w:sz w:val="21"/>
          <w:szCs w:val="21"/>
        </w:rPr>
        <w:t>Pzp</w:t>
      </w:r>
      <w:proofErr w:type="spellEnd"/>
      <w:r w:rsidRPr="00A22DCF">
        <w:rPr>
          <w:rFonts w:cs="Arial"/>
          <w:b/>
          <w:sz w:val="21"/>
          <w:szCs w:val="21"/>
        </w:rPr>
        <w:t xml:space="preserve">), </w:t>
      </w:r>
    </w:p>
    <w:p w:rsidR="001D2869" w:rsidRPr="001C1E43" w:rsidRDefault="001D2869" w:rsidP="00AD49D2">
      <w:pPr>
        <w:spacing w:line="360" w:lineRule="auto"/>
        <w:jc w:val="center"/>
        <w:rPr>
          <w:rFonts w:cs="Arial"/>
          <w:b/>
          <w:u w:val="single"/>
        </w:rPr>
      </w:pPr>
      <w:r w:rsidRPr="00BF1F3F">
        <w:rPr>
          <w:rFonts w:cs="Arial"/>
          <w:b/>
          <w:u w:val="single"/>
        </w:rPr>
        <w:t>DOTYCZĄCE PRZESŁANEK WYKLUCZENIA Z POSTĘPOWANIA</w:t>
      </w:r>
    </w:p>
    <w:p w:rsidR="00E72ACD" w:rsidRPr="008E34CC" w:rsidRDefault="001D2869" w:rsidP="00E72ACD">
      <w:pPr>
        <w:tabs>
          <w:tab w:val="left" w:pos="6028"/>
        </w:tabs>
        <w:suppressAutoHyphens/>
        <w:jc w:val="center"/>
        <w:rPr>
          <w:b/>
          <w:bCs/>
          <w:i/>
          <w:iCs/>
          <w:lang w:eastAsia="zh-CN"/>
        </w:rPr>
      </w:pPr>
      <w:r w:rsidRPr="00FE791C">
        <w:rPr>
          <w:rFonts w:cs="Arial"/>
        </w:rPr>
        <w:t xml:space="preserve">Na potrzeby postępowania o udzielenie </w:t>
      </w:r>
      <w:proofErr w:type="spellStart"/>
      <w:r w:rsidRPr="00FE791C">
        <w:rPr>
          <w:rFonts w:cs="Arial"/>
        </w:rPr>
        <w:t>zamówienia</w:t>
      </w:r>
      <w:proofErr w:type="spellEnd"/>
      <w:r w:rsidRPr="00FE791C">
        <w:rPr>
          <w:rFonts w:cs="Arial"/>
        </w:rPr>
        <w:t xml:space="preserve"> publicznego </w:t>
      </w:r>
      <w:r w:rsidRPr="00FE791C">
        <w:rPr>
          <w:rFonts w:cs="Arial"/>
          <w:b/>
        </w:rPr>
        <w:t>pn.</w:t>
      </w:r>
      <w:r>
        <w:t>,</w:t>
      </w:r>
      <w:r w:rsidR="00E72ACD" w:rsidRPr="00E72ACD">
        <w:rPr>
          <w:b/>
          <w:bCs/>
          <w:i/>
          <w:iCs/>
          <w:lang w:eastAsia="zh-CN"/>
        </w:rPr>
        <w:t xml:space="preserve"> </w:t>
      </w:r>
      <w:r w:rsidR="00E72ACD" w:rsidRPr="008E34CC">
        <w:rPr>
          <w:b/>
          <w:bCs/>
          <w:i/>
          <w:iCs/>
          <w:lang w:eastAsia="zh-CN"/>
        </w:rPr>
        <w:t>„Dowóz uczniów niepełnosprawnych wraz z zapewnieniem opieki w czasie dowozu do Specjalnego Ośrodka Szkolno-Wychowawczego w Baryczy w roku szkolnym 2022/2023”.</w:t>
      </w:r>
    </w:p>
    <w:p w:rsidR="00E72ACD" w:rsidRDefault="00E72ACD" w:rsidP="00E72ACD">
      <w:pPr>
        <w:spacing w:line="276" w:lineRule="auto"/>
        <w:ind w:left="0"/>
        <w:jc w:val="center"/>
      </w:pPr>
    </w:p>
    <w:p w:rsidR="001D2869" w:rsidRPr="00FE791C" w:rsidRDefault="001D2869" w:rsidP="00AD49D2">
      <w:pPr>
        <w:spacing w:line="360" w:lineRule="auto"/>
        <w:ind w:left="360"/>
        <w:jc w:val="both"/>
        <w:rPr>
          <w:rFonts w:cs="Arial"/>
        </w:rPr>
      </w:pPr>
      <w:r w:rsidRPr="00FE791C">
        <w:rPr>
          <w:rFonts w:cs="Arial"/>
        </w:rPr>
        <w:t xml:space="preserve"> prowadzonego przez Gminę Końskie</w:t>
      </w:r>
      <w:r w:rsidRPr="00FE791C">
        <w:rPr>
          <w:rFonts w:cs="Arial"/>
          <w:i/>
        </w:rPr>
        <w:t xml:space="preserve">, </w:t>
      </w:r>
      <w:r w:rsidRPr="00FE791C">
        <w:rPr>
          <w:rFonts w:cs="Arial"/>
        </w:rPr>
        <w:t>oświadczam, co następuje:</w:t>
      </w:r>
    </w:p>
    <w:p w:rsidR="001D2869" w:rsidRPr="001C1E43" w:rsidRDefault="001D2869" w:rsidP="00AD49D2">
      <w:pPr>
        <w:shd w:val="clear" w:color="auto" w:fill="BFBFBF"/>
        <w:spacing w:line="360" w:lineRule="auto"/>
        <w:rPr>
          <w:rFonts w:cs="Arial"/>
          <w:b/>
          <w:sz w:val="21"/>
          <w:szCs w:val="21"/>
        </w:rPr>
      </w:pPr>
      <w:r>
        <w:t>OŚWIADCZENIA DOTYCZĄCE PODMIOTU UDOSTĘPNIAJĄCEGO ZASOBY</w:t>
      </w:r>
      <w:r w:rsidRPr="001448FB">
        <w:t>:</w:t>
      </w:r>
    </w:p>
    <w:p w:rsidR="001D2869" w:rsidRPr="00FE791C" w:rsidRDefault="001D2869" w:rsidP="00AD49D2">
      <w:pPr>
        <w:pStyle w:val="Akapitzlist1"/>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 xml:space="preserve">art. 108 ust.1  ustawy </w:t>
      </w:r>
      <w:proofErr w:type="spellStart"/>
      <w:r w:rsidRPr="00FE791C">
        <w:rPr>
          <w:rFonts w:ascii="Times New Roman" w:hAnsi="Times New Roman"/>
          <w:sz w:val="24"/>
          <w:szCs w:val="24"/>
        </w:rPr>
        <w:t>Pzp</w:t>
      </w:r>
      <w:proofErr w:type="spellEnd"/>
      <w:r w:rsidRPr="00FE791C">
        <w:rPr>
          <w:rFonts w:ascii="Times New Roman" w:hAnsi="Times New Roman"/>
          <w:sz w:val="24"/>
          <w:szCs w:val="24"/>
        </w:rPr>
        <w:t>.</w:t>
      </w:r>
    </w:p>
    <w:p w:rsidR="001D2869" w:rsidRPr="00FE791C" w:rsidRDefault="001D2869" w:rsidP="00AD49D2">
      <w:pPr>
        <w:spacing w:line="360" w:lineRule="auto"/>
        <w:rPr>
          <w:i/>
        </w:rPr>
      </w:pPr>
    </w:p>
    <w:p w:rsidR="001D2869" w:rsidRPr="00FE791C" w:rsidRDefault="001D2869" w:rsidP="00AD49D2">
      <w:pPr>
        <w:spacing w:line="360" w:lineRule="auto"/>
        <w:ind w:left="360"/>
        <w:jc w:val="both"/>
        <w:rPr>
          <w:i/>
        </w:rPr>
      </w:pPr>
      <w:r w:rsidRPr="00FE791C">
        <w:t xml:space="preserve">Oświadczam, że zachodzą w stosunku do mnie podstawy wykluczenia z postępowania na podstawie art. …………. ustawy </w:t>
      </w:r>
      <w:proofErr w:type="spellStart"/>
      <w:r w:rsidRPr="00FE791C">
        <w:t>Pzp</w:t>
      </w:r>
      <w:proofErr w:type="spellEnd"/>
      <w:r w:rsidRPr="00FE791C">
        <w:rPr>
          <w:i/>
        </w:rPr>
        <w:t xml:space="preserve">(podać mającą zastosowanie podstawę wykluczenia spośród wymienionych w art. 108 ust.1  </w:t>
      </w:r>
      <w:proofErr w:type="spellStart"/>
      <w:r w:rsidRPr="00FE791C">
        <w:rPr>
          <w:i/>
        </w:rPr>
        <w:t>pkt</w:t>
      </w:r>
      <w:proofErr w:type="spellEnd"/>
      <w:r w:rsidRPr="00FE791C">
        <w:rPr>
          <w:i/>
        </w:rPr>
        <w:t xml:space="preserve"> 1, 2 oraz 5 ustawy </w:t>
      </w:r>
      <w:proofErr w:type="spellStart"/>
      <w:r w:rsidRPr="00FE791C">
        <w:rPr>
          <w:i/>
        </w:rPr>
        <w:t>Pzp</w:t>
      </w:r>
      <w:proofErr w:type="spellEnd"/>
      <w:r w:rsidRPr="00FE791C">
        <w:rPr>
          <w:i/>
        </w:rPr>
        <w:t>).</w:t>
      </w:r>
      <w:r w:rsidRPr="00FE791C">
        <w:t xml:space="preserve">Jednocześnie oświadczam, że w związku z ww. okolicznością, na podstawie art. 110 ust. 2  ustawy </w:t>
      </w:r>
      <w:proofErr w:type="spellStart"/>
      <w:r w:rsidRPr="00FE791C">
        <w:t>Pzp</w:t>
      </w:r>
      <w:proofErr w:type="spellEnd"/>
      <w:r w:rsidRPr="00FE791C">
        <w:t xml:space="preserve"> podjąłem następujące środki naprawcze: ……………………………………………………………………</w:t>
      </w:r>
    </w:p>
    <w:p w:rsidR="001D2869" w:rsidRDefault="001D2869" w:rsidP="00AD49D2">
      <w:pPr>
        <w:spacing w:line="360" w:lineRule="auto"/>
        <w:rPr>
          <w:i/>
        </w:rPr>
      </w:pPr>
    </w:p>
    <w:p w:rsidR="0082573D" w:rsidRPr="009D2168" w:rsidRDefault="0082573D" w:rsidP="0082573D">
      <w:pPr>
        <w:pStyle w:val="Akapitzlist"/>
        <w:spacing w:before="120" w:after="120"/>
        <w:ind w:left="0"/>
        <w:contextualSpacing w:val="0"/>
        <w:jc w:val="both"/>
      </w:pPr>
      <w:r w:rsidRPr="009D2168">
        <w:t>Oświadczam, że:</w:t>
      </w:r>
    </w:p>
    <w:p w:rsidR="0082573D" w:rsidRPr="00650306" w:rsidRDefault="0082573D" w:rsidP="00237596">
      <w:pPr>
        <w:pStyle w:val="Akapitzlist"/>
        <w:numPr>
          <w:ilvl w:val="0"/>
          <w:numId w:val="38"/>
        </w:numPr>
        <w:spacing w:before="240" w:after="240"/>
        <w:ind w:left="709" w:hanging="709"/>
        <w:jc w:val="both"/>
      </w:pPr>
      <w:r w:rsidRPr="00650306">
        <w:t xml:space="preserve">nie podlegam wykluczeniu z postępowania na podstawie art. 7 ust. 1 ustawy </w:t>
      </w:r>
      <w:r w:rsidRPr="00650306">
        <w:br/>
      </w:r>
      <w:r w:rsidRPr="00650306">
        <w:rPr>
          <w:rStyle w:val="markedcontent"/>
        </w:rPr>
        <w:t>o szczególnych rozwiązaniach w zakresie przeciwdziałania wspieraniu agresji na Ukrainę oraz służących ochronie bezpieczeństwa narodowego</w:t>
      </w:r>
    </w:p>
    <w:p w:rsidR="001D2869" w:rsidRDefault="001D2869" w:rsidP="00AD49D2">
      <w:pPr>
        <w:spacing w:line="360" w:lineRule="auto"/>
        <w:rPr>
          <w:i/>
        </w:rPr>
      </w:pPr>
    </w:p>
    <w:p w:rsidR="001D2869" w:rsidRDefault="001D2869" w:rsidP="00AD49D2">
      <w:pPr>
        <w:spacing w:line="360" w:lineRule="auto"/>
        <w:rPr>
          <w:i/>
        </w:rPr>
      </w:pPr>
    </w:p>
    <w:p w:rsidR="001D2869" w:rsidRDefault="001D2869" w:rsidP="00AD49D2">
      <w:pPr>
        <w:spacing w:line="360" w:lineRule="auto"/>
        <w:rPr>
          <w:i/>
        </w:rPr>
      </w:pPr>
    </w:p>
    <w:p w:rsidR="001D2869" w:rsidRPr="00FE791C" w:rsidRDefault="001D2869" w:rsidP="00AD49D2">
      <w:pPr>
        <w:spacing w:line="360" w:lineRule="auto"/>
        <w:rPr>
          <w:i/>
        </w:rPr>
      </w:pPr>
      <w:r>
        <w:rPr>
          <w:i/>
        </w:rPr>
        <w:br w:type="page"/>
      </w:r>
    </w:p>
    <w:p w:rsidR="001D2869" w:rsidRPr="00262D61" w:rsidRDefault="001D2869" w:rsidP="00AD49D2">
      <w:pPr>
        <w:spacing w:line="360" w:lineRule="auto"/>
        <w:jc w:val="center"/>
        <w:rPr>
          <w:rFonts w:cs="Arial"/>
          <w:b/>
          <w:u w:val="single"/>
        </w:rPr>
      </w:pPr>
      <w:r>
        <w:rPr>
          <w:rFonts w:cs="Arial"/>
          <w:b/>
          <w:u w:val="single"/>
        </w:rPr>
        <w:lastRenderedPageBreak/>
        <w:t>Oświadczenie podmiotu udostępniającego Wykonawcy zasoby dotyczące spełniania warunków udziału w postępowaniu</w:t>
      </w:r>
    </w:p>
    <w:p w:rsidR="001D2869" w:rsidRDefault="001D2869" w:rsidP="00AD49D2">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1D2869" w:rsidRPr="00A22DCF" w:rsidRDefault="001D2869" w:rsidP="00AD49D2">
      <w:pPr>
        <w:spacing w:line="360" w:lineRule="auto"/>
        <w:jc w:val="center"/>
        <w:rPr>
          <w:rFonts w:cs="Arial"/>
          <w:b/>
          <w:sz w:val="21"/>
          <w:szCs w:val="21"/>
        </w:rPr>
      </w:pPr>
      <w:r w:rsidRPr="00A22DCF">
        <w:rPr>
          <w:rFonts w:cs="Arial"/>
          <w:b/>
          <w:sz w:val="21"/>
          <w:szCs w:val="21"/>
        </w:rPr>
        <w:t xml:space="preserve">Prawo zamówień publicznych (dalej jako: ustawa </w:t>
      </w:r>
      <w:proofErr w:type="spellStart"/>
      <w:r w:rsidRPr="00A22DCF">
        <w:rPr>
          <w:rFonts w:cs="Arial"/>
          <w:b/>
          <w:sz w:val="21"/>
          <w:szCs w:val="21"/>
        </w:rPr>
        <w:t>Pzp</w:t>
      </w:r>
      <w:proofErr w:type="spellEnd"/>
      <w:r w:rsidRPr="00A22DCF">
        <w:rPr>
          <w:rFonts w:cs="Arial"/>
          <w:b/>
          <w:sz w:val="21"/>
          <w:szCs w:val="21"/>
        </w:rPr>
        <w:t xml:space="preserve">), </w:t>
      </w:r>
    </w:p>
    <w:p w:rsidR="001D2869" w:rsidRPr="00262341" w:rsidRDefault="001D2869" w:rsidP="00AD49D2">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E72ACD" w:rsidRPr="008E34CC" w:rsidRDefault="001D2869" w:rsidP="00E72ACD">
      <w:pPr>
        <w:tabs>
          <w:tab w:val="left" w:pos="6028"/>
        </w:tabs>
        <w:suppressAutoHyphens/>
        <w:jc w:val="center"/>
        <w:rPr>
          <w:b/>
          <w:bCs/>
          <w:i/>
          <w:iCs/>
          <w:lang w:eastAsia="zh-CN"/>
        </w:rPr>
      </w:pPr>
      <w:r w:rsidRPr="004D7B83">
        <w:rPr>
          <w:rFonts w:cs="Arial"/>
        </w:rPr>
        <w:t xml:space="preserve">Na potrzeby postępowania o udzielenie </w:t>
      </w:r>
      <w:proofErr w:type="spellStart"/>
      <w:r w:rsidRPr="004D7B83">
        <w:rPr>
          <w:rFonts w:cs="Arial"/>
        </w:rPr>
        <w:t>zamówienia</w:t>
      </w:r>
      <w:proofErr w:type="spellEnd"/>
      <w:r w:rsidRPr="004D7B83">
        <w:rPr>
          <w:rFonts w:cs="Arial"/>
        </w:rPr>
        <w:t xml:space="preserve"> </w:t>
      </w:r>
      <w:proofErr w:type="spellStart"/>
      <w:r w:rsidRPr="004D7B83">
        <w:rPr>
          <w:rFonts w:cs="Arial"/>
        </w:rPr>
        <w:t>publicznego</w:t>
      </w:r>
      <w:r w:rsidR="00E72ACD" w:rsidRPr="008E34CC">
        <w:rPr>
          <w:b/>
          <w:bCs/>
          <w:i/>
          <w:iCs/>
          <w:lang w:eastAsia="zh-CN"/>
        </w:rPr>
        <w:t>„Dowóz</w:t>
      </w:r>
      <w:proofErr w:type="spellEnd"/>
      <w:r w:rsidR="00E72ACD" w:rsidRPr="008E34CC">
        <w:rPr>
          <w:b/>
          <w:bCs/>
          <w:i/>
          <w:iCs/>
          <w:lang w:eastAsia="zh-CN"/>
        </w:rPr>
        <w:t xml:space="preserve"> uczniów niepełnosprawnych wraz z zapewnieniem opieki w czasie dowozu do Specjalnego Ośrodka Szkolno-Wychowawczego w Baryczy w roku szkolnym 2022/2023”.</w:t>
      </w:r>
    </w:p>
    <w:p w:rsidR="00E72ACD" w:rsidRDefault="00E72ACD" w:rsidP="00E72ACD">
      <w:pPr>
        <w:spacing w:line="276" w:lineRule="auto"/>
        <w:ind w:left="0"/>
        <w:jc w:val="center"/>
      </w:pPr>
    </w:p>
    <w:p w:rsidR="001D2869" w:rsidRPr="004D7B83" w:rsidRDefault="001D2869" w:rsidP="00AD49D2">
      <w:pPr>
        <w:ind w:left="0"/>
        <w:rPr>
          <w:rFonts w:cs="Arial"/>
        </w:rPr>
      </w:pPr>
      <w:r w:rsidRPr="004D7B83">
        <w:rPr>
          <w:rFonts w:cs="Arial"/>
        </w:rPr>
        <w:t xml:space="preserve"> prowadzonego przez Gminę Końskie</w:t>
      </w:r>
      <w:r w:rsidRPr="004D7B83">
        <w:rPr>
          <w:rFonts w:cs="Arial"/>
          <w:i/>
        </w:rPr>
        <w:t xml:space="preserve">, </w:t>
      </w:r>
      <w:r w:rsidRPr="004D7B83">
        <w:rPr>
          <w:rFonts w:cs="Arial"/>
        </w:rPr>
        <w:t>oświadczam, co następuje:</w:t>
      </w:r>
    </w:p>
    <w:p w:rsidR="001D2869" w:rsidRDefault="001D2869" w:rsidP="00AD49D2">
      <w:pPr>
        <w:shd w:val="clear" w:color="auto" w:fill="BFBFBF"/>
        <w:spacing w:line="360" w:lineRule="auto"/>
        <w:rPr>
          <w:rFonts w:cs="Arial"/>
          <w:b/>
        </w:rPr>
      </w:pPr>
    </w:p>
    <w:p w:rsidR="001D2869" w:rsidRPr="004D7B83" w:rsidRDefault="001D2869" w:rsidP="00AD49D2">
      <w:pPr>
        <w:shd w:val="clear" w:color="auto" w:fill="BFBFBF"/>
        <w:spacing w:line="360" w:lineRule="auto"/>
        <w:rPr>
          <w:rFonts w:cs="Arial"/>
          <w:b/>
        </w:rPr>
      </w:pPr>
      <w:r>
        <w:rPr>
          <w:rFonts w:cs="Arial"/>
          <w:b/>
        </w:rPr>
        <w:t>INFORMACJA DOTYCZĄCA PODMIOTU UDOSTĘPNIAJĄCEGO ZASOBY</w:t>
      </w:r>
      <w:r w:rsidRPr="004D7B83">
        <w:rPr>
          <w:rFonts w:cs="Arial"/>
          <w:b/>
        </w:rPr>
        <w:t>:</w:t>
      </w:r>
    </w:p>
    <w:p w:rsidR="001D2869" w:rsidRPr="004D7B83" w:rsidRDefault="001D2869" w:rsidP="00AD49D2">
      <w:pPr>
        <w:spacing w:line="360" w:lineRule="auto"/>
        <w:rPr>
          <w:rFonts w:cs="Arial"/>
        </w:rPr>
      </w:pPr>
    </w:p>
    <w:p w:rsidR="001D2869" w:rsidRDefault="001D2869" w:rsidP="00AD49D2">
      <w:pPr>
        <w:spacing w:line="360" w:lineRule="auto"/>
        <w:ind w:left="0"/>
        <w:rPr>
          <w:rFonts w:cs="Arial"/>
        </w:rPr>
      </w:pPr>
      <w:r w:rsidRPr="004D7B83">
        <w:rPr>
          <w:rFonts w:cs="Arial"/>
        </w:rPr>
        <w:t>Oświadczam, że spełniam warunki udziału w postępowaniu określone przez zamawiając</w:t>
      </w:r>
      <w:r>
        <w:rPr>
          <w:rFonts w:cs="Arial"/>
        </w:rPr>
        <w:t>ego w </w:t>
      </w:r>
      <w:proofErr w:type="spellStart"/>
      <w:r>
        <w:rPr>
          <w:rFonts w:cs="Arial"/>
        </w:rPr>
        <w:t>pkt</w:t>
      </w:r>
      <w:proofErr w:type="spellEnd"/>
      <w:r>
        <w:rPr>
          <w:rFonts w:cs="Arial"/>
        </w:rPr>
        <w:t xml:space="preserve"> 13</w:t>
      </w:r>
      <w:r w:rsidR="00431D03">
        <w:rPr>
          <w:rFonts w:cs="Arial"/>
        </w:rPr>
        <w:t xml:space="preserve">.1.4 </w:t>
      </w:r>
      <w:r>
        <w:rPr>
          <w:rFonts w:cs="Arial"/>
        </w:rPr>
        <w:t xml:space="preserve"> SWZ, w zakresie w jakim udostępniam zasoby Wykonawcy:.………….………………………</w:t>
      </w:r>
    </w:p>
    <w:p w:rsidR="001D2869" w:rsidRDefault="001D2869" w:rsidP="00AD49D2">
      <w:pPr>
        <w:spacing w:line="360" w:lineRule="auto"/>
        <w:ind w:left="0"/>
        <w:rPr>
          <w:rFonts w:cs="Arial"/>
        </w:rPr>
      </w:pPr>
      <w:r>
        <w:rPr>
          <w:rFonts w:cs="Arial"/>
        </w:rPr>
        <w:t>……………………………………………………………………………………………………….</w:t>
      </w:r>
    </w:p>
    <w:p w:rsidR="001D2869" w:rsidRPr="004D7B83" w:rsidRDefault="001D2869" w:rsidP="00AD49D2">
      <w:pPr>
        <w:spacing w:line="360" w:lineRule="auto"/>
        <w:rPr>
          <w:rFonts w:cs="Arial"/>
        </w:rPr>
      </w:pPr>
    </w:p>
    <w:p w:rsidR="001D2869" w:rsidRPr="009375EB" w:rsidRDefault="001D2869" w:rsidP="00AD49D2">
      <w:pPr>
        <w:spacing w:line="360" w:lineRule="auto"/>
        <w:rPr>
          <w:rFonts w:cs="Arial"/>
          <w:i/>
        </w:rPr>
      </w:pPr>
    </w:p>
    <w:p w:rsidR="001D2869" w:rsidRPr="009617B4" w:rsidRDefault="001D2869" w:rsidP="00AD49D2">
      <w:pPr>
        <w:shd w:val="clear" w:color="auto" w:fill="BFBFBF"/>
        <w:spacing w:line="360" w:lineRule="auto"/>
        <w:rPr>
          <w:rFonts w:cs="Arial"/>
          <w:b/>
          <w:sz w:val="21"/>
          <w:szCs w:val="21"/>
        </w:rPr>
      </w:pPr>
      <w:r w:rsidRPr="001D3A19">
        <w:rPr>
          <w:rFonts w:cs="Arial"/>
          <w:b/>
          <w:sz w:val="21"/>
          <w:szCs w:val="21"/>
        </w:rPr>
        <w:t>OŚWIADCZENIE DOTYCZĄCE PODANYCH INFORMACJI:</w:t>
      </w:r>
    </w:p>
    <w:p w:rsidR="001D2869" w:rsidRPr="00FE791C" w:rsidRDefault="001D2869"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1D2869" w:rsidRPr="00392002" w:rsidRDefault="001D2869" w:rsidP="00AD49D2">
      <w:pPr>
        <w:spacing w:line="276" w:lineRule="auto"/>
        <w:ind w:left="0"/>
        <w:contextualSpacing w:val="0"/>
        <w:rPr>
          <w:sz w:val="18"/>
          <w:szCs w:val="20"/>
          <w:lang w:eastAsia="en-US"/>
        </w:rPr>
      </w:pPr>
    </w:p>
    <w:p w:rsidR="001D2869" w:rsidRDefault="001D2869" w:rsidP="00CE3F01">
      <w:pPr>
        <w:tabs>
          <w:tab w:val="left" w:pos="9720"/>
        </w:tabs>
        <w:spacing w:line="302" w:lineRule="auto"/>
        <w:ind w:left="840" w:right="54" w:firstLine="226"/>
        <w:jc w:val="right"/>
        <w:rPr>
          <w:b/>
          <w:sz w:val="20"/>
          <w:szCs w:val="20"/>
        </w:rPr>
      </w:pPr>
      <w:r>
        <w:rPr>
          <w:sz w:val="18"/>
          <w:szCs w:val="20"/>
        </w:rPr>
        <w:br w:type="page"/>
      </w:r>
      <w:r w:rsidRPr="00CE3F01">
        <w:rPr>
          <w:b/>
          <w:sz w:val="20"/>
          <w:szCs w:val="20"/>
        </w:rPr>
        <w:lastRenderedPageBreak/>
        <w:t>Załącznik nr 4 - Oświadcz</w:t>
      </w:r>
      <w:r w:rsidR="00EF7142">
        <w:rPr>
          <w:b/>
          <w:sz w:val="20"/>
          <w:szCs w:val="20"/>
        </w:rPr>
        <w:t xml:space="preserve">enie o </w:t>
      </w:r>
      <w:r w:rsidR="00C9760E">
        <w:rPr>
          <w:b/>
          <w:sz w:val="20"/>
          <w:szCs w:val="20"/>
        </w:rPr>
        <w:t>usługach</w:t>
      </w:r>
    </w:p>
    <w:p w:rsidR="001D2869" w:rsidRDefault="001D2869" w:rsidP="00CE3F01">
      <w:pPr>
        <w:tabs>
          <w:tab w:val="left" w:pos="9720"/>
        </w:tabs>
        <w:spacing w:line="302" w:lineRule="auto"/>
        <w:ind w:left="840" w:right="54" w:firstLine="226"/>
        <w:jc w:val="right"/>
        <w:rPr>
          <w:b/>
          <w:sz w:val="20"/>
          <w:szCs w:val="20"/>
        </w:rPr>
      </w:pPr>
      <w:r w:rsidRPr="00CE3F01">
        <w:rPr>
          <w:b/>
          <w:sz w:val="20"/>
          <w:szCs w:val="20"/>
        </w:rPr>
        <w:t xml:space="preserve"> wykonywanych przez poszczególnych wykonawców</w:t>
      </w:r>
    </w:p>
    <w:p w:rsidR="001D2869" w:rsidRPr="00A22DCF" w:rsidRDefault="001D2869" w:rsidP="00E912CB">
      <w:pPr>
        <w:spacing w:line="480" w:lineRule="auto"/>
        <w:ind w:left="5246" w:firstLine="708"/>
        <w:rPr>
          <w:rFonts w:cs="Arial"/>
          <w:b/>
          <w:sz w:val="21"/>
          <w:szCs w:val="21"/>
        </w:rPr>
      </w:pPr>
      <w:r w:rsidRPr="00A22DCF">
        <w:rPr>
          <w:rFonts w:cs="Arial"/>
          <w:b/>
          <w:sz w:val="21"/>
          <w:szCs w:val="21"/>
        </w:rPr>
        <w:t>Zamawiający:</w:t>
      </w:r>
    </w:p>
    <w:p w:rsidR="001D2869" w:rsidRPr="00262341" w:rsidRDefault="001D2869"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1D2869" w:rsidRPr="00262341" w:rsidRDefault="001D2869" w:rsidP="00E912CB">
      <w:pPr>
        <w:ind w:left="5954"/>
        <w:rPr>
          <w:rFonts w:cs="Arial"/>
          <w:b/>
          <w:sz w:val="20"/>
          <w:szCs w:val="20"/>
        </w:rPr>
      </w:pPr>
      <w:r>
        <w:rPr>
          <w:rFonts w:cs="Arial"/>
          <w:b/>
          <w:sz w:val="20"/>
          <w:szCs w:val="20"/>
        </w:rPr>
        <w:t>ul</w:t>
      </w:r>
      <w:r w:rsidRPr="00262341">
        <w:rPr>
          <w:rFonts w:cs="Arial"/>
          <w:b/>
          <w:sz w:val="20"/>
          <w:szCs w:val="20"/>
        </w:rPr>
        <w:t>. Partyzantów 1</w:t>
      </w:r>
    </w:p>
    <w:p w:rsidR="001D2869" w:rsidRPr="00262341" w:rsidRDefault="001D2869" w:rsidP="00E912CB">
      <w:pPr>
        <w:ind w:left="5954"/>
        <w:rPr>
          <w:rFonts w:cs="Arial"/>
          <w:b/>
          <w:sz w:val="20"/>
          <w:szCs w:val="20"/>
        </w:rPr>
      </w:pPr>
      <w:r w:rsidRPr="00262341">
        <w:rPr>
          <w:rFonts w:cs="Arial"/>
          <w:b/>
          <w:sz w:val="20"/>
          <w:szCs w:val="20"/>
        </w:rPr>
        <w:t>26-200 Końskie</w:t>
      </w:r>
    </w:p>
    <w:p w:rsidR="001D2869" w:rsidRDefault="001D2869" w:rsidP="00E912CB">
      <w:pPr>
        <w:ind w:left="5954"/>
        <w:rPr>
          <w:rFonts w:cs="Arial"/>
          <w:b/>
          <w:i/>
          <w:sz w:val="16"/>
          <w:szCs w:val="16"/>
        </w:rPr>
      </w:pPr>
    </w:p>
    <w:p w:rsidR="001D2869" w:rsidRPr="009E43B6" w:rsidRDefault="00614B62" w:rsidP="00E912CB">
      <w:pPr>
        <w:ind w:left="5954"/>
        <w:rPr>
          <w:rFonts w:cs="Arial"/>
          <w:b/>
          <w:i/>
          <w:sz w:val="16"/>
          <w:szCs w:val="16"/>
        </w:rPr>
      </w:pPr>
      <w:r>
        <w:rPr>
          <w:rFonts w:cs="Arial"/>
          <w:b/>
          <w:i/>
          <w:sz w:val="16"/>
          <w:szCs w:val="16"/>
        </w:rPr>
        <w:t>ZP.271.1.2</w:t>
      </w:r>
      <w:r w:rsidR="00A01657">
        <w:rPr>
          <w:rFonts w:cs="Arial"/>
          <w:b/>
          <w:i/>
          <w:sz w:val="16"/>
          <w:szCs w:val="16"/>
        </w:rPr>
        <w:t>3</w:t>
      </w:r>
      <w:r w:rsidR="00EF7142">
        <w:rPr>
          <w:rFonts w:cs="Arial"/>
          <w:b/>
          <w:i/>
          <w:sz w:val="16"/>
          <w:szCs w:val="16"/>
        </w:rPr>
        <w:t>.</w:t>
      </w:r>
      <w:r w:rsidR="00431D03">
        <w:rPr>
          <w:rFonts w:cs="Arial"/>
          <w:b/>
          <w:i/>
          <w:sz w:val="16"/>
          <w:szCs w:val="16"/>
        </w:rPr>
        <w:t xml:space="preserve">2022 </w:t>
      </w:r>
      <w:r w:rsidR="00EF7142">
        <w:rPr>
          <w:rFonts w:cs="Arial"/>
          <w:b/>
          <w:i/>
          <w:sz w:val="16"/>
          <w:szCs w:val="16"/>
        </w:rPr>
        <w:t>EP</w:t>
      </w:r>
    </w:p>
    <w:p w:rsidR="001D2869" w:rsidRPr="00CE3F01" w:rsidRDefault="001D2869" w:rsidP="00CE3F01">
      <w:pPr>
        <w:tabs>
          <w:tab w:val="left" w:pos="9720"/>
        </w:tabs>
        <w:spacing w:line="302" w:lineRule="auto"/>
        <w:ind w:left="840" w:right="54" w:firstLine="226"/>
        <w:jc w:val="right"/>
        <w:rPr>
          <w:b/>
          <w:sz w:val="20"/>
          <w:szCs w:val="20"/>
        </w:rPr>
      </w:pPr>
    </w:p>
    <w:p w:rsidR="001D2869" w:rsidRPr="00A22DCF" w:rsidRDefault="001D2869" w:rsidP="00E912CB">
      <w:pPr>
        <w:rPr>
          <w:rFonts w:cs="Arial"/>
          <w:b/>
          <w:sz w:val="21"/>
          <w:szCs w:val="21"/>
        </w:rPr>
      </w:pPr>
      <w:r w:rsidRPr="00A22DCF">
        <w:rPr>
          <w:rFonts w:cs="Arial"/>
          <w:b/>
          <w:sz w:val="21"/>
          <w:szCs w:val="21"/>
        </w:rPr>
        <w:t>Wykonawca:</w:t>
      </w:r>
    </w:p>
    <w:p w:rsidR="001D2869" w:rsidRPr="00A22DCF" w:rsidRDefault="001D2869" w:rsidP="00E912CB">
      <w:pPr>
        <w:ind w:right="5954"/>
        <w:rPr>
          <w:rFonts w:cs="Arial"/>
          <w:sz w:val="21"/>
          <w:szCs w:val="21"/>
        </w:rPr>
      </w:pPr>
      <w:r>
        <w:rPr>
          <w:rFonts w:cs="Arial"/>
          <w:sz w:val="21"/>
          <w:szCs w:val="21"/>
        </w:rPr>
        <w:t>……………………………</w:t>
      </w:r>
    </w:p>
    <w:p w:rsidR="001D2869" w:rsidRPr="00842991" w:rsidRDefault="001D2869" w:rsidP="00E912CB">
      <w:pPr>
        <w:ind w:right="5953"/>
        <w:rPr>
          <w:rFonts w:cs="Arial"/>
          <w:i/>
          <w:sz w:val="16"/>
          <w:szCs w:val="16"/>
        </w:rPr>
      </w:pPr>
      <w:r w:rsidRPr="00842991">
        <w:rPr>
          <w:rFonts w:cs="Arial"/>
          <w:i/>
          <w:sz w:val="16"/>
          <w:szCs w:val="16"/>
        </w:rPr>
        <w:t>(pełna nazwa/firma, adres, w zależności od podmiotu: NIP/PESEL, KRS/</w:t>
      </w:r>
      <w:proofErr w:type="spellStart"/>
      <w:r w:rsidRPr="00842991">
        <w:rPr>
          <w:rFonts w:cs="Arial"/>
          <w:i/>
          <w:sz w:val="16"/>
          <w:szCs w:val="16"/>
        </w:rPr>
        <w:t>CEiDG</w:t>
      </w:r>
      <w:proofErr w:type="spellEnd"/>
      <w:r w:rsidRPr="00842991">
        <w:rPr>
          <w:rFonts w:cs="Arial"/>
          <w:i/>
          <w:sz w:val="16"/>
          <w:szCs w:val="16"/>
        </w:rPr>
        <w:t>)</w:t>
      </w:r>
    </w:p>
    <w:p w:rsidR="001D2869" w:rsidRPr="00262D61" w:rsidRDefault="001D2869" w:rsidP="00E912CB">
      <w:pPr>
        <w:rPr>
          <w:rFonts w:cs="Arial"/>
          <w:sz w:val="21"/>
          <w:szCs w:val="21"/>
          <w:u w:val="single"/>
        </w:rPr>
      </w:pPr>
      <w:r w:rsidRPr="00262D61">
        <w:rPr>
          <w:rFonts w:cs="Arial"/>
          <w:sz w:val="21"/>
          <w:szCs w:val="21"/>
          <w:u w:val="single"/>
        </w:rPr>
        <w:t>reprezentowany przez:</w:t>
      </w:r>
    </w:p>
    <w:p w:rsidR="001D2869" w:rsidRPr="00A22DCF" w:rsidRDefault="001D2869" w:rsidP="00E912CB">
      <w:pPr>
        <w:ind w:right="5954"/>
        <w:rPr>
          <w:rFonts w:cs="Arial"/>
          <w:sz w:val="21"/>
          <w:szCs w:val="21"/>
        </w:rPr>
      </w:pPr>
      <w:r>
        <w:rPr>
          <w:rFonts w:cs="Arial"/>
          <w:sz w:val="21"/>
          <w:szCs w:val="21"/>
        </w:rPr>
        <w:t>………………………………</w:t>
      </w:r>
    </w:p>
    <w:p w:rsidR="001D2869" w:rsidRPr="00FC4640" w:rsidRDefault="001D2869" w:rsidP="00E912CB">
      <w:pPr>
        <w:ind w:right="5953"/>
        <w:rPr>
          <w:rFonts w:cs="Arial"/>
          <w:i/>
          <w:sz w:val="12"/>
          <w:szCs w:val="12"/>
        </w:rPr>
      </w:pPr>
      <w:r w:rsidRPr="009617B4">
        <w:rPr>
          <w:rFonts w:cs="Arial"/>
          <w:i/>
          <w:sz w:val="12"/>
          <w:szCs w:val="12"/>
        </w:rPr>
        <w:t>(imię, nazwisko, stanowisko/podstawa do  reprezentacji)</w:t>
      </w:r>
    </w:p>
    <w:p w:rsidR="001D2869" w:rsidRDefault="001D2869" w:rsidP="00D8247D">
      <w:pPr>
        <w:spacing w:line="302" w:lineRule="auto"/>
        <w:ind w:left="840" w:right="760" w:firstLine="226"/>
        <w:rPr>
          <w:b/>
          <w:sz w:val="23"/>
        </w:rPr>
      </w:pPr>
    </w:p>
    <w:p w:rsidR="001D2869" w:rsidRDefault="001D2869" w:rsidP="00D8247D">
      <w:pPr>
        <w:spacing w:line="302" w:lineRule="auto"/>
        <w:ind w:left="840" w:right="760" w:firstLine="226"/>
        <w:rPr>
          <w:b/>
          <w:sz w:val="23"/>
        </w:rPr>
      </w:pPr>
      <w:r>
        <w:rPr>
          <w:b/>
          <w:sz w:val="23"/>
        </w:rPr>
        <w:t xml:space="preserve">Oświadczenie o </w:t>
      </w:r>
      <w:r w:rsidR="00A01657">
        <w:rPr>
          <w:b/>
          <w:sz w:val="23"/>
        </w:rPr>
        <w:t>usługach</w:t>
      </w:r>
      <w:r>
        <w:rPr>
          <w:b/>
          <w:sz w:val="23"/>
        </w:rPr>
        <w:t xml:space="preserve"> wykonywanych przez poszczególnych wykonawców składane przez wykonawców wspólnie ubiegających się o udzielenie </w:t>
      </w:r>
      <w:proofErr w:type="spellStart"/>
      <w:r>
        <w:rPr>
          <w:b/>
          <w:sz w:val="23"/>
        </w:rPr>
        <w:t>zamówienia</w:t>
      </w:r>
      <w:proofErr w:type="spellEnd"/>
    </w:p>
    <w:p w:rsidR="001D2869" w:rsidRDefault="001D2869" w:rsidP="00D8247D">
      <w:pPr>
        <w:spacing w:line="230" w:lineRule="auto"/>
        <w:ind w:right="-79"/>
        <w:jc w:val="center"/>
      </w:pPr>
      <w:r>
        <w:t xml:space="preserve">(oświadczenie składane jest na podstawie art. 117 ust 4 ustawy </w:t>
      </w:r>
      <w:proofErr w:type="spellStart"/>
      <w:r>
        <w:t>pzp</w:t>
      </w:r>
      <w:proofErr w:type="spellEnd"/>
      <w:r>
        <w:t>)</w:t>
      </w:r>
    </w:p>
    <w:p w:rsidR="001D2869" w:rsidRPr="00E912CB" w:rsidRDefault="001D2869" w:rsidP="00E912CB"/>
    <w:p w:rsidR="001D2869" w:rsidRDefault="001D2869" w:rsidP="00D8247D">
      <w:pPr>
        <w:spacing w:line="214" w:lineRule="exact"/>
      </w:pPr>
    </w:p>
    <w:p w:rsidR="001D2869" w:rsidRDefault="001D2869" w:rsidP="00D8247D">
      <w:pPr>
        <w:spacing w:line="234" w:lineRule="auto"/>
        <w:ind w:left="1120" w:right="300"/>
        <w:jc w:val="center"/>
        <w:rPr>
          <w:b/>
        </w:rPr>
      </w:pPr>
      <w:r>
        <w:rPr>
          <w:b/>
        </w:rPr>
        <w:t xml:space="preserve">w postępowaniu prowadzonym w celu udzielenia </w:t>
      </w:r>
      <w:proofErr w:type="spellStart"/>
      <w:r>
        <w:rPr>
          <w:b/>
        </w:rPr>
        <w:t>zamówienia</w:t>
      </w:r>
      <w:proofErr w:type="spellEnd"/>
      <w:r>
        <w:rPr>
          <w:b/>
        </w:rPr>
        <w:t xml:space="preserve"> publicznego na wykonanie zadania</w:t>
      </w:r>
    </w:p>
    <w:p w:rsidR="00E72ACD" w:rsidRPr="008E34CC" w:rsidRDefault="00E72ACD" w:rsidP="00E72ACD">
      <w:pPr>
        <w:tabs>
          <w:tab w:val="left" w:pos="6028"/>
        </w:tabs>
        <w:suppressAutoHyphens/>
        <w:jc w:val="center"/>
        <w:rPr>
          <w:b/>
          <w:bCs/>
          <w:i/>
          <w:iCs/>
          <w:lang w:eastAsia="zh-CN"/>
        </w:rPr>
      </w:pPr>
      <w:r w:rsidRPr="008E34CC">
        <w:rPr>
          <w:b/>
          <w:bCs/>
          <w:i/>
          <w:iCs/>
          <w:lang w:eastAsia="zh-CN"/>
        </w:rPr>
        <w:t>„Dowóz uczniów niepełnosprawnych wraz z zapewnieniem opieki w czasie dowozu do Specjalnego Ośrodka Szkolno-Wychowawczego w Baryczy w roku szkolnym 2022/2023”.</w:t>
      </w:r>
    </w:p>
    <w:p w:rsidR="00E72ACD" w:rsidRDefault="00E72ACD" w:rsidP="00E72ACD">
      <w:pPr>
        <w:spacing w:line="276" w:lineRule="auto"/>
        <w:ind w:left="0"/>
        <w:jc w:val="center"/>
      </w:pPr>
    </w:p>
    <w:p w:rsidR="001D2869" w:rsidRDefault="001D2869" w:rsidP="00D8247D">
      <w:pPr>
        <w:spacing w:line="360" w:lineRule="exact"/>
      </w:pPr>
    </w:p>
    <w:p w:rsidR="001D2869" w:rsidRDefault="001D2869" w:rsidP="00D8247D">
      <w:pPr>
        <w:spacing w:line="236" w:lineRule="auto"/>
        <w:ind w:left="120" w:right="20"/>
        <w:jc w:val="both"/>
      </w:pPr>
      <w:r>
        <w:t xml:space="preserve">W związku ze złożeniem </w:t>
      </w:r>
      <w:proofErr w:type="spellStart"/>
      <w:r>
        <w:rPr>
          <w:b/>
        </w:rPr>
        <w:t>oferty</w:t>
      </w:r>
      <w:proofErr w:type="spellEnd"/>
      <w:r>
        <w:rPr>
          <w:b/>
        </w:rPr>
        <w:t xml:space="preserve"> wspólnej oraz zaistnieniem okoliczności</w:t>
      </w:r>
      <w:r>
        <w:t xml:space="preserve"> o których mowa w </w:t>
      </w:r>
      <w:r>
        <w:rPr>
          <w:i/>
        </w:rPr>
        <w:t>art.</w:t>
      </w:r>
      <w:r>
        <w:t xml:space="preserve"> </w:t>
      </w:r>
      <w:r>
        <w:rPr>
          <w:i/>
        </w:rPr>
        <w:t xml:space="preserve">117 ust. 4 ustawy </w:t>
      </w:r>
      <w:proofErr w:type="spellStart"/>
      <w:r>
        <w:rPr>
          <w:i/>
        </w:rPr>
        <w:t>pzp</w:t>
      </w:r>
      <w:proofErr w:type="spellEnd"/>
      <w:r>
        <w:t>,</w:t>
      </w:r>
      <w:r>
        <w:rPr>
          <w:i/>
        </w:rPr>
        <w:t xml:space="preserve"> </w:t>
      </w:r>
      <w:r>
        <w:rPr>
          <w:b/>
        </w:rPr>
        <w:t>oświadczam/oświadczmy*,</w:t>
      </w:r>
      <w:r>
        <w:rPr>
          <w:i/>
        </w:rPr>
        <w:t xml:space="preserve"> </w:t>
      </w:r>
      <w:r>
        <w:t>że niżej wymienione</w:t>
      </w:r>
      <w:r>
        <w:rPr>
          <w:i/>
        </w:rPr>
        <w:t xml:space="preserve"> </w:t>
      </w:r>
      <w:r w:rsidR="00A01657">
        <w:t>usługi</w:t>
      </w:r>
      <w:r>
        <w:rPr>
          <w:i/>
        </w:rPr>
        <w:t xml:space="preserve"> </w:t>
      </w:r>
      <w:r>
        <w:t>będą</w:t>
      </w:r>
      <w:r>
        <w:rPr>
          <w:i/>
        </w:rPr>
        <w:t xml:space="preserve"> </w:t>
      </w:r>
      <w:r>
        <w:t>wykonane przez następującego wykonawcę:</w:t>
      </w:r>
    </w:p>
    <w:p w:rsidR="001D2869" w:rsidRPr="00E912CB" w:rsidRDefault="001D2869" w:rsidP="00E912CB"/>
    <w:p w:rsidR="001D2869" w:rsidRDefault="001D2869" w:rsidP="00D8247D">
      <w:pPr>
        <w:spacing w:line="344" w:lineRule="exact"/>
      </w:pPr>
    </w:p>
    <w:tbl>
      <w:tblPr>
        <w:tblW w:w="0" w:type="auto"/>
        <w:tblInd w:w="10" w:type="dxa"/>
        <w:tblLayout w:type="fixed"/>
        <w:tblCellMar>
          <w:left w:w="0" w:type="dxa"/>
          <w:right w:w="0" w:type="dxa"/>
        </w:tblCellMar>
        <w:tblLook w:val="0000"/>
      </w:tblPr>
      <w:tblGrid>
        <w:gridCol w:w="4900"/>
        <w:gridCol w:w="4900"/>
      </w:tblGrid>
      <w:tr w:rsidR="001D2869" w:rsidTr="002E6C2E">
        <w:trPr>
          <w:trHeight w:val="280"/>
        </w:trPr>
        <w:tc>
          <w:tcPr>
            <w:tcW w:w="4900" w:type="dxa"/>
            <w:tcBorders>
              <w:top w:val="single" w:sz="8" w:space="0" w:color="auto"/>
              <w:left w:val="single" w:sz="8" w:space="0" w:color="auto"/>
              <w:right w:val="single" w:sz="8" w:space="0" w:color="auto"/>
            </w:tcBorders>
            <w:vAlign w:val="bottom"/>
          </w:tcPr>
          <w:p w:rsidR="001D2869" w:rsidRDefault="001D2869" w:rsidP="002E6C2E">
            <w:pPr>
              <w:spacing w:line="240" w:lineRule="atLeast"/>
              <w:jc w:val="center"/>
              <w:rPr>
                <w:b/>
                <w:i/>
                <w:w w:val="99"/>
              </w:rPr>
            </w:pPr>
            <w:r>
              <w:rPr>
                <w:b/>
                <w:i/>
                <w:w w:val="99"/>
              </w:rPr>
              <w:t>Nazwa wykonawcy wspólnie ubiegającego się o</w:t>
            </w:r>
          </w:p>
        </w:tc>
        <w:tc>
          <w:tcPr>
            <w:tcW w:w="4900" w:type="dxa"/>
            <w:tcBorders>
              <w:top w:val="single" w:sz="8" w:space="0" w:color="auto"/>
              <w:right w:val="single" w:sz="8" w:space="0" w:color="auto"/>
            </w:tcBorders>
            <w:vAlign w:val="bottom"/>
          </w:tcPr>
          <w:p w:rsidR="001D2869" w:rsidRDefault="001D2869" w:rsidP="002E6C2E">
            <w:pPr>
              <w:spacing w:line="240" w:lineRule="atLeast"/>
              <w:jc w:val="center"/>
              <w:rPr>
                <w:b/>
                <w:i/>
                <w:w w:val="99"/>
              </w:rPr>
            </w:pPr>
            <w:r>
              <w:rPr>
                <w:b/>
                <w:i/>
                <w:w w:val="99"/>
              </w:rPr>
              <w:t xml:space="preserve">Rodzaj i zakres </w:t>
            </w:r>
            <w:r w:rsidR="00A01657">
              <w:rPr>
                <w:b/>
                <w:i/>
                <w:w w:val="99"/>
              </w:rPr>
              <w:t>usług</w:t>
            </w:r>
            <w:r>
              <w:rPr>
                <w:b/>
                <w:i/>
                <w:w w:val="99"/>
              </w:rPr>
              <w:t xml:space="preserve"> wykonywanych przez</w:t>
            </w:r>
          </w:p>
        </w:tc>
      </w:tr>
      <w:tr w:rsidR="001D2869" w:rsidTr="002E6C2E">
        <w:trPr>
          <w:trHeight w:val="276"/>
        </w:trPr>
        <w:tc>
          <w:tcPr>
            <w:tcW w:w="4900" w:type="dxa"/>
            <w:tcBorders>
              <w:left w:val="single" w:sz="8" w:space="0" w:color="auto"/>
              <w:right w:val="single" w:sz="8" w:space="0" w:color="auto"/>
            </w:tcBorders>
            <w:vAlign w:val="bottom"/>
          </w:tcPr>
          <w:p w:rsidR="001D2869" w:rsidRDefault="001D2869" w:rsidP="002E6C2E">
            <w:pPr>
              <w:spacing w:line="240" w:lineRule="atLeast"/>
              <w:jc w:val="center"/>
              <w:rPr>
                <w:b/>
                <w:i/>
                <w:w w:val="99"/>
              </w:rPr>
            </w:pPr>
            <w:r>
              <w:rPr>
                <w:b/>
                <w:i/>
                <w:w w:val="99"/>
              </w:rPr>
              <w:t xml:space="preserve">udzielenie </w:t>
            </w:r>
            <w:proofErr w:type="spellStart"/>
            <w:r>
              <w:rPr>
                <w:b/>
                <w:i/>
                <w:w w:val="99"/>
              </w:rPr>
              <w:t>zamówienia</w:t>
            </w:r>
            <w:proofErr w:type="spellEnd"/>
          </w:p>
        </w:tc>
        <w:tc>
          <w:tcPr>
            <w:tcW w:w="4900" w:type="dxa"/>
            <w:tcBorders>
              <w:right w:val="single" w:sz="8" w:space="0" w:color="auto"/>
            </w:tcBorders>
            <w:vAlign w:val="bottom"/>
          </w:tcPr>
          <w:p w:rsidR="001D2869" w:rsidRDefault="001D2869" w:rsidP="002E6C2E">
            <w:pPr>
              <w:spacing w:line="240" w:lineRule="atLeast"/>
              <w:jc w:val="center"/>
              <w:rPr>
                <w:b/>
                <w:i/>
              </w:rPr>
            </w:pPr>
            <w:r>
              <w:rPr>
                <w:b/>
                <w:i/>
              </w:rPr>
              <w:t>danego wykonawcę</w:t>
            </w:r>
          </w:p>
        </w:tc>
      </w:tr>
      <w:tr w:rsidR="001D2869" w:rsidTr="002E6C2E">
        <w:trPr>
          <w:trHeight w:val="77"/>
        </w:trPr>
        <w:tc>
          <w:tcPr>
            <w:tcW w:w="4900" w:type="dxa"/>
            <w:tcBorders>
              <w:left w:val="single" w:sz="8" w:space="0" w:color="auto"/>
              <w:bottom w:val="single" w:sz="8" w:space="0" w:color="auto"/>
              <w:right w:val="single" w:sz="8" w:space="0" w:color="auto"/>
            </w:tcBorders>
            <w:vAlign w:val="bottom"/>
          </w:tcPr>
          <w:p w:rsidR="001D2869" w:rsidRDefault="001D2869" w:rsidP="002E6C2E">
            <w:pPr>
              <w:spacing w:line="240" w:lineRule="atLeast"/>
              <w:rPr>
                <w:sz w:val="6"/>
              </w:rPr>
            </w:pPr>
          </w:p>
        </w:tc>
        <w:tc>
          <w:tcPr>
            <w:tcW w:w="4900" w:type="dxa"/>
            <w:tcBorders>
              <w:bottom w:val="single" w:sz="8" w:space="0" w:color="auto"/>
              <w:right w:val="single" w:sz="8" w:space="0" w:color="auto"/>
            </w:tcBorders>
            <w:vAlign w:val="bottom"/>
          </w:tcPr>
          <w:p w:rsidR="001D2869" w:rsidRDefault="001D2869" w:rsidP="002E6C2E">
            <w:pPr>
              <w:spacing w:line="240" w:lineRule="atLeast"/>
              <w:rPr>
                <w:sz w:val="6"/>
              </w:rPr>
            </w:pPr>
          </w:p>
        </w:tc>
      </w:tr>
      <w:tr w:rsidR="001D2869" w:rsidTr="002E6C2E">
        <w:trPr>
          <w:trHeight w:val="1096"/>
        </w:trPr>
        <w:tc>
          <w:tcPr>
            <w:tcW w:w="4900" w:type="dxa"/>
            <w:tcBorders>
              <w:left w:val="single" w:sz="8" w:space="0" w:color="auto"/>
              <w:bottom w:val="single" w:sz="8" w:space="0" w:color="auto"/>
              <w:right w:val="single" w:sz="8" w:space="0" w:color="auto"/>
            </w:tcBorders>
            <w:vAlign w:val="bottom"/>
          </w:tcPr>
          <w:p w:rsidR="001D2869" w:rsidRDefault="001D2869" w:rsidP="002E6C2E">
            <w:pPr>
              <w:spacing w:line="240" w:lineRule="atLeast"/>
            </w:pPr>
          </w:p>
        </w:tc>
        <w:tc>
          <w:tcPr>
            <w:tcW w:w="4900" w:type="dxa"/>
            <w:tcBorders>
              <w:bottom w:val="single" w:sz="8" w:space="0" w:color="auto"/>
              <w:right w:val="single" w:sz="8" w:space="0" w:color="auto"/>
            </w:tcBorders>
            <w:vAlign w:val="bottom"/>
          </w:tcPr>
          <w:p w:rsidR="001D2869" w:rsidRDefault="001D2869" w:rsidP="002E6C2E">
            <w:pPr>
              <w:spacing w:line="240" w:lineRule="atLeast"/>
            </w:pPr>
          </w:p>
        </w:tc>
      </w:tr>
      <w:tr w:rsidR="001D2869" w:rsidTr="002E6C2E">
        <w:trPr>
          <w:trHeight w:val="1094"/>
        </w:trPr>
        <w:tc>
          <w:tcPr>
            <w:tcW w:w="4900" w:type="dxa"/>
            <w:tcBorders>
              <w:left w:val="single" w:sz="8" w:space="0" w:color="auto"/>
              <w:bottom w:val="single" w:sz="8" w:space="0" w:color="auto"/>
              <w:right w:val="single" w:sz="8" w:space="0" w:color="auto"/>
            </w:tcBorders>
            <w:vAlign w:val="bottom"/>
          </w:tcPr>
          <w:p w:rsidR="001D2869" w:rsidRDefault="001D2869" w:rsidP="002E6C2E">
            <w:pPr>
              <w:spacing w:line="240" w:lineRule="atLeast"/>
            </w:pPr>
          </w:p>
        </w:tc>
        <w:tc>
          <w:tcPr>
            <w:tcW w:w="4900" w:type="dxa"/>
            <w:tcBorders>
              <w:bottom w:val="single" w:sz="8" w:space="0" w:color="auto"/>
              <w:right w:val="single" w:sz="8" w:space="0" w:color="auto"/>
            </w:tcBorders>
            <w:vAlign w:val="bottom"/>
          </w:tcPr>
          <w:p w:rsidR="001D2869" w:rsidRDefault="001D2869" w:rsidP="002E6C2E">
            <w:pPr>
              <w:spacing w:line="240" w:lineRule="atLeast"/>
            </w:pPr>
          </w:p>
        </w:tc>
      </w:tr>
      <w:tr w:rsidR="001D2869" w:rsidTr="002E6C2E">
        <w:trPr>
          <w:trHeight w:val="1094"/>
        </w:trPr>
        <w:tc>
          <w:tcPr>
            <w:tcW w:w="4900" w:type="dxa"/>
            <w:tcBorders>
              <w:left w:val="single" w:sz="8" w:space="0" w:color="auto"/>
              <w:bottom w:val="single" w:sz="8" w:space="0" w:color="auto"/>
              <w:right w:val="single" w:sz="8" w:space="0" w:color="auto"/>
            </w:tcBorders>
            <w:vAlign w:val="bottom"/>
          </w:tcPr>
          <w:p w:rsidR="001D2869" w:rsidRDefault="001D2869" w:rsidP="002E6C2E">
            <w:pPr>
              <w:spacing w:line="240" w:lineRule="atLeast"/>
            </w:pPr>
          </w:p>
        </w:tc>
        <w:tc>
          <w:tcPr>
            <w:tcW w:w="4900" w:type="dxa"/>
            <w:tcBorders>
              <w:bottom w:val="single" w:sz="8" w:space="0" w:color="auto"/>
              <w:right w:val="single" w:sz="8" w:space="0" w:color="auto"/>
            </w:tcBorders>
            <w:vAlign w:val="bottom"/>
          </w:tcPr>
          <w:p w:rsidR="001D2869" w:rsidRDefault="001D2869" w:rsidP="002E6C2E">
            <w:pPr>
              <w:spacing w:line="240" w:lineRule="atLeast"/>
            </w:pPr>
          </w:p>
        </w:tc>
      </w:tr>
    </w:tbl>
    <w:p w:rsidR="001D2869" w:rsidRDefault="001D2869" w:rsidP="00D8247D">
      <w:pPr>
        <w:sectPr w:rsidR="001D2869">
          <w:pgSz w:w="11900" w:h="16838"/>
          <w:pgMar w:top="1440" w:right="1106" w:bottom="0" w:left="1020" w:header="0" w:footer="0" w:gutter="0"/>
          <w:cols w:space="0" w:equalWidth="0">
            <w:col w:w="9780"/>
          </w:cols>
          <w:docGrid w:linePitch="360"/>
        </w:sectPr>
      </w:pPr>
    </w:p>
    <w:p w:rsidR="001D2869" w:rsidRPr="00E912CB" w:rsidRDefault="001D2869" w:rsidP="00E912CB">
      <w:pPr>
        <w:ind w:left="0"/>
        <w:jc w:val="right"/>
        <w:rPr>
          <w:rFonts w:cs="Arial"/>
          <w:b/>
          <w:sz w:val="20"/>
          <w:szCs w:val="20"/>
        </w:rPr>
      </w:pPr>
      <w:bookmarkStart w:id="29" w:name="_Hlk83291105"/>
      <w:r>
        <w:rPr>
          <w:rFonts w:cs="Arial"/>
          <w:b/>
          <w:sz w:val="20"/>
          <w:szCs w:val="20"/>
        </w:rPr>
        <w:lastRenderedPageBreak/>
        <w:t>Załącznik nr 5</w:t>
      </w:r>
      <w:r w:rsidRPr="00E912CB">
        <w:rPr>
          <w:rFonts w:cs="Arial"/>
          <w:b/>
          <w:sz w:val="20"/>
          <w:szCs w:val="20"/>
        </w:rPr>
        <w:t xml:space="preserve"> – Wykaz osób </w:t>
      </w:r>
    </w:p>
    <w:p w:rsidR="001D2869" w:rsidRPr="00E912CB" w:rsidRDefault="001D2869" w:rsidP="00E912CB">
      <w:pPr>
        <w:spacing w:line="480" w:lineRule="auto"/>
        <w:ind w:left="5246" w:firstLine="708"/>
        <w:rPr>
          <w:rFonts w:cs="Arial"/>
          <w:b/>
          <w:sz w:val="20"/>
          <w:szCs w:val="20"/>
        </w:rPr>
      </w:pPr>
    </w:p>
    <w:p w:rsidR="001D2869" w:rsidRPr="00A22DCF" w:rsidRDefault="001D2869" w:rsidP="00E912CB">
      <w:pPr>
        <w:spacing w:line="480" w:lineRule="auto"/>
        <w:ind w:left="5246" w:firstLine="708"/>
        <w:rPr>
          <w:rFonts w:cs="Arial"/>
          <w:b/>
          <w:sz w:val="21"/>
          <w:szCs w:val="21"/>
        </w:rPr>
      </w:pPr>
      <w:r w:rsidRPr="00A22DCF">
        <w:rPr>
          <w:rFonts w:cs="Arial"/>
          <w:b/>
          <w:sz w:val="21"/>
          <w:szCs w:val="21"/>
        </w:rPr>
        <w:t>Zamawiający:</w:t>
      </w:r>
    </w:p>
    <w:p w:rsidR="001D2869" w:rsidRPr="00262341" w:rsidRDefault="001D2869"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1D2869" w:rsidRPr="00262341" w:rsidRDefault="001D2869" w:rsidP="00E912CB">
      <w:pPr>
        <w:ind w:left="5954"/>
        <w:rPr>
          <w:rFonts w:cs="Arial"/>
          <w:b/>
          <w:sz w:val="20"/>
          <w:szCs w:val="20"/>
        </w:rPr>
      </w:pPr>
      <w:r>
        <w:rPr>
          <w:rFonts w:cs="Arial"/>
          <w:b/>
          <w:sz w:val="20"/>
          <w:szCs w:val="20"/>
        </w:rPr>
        <w:t>ul</w:t>
      </w:r>
      <w:r w:rsidRPr="00262341">
        <w:rPr>
          <w:rFonts w:cs="Arial"/>
          <w:b/>
          <w:sz w:val="20"/>
          <w:szCs w:val="20"/>
        </w:rPr>
        <w:t>. Partyzantów 1</w:t>
      </w:r>
    </w:p>
    <w:p w:rsidR="001D2869" w:rsidRDefault="001D2869" w:rsidP="00E912CB">
      <w:pPr>
        <w:ind w:left="5954"/>
        <w:rPr>
          <w:rFonts w:cs="Arial"/>
          <w:b/>
          <w:sz w:val="20"/>
          <w:szCs w:val="20"/>
        </w:rPr>
      </w:pPr>
      <w:r w:rsidRPr="00262341">
        <w:rPr>
          <w:rFonts w:cs="Arial"/>
          <w:b/>
          <w:sz w:val="20"/>
          <w:szCs w:val="20"/>
        </w:rPr>
        <w:t>26-200 Końskie</w:t>
      </w:r>
    </w:p>
    <w:p w:rsidR="001D2869" w:rsidRPr="009E43B6" w:rsidRDefault="00614B62" w:rsidP="00E912CB">
      <w:pPr>
        <w:ind w:left="5954"/>
        <w:rPr>
          <w:rFonts w:cs="Arial"/>
          <w:b/>
          <w:i/>
          <w:sz w:val="16"/>
          <w:szCs w:val="16"/>
        </w:rPr>
      </w:pPr>
      <w:r>
        <w:rPr>
          <w:rFonts w:cs="Arial"/>
          <w:b/>
          <w:i/>
          <w:sz w:val="16"/>
          <w:szCs w:val="16"/>
        </w:rPr>
        <w:t>ZP.271.1.2</w:t>
      </w:r>
      <w:r w:rsidR="00A01657">
        <w:rPr>
          <w:rFonts w:cs="Arial"/>
          <w:b/>
          <w:i/>
          <w:sz w:val="16"/>
          <w:szCs w:val="16"/>
        </w:rPr>
        <w:t>3</w:t>
      </w:r>
      <w:r w:rsidR="00431D03">
        <w:rPr>
          <w:rFonts w:cs="Arial"/>
          <w:b/>
          <w:i/>
          <w:sz w:val="16"/>
          <w:szCs w:val="16"/>
        </w:rPr>
        <w:t>.2022</w:t>
      </w:r>
      <w:r w:rsidR="00EF7142">
        <w:rPr>
          <w:rFonts w:cs="Arial"/>
          <w:b/>
          <w:i/>
          <w:sz w:val="16"/>
          <w:szCs w:val="16"/>
        </w:rPr>
        <w:t>.EP</w:t>
      </w:r>
    </w:p>
    <w:bookmarkEnd w:id="29"/>
    <w:p w:rsidR="001D2869" w:rsidRPr="00CA331F" w:rsidRDefault="001D2869" w:rsidP="00E912CB">
      <w:pPr>
        <w:ind w:left="5954"/>
        <w:rPr>
          <w:rFonts w:cs="Arial"/>
          <w:b/>
          <w:sz w:val="20"/>
          <w:szCs w:val="20"/>
        </w:rPr>
      </w:pPr>
    </w:p>
    <w:p w:rsidR="001D2869" w:rsidRPr="00A22DCF" w:rsidRDefault="001D2869" w:rsidP="00E912CB">
      <w:pPr>
        <w:rPr>
          <w:rFonts w:cs="Arial"/>
          <w:b/>
          <w:sz w:val="21"/>
          <w:szCs w:val="21"/>
        </w:rPr>
      </w:pPr>
      <w:r w:rsidRPr="00A22DCF">
        <w:rPr>
          <w:rFonts w:cs="Arial"/>
          <w:b/>
          <w:sz w:val="21"/>
          <w:szCs w:val="21"/>
        </w:rPr>
        <w:t>Wykonawca:</w:t>
      </w:r>
    </w:p>
    <w:p w:rsidR="001D2869" w:rsidRPr="00A22DCF" w:rsidRDefault="001D2869" w:rsidP="00E912CB">
      <w:pPr>
        <w:ind w:right="5954"/>
        <w:rPr>
          <w:rFonts w:cs="Arial"/>
          <w:sz w:val="21"/>
          <w:szCs w:val="21"/>
        </w:rPr>
      </w:pPr>
      <w:r>
        <w:rPr>
          <w:rFonts w:cs="Arial"/>
          <w:sz w:val="21"/>
          <w:szCs w:val="21"/>
        </w:rPr>
        <w:t>………………………………</w:t>
      </w:r>
    </w:p>
    <w:p w:rsidR="001D2869" w:rsidRPr="00842991" w:rsidRDefault="001D2869" w:rsidP="00E912CB">
      <w:pPr>
        <w:ind w:right="5953"/>
        <w:rPr>
          <w:rFonts w:cs="Arial"/>
          <w:i/>
          <w:sz w:val="16"/>
          <w:szCs w:val="16"/>
        </w:rPr>
      </w:pPr>
      <w:r w:rsidRPr="00842991">
        <w:rPr>
          <w:rFonts w:cs="Arial"/>
          <w:i/>
          <w:sz w:val="16"/>
          <w:szCs w:val="16"/>
        </w:rPr>
        <w:t>(pełna nazwa/firma, adres, w zależności od podmiotu: NIP/PESEL, KRS/</w:t>
      </w:r>
      <w:proofErr w:type="spellStart"/>
      <w:r w:rsidRPr="00842991">
        <w:rPr>
          <w:rFonts w:cs="Arial"/>
          <w:i/>
          <w:sz w:val="16"/>
          <w:szCs w:val="16"/>
        </w:rPr>
        <w:t>CEiDG</w:t>
      </w:r>
      <w:proofErr w:type="spellEnd"/>
      <w:r w:rsidRPr="00842991">
        <w:rPr>
          <w:rFonts w:cs="Arial"/>
          <w:i/>
          <w:sz w:val="16"/>
          <w:szCs w:val="16"/>
        </w:rPr>
        <w:t>)</w:t>
      </w:r>
    </w:p>
    <w:p w:rsidR="001D2869" w:rsidRPr="00262D61" w:rsidRDefault="001D2869" w:rsidP="00E912CB">
      <w:pPr>
        <w:rPr>
          <w:rFonts w:cs="Arial"/>
          <w:sz w:val="21"/>
          <w:szCs w:val="21"/>
          <w:u w:val="single"/>
        </w:rPr>
      </w:pPr>
      <w:r w:rsidRPr="00262D61">
        <w:rPr>
          <w:rFonts w:cs="Arial"/>
          <w:sz w:val="21"/>
          <w:szCs w:val="21"/>
          <w:u w:val="single"/>
        </w:rPr>
        <w:t>reprezentowany przez:</w:t>
      </w:r>
    </w:p>
    <w:p w:rsidR="001D2869" w:rsidRPr="00A22DCF" w:rsidRDefault="001D2869" w:rsidP="00E912CB">
      <w:pPr>
        <w:ind w:right="5954"/>
        <w:rPr>
          <w:rFonts w:cs="Arial"/>
          <w:sz w:val="21"/>
          <w:szCs w:val="21"/>
        </w:rPr>
      </w:pPr>
      <w:r>
        <w:rPr>
          <w:rFonts w:cs="Arial"/>
          <w:sz w:val="21"/>
          <w:szCs w:val="21"/>
        </w:rPr>
        <w:t>………………………………</w:t>
      </w:r>
    </w:p>
    <w:p w:rsidR="001D2869" w:rsidRPr="00565487" w:rsidRDefault="001D2869" w:rsidP="00E912CB">
      <w:pPr>
        <w:ind w:right="5953"/>
        <w:rPr>
          <w:rFonts w:cs="Arial"/>
          <w:i/>
          <w:sz w:val="12"/>
          <w:szCs w:val="12"/>
        </w:rPr>
      </w:pPr>
      <w:r w:rsidRPr="009617B4">
        <w:rPr>
          <w:rFonts w:cs="Arial"/>
          <w:i/>
          <w:sz w:val="12"/>
          <w:szCs w:val="12"/>
        </w:rPr>
        <w:t>(imię, nazwisko, stanowisko/podstawa do  reprezentacji)</w:t>
      </w:r>
    </w:p>
    <w:p w:rsidR="001D2869" w:rsidRDefault="001D2869" w:rsidP="00E912CB">
      <w:pPr>
        <w:pStyle w:val="Nagwek3"/>
        <w:jc w:val="right"/>
        <w:rPr>
          <w:rFonts w:cs="Arial"/>
          <w:sz w:val="16"/>
          <w:szCs w:val="16"/>
        </w:rPr>
      </w:pPr>
    </w:p>
    <w:p w:rsidR="001D2869" w:rsidRPr="00E912CB" w:rsidRDefault="001D2869" w:rsidP="00E912CB">
      <w:pPr>
        <w:pStyle w:val="Nagwek3"/>
        <w:rPr>
          <w:rFonts w:cs="Arial"/>
          <w:color w:val="auto"/>
          <w:sz w:val="22"/>
          <w:szCs w:val="22"/>
        </w:rPr>
      </w:pPr>
      <w:r w:rsidRPr="00E912CB">
        <w:rPr>
          <w:rFonts w:cs="Arial"/>
          <w:color w:val="auto"/>
          <w:sz w:val="22"/>
          <w:szCs w:val="22"/>
        </w:rPr>
        <w:t xml:space="preserve">Wykaz osób, które będą uczestniczyć w wykonaniu </w:t>
      </w:r>
      <w:proofErr w:type="spellStart"/>
      <w:r w:rsidRPr="00E912CB">
        <w:rPr>
          <w:rFonts w:cs="Arial"/>
          <w:color w:val="auto"/>
          <w:sz w:val="22"/>
          <w:szCs w:val="22"/>
        </w:rPr>
        <w:t>zamówienia</w:t>
      </w:r>
      <w:proofErr w:type="spellEnd"/>
    </w:p>
    <w:p w:rsidR="001D2869" w:rsidRDefault="001D2869" w:rsidP="00E912CB">
      <w:pPr>
        <w:spacing w:line="360" w:lineRule="auto"/>
      </w:pPr>
    </w:p>
    <w:p w:rsidR="001D2869" w:rsidRDefault="001D2869" w:rsidP="00E912CB">
      <w:pPr>
        <w:pStyle w:val="Nagwek"/>
        <w:tabs>
          <w:tab w:val="clear" w:pos="4536"/>
          <w:tab w:val="clear" w:pos="9072"/>
        </w:tabs>
        <w:rPr>
          <w:sz w:val="14"/>
          <w:szCs w:val="14"/>
        </w:rPr>
      </w:pPr>
    </w:p>
    <w:p w:rsidR="001D2869" w:rsidRDefault="001D2869" w:rsidP="00E912CB">
      <w:pPr>
        <w:pStyle w:val="Nagwek"/>
        <w:tabs>
          <w:tab w:val="clear" w:pos="4536"/>
          <w:tab w:val="clear" w:pos="9072"/>
        </w:tabs>
        <w:rPr>
          <w:sz w:val="14"/>
          <w:szCs w:val="14"/>
        </w:rPr>
      </w:pPr>
    </w:p>
    <w:p w:rsidR="001D2869" w:rsidRPr="00E912CB" w:rsidRDefault="001D2869" w:rsidP="00E912CB"/>
    <w:tbl>
      <w:tblPr>
        <w:tblStyle w:val="Tabela-Siatka1"/>
        <w:tblW w:w="8075" w:type="dxa"/>
        <w:jc w:val="center"/>
        <w:tblLook w:val="04A0"/>
      </w:tblPr>
      <w:tblGrid>
        <w:gridCol w:w="1176"/>
        <w:gridCol w:w="1176"/>
        <w:gridCol w:w="2802"/>
        <w:gridCol w:w="2176"/>
        <w:gridCol w:w="2323"/>
      </w:tblGrid>
      <w:tr w:rsidR="00CB59ED" w:rsidRPr="008E34CC" w:rsidTr="009A56D5">
        <w:trPr>
          <w:jc w:val="center"/>
        </w:trPr>
        <w:tc>
          <w:tcPr>
            <w:tcW w:w="563" w:type="dxa"/>
          </w:tcPr>
          <w:p w:rsidR="00CB59ED" w:rsidRPr="008E34CC" w:rsidRDefault="00CB59ED" w:rsidP="00431D03">
            <w:pPr>
              <w:ind w:left="0"/>
              <w:jc w:val="center"/>
              <w:rPr>
                <w:rFonts w:cs="Times New Roman"/>
                <w:sz w:val="24"/>
                <w:szCs w:val="24"/>
              </w:rPr>
            </w:pPr>
            <w:r w:rsidRPr="008E34CC">
              <w:rPr>
                <w:rFonts w:cs="Times New Roman"/>
                <w:sz w:val="24"/>
                <w:szCs w:val="24"/>
              </w:rPr>
              <w:t>Lp.</w:t>
            </w:r>
          </w:p>
        </w:tc>
        <w:tc>
          <w:tcPr>
            <w:tcW w:w="1278" w:type="dxa"/>
          </w:tcPr>
          <w:p w:rsidR="00CB59ED" w:rsidRPr="008E34CC" w:rsidRDefault="00CB59ED" w:rsidP="00431D03">
            <w:pPr>
              <w:ind w:left="0"/>
              <w:jc w:val="center"/>
              <w:rPr>
                <w:rFonts w:cs="Times New Roman"/>
                <w:sz w:val="24"/>
                <w:szCs w:val="24"/>
              </w:rPr>
            </w:pPr>
            <w:r w:rsidRPr="008E34CC">
              <w:rPr>
                <w:rFonts w:cs="Times New Roman"/>
                <w:sz w:val="24"/>
                <w:szCs w:val="24"/>
              </w:rPr>
              <w:t>Nazwisko i imię</w:t>
            </w:r>
          </w:p>
        </w:tc>
        <w:tc>
          <w:tcPr>
            <w:tcW w:w="2082" w:type="dxa"/>
          </w:tcPr>
          <w:p w:rsidR="00CB59ED" w:rsidRPr="008E34CC" w:rsidRDefault="00CB59ED" w:rsidP="00431D03">
            <w:pPr>
              <w:jc w:val="center"/>
              <w:rPr>
                <w:rFonts w:cs="Times New Roman"/>
                <w:sz w:val="24"/>
                <w:szCs w:val="24"/>
              </w:rPr>
            </w:pPr>
            <w:r w:rsidRPr="008E34CC">
              <w:rPr>
                <w:rFonts w:cs="Times New Roman"/>
                <w:sz w:val="24"/>
                <w:szCs w:val="24"/>
              </w:rPr>
              <w:t>Funkcja:</w:t>
            </w:r>
          </w:p>
          <w:p w:rsidR="00CB59ED" w:rsidRPr="008E34CC" w:rsidRDefault="00CB59ED" w:rsidP="00431D03">
            <w:pPr>
              <w:jc w:val="center"/>
              <w:rPr>
                <w:rFonts w:cs="Times New Roman"/>
                <w:i/>
                <w:iCs/>
                <w:sz w:val="24"/>
                <w:szCs w:val="24"/>
              </w:rPr>
            </w:pPr>
            <w:r w:rsidRPr="008E34CC">
              <w:rPr>
                <w:rFonts w:cs="Times New Roman"/>
                <w:i/>
                <w:iCs/>
                <w:sz w:val="24"/>
                <w:szCs w:val="24"/>
              </w:rPr>
              <w:t>(kierowca/opiekun)</w:t>
            </w:r>
          </w:p>
        </w:tc>
        <w:tc>
          <w:tcPr>
            <w:tcW w:w="2168" w:type="dxa"/>
          </w:tcPr>
          <w:p w:rsidR="00CB59ED" w:rsidRPr="008E34CC" w:rsidRDefault="00CB59ED" w:rsidP="00431D03">
            <w:pPr>
              <w:jc w:val="center"/>
              <w:rPr>
                <w:rFonts w:cs="Times New Roman"/>
                <w:sz w:val="24"/>
                <w:szCs w:val="24"/>
              </w:rPr>
            </w:pPr>
            <w:r w:rsidRPr="008E34CC">
              <w:rPr>
                <w:rFonts w:cs="Times New Roman"/>
                <w:sz w:val="24"/>
                <w:szCs w:val="24"/>
              </w:rPr>
              <w:t xml:space="preserve">Kwalifikacje zawodowe                                                     </w:t>
            </w:r>
            <w:r w:rsidRPr="008E34CC">
              <w:rPr>
                <w:rFonts w:cs="Times New Roman"/>
                <w:i/>
                <w:iCs/>
                <w:sz w:val="24"/>
                <w:szCs w:val="24"/>
              </w:rPr>
              <w:t>(nr uprawnień                        oraz data wydania)</w:t>
            </w:r>
          </w:p>
        </w:tc>
        <w:tc>
          <w:tcPr>
            <w:tcW w:w="1984" w:type="dxa"/>
          </w:tcPr>
          <w:p w:rsidR="00CB59ED" w:rsidRPr="008E34CC" w:rsidRDefault="00CB59ED" w:rsidP="00431D03">
            <w:pPr>
              <w:jc w:val="center"/>
              <w:rPr>
                <w:rFonts w:cs="Times New Roman"/>
                <w:sz w:val="24"/>
                <w:szCs w:val="24"/>
              </w:rPr>
            </w:pPr>
            <w:r w:rsidRPr="008E34CC">
              <w:rPr>
                <w:rFonts w:cs="Times New Roman"/>
                <w:sz w:val="24"/>
                <w:szCs w:val="24"/>
              </w:rPr>
              <w:t>Informacja o podstawie                                   do dysponowania osobami</w:t>
            </w:r>
          </w:p>
        </w:tc>
      </w:tr>
      <w:tr w:rsidR="00CB59ED" w:rsidRPr="008E34CC" w:rsidTr="009A56D5">
        <w:trPr>
          <w:jc w:val="center"/>
        </w:trPr>
        <w:tc>
          <w:tcPr>
            <w:tcW w:w="563" w:type="dxa"/>
          </w:tcPr>
          <w:p w:rsidR="00CB59ED" w:rsidRPr="008E34CC" w:rsidRDefault="00CB59ED" w:rsidP="009A56D5">
            <w:pPr>
              <w:jc w:val="center"/>
              <w:rPr>
                <w:rFonts w:cs="Times New Roman"/>
                <w:sz w:val="24"/>
                <w:szCs w:val="24"/>
              </w:rPr>
            </w:pPr>
            <w:r w:rsidRPr="008E34CC">
              <w:rPr>
                <w:rFonts w:cs="Times New Roman"/>
                <w:sz w:val="24"/>
                <w:szCs w:val="24"/>
              </w:rPr>
              <w:t>1.</w:t>
            </w:r>
          </w:p>
        </w:tc>
        <w:tc>
          <w:tcPr>
            <w:tcW w:w="1278" w:type="dxa"/>
          </w:tcPr>
          <w:p w:rsidR="00CB59ED" w:rsidRPr="008E34CC" w:rsidRDefault="00CB59ED" w:rsidP="009A56D5">
            <w:pPr>
              <w:jc w:val="center"/>
              <w:rPr>
                <w:rFonts w:cs="Times New Roman"/>
                <w:sz w:val="24"/>
                <w:szCs w:val="24"/>
              </w:rPr>
            </w:pPr>
          </w:p>
        </w:tc>
        <w:tc>
          <w:tcPr>
            <w:tcW w:w="2082" w:type="dxa"/>
          </w:tcPr>
          <w:p w:rsidR="00CB59ED" w:rsidRPr="008E34CC" w:rsidRDefault="00CB59ED" w:rsidP="009A56D5">
            <w:pPr>
              <w:jc w:val="center"/>
              <w:rPr>
                <w:rFonts w:cs="Times New Roman"/>
                <w:sz w:val="24"/>
                <w:szCs w:val="24"/>
              </w:rPr>
            </w:pPr>
          </w:p>
        </w:tc>
        <w:tc>
          <w:tcPr>
            <w:tcW w:w="2168" w:type="dxa"/>
          </w:tcPr>
          <w:p w:rsidR="00CB59ED" w:rsidRPr="008E34CC" w:rsidRDefault="00CB59ED" w:rsidP="009A56D5">
            <w:pPr>
              <w:jc w:val="center"/>
              <w:rPr>
                <w:rFonts w:cs="Times New Roman"/>
                <w:sz w:val="24"/>
                <w:szCs w:val="24"/>
              </w:rPr>
            </w:pPr>
          </w:p>
        </w:tc>
        <w:tc>
          <w:tcPr>
            <w:tcW w:w="1984" w:type="dxa"/>
          </w:tcPr>
          <w:p w:rsidR="00CB59ED" w:rsidRPr="008E34CC" w:rsidRDefault="00CB59ED" w:rsidP="009A56D5">
            <w:pPr>
              <w:jc w:val="center"/>
              <w:rPr>
                <w:rFonts w:cs="Times New Roman"/>
                <w:sz w:val="24"/>
                <w:szCs w:val="24"/>
              </w:rPr>
            </w:pPr>
          </w:p>
        </w:tc>
      </w:tr>
      <w:tr w:rsidR="00CB59ED" w:rsidRPr="008E34CC" w:rsidTr="009A56D5">
        <w:trPr>
          <w:jc w:val="center"/>
        </w:trPr>
        <w:tc>
          <w:tcPr>
            <w:tcW w:w="563" w:type="dxa"/>
          </w:tcPr>
          <w:p w:rsidR="00CB59ED" w:rsidRPr="008E34CC" w:rsidRDefault="00CB59ED" w:rsidP="009A56D5">
            <w:pPr>
              <w:jc w:val="center"/>
              <w:rPr>
                <w:rFonts w:cs="Times New Roman"/>
                <w:sz w:val="24"/>
                <w:szCs w:val="24"/>
              </w:rPr>
            </w:pPr>
            <w:r w:rsidRPr="008E34CC">
              <w:rPr>
                <w:rFonts w:cs="Times New Roman"/>
                <w:sz w:val="24"/>
                <w:szCs w:val="24"/>
              </w:rPr>
              <w:t>2.</w:t>
            </w:r>
          </w:p>
        </w:tc>
        <w:tc>
          <w:tcPr>
            <w:tcW w:w="1278" w:type="dxa"/>
          </w:tcPr>
          <w:p w:rsidR="00CB59ED" w:rsidRPr="008E34CC" w:rsidRDefault="00CB59ED" w:rsidP="009A56D5">
            <w:pPr>
              <w:jc w:val="center"/>
              <w:rPr>
                <w:rFonts w:cs="Times New Roman"/>
                <w:sz w:val="24"/>
                <w:szCs w:val="24"/>
              </w:rPr>
            </w:pPr>
          </w:p>
        </w:tc>
        <w:tc>
          <w:tcPr>
            <w:tcW w:w="2082" w:type="dxa"/>
          </w:tcPr>
          <w:p w:rsidR="00CB59ED" w:rsidRPr="008E34CC" w:rsidRDefault="00CB59ED" w:rsidP="009A56D5">
            <w:pPr>
              <w:jc w:val="center"/>
              <w:rPr>
                <w:rFonts w:cs="Times New Roman"/>
                <w:sz w:val="24"/>
                <w:szCs w:val="24"/>
              </w:rPr>
            </w:pPr>
          </w:p>
        </w:tc>
        <w:tc>
          <w:tcPr>
            <w:tcW w:w="2168" w:type="dxa"/>
          </w:tcPr>
          <w:p w:rsidR="00CB59ED" w:rsidRPr="008E34CC" w:rsidRDefault="00CB59ED" w:rsidP="009A56D5">
            <w:pPr>
              <w:jc w:val="center"/>
              <w:rPr>
                <w:rFonts w:cs="Times New Roman"/>
                <w:sz w:val="24"/>
                <w:szCs w:val="24"/>
              </w:rPr>
            </w:pPr>
          </w:p>
        </w:tc>
        <w:tc>
          <w:tcPr>
            <w:tcW w:w="1984" w:type="dxa"/>
          </w:tcPr>
          <w:p w:rsidR="00CB59ED" w:rsidRPr="008E34CC" w:rsidRDefault="00CB59ED" w:rsidP="009A56D5">
            <w:pPr>
              <w:jc w:val="center"/>
              <w:rPr>
                <w:rFonts w:cs="Times New Roman"/>
                <w:sz w:val="24"/>
                <w:szCs w:val="24"/>
              </w:rPr>
            </w:pPr>
          </w:p>
        </w:tc>
      </w:tr>
      <w:tr w:rsidR="00CB59ED" w:rsidRPr="008E34CC" w:rsidTr="009A56D5">
        <w:trPr>
          <w:jc w:val="center"/>
        </w:trPr>
        <w:tc>
          <w:tcPr>
            <w:tcW w:w="563" w:type="dxa"/>
          </w:tcPr>
          <w:p w:rsidR="00CB59ED" w:rsidRPr="008E34CC" w:rsidRDefault="00CB59ED" w:rsidP="009A56D5">
            <w:pPr>
              <w:jc w:val="center"/>
              <w:rPr>
                <w:rFonts w:cs="Times New Roman"/>
                <w:sz w:val="24"/>
                <w:szCs w:val="24"/>
              </w:rPr>
            </w:pPr>
            <w:r w:rsidRPr="008E34CC">
              <w:rPr>
                <w:rFonts w:cs="Times New Roman"/>
                <w:sz w:val="24"/>
                <w:szCs w:val="24"/>
              </w:rPr>
              <w:t>3.</w:t>
            </w:r>
          </w:p>
        </w:tc>
        <w:tc>
          <w:tcPr>
            <w:tcW w:w="1278" w:type="dxa"/>
          </w:tcPr>
          <w:p w:rsidR="00CB59ED" w:rsidRPr="008E34CC" w:rsidRDefault="00CB59ED" w:rsidP="009A56D5">
            <w:pPr>
              <w:jc w:val="center"/>
              <w:rPr>
                <w:rFonts w:cs="Times New Roman"/>
                <w:sz w:val="24"/>
                <w:szCs w:val="24"/>
              </w:rPr>
            </w:pPr>
          </w:p>
        </w:tc>
        <w:tc>
          <w:tcPr>
            <w:tcW w:w="2082" w:type="dxa"/>
          </w:tcPr>
          <w:p w:rsidR="00CB59ED" w:rsidRPr="008E34CC" w:rsidRDefault="00CB59ED" w:rsidP="009A56D5">
            <w:pPr>
              <w:jc w:val="center"/>
              <w:rPr>
                <w:rFonts w:cs="Times New Roman"/>
                <w:sz w:val="24"/>
                <w:szCs w:val="24"/>
              </w:rPr>
            </w:pPr>
          </w:p>
        </w:tc>
        <w:tc>
          <w:tcPr>
            <w:tcW w:w="2168" w:type="dxa"/>
          </w:tcPr>
          <w:p w:rsidR="00CB59ED" w:rsidRPr="008E34CC" w:rsidRDefault="00CB59ED" w:rsidP="009A56D5">
            <w:pPr>
              <w:jc w:val="center"/>
              <w:rPr>
                <w:rFonts w:cs="Times New Roman"/>
                <w:sz w:val="24"/>
                <w:szCs w:val="24"/>
              </w:rPr>
            </w:pPr>
          </w:p>
        </w:tc>
        <w:tc>
          <w:tcPr>
            <w:tcW w:w="1984" w:type="dxa"/>
          </w:tcPr>
          <w:p w:rsidR="00CB59ED" w:rsidRPr="008E34CC" w:rsidRDefault="00CB59ED" w:rsidP="009A56D5">
            <w:pPr>
              <w:jc w:val="center"/>
              <w:rPr>
                <w:rFonts w:cs="Times New Roman"/>
                <w:sz w:val="24"/>
                <w:szCs w:val="24"/>
              </w:rPr>
            </w:pPr>
          </w:p>
        </w:tc>
      </w:tr>
      <w:tr w:rsidR="00CB59ED" w:rsidRPr="008E34CC" w:rsidTr="009A56D5">
        <w:trPr>
          <w:jc w:val="center"/>
        </w:trPr>
        <w:tc>
          <w:tcPr>
            <w:tcW w:w="563" w:type="dxa"/>
          </w:tcPr>
          <w:p w:rsidR="00CB59ED" w:rsidRPr="008E34CC" w:rsidRDefault="00CB59ED" w:rsidP="009A56D5">
            <w:pPr>
              <w:jc w:val="center"/>
              <w:rPr>
                <w:rFonts w:cs="Times New Roman"/>
                <w:sz w:val="24"/>
                <w:szCs w:val="24"/>
              </w:rPr>
            </w:pPr>
            <w:r w:rsidRPr="008E34CC">
              <w:rPr>
                <w:rFonts w:cs="Times New Roman"/>
                <w:sz w:val="24"/>
                <w:szCs w:val="24"/>
              </w:rPr>
              <w:t>4.</w:t>
            </w:r>
          </w:p>
        </w:tc>
        <w:tc>
          <w:tcPr>
            <w:tcW w:w="1278" w:type="dxa"/>
          </w:tcPr>
          <w:p w:rsidR="00CB59ED" w:rsidRPr="008E34CC" w:rsidRDefault="00CB59ED" w:rsidP="009A56D5">
            <w:pPr>
              <w:jc w:val="center"/>
              <w:rPr>
                <w:rFonts w:cs="Times New Roman"/>
                <w:sz w:val="24"/>
                <w:szCs w:val="24"/>
              </w:rPr>
            </w:pPr>
          </w:p>
        </w:tc>
        <w:tc>
          <w:tcPr>
            <w:tcW w:w="2082" w:type="dxa"/>
          </w:tcPr>
          <w:p w:rsidR="00CB59ED" w:rsidRPr="008E34CC" w:rsidRDefault="00CB59ED" w:rsidP="009A56D5">
            <w:pPr>
              <w:jc w:val="center"/>
              <w:rPr>
                <w:rFonts w:cs="Times New Roman"/>
                <w:sz w:val="24"/>
                <w:szCs w:val="24"/>
              </w:rPr>
            </w:pPr>
          </w:p>
        </w:tc>
        <w:tc>
          <w:tcPr>
            <w:tcW w:w="2168" w:type="dxa"/>
          </w:tcPr>
          <w:p w:rsidR="00CB59ED" w:rsidRPr="008E34CC" w:rsidRDefault="00CB59ED" w:rsidP="009A56D5">
            <w:pPr>
              <w:jc w:val="center"/>
              <w:rPr>
                <w:rFonts w:cs="Times New Roman"/>
                <w:sz w:val="24"/>
                <w:szCs w:val="24"/>
              </w:rPr>
            </w:pPr>
          </w:p>
        </w:tc>
        <w:tc>
          <w:tcPr>
            <w:tcW w:w="1984" w:type="dxa"/>
          </w:tcPr>
          <w:p w:rsidR="00CB59ED" w:rsidRPr="008E34CC" w:rsidRDefault="00CB59ED" w:rsidP="009A56D5">
            <w:pPr>
              <w:jc w:val="center"/>
              <w:rPr>
                <w:rFonts w:cs="Times New Roman"/>
                <w:sz w:val="24"/>
                <w:szCs w:val="24"/>
              </w:rPr>
            </w:pPr>
          </w:p>
        </w:tc>
      </w:tr>
      <w:tr w:rsidR="00CB59ED" w:rsidRPr="008E34CC" w:rsidTr="009A56D5">
        <w:trPr>
          <w:jc w:val="center"/>
        </w:trPr>
        <w:tc>
          <w:tcPr>
            <w:tcW w:w="563" w:type="dxa"/>
          </w:tcPr>
          <w:p w:rsidR="00CB59ED" w:rsidRPr="008E34CC" w:rsidRDefault="00CB59ED" w:rsidP="009A56D5">
            <w:pPr>
              <w:jc w:val="center"/>
              <w:rPr>
                <w:rFonts w:cs="Times New Roman"/>
                <w:sz w:val="24"/>
                <w:szCs w:val="24"/>
              </w:rPr>
            </w:pPr>
            <w:r w:rsidRPr="008E34CC">
              <w:rPr>
                <w:rFonts w:cs="Times New Roman"/>
                <w:sz w:val="24"/>
                <w:szCs w:val="24"/>
              </w:rPr>
              <w:t>…</w:t>
            </w:r>
          </w:p>
        </w:tc>
        <w:tc>
          <w:tcPr>
            <w:tcW w:w="1278" w:type="dxa"/>
          </w:tcPr>
          <w:p w:rsidR="00CB59ED" w:rsidRPr="008E34CC" w:rsidRDefault="00CB59ED" w:rsidP="009A56D5">
            <w:pPr>
              <w:jc w:val="center"/>
              <w:rPr>
                <w:rFonts w:cs="Times New Roman"/>
                <w:sz w:val="24"/>
                <w:szCs w:val="24"/>
              </w:rPr>
            </w:pPr>
          </w:p>
        </w:tc>
        <w:tc>
          <w:tcPr>
            <w:tcW w:w="2082" w:type="dxa"/>
          </w:tcPr>
          <w:p w:rsidR="00CB59ED" w:rsidRPr="008E34CC" w:rsidRDefault="00CB59ED" w:rsidP="009A56D5">
            <w:pPr>
              <w:jc w:val="center"/>
              <w:rPr>
                <w:rFonts w:cs="Times New Roman"/>
                <w:sz w:val="24"/>
                <w:szCs w:val="24"/>
              </w:rPr>
            </w:pPr>
          </w:p>
        </w:tc>
        <w:tc>
          <w:tcPr>
            <w:tcW w:w="2168" w:type="dxa"/>
          </w:tcPr>
          <w:p w:rsidR="00CB59ED" w:rsidRPr="008E34CC" w:rsidRDefault="00CB59ED" w:rsidP="009A56D5">
            <w:pPr>
              <w:jc w:val="center"/>
              <w:rPr>
                <w:rFonts w:cs="Times New Roman"/>
                <w:sz w:val="24"/>
                <w:szCs w:val="24"/>
              </w:rPr>
            </w:pPr>
          </w:p>
        </w:tc>
        <w:tc>
          <w:tcPr>
            <w:tcW w:w="1984" w:type="dxa"/>
          </w:tcPr>
          <w:p w:rsidR="00CB59ED" w:rsidRPr="008E34CC" w:rsidRDefault="00CB59ED" w:rsidP="009A56D5">
            <w:pPr>
              <w:jc w:val="center"/>
              <w:rPr>
                <w:rFonts w:cs="Times New Roman"/>
                <w:sz w:val="24"/>
                <w:szCs w:val="24"/>
              </w:rPr>
            </w:pPr>
          </w:p>
        </w:tc>
      </w:tr>
    </w:tbl>
    <w:p w:rsidR="00CB59ED" w:rsidRPr="008E34CC" w:rsidRDefault="00CB59ED" w:rsidP="00CB59ED">
      <w:pPr>
        <w:rPr>
          <w:rFonts w:ascii="Garamond" w:hAnsi="Garamond"/>
        </w:rPr>
      </w:pPr>
    </w:p>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Pr="00E912CB" w:rsidRDefault="00A01657" w:rsidP="00A01657">
      <w:pPr>
        <w:ind w:left="0"/>
        <w:jc w:val="right"/>
        <w:rPr>
          <w:rFonts w:cs="Arial"/>
          <w:b/>
          <w:sz w:val="20"/>
          <w:szCs w:val="20"/>
        </w:rPr>
      </w:pPr>
      <w:r>
        <w:rPr>
          <w:rFonts w:cs="Arial"/>
          <w:b/>
          <w:sz w:val="20"/>
          <w:szCs w:val="20"/>
        </w:rPr>
        <w:t>Załącznik nr 6</w:t>
      </w:r>
      <w:r w:rsidRPr="00E912CB">
        <w:rPr>
          <w:rFonts w:cs="Arial"/>
          <w:b/>
          <w:sz w:val="20"/>
          <w:szCs w:val="20"/>
        </w:rPr>
        <w:t xml:space="preserve"> – Wykaz </w:t>
      </w:r>
      <w:r>
        <w:rPr>
          <w:rFonts w:cs="Arial"/>
          <w:b/>
          <w:sz w:val="20"/>
          <w:szCs w:val="20"/>
        </w:rPr>
        <w:t>usług</w:t>
      </w:r>
      <w:r w:rsidRPr="00E912CB">
        <w:rPr>
          <w:rFonts w:cs="Arial"/>
          <w:b/>
          <w:sz w:val="20"/>
          <w:szCs w:val="20"/>
        </w:rPr>
        <w:t xml:space="preserve"> </w:t>
      </w:r>
    </w:p>
    <w:p w:rsidR="00A01657" w:rsidRPr="00E912CB" w:rsidRDefault="00A01657" w:rsidP="00A01657">
      <w:pPr>
        <w:spacing w:line="480" w:lineRule="auto"/>
        <w:ind w:left="5246" w:firstLine="708"/>
        <w:rPr>
          <w:rFonts w:cs="Arial"/>
          <w:b/>
          <w:sz w:val="20"/>
          <w:szCs w:val="20"/>
        </w:rPr>
      </w:pPr>
    </w:p>
    <w:p w:rsidR="00A01657" w:rsidRPr="00A22DCF" w:rsidRDefault="00A01657" w:rsidP="00A01657">
      <w:pPr>
        <w:spacing w:line="480" w:lineRule="auto"/>
        <w:ind w:left="5246" w:firstLine="708"/>
        <w:rPr>
          <w:rFonts w:cs="Arial"/>
          <w:b/>
          <w:sz w:val="21"/>
          <w:szCs w:val="21"/>
        </w:rPr>
      </w:pPr>
      <w:r w:rsidRPr="00A22DCF">
        <w:rPr>
          <w:rFonts w:cs="Arial"/>
          <w:b/>
          <w:sz w:val="21"/>
          <w:szCs w:val="21"/>
        </w:rPr>
        <w:t>Zamawiający:</w:t>
      </w:r>
    </w:p>
    <w:p w:rsidR="00A01657" w:rsidRPr="00262341" w:rsidRDefault="00A01657" w:rsidP="00A01657">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A01657" w:rsidRPr="00262341" w:rsidRDefault="00A01657" w:rsidP="00A01657">
      <w:pPr>
        <w:ind w:left="5954"/>
        <w:rPr>
          <w:rFonts w:cs="Arial"/>
          <w:b/>
          <w:sz w:val="20"/>
          <w:szCs w:val="20"/>
        </w:rPr>
      </w:pPr>
      <w:r>
        <w:rPr>
          <w:rFonts w:cs="Arial"/>
          <w:b/>
          <w:sz w:val="20"/>
          <w:szCs w:val="20"/>
        </w:rPr>
        <w:t>ul</w:t>
      </w:r>
      <w:r w:rsidRPr="00262341">
        <w:rPr>
          <w:rFonts w:cs="Arial"/>
          <w:b/>
          <w:sz w:val="20"/>
          <w:szCs w:val="20"/>
        </w:rPr>
        <w:t>. Partyzantów 1</w:t>
      </w:r>
    </w:p>
    <w:p w:rsidR="00A01657" w:rsidRDefault="00A01657" w:rsidP="00A01657">
      <w:pPr>
        <w:ind w:left="5954"/>
        <w:rPr>
          <w:rFonts w:cs="Arial"/>
          <w:b/>
          <w:sz w:val="20"/>
          <w:szCs w:val="20"/>
        </w:rPr>
      </w:pPr>
      <w:r w:rsidRPr="00262341">
        <w:rPr>
          <w:rFonts w:cs="Arial"/>
          <w:b/>
          <w:sz w:val="20"/>
          <w:szCs w:val="20"/>
        </w:rPr>
        <w:t>26-200 Końskie</w:t>
      </w:r>
    </w:p>
    <w:p w:rsidR="00A01657" w:rsidRPr="009E43B6" w:rsidRDefault="00431D03" w:rsidP="00A01657">
      <w:pPr>
        <w:ind w:left="5954"/>
        <w:rPr>
          <w:rFonts w:cs="Arial"/>
          <w:b/>
          <w:i/>
          <w:sz w:val="16"/>
          <w:szCs w:val="16"/>
        </w:rPr>
      </w:pPr>
      <w:r>
        <w:rPr>
          <w:rFonts w:cs="Arial"/>
          <w:b/>
          <w:i/>
          <w:sz w:val="16"/>
          <w:szCs w:val="16"/>
        </w:rPr>
        <w:t>ZP.271.1.23.2022</w:t>
      </w:r>
      <w:r w:rsidR="00A01657">
        <w:rPr>
          <w:rFonts w:cs="Arial"/>
          <w:b/>
          <w:i/>
          <w:sz w:val="16"/>
          <w:szCs w:val="16"/>
        </w:rPr>
        <w:t>.EP</w:t>
      </w:r>
    </w:p>
    <w:p w:rsidR="00A01657" w:rsidRDefault="00A01657" w:rsidP="00E912CB">
      <w:pPr>
        <w:ind w:left="0"/>
      </w:pPr>
    </w:p>
    <w:p w:rsidR="00A01657" w:rsidRPr="00A01657" w:rsidRDefault="00A01657" w:rsidP="00A01657">
      <w:pPr>
        <w:keepNext/>
        <w:spacing w:before="240" w:after="60"/>
        <w:ind w:left="0"/>
        <w:contextualSpacing w:val="0"/>
        <w:outlineLvl w:val="0"/>
        <w:rPr>
          <w:rFonts w:ascii="Arial" w:eastAsia="Arial Unicode MS" w:hAnsi="Arial" w:cs="Arial"/>
          <w:bCs/>
          <w:kern w:val="32"/>
          <w:sz w:val="18"/>
          <w:szCs w:val="18"/>
        </w:rPr>
      </w:pPr>
      <w:r w:rsidRPr="00A01657">
        <w:rPr>
          <w:rFonts w:ascii="Arial" w:hAnsi="Arial" w:cs="Arial"/>
          <w:bCs/>
          <w:kern w:val="32"/>
          <w:sz w:val="18"/>
          <w:szCs w:val="18"/>
        </w:rPr>
        <w:t xml:space="preserve">........................................................................                                                                           </w:t>
      </w:r>
    </w:p>
    <w:p w:rsidR="00A01657" w:rsidRPr="00A01657" w:rsidRDefault="00A01657" w:rsidP="00A01657">
      <w:pPr>
        <w:spacing w:after="120" w:line="276" w:lineRule="auto"/>
        <w:ind w:left="0" w:right="6384"/>
        <w:contextualSpacing w:val="0"/>
        <w:rPr>
          <w:rFonts w:ascii="Arial" w:hAnsi="Arial" w:cs="Arial"/>
          <w:i/>
          <w:sz w:val="18"/>
          <w:szCs w:val="18"/>
        </w:rPr>
      </w:pPr>
      <w:r w:rsidRPr="00A01657">
        <w:rPr>
          <w:rFonts w:ascii="Arial" w:hAnsi="Arial" w:cs="Arial"/>
          <w:i/>
          <w:sz w:val="18"/>
          <w:szCs w:val="18"/>
        </w:rPr>
        <w:t xml:space="preserve"> Nazwa i adres Wykonawcy</w:t>
      </w:r>
    </w:p>
    <w:p w:rsidR="00A01657" w:rsidRPr="00A01657" w:rsidRDefault="00A01657" w:rsidP="00A01657">
      <w:pPr>
        <w:spacing w:after="120" w:line="276" w:lineRule="auto"/>
        <w:ind w:left="0" w:right="6384"/>
        <w:contextualSpacing w:val="0"/>
        <w:rPr>
          <w:rFonts w:ascii="Arial" w:hAnsi="Arial" w:cs="Arial"/>
          <w:i/>
          <w:sz w:val="16"/>
          <w:szCs w:val="22"/>
        </w:rPr>
      </w:pPr>
    </w:p>
    <w:p w:rsidR="00A01657" w:rsidRPr="000E0FC5" w:rsidRDefault="00A01657" w:rsidP="00A01657">
      <w:pPr>
        <w:spacing w:after="200" w:line="276" w:lineRule="auto"/>
        <w:ind w:left="0"/>
        <w:contextualSpacing w:val="0"/>
        <w:jc w:val="center"/>
        <w:rPr>
          <w:b/>
        </w:rPr>
      </w:pPr>
      <w:r w:rsidRPr="000E0FC5">
        <w:rPr>
          <w:b/>
        </w:rPr>
        <w:t>WYKAZ  WYKONANYCH  USŁUG</w:t>
      </w:r>
    </w:p>
    <w:p w:rsidR="00A01657" w:rsidRPr="000E0FC5" w:rsidRDefault="00A01657" w:rsidP="00A01657">
      <w:pPr>
        <w:spacing w:after="200" w:line="276" w:lineRule="auto"/>
        <w:ind w:left="0"/>
        <w:contextualSpacing w:val="0"/>
        <w:jc w:val="center"/>
        <w:rPr>
          <w:b/>
        </w:rPr>
      </w:pPr>
    </w:p>
    <w:p w:rsidR="00A01657" w:rsidRPr="000E0FC5" w:rsidRDefault="00A01657" w:rsidP="00A01657">
      <w:pPr>
        <w:tabs>
          <w:tab w:val="num" w:pos="900"/>
        </w:tabs>
        <w:spacing w:after="200" w:line="276" w:lineRule="auto"/>
        <w:ind w:left="0"/>
        <w:contextualSpacing w:val="0"/>
        <w:jc w:val="center"/>
        <w:rPr>
          <w:b/>
          <w:highlight w:val="yellow"/>
        </w:rPr>
      </w:pPr>
      <w:r w:rsidRPr="000E0FC5">
        <w:rPr>
          <w:b/>
        </w:rPr>
        <w:t xml:space="preserve">w okresie ostatnich trzech lat </w:t>
      </w:r>
      <w:r w:rsidR="00431D03" w:rsidRPr="000E0FC5">
        <w:rPr>
          <w:b/>
        </w:rPr>
        <w:t>wstecz od dnia w którym upływa termin</w:t>
      </w:r>
      <w:r w:rsidRPr="000E0FC5">
        <w:rPr>
          <w:b/>
        </w:rPr>
        <w:t xml:space="preserve"> składania ofert, a jeżeli okres prowadzenia działalności jest krótszy – w tym okresie</w:t>
      </w:r>
    </w:p>
    <w:p w:rsidR="00A01657" w:rsidRPr="00A01657" w:rsidRDefault="00A01657" w:rsidP="00A01657">
      <w:pPr>
        <w:spacing w:after="200" w:line="276" w:lineRule="auto"/>
        <w:ind w:left="0"/>
        <w:contextualSpacing w:val="0"/>
        <w:jc w:val="center"/>
        <w:rPr>
          <w:rFonts w:ascii="Arial" w:hAnsi="Arial" w:cs="Arial"/>
          <w:sz w:val="18"/>
          <w:szCs w:val="18"/>
        </w:rPr>
      </w:pPr>
    </w:p>
    <w:p w:rsidR="00A73903" w:rsidRDefault="00A73903" w:rsidP="00A01657">
      <w:pPr>
        <w:ind w:left="0"/>
        <w:rPr>
          <w:noProof/>
        </w:rPr>
      </w:pPr>
    </w:p>
    <w:tbl>
      <w:tblPr>
        <w:tblW w:w="9071" w:type="dxa"/>
        <w:tblBorders>
          <w:top w:val="single" w:sz="4" w:space="0" w:color="000001"/>
          <w:left w:val="single" w:sz="4" w:space="0" w:color="000001"/>
          <w:bottom w:val="single" w:sz="2" w:space="0" w:color="000001"/>
          <w:right w:val="single" w:sz="2" w:space="0" w:color="000001"/>
          <w:insideH w:val="single" w:sz="2" w:space="0" w:color="000001"/>
          <w:insideV w:val="single" w:sz="2" w:space="0" w:color="000001"/>
        </w:tblBorders>
        <w:tblCellMar>
          <w:top w:w="55" w:type="dxa"/>
          <w:left w:w="50" w:type="dxa"/>
          <w:bottom w:w="55" w:type="dxa"/>
          <w:right w:w="55" w:type="dxa"/>
        </w:tblCellMar>
        <w:tblLook w:val="0000"/>
      </w:tblPr>
      <w:tblGrid>
        <w:gridCol w:w="1152"/>
        <w:gridCol w:w="2111"/>
        <w:gridCol w:w="2063"/>
        <w:gridCol w:w="1694"/>
        <w:gridCol w:w="2051"/>
      </w:tblGrid>
      <w:tr w:rsidR="00CB59ED" w:rsidRPr="008E34CC" w:rsidTr="009A56D5">
        <w:trPr>
          <w:trHeight w:val="388"/>
        </w:trPr>
        <w:tc>
          <w:tcPr>
            <w:tcW w:w="433" w:type="dxa"/>
            <w:vMerge w:val="restart"/>
            <w:tcBorders>
              <w:top w:val="single" w:sz="4" w:space="0" w:color="000001"/>
              <w:left w:val="single" w:sz="4" w:space="0" w:color="000001"/>
              <w:right w:val="single" w:sz="2" w:space="0" w:color="000001"/>
            </w:tcBorders>
            <w:shd w:val="clear" w:color="auto" w:fill="FFFFFF"/>
            <w:tcMar>
              <w:left w:w="50" w:type="dxa"/>
            </w:tcMar>
          </w:tcPr>
          <w:p w:rsidR="00CB59ED" w:rsidRPr="008E34CC" w:rsidRDefault="00CB59ED" w:rsidP="009A56D5">
            <w:pPr>
              <w:widowControl w:val="0"/>
              <w:suppressLineNumbers/>
              <w:suppressAutoHyphens/>
              <w:spacing w:line="100" w:lineRule="atLeast"/>
              <w:jc w:val="both"/>
              <w:rPr>
                <w:lang w:eastAsia="hi-IN" w:bidi="hi-IN"/>
              </w:rPr>
            </w:pPr>
          </w:p>
          <w:p w:rsidR="00CB59ED" w:rsidRPr="008E34CC" w:rsidRDefault="00CB59ED" w:rsidP="009A56D5">
            <w:pPr>
              <w:widowControl w:val="0"/>
              <w:suppressLineNumbers/>
              <w:suppressAutoHyphens/>
              <w:spacing w:line="100" w:lineRule="atLeast"/>
              <w:jc w:val="both"/>
              <w:rPr>
                <w:lang w:eastAsia="hi-IN" w:bidi="hi-IN"/>
              </w:rPr>
            </w:pPr>
          </w:p>
          <w:p w:rsidR="00CB59ED" w:rsidRPr="008E34CC" w:rsidRDefault="00CB59ED" w:rsidP="009A56D5">
            <w:pPr>
              <w:widowControl w:val="0"/>
              <w:suppressLineNumbers/>
              <w:suppressAutoHyphens/>
              <w:spacing w:line="100" w:lineRule="atLeast"/>
              <w:jc w:val="both"/>
              <w:rPr>
                <w:lang w:eastAsia="hi-IN" w:bidi="hi-IN"/>
              </w:rPr>
            </w:pPr>
            <w:r w:rsidRPr="008E34CC">
              <w:rPr>
                <w:lang w:eastAsia="hi-IN" w:bidi="hi-IN"/>
              </w:rPr>
              <w:t>Lp.</w:t>
            </w:r>
          </w:p>
        </w:tc>
        <w:tc>
          <w:tcPr>
            <w:tcW w:w="2397" w:type="dxa"/>
            <w:vMerge w:val="restart"/>
            <w:tcBorders>
              <w:top w:val="single" w:sz="4" w:space="0" w:color="000001"/>
              <w:left w:val="single" w:sz="2" w:space="0" w:color="000001"/>
              <w:right w:val="single" w:sz="2" w:space="0" w:color="000001"/>
            </w:tcBorders>
            <w:shd w:val="clear" w:color="auto" w:fill="FFFFFF"/>
            <w:tcMar>
              <w:left w:w="52" w:type="dxa"/>
            </w:tcMar>
          </w:tcPr>
          <w:p w:rsidR="00CB59ED" w:rsidRPr="008E34CC" w:rsidRDefault="00CB59ED" w:rsidP="009A56D5">
            <w:pPr>
              <w:widowControl w:val="0"/>
              <w:suppressLineNumbers/>
              <w:suppressAutoHyphens/>
              <w:spacing w:line="100" w:lineRule="atLeast"/>
              <w:jc w:val="center"/>
              <w:rPr>
                <w:lang w:eastAsia="hi-IN" w:bidi="hi-IN"/>
              </w:rPr>
            </w:pPr>
          </w:p>
          <w:p w:rsidR="00CB59ED" w:rsidRPr="008E34CC" w:rsidRDefault="00CB59ED" w:rsidP="009A56D5">
            <w:pPr>
              <w:widowControl w:val="0"/>
              <w:suppressLineNumbers/>
              <w:suppressAutoHyphens/>
              <w:spacing w:line="100" w:lineRule="atLeast"/>
              <w:jc w:val="center"/>
              <w:rPr>
                <w:lang w:eastAsia="hi-IN" w:bidi="hi-IN"/>
              </w:rPr>
            </w:pPr>
            <w:r w:rsidRPr="008E34CC">
              <w:rPr>
                <w:lang w:eastAsia="hi-IN" w:bidi="hi-IN"/>
              </w:rPr>
              <w:t>Nazwa i adres podmiotu, dla którego była wykonywana usługa</w:t>
            </w:r>
          </w:p>
        </w:tc>
        <w:tc>
          <w:tcPr>
            <w:tcW w:w="3119" w:type="dxa"/>
            <w:vMerge w:val="restart"/>
            <w:tcBorders>
              <w:top w:val="single" w:sz="4" w:space="0" w:color="000001"/>
              <w:left w:val="single" w:sz="2" w:space="0" w:color="000001"/>
              <w:right w:val="single" w:sz="2" w:space="0" w:color="000001"/>
            </w:tcBorders>
            <w:shd w:val="clear" w:color="auto" w:fill="FFFFFF"/>
            <w:tcMar>
              <w:left w:w="52" w:type="dxa"/>
            </w:tcMar>
          </w:tcPr>
          <w:p w:rsidR="00CB59ED" w:rsidRPr="008E34CC" w:rsidRDefault="00CB59ED" w:rsidP="009A56D5">
            <w:pPr>
              <w:widowControl w:val="0"/>
              <w:suppressLineNumbers/>
              <w:suppressAutoHyphens/>
              <w:spacing w:line="100" w:lineRule="atLeast"/>
              <w:jc w:val="center"/>
              <w:rPr>
                <w:lang w:eastAsia="hi-IN" w:bidi="hi-IN"/>
              </w:rPr>
            </w:pPr>
          </w:p>
          <w:p w:rsidR="00CB59ED" w:rsidRPr="008E34CC" w:rsidRDefault="00CB59ED" w:rsidP="009A56D5">
            <w:pPr>
              <w:widowControl w:val="0"/>
              <w:suppressLineNumbers/>
              <w:suppressAutoHyphens/>
              <w:spacing w:line="100" w:lineRule="atLeast"/>
              <w:jc w:val="center"/>
              <w:rPr>
                <w:lang w:eastAsia="hi-IN" w:bidi="hi-IN"/>
              </w:rPr>
            </w:pPr>
            <w:r w:rsidRPr="008E34CC">
              <w:rPr>
                <w:lang w:eastAsia="hi-IN" w:bidi="hi-IN"/>
              </w:rPr>
              <w:t xml:space="preserve">Przedmiot </w:t>
            </w:r>
            <w:proofErr w:type="spellStart"/>
            <w:r w:rsidRPr="008E34CC">
              <w:rPr>
                <w:lang w:eastAsia="hi-IN" w:bidi="hi-IN"/>
              </w:rPr>
              <w:t>zamówienia</w:t>
            </w:r>
            <w:proofErr w:type="spellEnd"/>
            <w:r w:rsidRPr="008E34CC">
              <w:rPr>
                <w:lang w:eastAsia="hi-IN" w:bidi="hi-IN"/>
              </w:rPr>
              <w:t xml:space="preserve">, zakres, </w:t>
            </w:r>
            <w:r w:rsidRPr="008E34CC">
              <w:rPr>
                <w:lang w:eastAsia="hi-IN" w:bidi="hi-IN"/>
              </w:rPr>
              <w:br/>
              <w:t xml:space="preserve">wartość (brutto) </w:t>
            </w:r>
            <w:proofErr w:type="spellStart"/>
            <w:r w:rsidRPr="008E34CC">
              <w:rPr>
                <w:lang w:eastAsia="hi-IN" w:bidi="hi-IN"/>
              </w:rPr>
              <w:t>zamówienia</w:t>
            </w:r>
            <w:proofErr w:type="spellEnd"/>
          </w:p>
        </w:tc>
        <w:tc>
          <w:tcPr>
            <w:tcW w:w="3122" w:type="dxa"/>
            <w:gridSpan w:val="2"/>
            <w:tcBorders>
              <w:top w:val="single" w:sz="4" w:space="0" w:color="000001"/>
              <w:left w:val="single" w:sz="2" w:space="0" w:color="000001"/>
              <w:right w:val="single" w:sz="4" w:space="0" w:color="000001"/>
            </w:tcBorders>
            <w:shd w:val="clear" w:color="auto" w:fill="FFFFFF"/>
            <w:tcMar>
              <w:left w:w="52" w:type="dxa"/>
            </w:tcMar>
          </w:tcPr>
          <w:p w:rsidR="00CB59ED" w:rsidRPr="008E34CC" w:rsidRDefault="00CB59ED" w:rsidP="009A56D5">
            <w:pPr>
              <w:widowControl w:val="0"/>
              <w:suppressLineNumbers/>
              <w:suppressAutoHyphens/>
              <w:spacing w:line="100" w:lineRule="atLeast"/>
              <w:jc w:val="center"/>
              <w:rPr>
                <w:lang w:eastAsia="hi-IN" w:bidi="hi-IN"/>
              </w:rPr>
            </w:pPr>
            <w:r w:rsidRPr="008E34CC">
              <w:rPr>
                <w:lang w:eastAsia="hi-IN" w:bidi="hi-IN"/>
              </w:rPr>
              <w:t>Data wykonania</w:t>
            </w:r>
          </w:p>
          <w:p w:rsidR="00CB59ED" w:rsidRPr="008E34CC" w:rsidRDefault="00CB59ED" w:rsidP="009A56D5">
            <w:pPr>
              <w:widowControl w:val="0"/>
              <w:suppressLineNumbers/>
              <w:suppressAutoHyphens/>
              <w:spacing w:line="100" w:lineRule="atLeast"/>
              <w:jc w:val="center"/>
              <w:rPr>
                <w:lang w:eastAsia="hi-IN" w:bidi="hi-IN"/>
              </w:rPr>
            </w:pPr>
            <w:r w:rsidRPr="008E34CC">
              <w:rPr>
                <w:lang w:eastAsia="hi-IN" w:bidi="hi-IN"/>
              </w:rPr>
              <w:t>(dzień, miesiąc, rok)</w:t>
            </w:r>
          </w:p>
        </w:tc>
      </w:tr>
      <w:tr w:rsidR="00CB59ED" w:rsidRPr="008E34CC" w:rsidTr="009A56D5">
        <w:trPr>
          <w:trHeight w:val="388"/>
        </w:trPr>
        <w:tc>
          <w:tcPr>
            <w:tcW w:w="433" w:type="dxa"/>
            <w:vMerge/>
            <w:tcBorders>
              <w:left w:val="single" w:sz="4" w:space="0" w:color="000001"/>
              <w:bottom w:val="single" w:sz="2" w:space="0" w:color="000001"/>
              <w:right w:val="single" w:sz="2" w:space="0" w:color="000001"/>
            </w:tcBorders>
            <w:shd w:val="clear" w:color="auto" w:fill="FFFFFF"/>
            <w:tcMar>
              <w:left w:w="50" w:type="dxa"/>
            </w:tcMar>
          </w:tcPr>
          <w:p w:rsidR="00CB59ED" w:rsidRPr="008E34CC" w:rsidRDefault="00CB59ED" w:rsidP="009A56D5">
            <w:pPr>
              <w:widowControl w:val="0"/>
              <w:suppressLineNumbers/>
              <w:suppressAutoHyphens/>
              <w:spacing w:line="100" w:lineRule="atLeast"/>
              <w:jc w:val="both"/>
              <w:rPr>
                <w:lang w:eastAsia="hi-IN" w:bidi="hi-IN"/>
              </w:rPr>
            </w:pPr>
          </w:p>
        </w:tc>
        <w:tc>
          <w:tcPr>
            <w:tcW w:w="2397" w:type="dxa"/>
            <w:vMerge/>
            <w:tcBorders>
              <w:left w:val="single" w:sz="2" w:space="0" w:color="000001"/>
              <w:bottom w:val="single" w:sz="2" w:space="0" w:color="000001"/>
              <w:right w:val="single" w:sz="2" w:space="0" w:color="000001"/>
            </w:tcBorders>
            <w:shd w:val="clear" w:color="auto" w:fill="FFFFFF"/>
            <w:tcMar>
              <w:left w:w="52" w:type="dxa"/>
            </w:tcMar>
          </w:tcPr>
          <w:p w:rsidR="00CB59ED" w:rsidRPr="008E34CC" w:rsidRDefault="00CB59ED" w:rsidP="009A56D5">
            <w:pPr>
              <w:widowControl w:val="0"/>
              <w:suppressLineNumbers/>
              <w:suppressAutoHyphens/>
              <w:spacing w:line="100" w:lineRule="atLeast"/>
              <w:jc w:val="center"/>
              <w:rPr>
                <w:lang w:eastAsia="hi-IN" w:bidi="hi-IN"/>
              </w:rPr>
            </w:pPr>
          </w:p>
        </w:tc>
        <w:tc>
          <w:tcPr>
            <w:tcW w:w="3119" w:type="dxa"/>
            <w:vMerge/>
            <w:tcBorders>
              <w:left w:val="single" w:sz="2" w:space="0" w:color="000001"/>
              <w:bottom w:val="single" w:sz="2" w:space="0" w:color="000001"/>
              <w:right w:val="single" w:sz="2" w:space="0" w:color="000001"/>
            </w:tcBorders>
            <w:shd w:val="clear" w:color="auto" w:fill="FFFFFF"/>
            <w:tcMar>
              <w:left w:w="52" w:type="dxa"/>
            </w:tcMar>
          </w:tcPr>
          <w:p w:rsidR="00CB59ED" w:rsidRPr="008E34CC" w:rsidRDefault="00CB59ED" w:rsidP="009A56D5">
            <w:pPr>
              <w:widowControl w:val="0"/>
              <w:suppressLineNumbers/>
              <w:suppressAutoHyphens/>
              <w:spacing w:line="100" w:lineRule="atLeast"/>
              <w:jc w:val="center"/>
              <w:rPr>
                <w:lang w:eastAsia="hi-IN" w:bidi="hi-IN"/>
              </w:rPr>
            </w:pPr>
          </w:p>
        </w:tc>
        <w:tc>
          <w:tcPr>
            <w:tcW w:w="1563" w:type="dxa"/>
            <w:tcBorders>
              <w:left w:val="single" w:sz="2" w:space="0" w:color="000001"/>
              <w:bottom w:val="single" w:sz="2" w:space="0" w:color="000001"/>
              <w:right w:val="single" w:sz="4" w:space="0" w:color="000001"/>
            </w:tcBorders>
            <w:shd w:val="clear" w:color="auto" w:fill="FFFFFF"/>
            <w:tcMar>
              <w:left w:w="52" w:type="dxa"/>
            </w:tcMar>
          </w:tcPr>
          <w:p w:rsidR="00CB59ED" w:rsidRPr="008E34CC" w:rsidRDefault="00CB59ED" w:rsidP="009A56D5">
            <w:pPr>
              <w:widowControl w:val="0"/>
              <w:suppressLineNumbers/>
              <w:suppressAutoHyphens/>
              <w:spacing w:line="100" w:lineRule="atLeast"/>
              <w:jc w:val="center"/>
              <w:rPr>
                <w:lang w:eastAsia="hi-IN" w:bidi="hi-IN"/>
              </w:rPr>
            </w:pPr>
            <w:r w:rsidRPr="008E34CC">
              <w:rPr>
                <w:lang w:eastAsia="hi-IN" w:bidi="hi-IN"/>
              </w:rPr>
              <w:t>Początek</w:t>
            </w:r>
          </w:p>
        </w:tc>
        <w:tc>
          <w:tcPr>
            <w:tcW w:w="1559" w:type="dxa"/>
            <w:tcBorders>
              <w:top w:val="single" w:sz="4" w:space="0" w:color="000001"/>
              <w:left w:val="single" w:sz="2" w:space="0" w:color="000001"/>
              <w:bottom w:val="single" w:sz="2" w:space="0" w:color="000001"/>
              <w:right w:val="single" w:sz="4" w:space="0" w:color="000001"/>
            </w:tcBorders>
            <w:shd w:val="clear" w:color="auto" w:fill="FFFFFF"/>
          </w:tcPr>
          <w:p w:rsidR="00CB59ED" w:rsidRPr="008E34CC" w:rsidRDefault="00CB59ED" w:rsidP="009A56D5">
            <w:pPr>
              <w:widowControl w:val="0"/>
              <w:suppressLineNumbers/>
              <w:suppressAutoHyphens/>
              <w:spacing w:line="100" w:lineRule="atLeast"/>
              <w:jc w:val="center"/>
              <w:rPr>
                <w:lang w:eastAsia="hi-IN" w:bidi="hi-IN"/>
              </w:rPr>
            </w:pPr>
            <w:r w:rsidRPr="008E34CC">
              <w:rPr>
                <w:lang w:eastAsia="hi-IN" w:bidi="hi-IN"/>
              </w:rPr>
              <w:t>Zakończenie</w:t>
            </w:r>
          </w:p>
        </w:tc>
      </w:tr>
      <w:tr w:rsidR="00CB59ED" w:rsidRPr="008E34CC" w:rsidTr="009A56D5">
        <w:trPr>
          <w:trHeight w:val="698"/>
        </w:trPr>
        <w:tc>
          <w:tcPr>
            <w:tcW w:w="433" w:type="dxa"/>
            <w:tcBorders>
              <w:top w:val="single" w:sz="2" w:space="0" w:color="000001"/>
              <w:left w:val="single" w:sz="4" w:space="0" w:color="000001"/>
              <w:bottom w:val="single" w:sz="2" w:space="0" w:color="000001"/>
              <w:right w:val="single" w:sz="2" w:space="0" w:color="000001"/>
            </w:tcBorders>
            <w:shd w:val="clear" w:color="auto" w:fill="FFFFFF"/>
            <w:tcMar>
              <w:left w:w="50" w:type="dxa"/>
            </w:tcMar>
          </w:tcPr>
          <w:p w:rsidR="00CB59ED" w:rsidRPr="008E34CC" w:rsidRDefault="00CB59ED" w:rsidP="009A56D5">
            <w:pPr>
              <w:widowControl w:val="0"/>
              <w:suppressLineNumbers/>
              <w:suppressAutoHyphens/>
              <w:spacing w:line="100" w:lineRule="atLeast"/>
              <w:jc w:val="both"/>
              <w:rPr>
                <w:lang w:eastAsia="hi-IN" w:bidi="hi-IN"/>
              </w:rPr>
            </w:pPr>
            <w:r w:rsidRPr="008E34CC">
              <w:rPr>
                <w:lang w:eastAsia="hi-IN" w:bidi="hi-IN"/>
              </w:rPr>
              <w:t>1.</w:t>
            </w:r>
          </w:p>
        </w:tc>
        <w:tc>
          <w:tcPr>
            <w:tcW w:w="2397" w:type="dxa"/>
            <w:tcBorders>
              <w:top w:val="single" w:sz="2" w:space="0" w:color="000001"/>
              <w:left w:val="single" w:sz="2" w:space="0" w:color="000001"/>
              <w:bottom w:val="single" w:sz="2" w:space="0" w:color="000001"/>
              <w:right w:val="single" w:sz="2" w:space="0" w:color="000001"/>
            </w:tcBorders>
            <w:shd w:val="clear" w:color="auto" w:fill="FFFFFF"/>
            <w:tcMar>
              <w:left w:w="52" w:type="dxa"/>
            </w:tcMar>
          </w:tcPr>
          <w:p w:rsidR="00CB59ED" w:rsidRPr="008E34CC" w:rsidRDefault="00CB59ED" w:rsidP="009A56D5">
            <w:pPr>
              <w:widowControl w:val="0"/>
              <w:suppressLineNumbers/>
              <w:suppressAutoHyphens/>
              <w:spacing w:line="100" w:lineRule="atLeast"/>
              <w:jc w:val="both"/>
              <w:rPr>
                <w:lang w:eastAsia="hi-IN" w:bidi="hi-IN"/>
              </w:rPr>
            </w:pPr>
          </w:p>
          <w:p w:rsidR="00CB59ED" w:rsidRPr="008E34CC" w:rsidRDefault="00CB59ED" w:rsidP="009A56D5">
            <w:pPr>
              <w:widowControl w:val="0"/>
              <w:suppressLineNumbers/>
              <w:suppressAutoHyphens/>
              <w:spacing w:line="100" w:lineRule="atLeast"/>
              <w:jc w:val="both"/>
              <w:rPr>
                <w:lang w:eastAsia="hi-IN" w:bidi="hi-IN"/>
              </w:rPr>
            </w:pPr>
          </w:p>
          <w:p w:rsidR="00CB59ED" w:rsidRPr="008E34CC" w:rsidRDefault="00CB59ED" w:rsidP="009A56D5">
            <w:pPr>
              <w:widowControl w:val="0"/>
              <w:suppressLineNumbers/>
              <w:suppressAutoHyphens/>
              <w:spacing w:line="100" w:lineRule="atLeast"/>
              <w:jc w:val="both"/>
              <w:rPr>
                <w:lang w:eastAsia="hi-IN" w:bidi="hi-IN"/>
              </w:rPr>
            </w:pPr>
          </w:p>
          <w:p w:rsidR="00CB59ED" w:rsidRPr="008E34CC" w:rsidRDefault="00CB59ED" w:rsidP="009A56D5">
            <w:pPr>
              <w:widowControl w:val="0"/>
              <w:suppressLineNumbers/>
              <w:suppressAutoHyphens/>
              <w:spacing w:line="100" w:lineRule="atLeast"/>
              <w:jc w:val="both"/>
              <w:rPr>
                <w:lang w:eastAsia="hi-IN" w:bidi="hi-IN"/>
              </w:rPr>
            </w:pPr>
          </w:p>
          <w:p w:rsidR="00CB59ED" w:rsidRPr="008E34CC" w:rsidRDefault="00CB59ED" w:rsidP="009A56D5">
            <w:pPr>
              <w:widowControl w:val="0"/>
              <w:suppressLineNumbers/>
              <w:suppressAutoHyphens/>
              <w:spacing w:line="100" w:lineRule="atLeast"/>
              <w:jc w:val="both"/>
              <w:rPr>
                <w:lang w:eastAsia="hi-IN" w:bidi="hi-IN"/>
              </w:rPr>
            </w:pPr>
          </w:p>
        </w:tc>
        <w:tc>
          <w:tcPr>
            <w:tcW w:w="3119" w:type="dxa"/>
            <w:tcBorders>
              <w:top w:val="single" w:sz="2" w:space="0" w:color="000001"/>
              <w:left w:val="single" w:sz="2" w:space="0" w:color="000001"/>
              <w:bottom w:val="single" w:sz="2" w:space="0" w:color="000001"/>
              <w:right w:val="single" w:sz="2" w:space="0" w:color="000001"/>
            </w:tcBorders>
            <w:shd w:val="clear" w:color="auto" w:fill="FFFFFF"/>
            <w:tcMar>
              <w:left w:w="52" w:type="dxa"/>
            </w:tcMar>
          </w:tcPr>
          <w:p w:rsidR="00CB59ED" w:rsidRPr="008E34CC" w:rsidRDefault="00CB59ED" w:rsidP="009A56D5">
            <w:pPr>
              <w:widowControl w:val="0"/>
              <w:suppressLineNumbers/>
              <w:suppressAutoHyphens/>
              <w:spacing w:line="100" w:lineRule="atLeast"/>
              <w:jc w:val="both"/>
              <w:rPr>
                <w:lang w:eastAsia="hi-IN" w:bidi="hi-IN"/>
              </w:rPr>
            </w:pPr>
          </w:p>
        </w:tc>
        <w:tc>
          <w:tcPr>
            <w:tcW w:w="1563" w:type="dxa"/>
            <w:tcBorders>
              <w:top w:val="single" w:sz="2" w:space="0" w:color="000001"/>
              <w:left w:val="single" w:sz="2" w:space="0" w:color="000001"/>
              <w:bottom w:val="single" w:sz="2" w:space="0" w:color="000001"/>
              <w:right w:val="single" w:sz="4" w:space="0" w:color="000001"/>
            </w:tcBorders>
            <w:shd w:val="clear" w:color="auto" w:fill="FFFFFF"/>
            <w:tcMar>
              <w:left w:w="52" w:type="dxa"/>
            </w:tcMar>
          </w:tcPr>
          <w:p w:rsidR="00CB59ED" w:rsidRPr="008E34CC" w:rsidRDefault="00CB59ED" w:rsidP="009A56D5">
            <w:pPr>
              <w:widowControl w:val="0"/>
              <w:suppressLineNumbers/>
              <w:suppressAutoHyphens/>
              <w:spacing w:line="100" w:lineRule="atLeast"/>
              <w:jc w:val="both"/>
              <w:rPr>
                <w:lang w:eastAsia="hi-IN" w:bidi="hi-IN"/>
              </w:rPr>
            </w:pPr>
          </w:p>
        </w:tc>
        <w:tc>
          <w:tcPr>
            <w:tcW w:w="1559" w:type="dxa"/>
            <w:tcBorders>
              <w:top w:val="single" w:sz="2" w:space="0" w:color="000001"/>
              <w:left w:val="single" w:sz="2" w:space="0" w:color="000001"/>
              <w:bottom w:val="single" w:sz="2" w:space="0" w:color="000001"/>
              <w:right w:val="single" w:sz="4" w:space="0" w:color="000001"/>
            </w:tcBorders>
            <w:shd w:val="clear" w:color="auto" w:fill="FFFFFF"/>
          </w:tcPr>
          <w:p w:rsidR="00CB59ED" w:rsidRPr="008E34CC" w:rsidRDefault="00CB59ED" w:rsidP="009A56D5">
            <w:pPr>
              <w:widowControl w:val="0"/>
              <w:suppressLineNumbers/>
              <w:suppressAutoHyphens/>
              <w:spacing w:line="100" w:lineRule="atLeast"/>
              <w:jc w:val="both"/>
              <w:rPr>
                <w:lang w:eastAsia="hi-IN" w:bidi="hi-IN"/>
              </w:rPr>
            </w:pPr>
          </w:p>
        </w:tc>
      </w:tr>
    </w:tbl>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431D03" w:rsidRDefault="00431D03" w:rsidP="00A01657">
      <w:pPr>
        <w:ind w:left="0"/>
        <w:rPr>
          <w:noProof/>
        </w:rPr>
      </w:pPr>
    </w:p>
    <w:p w:rsidR="00431D03" w:rsidRDefault="00431D03" w:rsidP="00A01657">
      <w:pPr>
        <w:ind w:left="0"/>
        <w:rPr>
          <w:noProof/>
        </w:rPr>
      </w:pPr>
    </w:p>
    <w:p w:rsidR="00431D03" w:rsidRDefault="00431D03" w:rsidP="00A01657">
      <w:pPr>
        <w:ind w:left="0"/>
        <w:rPr>
          <w:noProof/>
        </w:rPr>
      </w:pPr>
    </w:p>
    <w:p w:rsidR="00431D03" w:rsidRDefault="00431D03" w:rsidP="00A01657">
      <w:pPr>
        <w:ind w:left="0"/>
        <w:rPr>
          <w:noProof/>
        </w:rPr>
      </w:pPr>
    </w:p>
    <w:p w:rsidR="00431D03" w:rsidRDefault="00431D03" w:rsidP="00A01657">
      <w:pPr>
        <w:ind w:left="0"/>
        <w:rPr>
          <w:noProof/>
        </w:rPr>
      </w:pPr>
    </w:p>
    <w:p w:rsidR="00431D03" w:rsidRDefault="00431D03" w:rsidP="00A01657">
      <w:pPr>
        <w:ind w:left="0"/>
        <w:rPr>
          <w:noProof/>
        </w:rPr>
      </w:pPr>
    </w:p>
    <w:p w:rsidR="00431D03" w:rsidRDefault="00431D03" w:rsidP="00A01657">
      <w:pPr>
        <w:ind w:left="0"/>
        <w:rPr>
          <w:noProof/>
        </w:rPr>
      </w:pPr>
    </w:p>
    <w:p w:rsidR="00431D03" w:rsidRDefault="00431D03" w:rsidP="00A01657">
      <w:pPr>
        <w:ind w:left="0"/>
        <w:rPr>
          <w:noProof/>
        </w:rPr>
      </w:pPr>
    </w:p>
    <w:p w:rsidR="00431D03" w:rsidRDefault="00431D03" w:rsidP="00A01657">
      <w:pPr>
        <w:ind w:left="0"/>
        <w:rPr>
          <w:noProof/>
        </w:rPr>
      </w:pPr>
    </w:p>
    <w:p w:rsidR="00431D03" w:rsidRDefault="00431D03" w:rsidP="00A01657">
      <w:pPr>
        <w:ind w:left="0"/>
        <w:rPr>
          <w:noProof/>
        </w:rPr>
      </w:pPr>
    </w:p>
    <w:p w:rsidR="00431D03" w:rsidRDefault="00431D03" w:rsidP="00A01657">
      <w:pPr>
        <w:ind w:left="0"/>
        <w:rPr>
          <w:noProof/>
        </w:rPr>
      </w:pPr>
    </w:p>
    <w:p w:rsidR="00431D03" w:rsidRDefault="00431D03" w:rsidP="00A01657">
      <w:pPr>
        <w:ind w:left="0"/>
        <w:rPr>
          <w:noProof/>
        </w:rPr>
      </w:pPr>
    </w:p>
    <w:p w:rsidR="00431D03" w:rsidRDefault="00431D03" w:rsidP="00A01657">
      <w:pPr>
        <w:ind w:left="0"/>
        <w:rPr>
          <w:noProof/>
        </w:rPr>
      </w:pPr>
    </w:p>
    <w:p w:rsidR="00A73903" w:rsidRDefault="00A73903" w:rsidP="00A01657">
      <w:pPr>
        <w:ind w:left="0"/>
        <w:rPr>
          <w:noProof/>
        </w:rPr>
      </w:pPr>
    </w:p>
    <w:p w:rsidR="00A73903" w:rsidRPr="00A73903" w:rsidRDefault="00A73903" w:rsidP="00A73903">
      <w:pPr>
        <w:ind w:left="0"/>
        <w:contextualSpacing w:val="0"/>
        <w:jc w:val="right"/>
        <w:rPr>
          <w:rFonts w:ascii="Arial" w:hAnsi="Arial" w:cs="Arial"/>
          <w:b/>
          <w:i/>
          <w:sz w:val="18"/>
          <w:szCs w:val="18"/>
        </w:rPr>
      </w:pPr>
      <w:r w:rsidRPr="00A73903">
        <w:rPr>
          <w:rFonts w:ascii="Arial" w:hAnsi="Arial" w:cs="Arial"/>
          <w:b/>
          <w:i/>
          <w:sz w:val="18"/>
          <w:szCs w:val="18"/>
        </w:rPr>
        <w:t xml:space="preserve">Załącznik nr </w:t>
      </w:r>
      <w:r>
        <w:rPr>
          <w:rFonts w:ascii="Arial" w:hAnsi="Arial" w:cs="Arial"/>
          <w:b/>
          <w:i/>
          <w:sz w:val="18"/>
          <w:szCs w:val="18"/>
        </w:rPr>
        <w:t>7</w:t>
      </w:r>
      <w:r w:rsidRPr="00A73903">
        <w:rPr>
          <w:rFonts w:ascii="Arial" w:hAnsi="Arial" w:cs="Arial"/>
          <w:b/>
          <w:i/>
          <w:sz w:val="18"/>
          <w:szCs w:val="18"/>
        </w:rPr>
        <w:t xml:space="preserve"> do SIWZ</w:t>
      </w:r>
    </w:p>
    <w:p w:rsidR="00A73903" w:rsidRDefault="00A73903" w:rsidP="00A73903">
      <w:pPr>
        <w:keepNext/>
        <w:spacing w:before="240" w:after="60"/>
        <w:ind w:left="0"/>
        <w:contextualSpacing w:val="0"/>
        <w:outlineLvl w:val="0"/>
        <w:rPr>
          <w:rFonts w:ascii="Arial" w:hAnsi="Arial" w:cs="Arial"/>
          <w:bCs/>
          <w:kern w:val="32"/>
          <w:sz w:val="18"/>
          <w:szCs w:val="18"/>
        </w:rPr>
      </w:pPr>
      <w:r w:rsidRPr="00A73903">
        <w:rPr>
          <w:rFonts w:ascii="Arial" w:hAnsi="Arial" w:cs="Arial"/>
          <w:bCs/>
          <w:kern w:val="32"/>
          <w:sz w:val="18"/>
          <w:szCs w:val="18"/>
        </w:rPr>
        <w:t xml:space="preserve">........................................................................                                                                           </w:t>
      </w:r>
    </w:p>
    <w:p w:rsidR="00A73903" w:rsidRDefault="00A73903" w:rsidP="00A73903">
      <w:pPr>
        <w:keepNext/>
        <w:spacing w:before="240" w:after="60"/>
        <w:ind w:left="0"/>
        <w:contextualSpacing w:val="0"/>
        <w:outlineLvl w:val="0"/>
        <w:rPr>
          <w:rFonts w:ascii="Arial" w:hAnsi="Arial" w:cs="Arial"/>
          <w:bCs/>
          <w:kern w:val="32"/>
          <w:sz w:val="18"/>
          <w:szCs w:val="18"/>
        </w:rPr>
      </w:pPr>
      <w:r w:rsidRPr="00A73903">
        <w:rPr>
          <w:rFonts w:ascii="Arial" w:hAnsi="Arial" w:cs="Arial"/>
          <w:i/>
          <w:sz w:val="18"/>
          <w:szCs w:val="18"/>
        </w:rPr>
        <w:t>Nazwa i adres Wykonawcy</w:t>
      </w:r>
    </w:p>
    <w:p w:rsidR="00A73903" w:rsidRPr="00A22DCF" w:rsidRDefault="00A73903" w:rsidP="00A73903">
      <w:pPr>
        <w:spacing w:line="480" w:lineRule="auto"/>
        <w:ind w:left="5246" w:firstLine="708"/>
        <w:rPr>
          <w:rFonts w:cs="Arial"/>
          <w:b/>
          <w:sz w:val="21"/>
          <w:szCs w:val="21"/>
        </w:rPr>
      </w:pPr>
      <w:r w:rsidRPr="00A22DCF">
        <w:rPr>
          <w:rFonts w:cs="Arial"/>
          <w:b/>
          <w:sz w:val="21"/>
          <w:szCs w:val="21"/>
        </w:rPr>
        <w:t>Zamawiający:</w:t>
      </w:r>
    </w:p>
    <w:p w:rsidR="00A73903" w:rsidRPr="00262341" w:rsidRDefault="00A73903" w:rsidP="00A73903">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A73903" w:rsidRPr="00262341" w:rsidRDefault="00A73903" w:rsidP="00A73903">
      <w:pPr>
        <w:ind w:left="5954"/>
        <w:rPr>
          <w:rFonts w:cs="Arial"/>
          <w:b/>
          <w:sz w:val="20"/>
          <w:szCs w:val="20"/>
        </w:rPr>
      </w:pPr>
      <w:r>
        <w:rPr>
          <w:rFonts w:cs="Arial"/>
          <w:b/>
          <w:sz w:val="20"/>
          <w:szCs w:val="20"/>
        </w:rPr>
        <w:t>ul</w:t>
      </w:r>
      <w:r w:rsidRPr="00262341">
        <w:rPr>
          <w:rFonts w:cs="Arial"/>
          <w:b/>
          <w:sz w:val="20"/>
          <w:szCs w:val="20"/>
        </w:rPr>
        <w:t>. Partyzantów 1</w:t>
      </w:r>
    </w:p>
    <w:p w:rsidR="00A73903" w:rsidRDefault="00A73903" w:rsidP="00A73903">
      <w:pPr>
        <w:ind w:left="5954"/>
        <w:rPr>
          <w:rFonts w:cs="Arial"/>
          <w:b/>
          <w:sz w:val="20"/>
          <w:szCs w:val="20"/>
        </w:rPr>
      </w:pPr>
      <w:r w:rsidRPr="00262341">
        <w:rPr>
          <w:rFonts w:cs="Arial"/>
          <w:b/>
          <w:sz w:val="20"/>
          <w:szCs w:val="20"/>
        </w:rPr>
        <w:t>26-200 Końskie</w:t>
      </w:r>
    </w:p>
    <w:p w:rsidR="00A73903" w:rsidRPr="009E43B6" w:rsidRDefault="00431D03" w:rsidP="00A73903">
      <w:pPr>
        <w:ind w:left="5954"/>
        <w:rPr>
          <w:rFonts w:cs="Arial"/>
          <w:b/>
          <w:i/>
          <w:sz w:val="16"/>
          <w:szCs w:val="16"/>
        </w:rPr>
      </w:pPr>
      <w:r>
        <w:rPr>
          <w:rFonts w:cs="Arial"/>
          <w:b/>
          <w:i/>
          <w:sz w:val="16"/>
          <w:szCs w:val="16"/>
        </w:rPr>
        <w:t>ZP.271.1.23.2022</w:t>
      </w:r>
      <w:r w:rsidR="00A73903">
        <w:rPr>
          <w:rFonts w:cs="Arial"/>
          <w:b/>
          <w:i/>
          <w:sz w:val="16"/>
          <w:szCs w:val="16"/>
        </w:rPr>
        <w:t>.EP</w:t>
      </w:r>
    </w:p>
    <w:p w:rsidR="00A73903" w:rsidRDefault="00A73903" w:rsidP="00A73903">
      <w:pPr>
        <w:keepNext/>
        <w:spacing w:before="240" w:after="60"/>
        <w:ind w:left="0"/>
        <w:contextualSpacing w:val="0"/>
        <w:outlineLvl w:val="0"/>
        <w:rPr>
          <w:rFonts w:ascii="Arial" w:hAnsi="Arial" w:cs="Arial"/>
          <w:bCs/>
          <w:kern w:val="32"/>
          <w:sz w:val="18"/>
          <w:szCs w:val="18"/>
        </w:rPr>
      </w:pPr>
    </w:p>
    <w:p w:rsidR="00A73903" w:rsidRPr="00A73903" w:rsidRDefault="00A73903" w:rsidP="00A73903">
      <w:pPr>
        <w:keepNext/>
        <w:spacing w:before="240" w:after="60"/>
        <w:ind w:left="0"/>
        <w:contextualSpacing w:val="0"/>
        <w:outlineLvl w:val="0"/>
        <w:rPr>
          <w:rFonts w:ascii="Arial" w:eastAsia="Arial Unicode MS" w:hAnsi="Arial" w:cs="Arial"/>
          <w:bCs/>
          <w:kern w:val="32"/>
          <w:sz w:val="18"/>
          <w:szCs w:val="18"/>
        </w:rPr>
      </w:pPr>
    </w:p>
    <w:p w:rsidR="00A73903" w:rsidRPr="00A73903" w:rsidRDefault="00A73903" w:rsidP="00A73903">
      <w:pPr>
        <w:spacing w:after="120"/>
        <w:ind w:left="0" w:right="6384"/>
        <w:contextualSpacing w:val="0"/>
        <w:rPr>
          <w:rFonts w:ascii="Arial" w:hAnsi="Arial" w:cs="Arial"/>
          <w:i/>
          <w:sz w:val="18"/>
          <w:szCs w:val="18"/>
        </w:rPr>
      </w:pPr>
    </w:p>
    <w:p w:rsidR="00A73903" w:rsidRDefault="00A73903" w:rsidP="00A73903">
      <w:pPr>
        <w:tabs>
          <w:tab w:val="left" w:pos="565"/>
        </w:tabs>
        <w:spacing w:line="276" w:lineRule="auto"/>
        <w:ind w:left="360"/>
        <w:contextualSpacing w:val="0"/>
        <w:jc w:val="both"/>
      </w:pPr>
      <w:r>
        <w:t xml:space="preserve">                      Wykaz narzędzi, wyposażenia i urządzeń technicznych dostępnych</w:t>
      </w:r>
    </w:p>
    <w:p w:rsidR="00A73903" w:rsidRDefault="00A73903" w:rsidP="00A73903">
      <w:pPr>
        <w:tabs>
          <w:tab w:val="left" w:pos="565"/>
        </w:tabs>
        <w:spacing w:line="276" w:lineRule="auto"/>
        <w:ind w:left="360"/>
        <w:contextualSpacing w:val="0"/>
        <w:jc w:val="both"/>
      </w:pPr>
      <w:r>
        <w:t xml:space="preserve">                  Wykonawcy w celu wykonania </w:t>
      </w:r>
      <w:proofErr w:type="spellStart"/>
      <w:r>
        <w:t>zamówienia</w:t>
      </w:r>
      <w:proofErr w:type="spellEnd"/>
      <w:r>
        <w:t xml:space="preserve"> publicznego wraz z informacją</w:t>
      </w:r>
    </w:p>
    <w:p w:rsidR="00A73903" w:rsidRPr="00A73903" w:rsidRDefault="00A73903" w:rsidP="00A73903">
      <w:pPr>
        <w:autoSpaceDE w:val="0"/>
        <w:autoSpaceDN w:val="0"/>
        <w:adjustRightInd w:val="0"/>
        <w:spacing w:after="60"/>
        <w:ind w:left="0"/>
        <w:contextualSpacing w:val="0"/>
        <w:jc w:val="center"/>
        <w:rPr>
          <w:rFonts w:ascii="TimesNewRomanPSMT" w:hAnsi="TimesNewRomanPSMT" w:cs="TimesNewRomanPSMT"/>
          <w:b/>
          <w:sz w:val="20"/>
          <w:szCs w:val="20"/>
        </w:rPr>
      </w:pPr>
      <w:r>
        <w:t>o podstawie do dysponowania tymi zasobami</w:t>
      </w:r>
    </w:p>
    <w:p w:rsidR="00A73903" w:rsidRPr="00A73903" w:rsidRDefault="00A73903" w:rsidP="00A73903">
      <w:pPr>
        <w:autoSpaceDE w:val="0"/>
        <w:autoSpaceDN w:val="0"/>
        <w:adjustRightInd w:val="0"/>
        <w:ind w:left="0"/>
        <w:contextualSpacing w:val="0"/>
        <w:jc w:val="center"/>
        <w:rPr>
          <w:rFonts w:ascii="TimesNewRomanPSMT" w:hAnsi="TimesNewRomanPSMT" w:cs="TimesNewRomanPSMT"/>
          <w:sz w:val="20"/>
          <w:szCs w:val="20"/>
        </w:rPr>
      </w:pPr>
    </w:p>
    <w:p w:rsidR="00CB59ED" w:rsidRPr="008E34CC" w:rsidRDefault="00CB59ED" w:rsidP="00CB59ED">
      <w:pPr>
        <w:jc w:val="center"/>
        <w:rPr>
          <w:b/>
          <w:bCs/>
        </w:rPr>
      </w:pPr>
      <w:r w:rsidRPr="008E34CC">
        <w:rPr>
          <w:b/>
          <w:bCs/>
        </w:rPr>
        <w:t>WYKAZ POJAZDÓW</w:t>
      </w:r>
    </w:p>
    <w:p w:rsidR="00CB59ED" w:rsidRPr="008E34CC" w:rsidRDefault="00CB59ED" w:rsidP="00CB59ED">
      <w:pPr>
        <w:jc w:val="center"/>
        <w:rPr>
          <w:b/>
          <w:bCs/>
        </w:rPr>
      </w:pPr>
      <w:r w:rsidRPr="008E34CC">
        <w:rPr>
          <w:b/>
          <w:bCs/>
        </w:rPr>
        <w:t xml:space="preserve">skierowanych do realizacji </w:t>
      </w:r>
      <w:proofErr w:type="spellStart"/>
      <w:r w:rsidRPr="008E34CC">
        <w:rPr>
          <w:b/>
          <w:bCs/>
        </w:rPr>
        <w:t>zamówienia</w:t>
      </w:r>
      <w:proofErr w:type="spellEnd"/>
      <w:r w:rsidRPr="008E34CC">
        <w:rPr>
          <w:b/>
          <w:bCs/>
        </w:rPr>
        <w:t>:</w:t>
      </w:r>
    </w:p>
    <w:tbl>
      <w:tblPr>
        <w:tblStyle w:val="Tabela-Siatka"/>
        <w:tblW w:w="0" w:type="auto"/>
        <w:tblLayout w:type="fixed"/>
        <w:tblLook w:val="04A0"/>
      </w:tblPr>
      <w:tblGrid>
        <w:gridCol w:w="515"/>
        <w:gridCol w:w="1153"/>
        <w:gridCol w:w="1764"/>
        <w:gridCol w:w="2446"/>
        <w:gridCol w:w="1836"/>
        <w:gridCol w:w="2141"/>
      </w:tblGrid>
      <w:tr w:rsidR="00CB59ED" w:rsidRPr="008E34CC" w:rsidTr="00431D03">
        <w:tc>
          <w:tcPr>
            <w:tcW w:w="515" w:type="dxa"/>
          </w:tcPr>
          <w:p w:rsidR="00CB59ED" w:rsidRPr="008E34CC" w:rsidRDefault="00CB59ED" w:rsidP="00431D03">
            <w:pPr>
              <w:ind w:left="0"/>
              <w:jc w:val="both"/>
              <w:rPr>
                <w:i/>
                <w:iCs/>
              </w:rPr>
            </w:pPr>
            <w:r w:rsidRPr="008E34CC">
              <w:t>Lp.</w:t>
            </w:r>
          </w:p>
        </w:tc>
        <w:tc>
          <w:tcPr>
            <w:tcW w:w="1153" w:type="dxa"/>
          </w:tcPr>
          <w:p w:rsidR="00CB59ED" w:rsidRPr="008E34CC" w:rsidRDefault="00CB59ED" w:rsidP="009A56D5">
            <w:pPr>
              <w:jc w:val="center"/>
            </w:pPr>
          </w:p>
          <w:p w:rsidR="00CB59ED" w:rsidRPr="008E34CC" w:rsidRDefault="00CB59ED" w:rsidP="00431D03">
            <w:pPr>
              <w:ind w:left="0"/>
            </w:pPr>
            <w:r w:rsidRPr="008E34CC">
              <w:t xml:space="preserve">Marka i model pojazdu </w:t>
            </w:r>
          </w:p>
          <w:p w:rsidR="00CB59ED" w:rsidRPr="008E34CC" w:rsidRDefault="00CB59ED" w:rsidP="009A56D5">
            <w:pPr>
              <w:jc w:val="both"/>
              <w:rPr>
                <w:i/>
                <w:iCs/>
              </w:rPr>
            </w:pPr>
          </w:p>
        </w:tc>
        <w:tc>
          <w:tcPr>
            <w:tcW w:w="1764" w:type="dxa"/>
          </w:tcPr>
          <w:p w:rsidR="00CB59ED" w:rsidRPr="008E34CC" w:rsidRDefault="00CB59ED" w:rsidP="00431D03">
            <w:pPr>
              <w:ind w:left="0"/>
              <w:jc w:val="both"/>
              <w:rPr>
                <w:i/>
                <w:iCs/>
              </w:rPr>
            </w:pPr>
            <w:r w:rsidRPr="008E34CC">
              <w:t>Numer rejestracyjny pojazdu</w:t>
            </w:r>
          </w:p>
        </w:tc>
        <w:tc>
          <w:tcPr>
            <w:tcW w:w="2446" w:type="dxa"/>
          </w:tcPr>
          <w:p w:rsidR="00CB59ED" w:rsidRPr="008E34CC" w:rsidRDefault="00CB59ED" w:rsidP="00431D03">
            <w:pPr>
              <w:ind w:left="0"/>
              <w:jc w:val="both"/>
              <w:rPr>
                <w:i/>
                <w:iCs/>
              </w:rPr>
            </w:pPr>
            <w:r w:rsidRPr="008E34CC">
              <w:rPr>
                <w:bCs/>
              </w:rPr>
              <w:t xml:space="preserve">Wyposażenie pojazdu </w:t>
            </w:r>
            <w:r w:rsidRPr="008E34CC">
              <w:rPr>
                <w:bCs/>
                <w:i/>
                <w:iCs/>
              </w:rPr>
              <w:t>(podnośnik/winda lub najazd/rampa)</w:t>
            </w:r>
          </w:p>
        </w:tc>
        <w:tc>
          <w:tcPr>
            <w:tcW w:w="1836" w:type="dxa"/>
          </w:tcPr>
          <w:p w:rsidR="00CB59ED" w:rsidRPr="008E34CC" w:rsidRDefault="00CB59ED" w:rsidP="00431D03">
            <w:pPr>
              <w:ind w:left="0"/>
              <w:jc w:val="both"/>
              <w:rPr>
                <w:i/>
                <w:iCs/>
              </w:rPr>
            </w:pPr>
            <w:r w:rsidRPr="008E34CC">
              <w:t xml:space="preserve">Liczba miejsc siedzących </w:t>
            </w:r>
            <w:r w:rsidRPr="008E34CC">
              <w:br/>
              <w:t>w pojeździe</w:t>
            </w:r>
          </w:p>
        </w:tc>
        <w:tc>
          <w:tcPr>
            <w:tcW w:w="2141" w:type="dxa"/>
          </w:tcPr>
          <w:p w:rsidR="00CB59ED" w:rsidRPr="008E34CC" w:rsidRDefault="00CB59ED" w:rsidP="00431D03">
            <w:pPr>
              <w:ind w:left="0"/>
              <w:jc w:val="both"/>
              <w:rPr>
                <w:i/>
                <w:iCs/>
              </w:rPr>
            </w:pPr>
            <w:r w:rsidRPr="008E34CC">
              <w:t xml:space="preserve">Podstawa dysponowania pojazdem                         </w:t>
            </w:r>
            <w:r w:rsidRPr="008E34CC">
              <w:rPr>
                <w:i/>
                <w:iCs/>
              </w:rPr>
              <w:t>(własny, dzierżawiony, inne)</w:t>
            </w:r>
          </w:p>
        </w:tc>
      </w:tr>
      <w:tr w:rsidR="00CB59ED" w:rsidRPr="008E34CC" w:rsidTr="00431D03">
        <w:tc>
          <w:tcPr>
            <w:tcW w:w="515" w:type="dxa"/>
          </w:tcPr>
          <w:p w:rsidR="00CB59ED" w:rsidRPr="008E34CC" w:rsidRDefault="00CB59ED" w:rsidP="00237596">
            <w:pPr>
              <w:pStyle w:val="Akapitzlist"/>
              <w:numPr>
                <w:ilvl w:val="0"/>
                <w:numId w:val="40"/>
              </w:numPr>
              <w:jc w:val="both"/>
            </w:pPr>
          </w:p>
        </w:tc>
        <w:tc>
          <w:tcPr>
            <w:tcW w:w="1153" w:type="dxa"/>
          </w:tcPr>
          <w:p w:rsidR="00CB59ED" w:rsidRPr="008E34CC" w:rsidRDefault="00CB59ED" w:rsidP="009A56D5">
            <w:pPr>
              <w:jc w:val="both"/>
              <w:rPr>
                <w:i/>
                <w:iCs/>
              </w:rPr>
            </w:pPr>
          </w:p>
        </w:tc>
        <w:tc>
          <w:tcPr>
            <w:tcW w:w="1764" w:type="dxa"/>
          </w:tcPr>
          <w:p w:rsidR="00CB59ED" w:rsidRPr="008E34CC" w:rsidRDefault="00CB59ED" w:rsidP="009A56D5">
            <w:pPr>
              <w:jc w:val="both"/>
              <w:rPr>
                <w:i/>
                <w:iCs/>
              </w:rPr>
            </w:pPr>
          </w:p>
        </w:tc>
        <w:tc>
          <w:tcPr>
            <w:tcW w:w="2446" w:type="dxa"/>
          </w:tcPr>
          <w:p w:rsidR="00CB59ED" w:rsidRPr="008E34CC" w:rsidRDefault="00CB59ED" w:rsidP="009A56D5">
            <w:pPr>
              <w:jc w:val="both"/>
              <w:rPr>
                <w:i/>
                <w:iCs/>
              </w:rPr>
            </w:pPr>
          </w:p>
        </w:tc>
        <w:tc>
          <w:tcPr>
            <w:tcW w:w="1836" w:type="dxa"/>
          </w:tcPr>
          <w:p w:rsidR="00CB59ED" w:rsidRPr="008E34CC" w:rsidRDefault="00CB59ED" w:rsidP="009A56D5">
            <w:pPr>
              <w:jc w:val="both"/>
              <w:rPr>
                <w:i/>
                <w:iCs/>
              </w:rPr>
            </w:pPr>
          </w:p>
        </w:tc>
        <w:tc>
          <w:tcPr>
            <w:tcW w:w="2141" w:type="dxa"/>
          </w:tcPr>
          <w:p w:rsidR="00CB59ED" w:rsidRPr="008E34CC" w:rsidRDefault="00CB59ED" w:rsidP="009A56D5">
            <w:pPr>
              <w:jc w:val="both"/>
              <w:rPr>
                <w:i/>
                <w:iCs/>
              </w:rPr>
            </w:pPr>
          </w:p>
        </w:tc>
      </w:tr>
      <w:tr w:rsidR="00CB59ED" w:rsidRPr="008E34CC" w:rsidTr="00431D03">
        <w:tc>
          <w:tcPr>
            <w:tcW w:w="515" w:type="dxa"/>
          </w:tcPr>
          <w:p w:rsidR="00CB59ED" w:rsidRPr="008E34CC" w:rsidRDefault="00CB59ED" w:rsidP="00237596">
            <w:pPr>
              <w:pStyle w:val="Akapitzlist"/>
              <w:numPr>
                <w:ilvl w:val="0"/>
                <w:numId w:val="40"/>
              </w:numPr>
              <w:jc w:val="both"/>
            </w:pPr>
          </w:p>
        </w:tc>
        <w:tc>
          <w:tcPr>
            <w:tcW w:w="1153" w:type="dxa"/>
          </w:tcPr>
          <w:p w:rsidR="00CB59ED" w:rsidRPr="008E34CC" w:rsidRDefault="00CB59ED" w:rsidP="009A56D5">
            <w:pPr>
              <w:jc w:val="both"/>
              <w:rPr>
                <w:i/>
                <w:iCs/>
              </w:rPr>
            </w:pPr>
          </w:p>
        </w:tc>
        <w:tc>
          <w:tcPr>
            <w:tcW w:w="1764" w:type="dxa"/>
          </w:tcPr>
          <w:p w:rsidR="00CB59ED" w:rsidRPr="008E34CC" w:rsidRDefault="00CB59ED" w:rsidP="009A56D5">
            <w:pPr>
              <w:jc w:val="both"/>
              <w:rPr>
                <w:i/>
                <w:iCs/>
              </w:rPr>
            </w:pPr>
          </w:p>
        </w:tc>
        <w:tc>
          <w:tcPr>
            <w:tcW w:w="2446" w:type="dxa"/>
          </w:tcPr>
          <w:p w:rsidR="00CB59ED" w:rsidRPr="008E34CC" w:rsidRDefault="00CB59ED" w:rsidP="009A56D5">
            <w:pPr>
              <w:jc w:val="both"/>
              <w:rPr>
                <w:i/>
                <w:iCs/>
              </w:rPr>
            </w:pPr>
          </w:p>
        </w:tc>
        <w:tc>
          <w:tcPr>
            <w:tcW w:w="1836" w:type="dxa"/>
          </w:tcPr>
          <w:p w:rsidR="00CB59ED" w:rsidRPr="008E34CC" w:rsidRDefault="00CB59ED" w:rsidP="009A56D5">
            <w:pPr>
              <w:jc w:val="both"/>
              <w:rPr>
                <w:i/>
                <w:iCs/>
              </w:rPr>
            </w:pPr>
          </w:p>
        </w:tc>
        <w:tc>
          <w:tcPr>
            <w:tcW w:w="2141" w:type="dxa"/>
          </w:tcPr>
          <w:p w:rsidR="00CB59ED" w:rsidRPr="008E34CC" w:rsidRDefault="00CB59ED" w:rsidP="009A56D5">
            <w:pPr>
              <w:jc w:val="both"/>
              <w:rPr>
                <w:i/>
                <w:iCs/>
              </w:rPr>
            </w:pPr>
          </w:p>
        </w:tc>
      </w:tr>
      <w:tr w:rsidR="00CB59ED" w:rsidRPr="008E34CC" w:rsidTr="00431D03">
        <w:tc>
          <w:tcPr>
            <w:tcW w:w="515" w:type="dxa"/>
          </w:tcPr>
          <w:p w:rsidR="00CB59ED" w:rsidRPr="008E34CC" w:rsidRDefault="00CB59ED" w:rsidP="00237596">
            <w:pPr>
              <w:pStyle w:val="Akapitzlist"/>
              <w:numPr>
                <w:ilvl w:val="0"/>
                <w:numId w:val="40"/>
              </w:numPr>
              <w:jc w:val="both"/>
            </w:pPr>
          </w:p>
        </w:tc>
        <w:tc>
          <w:tcPr>
            <w:tcW w:w="1153" w:type="dxa"/>
          </w:tcPr>
          <w:p w:rsidR="00CB59ED" w:rsidRPr="008E34CC" w:rsidRDefault="00CB59ED" w:rsidP="009A56D5">
            <w:pPr>
              <w:jc w:val="both"/>
              <w:rPr>
                <w:i/>
                <w:iCs/>
              </w:rPr>
            </w:pPr>
          </w:p>
        </w:tc>
        <w:tc>
          <w:tcPr>
            <w:tcW w:w="1764" w:type="dxa"/>
          </w:tcPr>
          <w:p w:rsidR="00CB59ED" w:rsidRPr="008E34CC" w:rsidRDefault="00CB59ED" w:rsidP="009A56D5">
            <w:pPr>
              <w:jc w:val="both"/>
              <w:rPr>
                <w:i/>
                <w:iCs/>
              </w:rPr>
            </w:pPr>
          </w:p>
        </w:tc>
        <w:tc>
          <w:tcPr>
            <w:tcW w:w="2446" w:type="dxa"/>
          </w:tcPr>
          <w:p w:rsidR="00CB59ED" w:rsidRPr="008E34CC" w:rsidRDefault="00CB59ED" w:rsidP="009A56D5">
            <w:pPr>
              <w:jc w:val="both"/>
              <w:rPr>
                <w:i/>
                <w:iCs/>
              </w:rPr>
            </w:pPr>
          </w:p>
        </w:tc>
        <w:tc>
          <w:tcPr>
            <w:tcW w:w="1836" w:type="dxa"/>
          </w:tcPr>
          <w:p w:rsidR="00CB59ED" w:rsidRPr="008E34CC" w:rsidRDefault="00CB59ED" w:rsidP="009A56D5">
            <w:pPr>
              <w:jc w:val="both"/>
              <w:rPr>
                <w:i/>
                <w:iCs/>
              </w:rPr>
            </w:pPr>
          </w:p>
        </w:tc>
        <w:tc>
          <w:tcPr>
            <w:tcW w:w="2141" w:type="dxa"/>
          </w:tcPr>
          <w:p w:rsidR="00CB59ED" w:rsidRPr="008E34CC" w:rsidRDefault="00CB59ED" w:rsidP="009A56D5">
            <w:pPr>
              <w:jc w:val="both"/>
              <w:rPr>
                <w:i/>
                <w:iCs/>
              </w:rPr>
            </w:pPr>
          </w:p>
        </w:tc>
      </w:tr>
    </w:tbl>
    <w:p w:rsidR="00CB59ED" w:rsidRPr="008E34CC" w:rsidRDefault="00CB59ED" w:rsidP="00CB59ED">
      <w:pPr>
        <w:jc w:val="both"/>
        <w:rPr>
          <w:i/>
          <w:iCs/>
          <w:sz w:val="20"/>
          <w:szCs w:val="20"/>
        </w:rPr>
      </w:pPr>
    </w:p>
    <w:p w:rsidR="00A73903" w:rsidRPr="00A73903" w:rsidRDefault="00A73903" w:rsidP="00A73903">
      <w:pPr>
        <w:ind w:left="0"/>
        <w:contextualSpacing w:val="0"/>
        <w:jc w:val="center"/>
        <w:rPr>
          <w:rFonts w:ascii="TimesNewRomanPSMT" w:hAnsi="TimesNewRomanPSMT" w:cs="TimesNewRomanPSMT"/>
          <w:sz w:val="20"/>
          <w:szCs w:val="20"/>
        </w:rPr>
      </w:pPr>
    </w:p>
    <w:p w:rsidR="00A73903" w:rsidRPr="00A73903" w:rsidRDefault="00A73903" w:rsidP="00A73903">
      <w:pPr>
        <w:ind w:left="0"/>
        <w:contextualSpacing w:val="0"/>
        <w:jc w:val="center"/>
        <w:rPr>
          <w:rFonts w:ascii="Arial" w:hAnsi="Arial" w:cs="Arial"/>
          <w:sz w:val="18"/>
          <w:szCs w:val="18"/>
        </w:rPr>
      </w:pPr>
    </w:p>
    <w:p w:rsidR="00A73903" w:rsidRPr="00A73903" w:rsidRDefault="00A73903" w:rsidP="00A73903">
      <w:pPr>
        <w:tabs>
          <w:tab w:val="num" w:pos="2340"/>
        </w:tabs>
        <w:ind w:left="-142" w:hanging="142"/>
        <w:contextualSpacing w:val="0"/>
        <w:jc w:val="both"/>
        <w:rPr>
          <w:rFonts w:ascii="Arial" w:hAnsi="Arial" w:cs="Arial"/>
          <w:sz w:val="18"/>
          <w:szCs w:val="18"/>
        </w:rPr>
      </w:pPr>
      <w:r w:rsidRPr="00A73903">
        <w:rPr>
          <w:rFonts w:ascii="Arial" w:hAnsi="Arial" w:cs="Arial"/>
          <w:sz w:val="18"/>
          <w:szCs w:val="18"/>
        </w:rPr>
        <w:t xml:space="preserve">* należy wpisać: </w:t>
      </w:r>
      <w:r w:rsidRPr="00A73903">
        <w:rPr>
          <w:rFonts w:ascii="Arial" w:hAnsi="Arial" w:cs="Arial"/>
          <w:i/>
          <w:sz w:val="18"/>
          <w:szCs w:val="18"/>
        </w:rPr>
        <w:t>„zasób własny”</w:t>
      </w:r>
      <w:r w:rsidRPr="00A73903">
        <w:rPr>
          <w:rFonts w:ascii="Arial" w:hAnsi="Arial" w:cs="Arial"/>
          <w:sz w:val="18"/>
          <w:szCs w:val="18"/>
        </w:rPr>
        <w:t xml:space="preserve">  albo  </w:t>
      </w:r>
      <w:r w:rsidRPr="00A73903">
        <w:rPr>
          <w:rFonts w:ascii="Arial" w:hAnsi="Arial" w:cs="Arial"/>
          <w:i/>
          <w:sz w:val="18"/>
          <w:szCs w:val="18"/>
        </w:rPr>
        <w:t>„zasób innego podmiotu”</w:t>
      </w:r>
    </w:p>
    <w:p w:rsidR="00A73903" w:rsidRPr="00A73903" w:rsidRDefault="00A73903" w:rsidP="00A73903">
      <w:pPr>
        <w:tabs>
          <w:tab w:val="num" w:pos="2340"/>
        </w:tabs>
        <w:ind w:left="-142" w:hanging="142"/>
        <w:contextualSpacing w:val="0"/>
        <w:jc w:val="both"/>
        <w:rPr>
          <w:rFonts w:ascii="Arial" w:hAnsi="Arial" w:cs="Arial"/>
          <w:sz w:val="18"/>
          <w:szCs w:val="18"/>
        </w:rPr>
      </w:pPr>
    </w:p>
    <w:p w:rsidR="00A73903" w:rsidRPr="00A73903" w:rsidRDefault="00A73903" w:rsidP="00A73903">
      <w:pPr>
        <w:tabs>
          <w:tab w:val="num" w:pos="2340"/>
        </w:tabs>
        <w:ind w:left="0"/>
        <w:contextualSpacing w:val="0"/>
        <w:jc w:val="both"/>
        <w:rPr>
          <w:rFonts w:ascii="Arial" w:hAnsi="Arial" w:cs="Arial"/>
          <w:b/>
          <w:i/>
          <w:spacing w:val="-4"/>
          <w:sz w:val="18"/>
          <w:szCs w:val="18"/>
        </w:rPr>
      </w:pPr>
      <w:r w:rsidRPr="00A73903">
        <w:rPr>
          <w:rFonts w:ascii="Arial" w:hAnsi="Arial" w:cs="Arial"/>
          <w:b/>
          <w:i/>
          <w:spacing w:val="-4"/>
          <w:sz w:val="18"/>
          <w:szCs w:val="18"/>
        </w:rPr>
        <w:t xml:space="preserve">.   </w:t>
      </w:r>
    </w:p>
    <w:p w:rsidR="00A73903" w:rsidRPr="00A73903" w:rsidRDefault="00A73903" w:rsidP="00A73903">
      <w:pPr>
        <w:ind w:left="0" w:right="-110"/>
        <w:contextualSpacing w:val="0"/>
        <w:jc w:val="both"/>
        <w:outlineLvl w:val="0"/>
        <w:rPr>
          <w:rFonts w:ascii="Arial" w:hAnsi="Arial" w:cs="Arial"/>
          <w:sz w:val="20"/>
          <w:szCs w:val="20"/>
        </w:rPr>
      </w:pPr>
    </w:p>
    <w:p w:rsidR="00A73903" w:rsidRPr="00A73903" w:rsidRDefault="00A73903" w:rsidP="00A73903">
      <w:pPr>
        <w:ind w:left="0" w:right="-110"/>
        <w:contextualSpacing w:val="0"/>
        <w:jc w:val="both"/>
        <w:outlineLvl w:val="0"/>
        <w:rPr>
          <w:rFonts w:ascii="Arial" w:hAnsi="Arial" w:cs="Arial"/>
          <w:sz w:val="20"/>
          <w:szCs w:val="20"/>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215C79" w:rsidRDefault="00215C79" w:rsidP="00A01657">
      <w:pPr>
        <w:ind w:left="0"/>
        <w:rPr>
          <w:noProof/>
        </w:rPr>
      </w:pPr>
    </w:p>
    <w:p w:rsidR="00215C79" w:rsidRDefault="00215C79" w:rsidP="00A01657">
      <w:pPr>
        <w:ind w:left="0"/>
        <w:rPr>
          <w:noProof/>
        </w:rPr>
      </w:pPr>
    </w:p>
    <w:p w:rsidR="00A551FD" w:rsidRDefault="00A551FD" w:rsidP="00A551FD">
      <w:pPr>
        <w:autoSpaceDE w:val="0"/>
        <w:autoSpaceDN w:val="0"/>
        <w:adjustRightInd w:val="0"/>
        <w:jc w:val="center"/>
        <w:rPr>
          <w:rFonts w:eastAsia="Calibri"/>
          <w:b/>
          <w:bCs/>
          <w:color w:val="000000"/>
        </w:rPr>
      </w:pPr>
    </w:p>
    <w:p w:rsidR="00A551FD" w:rsidRPr="00590EF8" w:rsidRDefault="00961283" w:rsidP="00A551FD">
      <w:pPr>
        <w:autoSpaceDE w:val="0"/>
        <w:autoSpaceDN w:val="0"/>
        <w:adjustRightInd w:val="0"/>
        <w:jc w:val="center"/>
        <w:rPr>
          <w:rFonts w:eastAsia="Calibri"/>
          <w:b/>
          <w:bCs/>
          <w:color w:val="000000"/>
        </w:rPr>
      </w:pPr>
      <w:r>
        <w:rPr>
          <w:rFonts w:eastAsia="Calibri"/>
          <w:b/>
          <w:bCs/>
          <w:color w:val="000000"/>
        </w:rPr>
        <w:lastRenderedPageBreak/>
        <w:t xml:space="preserve">DZIAŁ II SWZ </w:t>
      </w:r>
      <w:r w:rsidR="00F67741">
        <w:rPr>
          <w:rFonts w:eastAsia="Calibri"/>
          <w:b/>
          <w:bCs/>
          <w:color w:val="000000"/>
        </w:rPr>
        <w:t>P R O J E K T OWANE POSTANOWIENIA UMOWY</w:t>
      </w:r>
    </w:p>
    <w:p w:rsidR="00A551FD" w:rsidRPr="00590EF8" w:rsidRDefault="00A551FD" w:rsidP="00A551FD">
      <w:pPr>
        <w:autoSpaceDE w:val="0"/>
        <w:autoSpaceDN w:val="0"/>
        <w:adjustRightInd w:val="0"/>
        <w:jc w:val="center"/>
        <w:rPr>
          <w:rFonts w:eastAsia="Calibri"/>
          <w:b/>
          <w:bCs/>
          <w:color w:val="000000"/>
        </w:rPr>
      </w:pPr>
    </w:p>
    <w:p w:rsidR="00A551FD" w:rsidRPr="00590EF8" w:rsidRDefault="00A551FD" w:rsidP="00A551FD">
      <w:pPr>
        <w:autoSpaceDE w:val="0"/>
        <w:autoSpaceDN w:val="0"/>
        <w:adjustRightInd w:val="0"/>
        <w:jc w:val="center"/>
        <w:rPr>
          <w:rFonts w:eastAsia="Calibri"/>
          <w:b/>
          <w:bCs/>
          <w:color w:val="000000"/>
        </w:rPr>
      </w:pPr>
      <w:r w:rsidRPr="00590EF8">
        <w:rPr>
          <w:rFonts w:eastAsia="Calibri"/>
          <w:b/>
          <w:bCs/>
          <w:color w:val="000000"/>
        </w:rPr>
        <w:t>UMOWA</w:t>
      </w:r>
    </w:p>
    <w:p w:rsidR="00A551FD" w:rsidRPr="00590EF8" w:rsidRDefault="00A551FD" w:rsidP="00A551FD">
      <w:pPr>
        <w:autoSpaceDE w:val="0"/>
        <w:autoSpaceDN w:val="0"/>
        <w:adjustRightInd w:val="0"/>
        <w:jc w:val="center"/>
        <w:rPr>
          <w:rFonts w:eastAsia="Calibri"/>
          <w:b/>
          <w:bCs/>
          <w:color w:val="000000"/>
        </w:rPr>
      </w:pPr>
      <w:r w:rsidRPr="00590EF8">
        <w:rPr>
          <w:rFonts w:eastAsia="Calibri"/>
          <w:b/>
          <w:bCs/>
          <w:color w:val="000000"/>
        </w:rPr>
        <w:t>O USŁUGI PRZEWOZOWE</w:t>
      </w:r>
    </w:p>
    <w:p w:rsidR="00A551FD" w:rsidRPr="00590EF8" w:rsidRDefault="00A551FD" w:rsidP="00A551FD">
      <w:pPr>
        <w:autoSpaceDE w:val="0"/>
        <w:autoSpaceDN w:val="0"/>
        <w:adjustRightInd w:val="0"/>
        <w:jc w:val="center"/>
        <w:rPr>
          <w:rFonts w:eastAsia="Calibri"/>
          <w:b/>
          <w:bCs/>
          <w:color w:val="000000"/>
        </w:rPr>
      </w:pPr>
      <w:r w:rsidRPr="00590EF8">
        <w:rPr>
          <w:rFonts w:eastAsia="Calibri"/>
          <w:b/>
          <w:bCs/>
          <w:color w:val="000000"/>
        </w:rPr>
        <w:t>Nr ……………………..</w:t>
      </w:r>
    </w:p>
    <w:p w:rsidR="00A551FD" w:rsidRPr="00590EF8" w:rsidRDefault="00A551FD" w:rsidP="00A551FD">
      <w:pPr>
        <w:autoSpaceDE w:val="0"/>
        <w:autoSpaceDN w:val="0"/>
        <w:adjustRightInd w:val="0"/>
        <w:jc w:val="center"/>
        <w:rPr>
          <w:rFonts w:eastAsia="Calibri"/>
          <w:b/>
          <w:bCs/>
          <w:color w:val="000000"/>
        </w:rPr>
      </w:pPr>
    </w:p>
    <w:p w:rsidR="00A551FD" w:rsidRPr="00590EF8" w:rsidRDefault="00A551FD" w:rsidP="00A551FD">
      <w:pPr>
        <w:autoSpaceDE w:val="0"/>
        <w:autoSpaceDN w:val="0"/>
        <w:adjustRightInd w:val="0"/>
        <w:rPr>
          <w:rFonts w:eastAsia="Calibri"/>
          <w:color w:val="000000"/>
        </w:rPr>
      </w:pPr>
      <w:r w:rsidRPr="00590EF8">
        <w:rPr>
          <w:rFonts w:eastAsia="Calibri"/>
          <w:color w:val="000000"/>
        </w:rPr>
        <w:t>zawarta w dniu …………………… pomiędzy:</w:t>
      </w:r>
    </w:p>
    <w:p w:rsidR="00A551FD" w:rsidRPr="00590EF8" w:rsidRDefault="00A551FD" w:rsidP="00A551FD">
      <w:pPr>
        <w:keepLines/>
        <w:tabs>
          <w:tab w:val="left" w:pos="0"/>
          <w:tab w:val="left" w:pos="708"/>
        </w:tabs>
        <w:jc w:val="both"/>
        <w:outlineLvl w:val="5"/>
        <w:rPr>
          <w:iCs/>
        </w:rPr>
      </w:pPr>
      <w:r w:rsidRPr="00590EF8">
        <w:rPr>
          <w:iCs/>
        </w:rPr>
        <w:t xml:space="preserve">Gminą Końskie, 26-200 Końskie ul. Partyzantów 1, NIP </w:t>
      </w:r>
      <w:bookmarkStart w:id="30" w:name="_Hlk106792250"/>
      <w:r w:rsidRPr="00590EF8">
        <w:rPr>
          <w:iCs/>
        </w:rPr>
        <w:t>658-187-28-38</w:t>
      </w:r>
      <w:bookmarkEnd w:id="30"/>
      <w:r w:rsidRPr="00590EF8">
        <w:rPr>
          <w:iCs/>
        </w:rPr>
        <w:t>, REGON 291009797 zwaną w dalszej części umowy „</w:t>
      </w:r>
      <w:r w:rsidRPr="00590EF8">
        <w:rPr>
          <w:b/>
          <w:iCs/>
        </w:rPr>
        <w:t>Zamawiającym</w:t>
      </w:r>
      <w:r w:rsidRPr="00590EF8">
        <w:rPr>
          <w:iCs/>
        </w:rPr>
        <w:t>” reprezentowaną przez:</w:t>
      </w:r>
    </w:p>
    <w:p w:rsidR="00A551FD" w:rsidRPr="00590EF8" w:rsidRDefault="00A551FD" w:rsidP="00A551FD">
      <w:pPr>
        <w:jc w:val="both"/>
      </w:pPr>
      <w:r w:rsidRPr="00590EF8">
        <w:t xml:space="preserve">Burmistrza Miasta i Gminy Końskie –  Krzysztofa </w:t>
      </w:r>
      <w:proofErr w:type="spellStart"/>
      <w:r w:rsidRPr="00590EF8">
        <w:t>Obratańskiego</w:t>
      </w:r>
      <w:proofErr w:type="spellEnd"/>
      <w:r w:rsidRPr="00590EF8">
        <w:t xml:space="preserve">  </w:t>
      </w:r>
    </w:p>
    <w:p w:rsidR="00A551FD" w:rsidRPr="00590EF8" w:rsidRDefault="00A551FD" w:rsidP="00A551FD">
      <w:pPr>
        <w:jc w:val="both"/>
      </w:pPr>
      <w:r w:rsidRPr="00590EF8">
        <w:t>przy kontrasygnacie Skarbnika Beaty Lis</w:t>
      </w:r>
    </w:p>
    <w:p w:rsidR="00A551FD" w:rsidRPr="00590EF8" w:rsidRDefault="00A551FD" w:rsidP="00A551FD">
      <w:pPr>
        <w:jc w:val="center"/>
      </w:pPr>
      <w:r w:rsidRPr="00590EF8">
        <w:t>a</w:t>
      </w:r>
    </w:p>
    <w:p w:rsidR="00A551FD" w:rsidRPr="00590EF8" w:rsidRDefault="00A551FD" w:rsidP="00A551FD">
      <w:pPr>
        <w:jc w:val="both"/>
      </w:pPr>
      <w:r w:rsidRPr="00590EF8">
        <w:t xml:space="preserve">…………………………………………………………………………………………………. </w:t>
      </w:r>
    </w:p>
    <w:p w:rsidR="00A551FD" w:rsidRPr="00590EF8" w:rsidRDefault="00A551FD" w:rsidP="00A551FD">
      <w:pPr>
        <w:jc w:val="both"/>
      </w:pPr>
    </w:p>
    <w:p w:rsidR="00A551FD" w:rsidRPr="00590EF8" w:rsidRDefault="00A551FD" w:rsidP="00A551FD">
      <w:pPr>
        <w:jc w:val="both"/>
      </w:pPr>
      <w:r w:rsidRPr="00590EF8">
        <w:t>zwanym w dalszej części umowy „</w:t>
      </w:r>
      <w:r w:rsidRPr="00590EF8">
        <w:rPr>
          <w:b/>
        </w:rPr>
        <w:t>Wykonawcą”</w:t>
      </w:r>
      <w:r w:rsidRPr="00590EF8">
        <w:t>, reprezentowanym przez:</w:t>
      </w:r>
    </w:p>
    <w:p w:rsidR="00A551FD" w:rsidRPr="00590EF8" w:rsidRDefault="00A551FD" w:rsidP="00A551FD">
      <w:r w:rsidRPr="00590EF8">
        <w:t>………………………………………………</w:t>
      </w:r>
    </w:p>
    <w:p w:rsidR="00A551FD" w:rsidRPr="00590EF8" w:rsidRDefault="00A551FD" w:rsidP="00A551FD">
      <w:pPr>
        <w:rPr>
          <w:color w:val="000000"/>
        </w:rPr>
      </w:pPr>
    </w:p>
    <w:p w:rsidR="00A551FD" w:rsidRPr="00590EF8" w:rsidRDefault="00A551FD" w:rsidP="00A551FD">
      <w:pPr>
        <w:autoSpaceDE w:val="0"/>
        <w:autoSpaceDN w:val="0"/>
        <w:adjustRightInd w:val="0"/>
        <w:rPr>
          <w:rFonts w:eastAsia="Calibri"/>
          <w:color w:val="000000"/>
        </w:rPr>
      </w:pPr>
      <w:r w:rsidRPr="00590EF8">
        <w:rPr>
          <w:rFonts w:eastAsia="Calibri"/>
          <w:color w:val="000000"/>
        </w:rPr>
        <w:t>o następującej treści:</w:t>
      </w: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jc w:val="center"/>
        <w:rPr>
          <w:rFonts w:eastAsia="Calibri"/>
          <w:color w:val="000000"/>
        </w:rPr>
      </w:pPr>
      <w:r w:rsidRPr="00590EF8">
        <w:rPr>
          <w:rFonts w:eastAsia="Calibri"/>
          <w:color w:val="000000"/>
        </w:rPr>
        <w:t>§ 1.</w:t>
      </w:r>
    </w:p>
    <w:p w:rsidR="00A551FD" w:rsidRPr="00590EF8" w:rsidRDefault="00A551FD" w:rsidP="00A551FD">
      <w:pPr>
        <w:autoSpaceDE w:val="0"/>
        <w:autoSpaceDN w:val="0"/>
        <w:adjustRightInd w:val="0"/>
        <w:jc w:val="both"/>
        <w:rPr>
          <w:rFonts w:eastAsia="Calibri"/>
          <w:color w:val="000000"/>
        </w:rPr>
      </w:pPr>
      <w:r w:rsidRPr="00590EF8">
        <w:rPr>
          <w:rFonts w:eastAsia="Calibri"/>
          <w:color w:val="000000"/>
        </w:rPr>
        <w:t>Wykonawca oświadcza, że działa na podstawie wpisu do CEIDG/KRS, posiada uprawnienia</w:t>
      </w:r>
    </w:p>
    <w:p w:rsidR="00A551FD" w:rsidRPr="00590EF8" w:rsidRDefault="00A551FD" w:rsidP="00A551FD">
      <w:pPr>
        <w:autoSpaceDE w:val="0"/>
        <w:autoSpaceDN w:val="0"/>
        <w:adjustRightInd w:val="0"/>
        <w:jc w:val="both"/>
        <w:rPr>
          <w:rFonts w:eastAsia="Calibri"/>
          <w:color w:val="000000"/>
        </w:rPr>
      </w:pPr>
      <w:r w:rsidRPr="00590EF8">
        <w:rPr>
          <w:rFonts w:eastAsia="Calibri"/>
          <w:color w:val="000000"/>
        </w:rPr>
        <w:t>i spełnione wymogi formalne oraz odpowiednie środki transportowe, a także pracowników posiadających odpowiednie kwalifikacje i uprawnienia do wykonania niniejszej umowy, zgodnie z przepisami prawa, a ponadto oświadcza, że mając na uwadze, iż przedmiotem umowy jest dowóz uczniów do specjalnego ośrodka szkolno-wychowawczego, zobowiązuje się przy jej wykonaniu dołożyć szczególnej staranności.</w:t>
      </w:r>
    </w:p>
    <w:p w:rsidR="00A551FD" w:rsidRPr="00590EF8" w:rsidRDefault="00A551FD" w:rsidP="00A551FD">
      <w:pPr>
        <w:autoSpaceDE w:val="0"/>
        <w:autoSpaceDN w:val="0"/>
        <w:adjustRightInd w:val="0"/>
        <w:jc w:val="both"/>
        <w:rPr>
          <w:rFonts w:eastAsia="Calibri"/>
          <w:color w:val="000000"/>
        </w:rPr>
      </w:pPr>
    </w:p>
    <w:p w:rsidR="00A551FD" w:rsidRPr="00590EF8" w:rsidRDefault="00A551FD" w:rsidP="00A551FD">
      <w:pPr>
        <w:autoSpaceDE w:val="0"/>
        <w:autoSpaceDN w:val="0"/>
        <w:adjustRightInd w:val="0"/>
        <w:jc w:val="center"/>
        <w:rPr>
          <w:rFonts w:eastAsia="Calibri"/>
          <w:color w:val="000000"/>
        </w:rPr>
      </w:pPr>
      <w:r w:rsidRPr="00590EF8">
        <w:rPr>
          <w:rFonts w:eastAsia="Calibri"/>
          <w:color w:val="000000"/>
        </w:rPr>
        <w:t>§ 2.</w:t>
      </w:r>
    </w:p>
    <w:p w:rsidR="00A551FD" w:rsidRPr="00590EF8" w:rsidRDefault="00A551FD" w:rsidP="00237596">
      <w:pPr>
        <w:numPr>
          <w:ilvl w:val="0"/>
          <w:numId w:val="44"/>
        </w:numPr>
        <w:suppressAutoHyphens/>
        <w:autoSpaceDE w:val="0"/>
        <w:autoSpaceDN w:val="0"/>
        <w:adjustRightInd w:val="0"/>
        <w:jc w:val="both"/>
        <w:rPr>
          <w:rFonts w:eastAsia="Calibri"/>
          <w:color w:val="000000"/>
        </w:rPr>
      </w:pPr>
      <w:r w:rsidRPr="00590EF8">
        <w:rPr>
          <w:rFonts w:eastAsia="Calibri"/>
          <w:color w:val="000000"/>
        </w:rPr>
        <w:t>Zamówienia publicznego dokonano w trybie podstawowym na podstawie  art. 275 ust. 1 ustawy Prawo Zamówień Publicznych (</w:t>
      </w:r>
      <w:proofErr w:type="spellStart"/>
      <w:r w:rsidRPr="00590EF8">
        <w:rPr>
          <w:rFonts w:eastAsia="Calibri"/>
          <w:color w:val="000000"/>
        </w:rPr>
        <w:t>t.j</w:t>
      </w:r>
      <w:proofErr w:type="spellEnd"/>
      <w:r w:rsidRPr="00590EF8">
        <w:rPr>
          <w:rFonts w:eastAsia="Calibri"/>
          <w:color w:val="000000"/>
        </w:rPr>
        <w:t xml:space="preserve">. Dz. U. z 2021 poz. 1129 ze zmianami). Zamawiający zleca, a Wykonawca zobowiązuje się w zakresie działania swojej firmy wykonywać na jego rzecz usługi przewozowe polegające na „dowozie uczniów niepełnosprawnych wraz z zapewnieniem opieki w czasie dowozu do Specjalnego Ośrodka Szkolno-Wychowawczego w Baryczy w okresie od dnia 1 września 2022 r. do 23 czerwca 2023 r.” codziennie za wyjątkiem dni ustawowo wolnych od zajęć, dni </w:t>
      </w:r>
      <w:proofErr w:type="spellStart"/>
      <w:r w:rsidRPr="00590EF8">
        <w:rPr>
          <w:rFonts w:eastAsia="Calibri"/>
          <w:color w:val="000000"/>
        </w:rPr>
        <w:t>świątecznych</w:t>
      </w:r>
      <w:proofErr w:type="spellEnd"/>
      <w:r w:rsidRPr="00590EF8">
        <w:rPr>
          <w:rFonts w:eastAsia="Calibri"/>
          <w:color w:val="000000"/>
        </w:rPr>
        <w:t xml:space="preserve"> oraz ferii, pojazdami przystosowanymi do przewozu zorganizowanej grupy dzieci niepełnosprawnych.</w:t>
      </w:r>
    </w:p>
    <w:p w:rsidR="00A551FD" w:rsidRPr="001E5C87" w:rsidRDefault="00A551FD" w:rsidP="00215C79">
      <w:pPr>
        <w:pStyle w:val="Akapitzlist"/>
        <w:numPr>
          <w:ilvl w:val="0"/>
          <w:numId w:val="44"/>
        </w:numPr>
        <w:jc w:val="both"/>
      </w:pPr>
      <w:r w:rsidRPr="00215C79">
        <w:rPr>
          <w:rFonts w:eastAsia="Calibri"/>
          <w:color w:val="000000"/>
        </w:rPr>
        <w:t xml:space="preserve">Trasa dowozu obejmuje </w:t>
      </w:r>
      <w:r w:rsidRPr="00215C79">
        <w:rPr>
          <w:rFonts w:eastAsia="Calibri"/>
          <w:b/>
          <w:bCs/>
        </w:rPr>
        <w:t>47</w:t>
      </w:r>
      <w:r w:rsidRPr="00215C79">
        <w:rPr>
          <w:rFonts w:eastAsia="Calibri"/>
          <w:color w:val="000000"/>
        </w:rPr>
        <w:t xml:space="preserve"> uczniów niepełnosprawnych, zgodnie z poniższą tabelą, dojeżdżających codziennie do SOSW w Baryczy w roku szkolnym 2022/2023 tj. w okresie od 1 września 2022 r. do 23 czerwca 2023 r. przez 186 dni nauki szkolnej </w:t>
      </w:r>
      <w:r w:rsidRPr="001E5C87">
        <w:t>oraz dni w których zajęcia nie będą się odbywały z powodu zdarzeń o charakterze nadzwyczajnym, nieprzewidzianym, nagłym i niezależnym od woli Zamawiającego, a także zdarzeń wykraczających poza normalne warunki życia gospodarczego i społecznego, z następujących miejscowości:</w:t>
      </w:r>
    </w:p>
    <w:tbl>
      <w:tblPr>
        <w:tblStyle w:val="Tabela-Siatka"/>
        <w:tblW w:w="0" w:type="auto"/>
        <w:jc w:val="center"/>
        <w:tblLook w:val="04A0"/>
      </w:tblPr>
      <w:tblGrid>
        <w:gridCol w:w="1290"/>
        <w:gridCol w:w="2283"/>
        <w:gridCol w:w="1776"/>
        <w:gridCol w:w="3480"/>
      </w:tblGrid>
      <w:tr w:rsidR="00A551FD" w:rsidRPr="008E34CC" w:rsidTr="00F67741">
        <w:trPr>
          <w:jc w:val="center"/>
        </w:trPr>
        <w:tc>
          <w:tcPr>
            <w:tcW w:w="570" w:type="dxa"/>
            <w:vAlign w:val="center"/>
          </w:tcPr>
          <w:p w:rsidR="00A551FD" w:rsidRPr="008E34CC" w:rsidRDefault="00A551FD" w:rsidP="00F67741">
            <w:pPr>
              <w:suppressAutoHyphens/>
              <w:rPr>
                <w:b/>
                <w:lang w:eastAsia="ar-SA"/>
              </w:rPr>
            </w:pPr>
            <w:r w:rsidRPr="008E34CC">
              <w:rPr>
                <w:b/>
                <w:lang w:eastAsia="ar-SA"/>
              </w:rPr>
              <w:t>Lp.</w:t>
            </w:r>
          </w:p>
        </w:tc>
        <w:tc>
          <w:tcPr>
            <w:tcW w:w="1977" w:type="dxa"/>
            <w:vAlign w:val="center"/>
          </w:tcPr>
          <w:p w:rsidR="00A551FD" w:rsidRPr="008E34CC" w:rsidRDefault="00A551FD" w:rsidP="00F67741">
            <w:pPr>
              <w:suppressAutoHyphens/>
              <w:jc w:val="center"/>
              <w:rPr>
                <w:b/>
                <w:lang w:eastAsia="ar-SA"/>
              </w:rPr>
            </w:pPr>
            <w:r w:rsidRPr="008E34CC">
              <w:rPr>
                <w:b/>
                <w:lang w:eastAsia="ar-SA"/>
              </w:rPr>
              <w:t>Miejscowość</w:t>
            </w:r>
          </w:p>
        </w:tc>
        <w:tc>
          <w:tcPr>
            <w:tcW w:w="1056" w:type="dxa"/>
            <w:vAlign w:val="center"/>
          </w:tcPr>
          <w:p w:rsidR="00A551FD" w:rsidRPr="008E34CC" w:rsidRDefault="00A551FD" w:rsidP="00F67741">
            <w:pPr>
              <w:suppressAutoHyphens/>
              <w:jc w:val="center"/>
              <w:rPr>
                <w:b/>
                <w:lang w:eastAsia="ar-SA"/>
              </w:rPr>
            </w:pPr>
            <w:r w:rsidRPr="008E34CC">
              <w:rPr>
                <w:b/>
                <w:lang w:eastAsia="ar-SA"/>
              </w:rPr>
              <w:t>Liczba uczniów</w:t>
            </w:r>
          </w:p>
        </w:tc>
        <w:tc>
          <w:tcPr>
            <w:tcW w:w="3480" w:type="dxa"/>
          </w:tcPr>
          <w:p w:rsidR="00A551FD" w:rsidRPr="008E34CC" w:rsidRDefault="00A551FD" w:rsidP="00F67741">
            <w:pPr>
              <w:suppressAutoHyphens/>
              <w:jc w:val="center"/>
              <w:rPr>
                <w:b/>
                <w:lang w:eastAsia="ar-SA"/>
              </w:rPr>
            </w:pPr>
            <w:r w:rsidRPr="008E34CC">
              <w:rPr>
                <w:b/>
              </w:rPr>
              <w:t>Informacje mające wpływ na transport</w:t>
            </w:r>
          </w:p>
        </w:tc>
      </w:tr>
      <w:tr w:rsidR="00A551FD" w:rsidRPr="008E34CC" w:rsidTr="00F67741">
        <w:trPr>
          <w:jc w:val="center"/>
        </w:trPr>
        <w:tc>
          <w:tcPr>
            <w:tcW w:w="570" w:type="dxa"/>
            <w:vAlign w:val="center"/>
          </w:tcPr>
          <w:p w:rsidR="00A551FD" w:rsidRPr="00472AB7" w:rsidRDefault="00A551FD" w:rsidP="00F67741">
            <w:pPr>
              <w:suppressAutoHyphens/>
              <w:jc w:val="center"/>
              <w:rPr>
                <w:bCs/>
                <w:sz w:val="16"/>
                <w:szCs w:val="16"/>
                <w:lang w:eastAsia="ar-SA"/>
              </w:rPr>
            </w:pPr>
            <w:r w:rsidRPr="00472AB7">
              <w:rPr>
                <w:bCs/>
                <w:sz w:val="16"/>
                <w:szCs w:val="16"/>
                <w:lang w:eastAsia="ar-SA"/>
              </w:rPr>
              <w:t>1</w:t>
            </w:r>
          </w:p>
        </w:tc>
        <w:tc>
          <w:tcPr>
            <w:tcW w:w="1977" w:type="dxa"/>
            <w:vAlign w:val="center"/>
          </w:tcPr>
          <w:p w:rsidR="00A551FD" w:rsidRPr="00472AB7" w:rsidRDefault="00A551FD" w:rsidP="00F67741">
            <w:pPr>
              <w:suppressAutoHyphens/>
              <w:jc w:val="center"/>
              <w:rPr>
                <w:bCs/>
                <w:sz w:val="16"/>
                <w:szCs w:val="16"/>
                <w:lang w:eastAsia="ar-SA"/>
              </w:rPr>
            </w:pPr>
            <w:r w:rsidRPr="00472AB7">
              <w:rPr>
                <w:bCs/>
                <w:sz w:val="16"/>
                <w:szCs w:val="16"/>
                <w:lang w:eastAsia="ar-SA"/>
              </w:rPr>
              <w:t>2</w:t>
            </w:r>
          </w:p>
        </w:tc>
        <w:tc>
          <w:tcPr>
            <w:tcW w:w="1056" w:type="dxa"/>
            <w:vAlign w:val="center"/>
          </w:tcPr>
          <w:p w:rsidR="00A551FD" w:rsidRPr="00472AB7" w:rsidRDefault="00A551FD" w:rsidP="00F67741">
            <w:pPr>
              <w:suppressAutoHyphens/>
              <w:jc w:val="center"/>
              <w:rPr>
                <w:bCs/>
                <w:sz w:val="16"/>
                <w:szCs w:val="16"/>
                <w:lang w:eastAsia="ar-SA"/>
              </w:rPr>
            </w:pPr>
            <w:r w:rsidRPr="00472AB7">
              <w:rPr>
                <w:bCs/>
                <w:sz w:val="16"/>
                <w:szCs w:val="16"/>
                <w:lang w:eastAsia="ar-SA"/>
              </w:rPr>
              <w:t>3</w:t>
            </w:r>
          </w:p>
        </w:tc>
        <w:tc>
          <w:tcPr>
            <w:tcW w:w="3480" w:type="dxa"/>
          </w:tcPr>
          <w:p w:rsidR="00A551FD" w:rsidRPr="00472AB7" w:rsidRDefault="00A551FD" w:rsidP="00F67741">
            <w:pPr>
              <w:suppressAutoHyphens/>
              <w:jc w:val="center"/>
              <w:rPr>
                <w:bCs/>
                <w:sz w:val="16"/>
                <w:szCs w:val="16"/>
              </w:rPr>
            </w:pPr>
            <w:r w:rsidRPr="00472AB7">
              <w:rPr>
                <w:bCs/>
                <w:sz w:val="16"/>
                <w:szCs w:val="16"/>
              </w:rPr>
              <w:t>4</w:t>
            </w:r>
          </w:p>
        </w:tc>
      </w:tr>
      <w:tr w:rsidR="00A551FD" w:rsidRPr="008E34CC" w:rsidTr="00F67741">
        <w:trPr>
          <w:jc w:val="center"/>
        </w:trPr>
        <w:tc>
          <w:tcPr>
            <w:tcW w:w="570" w:type="dxa"/>
            <w:vAlign w:val="center"/>
          </w:tcPr>
          <w:p w:rsidR="00A551FD" w:rsidRPr="008E34CC" w:rsidRDefault="00A551FD" w:rsidP="00237596">
            <w:pPr>
              <w:numPr>
                <w:ilvl w:val="0"/>
                <w:numId w:val="69"/>
              </w:numPr>
              <w:suppressAutoHyphens/>
              <w:jc w:val="center"/>
            </w:pPr>
          </w:p>
        </w:tc>
        <w:tc>
          <w:tcPr>
            <w:tcW w:w="1977" w:type="dxa"/>
          </w:tcPr>
          <w:p w:rsidR="00A551FD" w:rsidRPr="000E0A47" w:rsidRDefault="00A551FD" w:rsidP="00F67741">
            <w:r w:rsidRPr="000E0A47">
              <w:t>Końskie</w:t>
            </w:r>
          </w:p>
        </w:tc>
        <w:tc>
          <w:tcPr>
            <w:tcW w:w="1056" w:type="dxa"/>
          </w:tcPr>
          <w:p w:rsidR="00A551FD" w:rsidRPr="000E0A47" w:rsidRDefault="00A551FD" w:rsidP="00F67741">
            <w:pPr>
              <w:jc w:val="center"/>
            </w:pPr>
            <w:r w:rsidRPr="000E0A47">
              <w:t>21</w:t>
            </w:r>
          </w:p>
        </w:tc>
        <w:tc>
          <w:tcPr>
            <w:tcW w:w="3480" w:type="dxa"/>
          </w:tcPr>
          <w:p w:rsidR="00A551FD" w:rsidRPr="000E0A47" w:rsidRDefault="00A551FD" w:rsidP="00F67741">
            <w:r w:rsidRPr="000E0A47">
              <w:t xml:space="preserve">1 dziecko na wózku </w:t>
            </w:r>
            <w:r>
              <w:t>i</w:t>
            </w:r>
            <w:r w:rsidRPr="000E0A47">
              <w:t>nwalidzkim</w:t>
            </w:r>
          </w:p>
        </w:tc>
      </w:tr>
      <w:tr w:rsidR="00A551FD" w:rsidRPr="008E34CC" w:rsidTr="00F67741">
        <w:trPr>
          <w:jc w:val="center"/>
        </w:trPr>
        <w:tc>
          <w:tcPr>
            <w:tcW w:w="570" w:type="dxa"/>
            <w:vAlign w:val="center"/>
          </w:tcPr>
          <w:p w:rsidR="00A551FD" w:rsidRPr="008E34CC" w:rsidRDefault="00A551FD" w:rsidP="00237596">
            <w:pPr>
              <w:numPr>
                <w:ilvl w:val="0"/>
                <w:numId w:val="69"/>
              </w:numPr>
              <w:suppressAutoHyphens/>
              <w:jc w:val="center"/>
            </w:pPr>
          </w:p>
        </w:tc>
        <w:tc>
          <w:tcPr>
            <w:tcW w:w="1977" w:type="dxa"/>
          </w:tcPr>
          <w:p w:rsidR="00A551FD" w:rsidRPr="000E0A47" w:rsidRDefault="00A551FD" w:rsidP="00F67741">
            <w:r w:rsidRPr="000E0A47">
              <w:t>Stary Dziebałtów</w:t>
            </w:r>
          </w:p>
        </w:tc>
        <w:tc>
          <w:tcPr>
            <w:tcW w:w="1056" w:type="dxa"/>
          </w:tcPr>
          <w:p w:rsidR="00A551FD" w:rsidRPr="000E0A47" w:rsidRDefault="00A551FD" w:rsidP="00F67741">
            <w:pPr>
              <w:jc w:val="center"/>
            </w:pPr>
            <w:r w:rsidRPr="000E0A47">
              <w:t>3</w:t>
            </w:r>
          </w:p>
        </w:tc>
        <w:tc>
          <w:tcPr>
            <w:tcW w:w="3480" w:type="dxa"/>
          </w:tcPr>
          <w:p w:rsidR="00A551FD" w:rsidRPr="000E0A47" w:rsidRDefault="00A551FD" w:rsidP="00F67741"/>
        </w:tc>
      </w:tr>
      <w:tr w:rsidR="00A551FD" w:rsidRPr="008E34CC" w:rsidTr="00F67741">
        <w:trPr>
          <w:jc w:val="center"/>
        </w:trPr>
        <w:tc>
          <w:tcPr>
            <w:tcW w:w="570" w:type="dxa"/>
            <w:vAlign w:val="center"/>
          </w:tcPr>
          <w:p w:rsidR="00A551FD" w:rsidRPr="008E34CC" w:rsidRDefault="00A551FD" w:rsidP="00237596">
            <w:pPr>
              <w:numPr>
                <w:ilvl w:val="0"/>
                <w:numId w:val="69"/>
              </w:numPr>
              <w:suppressAutoHyphens/>
              <w:jc w:val="center"/>
            </w:pPr>
          </w:p>
        </w:tc>
        <w:tc>
          <w:tcPr>
            <w:tcW w:w="1977" w:type="dxa"/>
          </w:tcPr>
          <w:p w:rsidR="00A551FD" w:rsidRPr="000E0A47" w:rsidRDefault="00A551FD" w:rsidP="00F67741">
            <w:r w:rsidRPr="000E0A47">
              <w:t>Proćwin</w:t>
            </w:r>
          </w:p>
        </w:tc>
        <w:tc>
          <w:tcPr>
            <w:tcW w:w="1056" w:type="dxa"/>
          </w:tcPr>
          <w:p w:rsidR="00A551FD" w:rsidRPr="000E0A47" w:rsidRDefault="00A551FD" w:rsidP="00F67741">
            <w:pPr>
              <w:jc w:val="center"/>
            </w:pPr>
            <w:r w:rsidRPr="000E0A47">
              <w:t>1</w:t>
            </w:r>
          </w:p>
        </w:tc>
        <w:tc>
          <w:tcPr>
            <w:tcW w:w="3480" w:type="dxa"/>
          </w:tcPr>
          <w:p w:rsidR="00A551FD" w:rsidRPr="000E0A47" w:rsidRDefault="00A551FD" w:rsidP="00F67741"/>
        </w:tc>
      </w:tr>
      <w:tr w:rsidR="00A551FD" w:rsidRPr="008E34CC" w:rsidTr="00F67741">
        <w:trPr>
          <w:jc w:val="center"/>
        </w:trPr>
        <w:tc>
          <w:tcPr>
            <w:tcW w:w="570" w:type="dxa"/>
            <w:vAlign w:val="center"/>
          </w:tcPr>
          <w:p w:rsidR="00A551FD" w:rsidRPr="008E34CC" w:rsidRDefault="00A551FD" w:rsidP="00237596">
            <w:pPr>
              <w:numPr>
                <w:ilvl w:val="0"/>
                <w:numId w:val="69"/>
              </w:numPr>
              <w:suppressAutoHyphens/>
              <w:jc w:val="center"/>
            </w:pPr>
          </w:p>
        </w:tc>
        <w:tc>
          <w:tcPr>
            <w:tcW w:w="1977" w:type="dxa"/>
          </w:tcPr>
          <w:p w:rsidR="00A551FD" w:rsidRPr="000E0A47" w:rsidRDefault="00A551FD" w:rsidP="00F67741">
            <w:r w:rsidRPr="000E0A47">
              <w:t>Wincentów</w:t>
            </w:r>
          </w:p>
        </w:tc>
        <w:tc>
          <w:tcPr>
            <w:tcW w:w="1056" w:type="dxa"/>
          </w:tcPr>
          <w:p w:rsidR="00A551FD" w:rsidRPr="000E0A47" w:rsidRDefault="00A551FD" w:rsidP="00F67741">
            <w:pPr>
              <w:jc w:val="center"/>
            </w:pPr>
            <w:r w:rsidRPr="000E0A47">
              <w:t>1</w:t>
            </w:r>
          </w:p>
        </w:tc>
        <w:tc>
          <w:tcPr>
            <w:tcW w:w="3480" w:type="dxa"/>
          </w:tcPr>
          <w:p w:rsidR="00A551FD" w:rsidRPr="000E0A47" w:rsidRDefault="00A551FD" w:rsidP="00F67741"/>
        </w:tc>
      </w:tr>
      <w:tr w:rsidR="00A551FD" w:rsidRPr="008E34CC" w:rsidTr="00F67741">
        <w:trPr>
          <w:jc w:val="center"/>
        </w:trPr>
        <w:tc>
          <w:tcPr>
            <w:tcW w:w="570" w:type="dxa"/>
            <w:vAlign w:val="center"/>
          </w:tcPr>
          <w:p w:rsidR="00A551FD" w:rsidRPr="008E34CC" w:rsidRDefault="00A551FD" w:rsidP="00237596">
            <w:pPr>
              <w:numPr>
                <w:ilvl w:val="0"/>
                <w:numId w:val="69"/>
              </w:numPr>
              <w:suppressAutoHyphens/>
              <w:jc w:val="center"/>
            </w:pPr>
          </w:p>
        </w:tc>
        <w:tc>
          <w:tcPr>
            <w:tcW w:w="1977" w:type="dxa"/>
          </w:tcPr>
          <w:p w:rsidR="00A551FD" w:rsidRPr="000E0A47" w:rsidRDefault="00A551FD" w:rsidP="00F67741">
            <w:r w:rsidRPr="000E0A47">
              <w:t>Kazanów</w:t>
            </w:r>
          </w:p>
        </w:tc>
        <w:tc>
          <w:tcPr>
            <w:tcW w:w="1056" w:type="dxa"/>
          </w:tcPr>
          <w:p w:rsidR="00A551FD" w:rsidRPr="000E0A47" w:rsidRDefault="00A551FD" w:rsidP="00F67741">
            <w:pPr>
              <w:jc w:val="center"/>
            </w:pPr>
            <w:r w:rsidRPr="000E0A47">
              <w:t>2</w:t>
            </w:r>
          </w:p>
        </w:tc>
        <w:tc>
          <w:tcPr>
            <w:tcW w:w="3480" w:type="dxa"/>
          </w:tcPr>
          <w:p w:rsidR="00A551FD" w:rsidRPr="000E0A47" w:rsidRDefault="00A551FD" w:rsidP="00F67741"/>
        </w:tc>
      </w:tr>
      <w:tr w:rsidR="00A551FD" w:rsidRPr="008E34CC" w:rsidTr="00F67741">
        <w:trPr>
          <w:jc w:val="center"/>
        </w:trPr>
        <w:tc>
          <w:tcPr>
            <w:tcW w:w="570" w:type="dxa"/>
            <w:vAlign w:val="center"/>
          </w:tcPr>
          <w:p w:rsidR="00A551FD" w:rsidRPr="008E34CC" w:rsidRDefault="00A551FD" w:rsidP="00237596">
            <w:pPr>
              <w:numPr>
                <w:ilvl w:val="0"/>
                <w:numId w:val="69"/>
              </w:numPr>
              <w:suppressAutoHyphens/>
              <w:jc w:val="center"/>
            </w:pPr>
          </w:p>
        </w:tc>
        <w:tc>
          <w:tcPr>
            <w:tcW w:w="1977" w:type="dxa"/>
          </w:tcPr>
          <w:p w:rsidR="00A551FD" w:rsidRPr="000E0A47" w:rsidRDefault="00A551FD" w:rsidP="00F67741">
            <w:r w:rsidRPr="000E0A47">
              <w:t>Modliszewice</w:t>
            </w:r>
          </w:p>
        </w:tc>
        <w:tc>
          <w:tcPr>
            <w:tcW w:w="1056" w:type="dxa"/>
          </w:tcPr>
          <w:p w:rsidR="00A551FD" w:rsidRPr="000E0A47" w:rsidRDefault="00A551FD" w:rsidP="00F67741">
            <w:pPr>
              <w:jc w:val="center"/>
            </w:pPr>
            <w:r w:rsidRPr="000E0A47">
              <w:t>5</w:t>
            </w:r>
          </w:p>
        </w:tc>
        <w:tc>
          <w:tcPr>
            <w:tcW w:w="3480" w:type="dxa"/>
          </w:tcPr>
          <w:p w:rsidR="00A551FD" w:rsidRPr="000E0A47" w:rsidRDefault="00A551FD" w:rsidP="00F67741"/>
        </w:tc>
      </w:tr>
      <w:tr w:rsidR="00A551FD" w:rsidRPr="008E34CC" w:rsidTr="00F67741">
        <w:trPr>
          <w:jc w:val="center"/>
        </w:trPr>
        <w:tc>
          <w:tcPr>
            <w:tcW w:w="570" w:type="dxa"/>
            <w:vAlign w:val="center"/>
          </w:tcPr>
          <w:p w:rsidR="00A551FD" w:rsidRPr="008E34CC" w:rsidRDefault="00A551FD" w:rsidP="00237596">
            <w:pPr>
              <w:numPr>
                <w:ilvl w:val="0"/>
                <w:numId w:val="69"/>
              </w:numPr>
              <w:suppressAutoHyphens/>
              <w:jc w:val="center"/>
            </w:pPr>
          </w:p>
        </w:tc>
        <w:tc>
          <w:tcPr>
            <w:tcW w:w="1977" w:type="dxa"/>
          </w:tcPr>
          <w:p w:rsidR="00A551FD" w:rsidRPr="000E0A47" w:rsidRDefault="00A551FD" w:rsidP="00F67741">
            <w:proofErr w:type="spellStart"/>
            <w:r w:rsidRPr="000E0A47">
              <w:t>Nieświń</w:t>
            </w:r>
            <w:proofErr w:type="spellEnd"/>
          </w:p>
        </w:tc>
        <w:tc>
          <w:tcPr>
            <w:tcW w:w="1056" w:type="dxa"/>
          </w:tcPr>
          <w:p w:rsidR="00A551FD" w:rsidRPr="000E0A47" w:rsidRDefault="00A551FD" w:rsidP="00F67741">
            <w:pPr>
              <w:jc w:val="center"/>
            </w:pPr>
            <w:r w:rsidRPr="000E0A47">
              <w:t>3</w:t>
            </w:r>
          </w:p>
        </w:tc>
        <w:tc>
          <w:tcPr>
            <w:tcW w:w="3480" w:type="dxa"/>
          </w:tcPr>
          <w:p w:rsidR="00A551FD" w:rsidRPr="000E0A47" w:rsidRDefault="00A551FD" w:rsidP="00F67741">
            <w:r w:rsidRPr="000E0A47">
              <w:t>1 dziecko na wózku inwalidzkim</w:t>
            </w:r>
          </w:p>
        </w:tc>
      </w:tr>
      <w:tr w:rsidR="00A551FD" w:rsidRPr="008E34CC" w:rsidTr="00F67741">
        <w:trPr>
          <w:jc w:val="center"/>
        </w:trPr>
        <w:tc>
          <w:tcPr>
            <w:tcW w:w="570" w:type="dxa"/>
            <w:vAlign w:val="center"/>
          </w:tcPr>
          <w:p w:rsidR="00A551FD" w:rsidRPr="008E34CC" w:rsidRDefault="00A551FD" w:rsidP="00237596">
            <w:pPr>
              <w:numPr>
                <w:ilvl w:val="0"/>
                <w:numId w:val="69"/>
              </w:numPr>
              <w:suppressAutoHyphens/>
              <w:jc w:val="center"/>
            </w:pPr>
          </w:p>
        </w:tc>
        <w:tc>
          <w:tcPr>
            <w:tcW w:w="1977" w:type="dxa"/>
          </w:tcPr>
          <w:p w:rsidR="00A551FD" w:rsidRPr="000E0A47" w:rsidRDefault="00A551FD" w:rsidP="00F67741">
            <w:r w:rsidRPr="000E0A47">
              <w:t>Bedlno</w:t>
            </w:r>
          </w:p>
        </w:tc>
        <w:tc>
          <w:tcPr>
            <w:tcW w:w="1056" w:type="dxa"/>
          </w:tcPr>
          <w:p w:rsidR="00A551FD" w:rsidRPr="000E0A47" w:rsidRDefault="00A551FD" w:rsidP="00F67741">
            <w:pPr>
              <w:jc w:val="center"/>
            </w:pPr>
            <w:r w:rsidRPr="000E0A47">
              <w:t>2</w:t>
            </w:r>
          </w:p>
        </w:tc>
        <w:tc>
          <w:tcPr>
            <w:tcW w:w="3480" w:type="dxa"/>
          </w:tcPr>
          <w:p w:rsidR="00A551FD" w:rsidRPr="000E0A47" w:rsidRDefault="00A551FD" w:rsidP="00F67741"/>
        </w:tc>
      </w:tr>
      <w:tr w:rsidR="00A551FD" w:rsidRPr="008E34CC" w:rsidTr="00F67741">
        <w:trPr>
          <w:jc w:val="center"/>
        </w:trPr>
        <w:tc>
          <w:tcPr>
            <w:tcW w:w="570" w:type="dxa"/>
            <w:vAlign w:val="center"/>
          </w:tcPr>
          <w:p w:rsidR="00A551FD" w:rsidRPr="008E34CC" w:rsidRDefault="00A551FD" w:rsidP="00237596">
            <w:pPr>
              <w:numPr>
                <w:ilvl w:val="0"/>
                <w:numId w:val="69"/>
              </w:numPr>
              <w:suppressAutoHyphens/>
              <w:jc w:val="center"/>
            </w:pPr>
          </w:p>
        </w:tc>
        <w:tc>
          <w:tcPr>
            <w:tcW w:w="1977" w:type="dxa"/>
          </w:tcPr>
          <w:p w:rsidR="00A551FD" w:rsidRPr="000E0A47" w:rsidRDefault="00A551FD" w:rsidP="00F67741">
            <w:r w:rsidRPr="000E0A47">
              <w:t>Brody</w:t>
            </w:r>
          </w:p>
        </w:tc>
        <w:tc>
          <w:tcPr>
            <w:tcW w:w="1056" w:type="dxa"/>
          </w:tcPr>
          <w:p w:rsidR="00A551FD" w:rsidRPr="000E0A47" w:rsidRDefault="00A551FD" w:rsidP="00F67741">
            <w:pPr>
              <w:jc w:val="center"/>
            </w:pPr>
            <w:r w:rsidRPr="000E0A47">
              <w:t>2</w:t>
            </w:r>
          </w:p>
        </w:tc>
        <w:tc>
          <w:tcPr>
            <w:tcW w:w="3480" w:type="dxa"/>
          </w:tcPr>
          <w:p w:rsidR="00A551FD" w:rsidRPr="000E0A47" w:rsidRDefault="00A551FD" w:rsidP="00F67741">
            <w:r w:rsidRPr="000E0A47">
              <w:t>1 dziecko na wózku inwalidzkim</w:t>
            </w:r>
          </w:p>
        </w:tc>
      </w:tr>
      <w:tr w:rsidR="00A551FD" w:rsidRPr="008E34CC" w:rsidTr="00F67741">
        <w:trPr>
          <w:jc w:val="center"/>
        </w:trPr>
        <w:tc>
          <w:tcPr>
            <w:tcW w:w="570" w:type="dxa"/>
            <w:vAlign w:val="center"/>
          </w:tcPr>
          <w:p w:rsidR="00A551FD" w:rsidRPr="008E34CC" w:rsidRDefault="00A551FD" w:rsidP="00237596">
            <w:pPr>
              <w:numPr>
                <w:ilvl w:val="0"/>
                <w:numId w:val="69"/>
              </w:numPr>
              <w:suppressAutoHyphens/>
              <w:jc w:val="center"/>
            </w:pPr>
          </w:p>
        </w:tc>
        <w:tc>
          <w:tcPr>
            <w:tcW w:w="1977" w:type="dxa"/>
          </w:tcPr>
          <w:p w:rsidR="00A551FD" w:rsidRPr="000E0A47" w:rsidRDefault="00A551FD" w:rsidP="00F67741">
            <w:r w:rsidRPr="000E0A47">
              <w:t>Bedlenko</w:t>
            </w:r>
          </w:p>
        </w:tc>
        <w:tc>
          <w:tcPr>
            <w:tcW w:w="1056" w:type="dxa"/>
          </w:tcPr>
          <w:p w:rsidR="00A551FD" w:rsidRPr="000E0A47" w:rsidRDefault="00A551FD" w:rsidP="00F67741">
            <w:pPr>
              <w:jc w:val="center"/>
            </w:pPr>
            <w:r w:rsidRPr="000E0A47">
              <w:t>1</w:t>
            </w:r>
          </w:p>
        </w:tc>
        <w:tc>
          <w:tcPr>
            <w:tcW w:w="3480" w:type="dxa"/>
          </w:tcPr>
          <w:p w:rsidR="00A551FD" w:rsidRPr="000E0A47" w:rsidRDefault="00A551FD" w:rsidP="00F67741"/>
        </w:tc>
      </w:tr>
      <w:tr w:rsidR="00A551FD" w:rsidRPr="008E34CC" w:rsidTr="00F67741">
        <w:trPr>
          <w:jc w:val="center"/>
        </w:trPr>
        <w:tc>
          <w:tcPr>
            <w:tcW w:w="570" w:type="dxa"/>
            <w:vAlign w:val="center"/>
          </w:tcPr>
          <w:p w:rsidR="00A551FD" w:rsidRPr="008E34CC" w:rsidRDefault="00A551FD" w:rsidP="00237596">
            <w:pPr>
              <w:numPr>
                <w:ilvl w:val="0"/>
                <w:numId w:val="69"/>
              </w:numPr>
              <w:suppressAutoHyphens/>
              <w:jc w:val="center"/>
            </w:pPr>
          </w:p>
        </w:tc>
        <w:tc>
          <w:tcPr>
            <w:tcW w:w="1977" w:type="dxa"/>
          </w:tcPr>
          <w:p w:rsidR="00A551FD" w:rsidRPr="000E0A47" w:rsidRDefault="00A551FD" w:rsidP="00F67741">
            <w:r w:rsidRPr="000E0A47">
              <w:t>Niebo</w:t>
            </w:r>
          </w:p>
        </w:tc>
        <w:tc>
          <w:tcPr>
            <w:tcW w:w="1056" w:type="dxa"/>
          </w:tcPr>
          <w:p w:rsidR="00A551FD" w:rsidRPr="000E0A47" w:rsidRDefault="00A551FD" w:rsidP="00F67741">
            <w:pPr>
              <w:jc w:val="center"/>
            </w:pPr>
            <w:r w:rsidRPr="000E0A47">
              <w:t>1</w:t>
            </w:r>
          </w:p>
        </w:tc>
        <w:tc>
          <w:tcPr>
            <w:tcW w:w="3480" w:type="dxa"/>
          </w:tcPr>
          <w:p w:rsidR="00A551FD" w:rsidRPr="000E0A47" w:rsidRDefault="00A551FD" w:rsidP="00F67741"/>
        </w:tc>
      </w:tr>
      <w:tr w:rsidR="00A551FD" w:rsidRPr="008E34CC" w:rsidTr="00F67741">
        <w:trPr>
          <w:jc w:val="center"/>
        </w:trPr>
        <w:tc>
          <w:tcPr>
            <w:tcW w:w="570" w:type="dxa"/>
            <w:vAlign w:val="center"/>
          </w:tcPr>
          <w:p w:rsidR="00A551FD" w:rsidRPr="008E34CC" w:rsidRDefault="00A551FD" w:rsidP="00237596">
            <w:pPr>
              <w:numPr>
                <w:ilvl w:val="0"/>
                <w:numId w:val="69"/>
              </w:numPr>
              <w:suppressAutoHyphens/>
              <w:jc w:val="center"/>
            </w:pPr>
          </w:p>
        </w:tc>
        <w:tc>
          <w:tcPr>
            <w:tcW w:w="1977" w:type="dxa"/>
          </w:tcPr>
          <w:p w:rsidR="00A551FD" w:rsidRPr="000E0A47" w:rsidRDefault="00A551FD" w:rsidP="00F67741">
            <w:r w:rsidRPr="000E0A47">
              <w:t>Izabelów</w:t>
            </w:r>
          </w:p>
        </w:tc>
        <w:tc>
          <w:tcPr>
            <w:tcW w:w="1056" w:type="dxa"/>
          </w:tcPr>
          <w:p w:rsidR="00A551FD" w:rsidRPr="000E0A47" w:rsidRDefault="00A551FD" w:rsidP="00F67741">
            <w:pPr>
              <w:jc w:val="center"/>
            </w:pPr>
            <w:r w:rsidRPr="000E0A47">
              <w:t>1</w:t>
            </w:r>
          </w:p>
        </w:tc>
        <w:tc>
          <w:tcPr>
            <w:tcW w:w="3480" w:type="dxa"/>
          </w:tcPr>
          <w:p w:rsidR="00A551FD" w:rsidRPr="000E0A47" w:rsidRDefault="00A551FD" w:rsidP="00F67741"/>
        </w:tc>
      </w:tr>
      <w:tr w:rsidR="00A551FD" w:rsidRPr="008E34CC" w:rsidTr="00F67741">
        <w:trPr>
          <w:jc w:val="center"/>
        </w:trPr>
        <w:tc>
          <w:tcPr>
            <w:tcW w:w="570" w:type="dxa"/>
            <w:vAlign w:val="center"/>
          </w:tcPr>
          <w:p w:rsidR="00A551FD" w:rsidRPr="008E34CC" w:rsidRDefault="00A551FD" w:rsidP="00237596">
            <w:pPr>
              <w:numPr>
                <w:ilvl w:val="0"/>
                <w:numId w:val="69"/>
              </w:numPr>
              <w:suppressAutoHyphens/>
              <w:jc w:val="center"/>
            </w:pPr>
          </w:p>
        </w:tc>
        <w:tc>
          <w:tcPr>
            <w:tcW w:w="1977" w:type="dxa"/>
          </w:tcPr>
          <w:p w:rsidR="00A551FD" w:rsidRPr="000E0A47" w:rsidRDefault="00A551FD" w:rsidP="00F67741">
            <w:r w:rsidRPr="000E0A47">
              <w:t>Jeżów</w:t>
            </w:r>
          </w:p>
        </w:tc>
        <w:tc>
          <w:tcPr>
            <w:tcW w:w="1056" w:type="dxa"/>
          </w:tcPr>
          <w:p w:rsidR="00A551FD" w:rsidRPr="000E0A47" w:rsidRDefault="00A551FD" w:rsidP="00F67741">
            <w:pPr>
              <w:jc w:val="center"/>
            </w:pPr>
            <w:r w:rsidRPr="000E0A47">
              <w:t>1</w:t>
            </w:r>
          </w:p>
        </w:tc>
        <w:tc>
          <w:tcPr>
            <w:tcW w:w="3480" w:type="dxa"/>
          </w:tcPr>
          <w:p w:rsidR="00A551FD" w:rsidRPr="000E0A47" w:rsidRDefault="00A551FD" w:rsidP="00F67741"/>
        </w:tc>
      </w:tr>
      <w:tr w:rsidR="00A551FD" w:rsidRPr="008E34CC" w:rsidTr="00F67741">
        <w:trPr>
          <w:jc w:val="center"/>
        </w:trPr>
        <w:tc>
          <w:tcPr>
            <w:tcW w:w="570" w:type="dxa"/>
            <w:vAlign w:val="center"/>
          </w:tcPr>
          <w:p w:rsidR="00A551FD" w:rsidRPr="008E34CC" w:rsidRDefault="00A551FD" w:rsidP="00237596">
            <w:pPr>
              <w:numPr>
                <w:ilvl w:val="0"/>
                <w:numId w:val="69"/>
              </w:numPr>
              <w:suppressAutoHyphens/>
              <w:jc w:val="center"/>
            </w:pPr>
          </w:p>
        </w:tc>
        <w:tc>
          <w:tcPr>
            <w:tcW w:w="1977" w:type="dxa"/>
          </w:tcPr>
          <w:p w:rsidR="00A551FD" w:rsidRPr="000E0A47" w:rsidRDefault="00A551FD" w:rsidP="00F67741">
            <w:r w:rsidRPr="000E0A47">
              <w:t>Sierosławice</w:t>
            </w:r>
          </w:p>
        </w:tc>
        <w:tc>
          <w:tcPr>
            <w:tcW w:w="1056" w:type="dxa"/>
          </w:tcPr>
          <w:p w:rsidR="00A551FD" w:rsidRPr="000E0A47" w:rsidRDefault="00A551FD" w:rsidP="00F67741">
            <w:pPr>
              <w:jc w:val="center"/>
            </w:pPr>
            <w:r w:rsidRPr="000E0A47">
              <w:t>2</w:t>
            </w:r>
          </w:p>
        </w:tc>
        <w:tc>
          <w:tcPr>
            <w:tcW w:w="3480" w:type="dxa"/>
          </w:tcPr>
          <w:p w:rsidR="00A551FD" w:rsidRPr="000E0A47" w:rsidRDefault="00A551FD" w:rsidP="00F67741"/>
        </w:tc>
      </w:tr>
      <w:tr w:rsidR="00A551FD" w:rsidRPr="008E34CC" w:rsidTr="00F67741">
        <w:trPr>
          <w:jc w:val="center"/>
        </w:trPr>
        <w:tc>
          <w:tcPr>
            <w:tcW w:w="570" w:type="dxa"/>
            <w:vAlign w:val="center"/>
          </w:tcPr>
          <w:p w:rsidR="00A551FD" w:rsidRPr="008E34CC" w:rsidRDefault="00A551FD" w:rsidP="00237596">
            <w:pPr>
              <w:numPr>
                <w:ilvl w:val="0"/>
                <w:numId w:val="69"/>
              </w:numPr>
              <w:suppressAutoHyphens/>
              <w:jc w:val="center"/>
            </w:pPr>
          </w:p>
        </w:tc>
        <w:tc>
          <w:tcPr>
            <w:tcW w:w="1977" w:type="dxa"/>
          </w:tcPr>
          <w:p w:rsidR="00A551FD" w:rsidRPr="000E0A47" w:rsidRDefault="00A551FD" w:rsidP="00F67741">
            <w:r w:rsidRPr="000E0A47">
              <w:t>Piła</w:t>
            </w:r>
          </w:p>
        </w:tc>
        <w:tc>
          <w:tcPr>
            <w:tcW w:w="1056" w:type="dxa"/>
          </w:tcPr>
          <w:p w:rsidR="00A551FD" w:rsidRPr="000E0A47" w:rsidRDefault="00A551FD" w:rsidP="00F67741">
            <w:pPr>
              <w:jc w:val="center"/>
            </w:pPr>
            <w:r w:rsidRPr="000E0A47">
              <w:t>1</w:t>
            </w:r>
          </w:p>
        </w:tc>
        <w:tc>
          <w:tcPr>
            <w:tcW w:w="3480" w:type="dxa"/>
          </w:tcPr>
          <w:p w:rsidR="00A551FD" w:rsidRPr="000E0A47" w:rsidRDefault="00A551FD" w:rsidP="00F67741"/>
        </w:tc>
      </w:tr>
      <w:tr w:rsidR="00A551FD" w:rsidRPr="008E34CC" w:rsidTr="00F67741">
        <w:trPr>
          <w:jc w:val="center"/>
        </w:trPr>
        <w:tc>
          <w:tcPr>
            <w:tcW w:w="2547" w:type="dxa"/>
            <w:gridSpan w:val="2"/>
            <w:shd w:val="clear" w:color="auto" w:fill="F2F2F2" w:themeFill="background1" w:themeFillShade="F2"/>
            <w:vAlign w:val="center"/>
          </w:tcPr>
          <w:p w:rsidR="00A551FD" w:rsidRPr="000E0A47" w:rsidRDefault="00A551FD" w:rsidP="00F67741">
            <w:pPr>
              <w:jc w:val="right"/>
              <w:rPr>
                <w:b/>
              </w:rPr>
            </w:pPr>
            <w:r w:rsidRPr="000E0A47">
              <w:rPr>
                <w:b/>
              </w:rPr>
              <w:t>Razem:</w:t>
            </w:r>
          </w:p>
        </w:tc>
        <w:tc>
          <w:tcPr>
            <w:tcW w:w="1056" w:type="dxa"/>
            <w:shd w:val="clear" w:color="auto" w:fill="F2F2F2" w:themeFill="background1" w:themeFillShade="F2"/>
            <w:vAlign w:val="center"/>
          </w:tcPr>
          <w:p w:rsidR="00A551FD" w:rsidRPr="000E0A47" w:rsidRDefault="00A551FD" w:rsidP="00F67741">
            <w:pPr>
              <w:jc w:val="center"/>
              <w:rPr>
                <w:b/>
              </w:rPr>
            </w:pPr>
            <w:r w:rsidRPr="000E0A47">
              <w:rPr>
                <w:b/>
              </w:rPr>
              <w:t>47</w:t>
            </w:r>
          </w:p>
        </w:tc>
        <w:tc>
          <w:tcPr>
            <w:tcW w:w="3480" w:type="dxa"/>
            <w:tcBorders>
              <w:bottom w:val="nil"/>
              <w:right w:val="nil"/>
            </w:tcBorders>
          </w:tcPr>
          <w:p w:rsidR="00A551FD" w:rsidRPr="000E0A47" w:rsidRDefault="00A551FD" w:rsidP="00F67741">
            <w:pPr>
              <w:rPr>
                <w:b/>
              </w:rPr>
            </w:pPr>
          </w:p>
        </w:tc>
      </w:tr>
    </w:tbl>
    <w:p w:rsidR="00A551FD" w:rsidRPr="00590EF8" w:rsidRDefault="00A551FD" w:rsidP="00A551FD">
      <w:pPr>
        <w:autoSpaceDE w:val="0"/>
        <w:autoSpaceDN w:val="0"/>
        <w:adjustRightInd w:val="0"/>
        <w:rPr>
          <w:rFonts w:eastAsia="Calibri"/>
          <w:color w:val="000000"/>
        </w:rPr>
      </w:pPr>
    </w:p>
    <w:p w:rsidR="00A551FD" w:rsidRPr="00590EF8" w:rsidRDefault="00A551FD" w:rsidP="00237596">
      <w:pPr>
        <w:numPr>
          <w:ilvl w:val="0"/>
          <w:numId w:val="44"/>
        </w:numPr>
        <w:suppressAutoHyphens/>
        <w:autoSpaceDE w:val="0"/>
        <w:autoSpaceDN w:val="0"/>
        <w:adjustRightInd w:val="0"/>
        <w:jc w:val="both"/>
        <w:rPr>
          <w:rFonts w:eastAsia="Calibri"/>
          <w:color w:val="000000"/>
        </w:rPr>
      </w:pPr>
      <w:r w:rsidRPr="00590EF8">
        <w:rPr>
          <w:rFonts w:eastAsia="Calibri"/>
          <w:color w:val="000000"/>
        </w:rPr>
        <w:t xml:space="preserve">Zamawiający w porozumieniu z rodzicami i Dyrektorem SOSW w Baryczy ustali przed rozpoczęciem roku szkolnego 2022/2023 optymalne trasy dowozu, mając na uwadze jak najkrótszy czas przebywania ucznia w podróży, z uwzględnieniem, że uczeń powinien być dowieziony do ośrodka szkolno-wychowawczego w takim czasie, aby możliwe było rozpoczęcie przez niego o czasie zajęć lekcyjnych i zabieranie ucznia po ich zakończeniu bez zbędnego oczekiwania. Na 3 dni przed rozpoczęciem roku szkolnego 2022/2023 Zamawiający przekaże Wykonawcy do realizacji szczegółowy harmonogram dowozu. Harmonogram zawierał będzie dane ucznia, dane rodzica/opiekuna prawnego ucznia wraz z numerem telefonu, szczegółowy opis trasy wraz z liczbą kilometrów, punktami i godzinami odbioru uczniów, punktami godzinami przekazania uczniów pod opiekę rodziców/opiekunów prawnych oraz telefonami komórkowymi do kierowcy i opiekuna. Wzór harmonogramu dowozu i </w:t>
      </w:r>
      <w:proofErr w:type="spellStart"/>
      <w:r w:rsidRPr="00590EF8">
        <w:rPr>
          <w:rFonts w:eastAsia="Calibri"/>
          <w:color w:val="000000"/>
        </w:rPr>
        <w:t>odwozu</w:t>
      </w:r>
      <w:proofErr w:type="spellEnd"/>
      <w:r w:rsidRPr="00590EF8">
        <w:rPr>
          <w:rFonts w:eastAsia="Calibri"/>
          <w:color w:val="000000"/>
        </w:rPr>
        <w:t xml:space="preserve"> uczniów stanowi załącznik nr 1, który jest integralną częścią umowy.</w:t>
      </w:r>
    </w:p>
    <w:p w:rsidR="00A551FD" w:rsidRPr="00590EF8" w:rsidRDefault="00A551FD" w:rsidP="00237596">
      <w:pPr>
        <w:numPr>
          <w:ilvl w:val="0"/>
          <w:numId w:val="44"/>
        </w:numPr>
        <w:tabs>
          <w:tab w:val="left" w:pos="6028"/>
        </w:tabs>
        <w:suppressAutoHyphens/>
        <w:autoSpaceDE w:val="0"/>
        <w:autoSpaceDN w:val="0"/>
        <w:adjustRightInd w:val="0"/>
        <w:spacing w:before="120" w:after="120"/>
        <w:jc w:val="both"/>
        <w:rPr>
          <w:rFonts w:eastAsia="Calibri"/>
          <w:color w:val="000000"/>
        </w:rPr>
      </w:pPr>
      <w:bookmarkStart w:id="31" w:name="_Hlk106954869"/>
      <w:r w:rsidRPr="00590EF8">
        <w:rPr>
          <w:rFonts w:eastAsia="Calibri"/>
          <w:color w:val="000000"/>
        </w:rPr>
        <w:t xml:space="preserve">Wykonawca zobowiązany jest do realizacji dowozu uczniów punktualnie i terminowo zgodnie z ustalonym harmonogramem, a w szczególności do przestrzegania ustalonych godzin dowozu  (tj. godzin odbioru ucznia z miejsca zamieszkania i dowozu ucznia do placówki) oraz godzin </w:t>
      </w:r>
      <w:proofErr w:type="spellStart"/>
      <w:r w:rsidRPr="00590EF8">
        <w:rPr>
          <w:rFonts w:eastAsia="Calibri"/>
          <w:color w:val="000000"/>
        </w:rPr>
        <w:t>odwozu</w:t>
      </w:r>
      <w:proofErr w:type="spellEnd"/>
      <w:r w:rsidRPr="00590EF8">
        <w:rPr>
          <w:rFonts w:eastAsia="Calibri"/>
          <w:color w:val="000000"/>
        </w:rPr>
        <w:t xml:space="preserve"> (tj. godzin odbioru ucznia z placówki i dowozu do miejsca zamieszkania). Godziny odbioru uczniów z miejsca zamieszkania, przywozu do placówki, a także powrotu ucznia do miejsca zamieszkania winny być stałe przez cały okres obowiązywania umowy. Zamawiający dopuszcza opóźnienia wyłącznie z przyczyn niezależnych od Wykonawcy, tj. np. utrudnienia w ruchu drogowym. O każdorazowym opóźnieniu w dowozie przekraczającym 15 min w stosunku do godzin zawartych w harmonogramie, </w:t>
      </w:r>
      <w:r w:rsidRPr="00590EF8">
        <w:rPr>
          <w:i/>
          <w:iCs/>
          <w:lang w:eastAsia="zh-CN"/>
        </w:rPr>
        <w:t>„Dowóz uczniów niepełnosprawnych wraz z zapewnieniem opieki w czasie dowozu do Specjalnego Ośrodka Szkolno-Wychowawczego w Baryczy w roku szkolnym 2022/2023”,</w:t>
      </w:r>
      <w:r w:rsidRPr="00590EF8">
        <w:rPr>
          <w:rFonts w:eastAsia="Calibri"/>
          <w:color w:val="000000"/>
        </w:rPr>
        <w:t>Wykonawca powiadomi telefonicznie rodzica/opiekuna prawnego. W sytuacji, gdy opóźnienie przekroczy 30 min. w stosunku do godzin zawartych w harmonogramie, Wykonawca jest obowiązany dodatkowo do powiadomienia telefonicznego i e-mailowego o ww. opóźnieniu Zamawiającego.</w:t>
      </w:r>
    </w:p>
    <w:p w:rsidR="00A551FD" w:rsidRDefault="00A551FD" w:rsidP="00237596">
      <w:pPr>
        <w:numPr>
          <w:ilvl w:val="0"/>
          <w:numId w:val="44"/>
        </w:numPr>
        <w:tabs>
          <w:tab w:val="left" w:pos="6028"/>
        </w:tabs>
        <w:suppressAutoHyphens/>
        <w:autoSpaceDE w:val="0"/>
        <w:autoSpaceDN w:val="0"/>
        <w:adjustRightInd w:val="0"/>
        <w:spacing w:before="120" w:after="120"/>
        <w:jc w:val="both"/>
        <w:rPr>
          <w:rFonts w:eastAsia="Calibri"/>
          <w:color w:val="000000"/>
        </w:rPr>
      </w:pPr>
      <w:bookmarkStart w:id="32" w:name="_Hlk106954912"/>
      <w:bookmarkEnd w:id="31"/>
      <w:r w:rsidRPr="00590EF8">
        <w:rPr>
          <w:rFonts w:eastAsia="Calibri"/>
          <w:color w:val="000000"/>
        </w:rPr>
        <w:t>O każdej planowanej zmianie harmonogramu dowozu, Zamawiający powiadomi telefonicznie rodzica/opiekuna prawnego ucznia, nauczyciela lub osobę upoważnioną do odbioru ucznia, a Wykonawcę na piśmie w terminie 3 dni przed planowaną zmianą.</w:t>
      </w:r>
    </w:p>
    <w:p w:rsidR="00442736" w:rsidRDefault="00442736" w:rsidP="00442736">
      <w:pPr>
        <w:pStyle w:val="Akapitzlist"/>
        <w:numPr>
          <w:ilvl w:val="0"/>
          <w:numId w:val="44"/>
        </w:numPr>
        <w:spacing w:before="120" w:after="120"/>
        <w:jc w:val="both"/>
      </w:pPr>
      <w:r>
        <w:rPr>
          <w:bCs/>
        </w:rPr>
        <w:t xml:space="preserve">.Warunki służące zapewnieniu dostępności osobom ze szczególnymi potrzebami </w:t>
      </w:r>
      <w:r>
        <w:rPr>
          <w:bCs/>
        </w:rPr>
        <w:br/>
        <w:t xml:space="preserve">w zakresie przedmiotowego </w:t>
      </w:r>
      <w:proofErr w:type="spellStart"/>
      <w:r>
        <w:rPr>
          <w:bCs/>
        </w:rPr>
        <w:t>zamówienia</w:t>
      </w:r>
      <w:proofErr w:type="spellEnd"/>
      <w:r>
        <w:rPr>
          <w:bCs/>
        </w:rPr>
        <w:t xml:space="preserve"> z uwzględnieniem wymagań o których mowa </w:t>
      </w:r>
      <w:r>
        <w:rPr>
          <w:bCs/>
        </w:rPr>
        <w:br/>
        <w:t>w art. 6</w:t>
      </w:r>
      <w:r>
        <w:t xml:space="preserve"> Ustawy  o zapewnianiu dostępności osobom ze szczególnymi potrzebami</w:t>
      </w:r>
      <w:bookmarkStart w:id="33" w:name="_ftnref1"/>
      <w:bookmarkEnd w:id="33"/>
      <w:r>
        <w:t>, zostały opisane w dokumentach o których mowa w pkt. 3 SWZ.</w:t>
      </w:r>
    </w:p>
    <w:p w:rsidR="00442736" w:rsidRPr="00590EF8" w:rsidRDefault="00442736" w:rsidP="00442736">
      <w:pPr>
        <w:tabs>
          <w:tab w:val="left" w:pos="6028"/>
        </w:tabs>
        <w:suppressAutoHyphens/>
        <w:autoSpaceDE w:val="0"/>
        <w:autoSpaceDN w:val="0"/>
        <w:adjustRightInd w:val="0"/>
        <w:spacing w:before="120" w:after="120"/>
        <w:ind w:left="0"/>
        <w:jc w:val="both"/>
        <w:rPr>
          <w:rFonts w:eastAsia="Calibri"/>
          <w:color w:val="000000"/>
        </w:rPr>
      </w:pPr>
    </w:p>
    <w:bookmarkEnd w:id="32"/>
    <w:p w:rsidR="00A551FD" w:rsidRPr="00590EF8" w:rsidRDefault="00A551FD" w:rsidP="00A551FD">
      <w:pPr>
        <w:tabs>
          <w:tab w:val="left" w:pos="6028"/>
        </w:tabs>
        <w:autoSpaceDE w:val="0"/>
        <w:autoSpaceDN w:val="0"/>
        <w:adjustRightInd w:val="0"/>
        <w:spacing w:before="120" w:after="120"/>
        <w:jc w:val="both"/>
        <w:rPr>
          <w:rFonts w:eastAsia="Calibri"/>
          <w:color w:val="000000"/>
        </w:rPr>
      </w:pPr>
    </w:p>
    <w:p w:rsidR="00A551FD" w:rsidRPr="00590EF8" w:rsidRDefault="00A551FD" w:rsidP="00A551FD">
      <w:pPr>
        <w:autoSpaceDE w:val="0"/>
        <w:autoSpaceDN w:val="0"/>
        <w:adjustRightInd w:val="0"/>
        <w:jc w:val="center"/>
        <w:rPr>
          <w:rFonts w:eastAsia="Calibri"/>
          <w:color w:val="000000"/>
        </w:rPr>
      </w:pPr>
      <w:r w:rsidRPr="00590EF8">
        <w:rPr>
          <w:rFonts w:eastAsia="Calibri"/>
          <w:color w:val="000000"/>
        </w:rPr>
        <w:t>§ 3</w:t>
      </w:r>
    </w:p>
    <w:p w:rsidR="00A551FD" w:rsidRPr="00590EF8" w:rsidRDefault="00A551FD" w:rsidP="00237596">
      <w:pPr>
        <w:numPr>
          <w:ilvl w:val="0"/>
          <w:numId w:val="46"/>
        </w:numPr>
        <w:suppressAutoHyphens/>
        <w:autoSpaceDE w:val="0"/>
        <w:autoSpaceDN w:val="0"/>
        <w:adjustRightInd w:val="0"/>
        <w:jc w:val="both"/>
        <w:rPr>
          <w:rFonts w:eastAsia="Calibri"/>
          <w:color w:val="000000"/>
        </w:rPr>
      </w:pPr>
      <w:r w:rsidRPr="00590EF8">
        <w:rPr>
          <w:rFonts w:eastAsia="Calibri"/>
          <w:color w:val="000000"/>
        </w:rPr>
        <w:t>Umowę niniejszą zawiera się na okres od 1 września 2022 r. do 23 czerwca 2023 r.</w:t>
      </w:r>
    </w:p>
    <w:p w:rsidR="00A551FD" w:rsidRPr="00590EF8" w:rsidRDefault="00A551FD" w:rsidP="00237596">
      <w:pPr>
        <w:numPr>
          <w:ilvl w:val="0"/>
          <w:numId w:val="46"/>
        </w:numPr>
        <w:suppressAutoHyphens/>
        <w:autoSpaceDE w:val="0"/>
        <w:autoSpaceDN w:val="0"/>
        <w:adjustRightInd w:val="0"/>
        <w:jc w:val="both"/>
        <w:rPr>
          <w:rFonts w:eastAsia="Calibri"/>
          <w:color w:val="000000"/>
        </w:rPr>
      </w:pPr>
      <w:bookmarkStart w:id="34" w:name="_Hlk106955000"/>
      <w:r w:rsidRPr="00590EF8">
        <w:rPr>
          <w:rFonts w:eastAsia="Calibri"/>
          <w:color w:val="000000"/>
        </w:rPr>
        <w:lastRenderedPageBreak/>
        <w:t>Wykonawca zobowiązuje się zapewnić ciągłość usług w okresie obowiązywania niniejszej umowy i wykonywać je pojazdami przystosowanymi do przewozu zorganizowanej grupy uczniów niepełnosprawnych</w:t>
      </w:r>
      <w:bookmarkEnd w:id="34"/>
      <w:r w:rsidRPr="00590EF8">
        <w:rPr>
          <w:rFonts w:eastAsia="Calibri"/>
          <w:color w:val="000000"/>
        </w:rPr>
        <w:t>, z zastrzeżeniem następujących warunków:</w:t>
      </w:r>
    </w:p>
    <w:p w:rsidR="00A551FD" w:rsidRPr="00590EF8" w:rsidRDefault="00A551FD" w:rsidP="00237596">
      <w:pPr>
        <w:numPr>
          <w:ilvl w:val="1"/>
          <w:numId w:val="46"/>
        </w:numPr>
        <w:suppressAutoHyphens/>
        <w:autoSpaceDE w:val="0"/>
        <w:autoSpaceDN w:val="0"/>
        <w:adjustRightInd w:val="0"/>
        <w:ind w:left="641" w:hanging="357"/>
        <w:jc w:val="both"/>
        <w:rPr>
          <w:rFonts w:eastAsia="Calibri"/>
          <w:color w:val="000000"/>
        </w:rPr>
      </w:pPr>
      <w:r w:rsidRPr="00590EF8">
        <w:rPr>
          <w:rFonts w:eastAsia="Calibri"/>
          <w:color w:val="000000"/>
        </w:rPr>
        <w:t>w przypadku wystąpienia okoliczności uniemożliwiających Wykonawcy zapewnienie wykonania przewozu własnymi środkami transportu jest on zobowiązany na własny koszt i ryzyko zapewnić zastępcze wykonanie umowy przez innego koncesjonowanego przewoźnika, który winien spełniać wszystkie wymagania i obowiązki wynikające z niniejszej umowy i przepisów prawa,</w:t>
      </w:r>
    </w:p>
    <w:p w:rsidR="00A551FD" w:rsidRDefault="00A551FD" w:rsidP="00237596">
      <w:pPr>
        <w:numPr>
          <w:ilvl w:val="1"/>
          <w:numId w:val="46"/>
        </w:numPr>
        <w:suppressAutoHyphens/>
        <w:autoSpaceDE w:val="0"/>
        <w:autoSpaceDN w:val="0"/>
        <w:adjustRightInd w:val="0"/>
        <w:ind w:left="641" w:hanging="357"/>
        <w:jc w:val="both"/>
        <w:rPr>
          <w:rFonts w:eastAsia="Calibri"/>
          <w:color w:val="000000"/>
        </w:rPr>
      </w:pPr>
      <w:r w:rsidRPr="00590EF8">
        <w:rPr>
          <w:rFonts w:eastAsia="Calibri"/>
          <w:color w:val="000000"/>
        </w:rPr>
        <w:t xml:space="preserve">w przypadku niewykonania obowiązków wynikających z </w:t>
      </w:r>
      <w:proofErr w:type="spellStart"/>
      <w:r w:rsidRPr="00590EF8">
        <w:rPr>
          <w:rFonts w:eastAsia="Calibri"/>
          <w:color w:val="000000"/>
        </w:rPr>
        <w:t>pkt</w:t>
      </w:r>
      <w:proofErr w:type="spellEnd"/>
      <w:r w:rsidRPr="00590EF8">
        <w:rPr>
          <w:rFonts w:eastAsia="Calibri"/>
          <w:color w:val="000000"/>
        </w:rPr>
        <w:t xml:space="preserve"> 1), Zamawiający zleci wykonanie zastępcze na koszt Wykonawcy. Zwrot kosztów wykonania zastępczego następuje na podstawie </w:t>
      </w:r>
      <w:proofErr w:type="spellStart"/>
      <w:r w:rsidRPr="00590EF8">
        <w:rPr>
          <w:rFonts w:eastAsia="Calibri"/>
          <w:color w:val="000000"/>
        </w:rPr>
        <w:t>refaktur</w:t>
      </w:r>
      <w:proofErr w:type="spellEnd"/>
      <w:r w:rsidRPr="00590EF8">
        <w:rPr>
          <w:rFonts w:eastAsia="Calibri"/>
          <w:color w:val="000000"/>
        </w:rPr>
        <w:t xml:space="preserve"> poprzez potrącenie z kolejnej faktury Wykonawcy lub poprzez zapłatę </w:t>
      </w:r>
      <w:proofErr w:type="spellStart"/>
      <w:r w:rsidRPr="00590EF8">
        <w:rPr>
          <w:rFonts w:eastAsia="Calibri"/>
          <w:color w:val="000000"/>
        </w:rPr>
        <w:t>refaktury</w:t>
      </w:r>
      <w:proofErr w:type="spellEnd"/>
      <w:r w:rsidRPr="00590EF8">
        <w:rPr>
          <w:rFonts w:eastAsia="Calibri"/>
          <w:color w:val="000000"/>
        </w:rPr>
        <w:t xml:space="preserve"> w terminie do 30 dni od jej otrzymania przez Wykonawcę na konto Zamawiającego.</w:t>
      </w:r>
    </w:p>
    <w:p w:rsidR="00A551FD" w:rsidRPr="00590EF8" w:rsidRDefault="00A551FD" w:rsidP="00A551FD">
      <w:pPr>
        <w:suppressAutoHyphens/>
        <w:autoSpaceDE w:val="0"/>
        <w:autoSpaceDN w:val="0"/>
        <w:adjustRightInd w:val="0"/>
        <w:ind w:left="284"/>
        <w:jc w:val="both"/>
        <w:rPr>
          <w:rFonts w:eastAsia="Calibri"/>
          <w:color w:val="000000"/>
        </w:rPr>
      </w:pPr>
    </w:p>
    <w:p w:rsidR="00A551FD" w:rsidRPr="00590EF8" w:rsidRDefault="00A551FD" w:rsidP="00A551FD">
      <w:pPr>
        <w:autoSpaceDE w:val="0"/>
        <w:autoSpaceDN w:val="0"/>
        <w:adjustRightInd w:val="0"/>
        <w:jc w:val="center"/>
        <w:rPr>
          <w:rFonts w:eastAsia="Calibri"/>
          <w:color w:val="000000"/>
        </w:rPr>
      </w:pPr>
      <w:r w:rsidRPr="00590EF8">
        <w:rPr>
          <w:rFonts w:eastAsia="Calibri"/>
          <w:color w:val="000000"/>
        </w:rPr>
        <w:t>§ 4</w:t>
      </w:r>
    </w:p>
    <w:p w:rsidR="00A551FD" w:rsidRPr="00590EF8" w:rsidRDefault="00A551FD" w:rsidP="00237596">
      <w:pPr>
        <w:numPr>
          <w:ilvl w:val="0"/>
          <w:numId w:val="47"/>
        </w:numPr>
        <w:suppressAutoHyphens/>
        <w:autoSpaceDE w:val="0"/>
        <w:autoSpaceDN w:val="0"/>
        <w:adjustRightInd w:val="0"/>
        <w:rPr>
          <w:rFonts w:eastAsia="Calibri"/>
          <w:color w:val="000000"/>
        </w:rPr>
      </w:pPr>
      <w:r w:rsidRPr="00590EF8">
        <w:rPr>
          <w:rFonts w:eastAsia="Calibri"/>
          <w:color w:val="000000"/>
        </w:rPr>
        <w:t>Usługi transportowe świadczone będą …… pojazdami:</w:t>
      </w:r>
    </w:p>
    <w:p w:rsidR="00A551FD" w:rsidRPr="00590EF8" w:rsidRDefault="00A551FD" w:rsidP="00237596">
      <w:pPr>
        <w:numPr>
          <w:ilvl w:val="0"/>
          <w:numId w:val="48"/>
        </w:numPr>
        <w:suppressAutoHyphens/>
        <w:autoSpaceDE w:val="0"/>
        <w:autoSpaceDN w:val="0"/>
        <w:adjustRightInd w:val="0"/>
        <w:rPr>
          <w:rFonts w:eastAsia="Calibri"/>
          <w:color w:val="000000"/>
        </w:rPr>
      </w:pPr>
      <w:r w:rsidRPr="00590EF8">
        <w:rPr>
          <w:rFonts w:eastAsia="Calibri"/>
          <w:color w:val="000000"/>
        </w:rPr>
        <w:t>marka ………… model …………. nr rejestracyjny ………………… pojazdu,</w:t>
      </w:r>
    </w:p>
    <w:p w:rsidR="00A551FD" w:rsidRPr="00590EF8" w:rsidRDefault="00A551FD" w:rsidP="00237596">
      <w:pPr>
        <w:numPr>
          <w:ilvl w:val="0"/>
          <w:numId w:val="48"/>
        </w:numPr>
        <w:suppressAutoHyphens/>
        <w:autoSpaceDE w:val="0"/>
        <w:autoSpaceDN w:val="0"/>
        <w:adjustRightInd w:val="0"/>
        <w:rPr>
          <w:rFonts w:eastAsia="Calibri"/>
          <w:color w:val="000000"/>
        </w:rPr>
      </w:pPr>
      <w:r w:rsidRPr="00590EF8">
        <w:rPr>
          <w:rFonts w:eastAsia="Calibri"/>
          <w:color w:val="000000"/>
        </w:rPr>
        <w:t>marka ………… model …………. nr rejestracyjny ………………… pojazdu,</w:t>
      </w:r>
    </w:p>
    <w:p w:rsidR="00A551FD" w:rsidRPr="00590EF8" w:rsidRDefault="00A551FD" w:rsidP="00237596">
      <w:pPr>
        <w:numPr>
          <w:ilvl w:val="0"/>
          <w:numId w:val="48"/>
        </w:numPr>
        <w:suppressAutoHyphens/>
        <w:autoSpaceDE w:val="0"/>
        <w:autoSpaceDN w:val="0"/>
        <w:adjustRightInd w:val="0"/>
        <w:rPr>
          <w:rFonts w:eastAsia="Calibri"/>
          <w:color w:val="000000"/>
        </w:rPr>
      </w:pPr>
      <w:r w:rsidRPr="00590EF8">
        <w:rPr>
          <w:rFonts w:eastAsia="Calibri"/>
          <w:color w:val="000000"/>
        </w:rPr>
        <w:t>marka ………… model …………. nr rejestracyjny ………………… pojazdu,</w:t>
      </w:r>
    </w:p>
    <w:p w:rsidR="00A551FD" w:rsidRPr="00590EF8" w:rsidRDefault="00A551FD" w:rsidP="00237596">
      <w:pPr>
        <w:numPr>
          <w:ilvl w:val="0"/>
          <w:numId w:val="48"/>
        </w:numPr>
        <w:suppressAutoHyphens/>
        <w:autoSpaceDE w:val="0"/>
        <w:autoSpaceDN w:val="0"/>
        <w:adjustRightInd w:val="0"/>
        <w:rPr>
          <w:rFonts w:eastAsia="Calibri"/>
          <w:color w:val="000000"/>
        </w:rPr>
      </w:pPr>
      <w:r w:rsidRPr="00590EF8">
        <w:rPr>
          <w:rFonts w:eastAsia="Calibri"/>
          <w:color w:val="000000"/>
        </w:rPr>
        <w:t>marka ………… model …………. nr rejestracyjny ………………… pojazdu.</w:t>
      </w:r>
    </w:p>
    <w:p w:rsidR="00A551FD" w:rsidRPr="00590EF8" w:rsidRDefault="00A551FD" w:rsidP="00237596">
      <w:pPr>
        <w:numPr>
          <w:ilvl w:val="0"/>
          <w:numId w:val="47"/>
        </w:numPr>
        <w:suppressAutoHyphens/>
        <w:autoSpaceDE w:val="0"/>
        <w:autoSpaceDN w:val="0"/>
        <w:adjustRightInd w:val="0"/>
        <w:jc w:val="both"/>
        <w:rPr>
          <w:rFonts w:eastAsia="Calibri"/>
          <w:color w:val="000000"/>
        </w:rPr>
      </w:pPr>
      <w:bookmarkStart w:id="35" w:name="_Hlk106955466"/>
      <w:r w:rsidRPr="00590EF8">
        <w:rPr>
          <w:rFonts w:eastAsia="Calibri"/>
          <w:color w:val="000000"/>
        </w:rPr>
        <w:t>Każda zmiana pojazdu na inny niż wskazany w ust. 1 musi być uzgodniona z Zamawiającym i przez niego zaakceptowana. O zmianie należy powiadomić Zamawiającego na piśmie w terminie 3 dni przed planowaną zmianą. Nie dopuszcza się zmiany pojazdu na taki, który posiada niższe parametry niż pojazd obsługujący daną trasę.</w:t>
      </w:r>
    </w:p>
    <w:bookmarkEnd w:id="35"/>
    <w:p w:rsidR="00A551FD" w:rsidRPr="00590EF8" w:rsidRDefault="00A551FD" w:rsidP="00237596">
      <w:pPr>
        <w:numPr>
          <w:ilvl w:val="0"/>
          <w:numId w:val="47"/>
        </w:numPr>
        <w:suppressAutoHyphens/>
        <w:autoSpaceDE w:val="0"/>
        <w:autoSpaceDN w:val="0"/>
        <w:adjustRightInd w:val="0"/>
        <w:jc w:val="both"/>
        <w:rPr>
          <w:rFonts w:eastAsia="Calibri"/>
          <w:color w:val="000000"/>
        </w:rPr>
      </w:pPr>
      <w:r w:rsidRPr="00590EF8">
        <w:rPr>
          <w:rFonts w:eastAsia="Calibri"/>
          <w:color w:val="000000"/>
        </w:rPr>
        <w:t xml:space="preserve">W przypadku awarii pojazdu realizującego przedmiot </w:t>
      </w:r>
      <w:proofErr w:type="spellStart"/>
      <w:r w:rsidRPr="00590EF8">
        <w:rPr>
          <w:rFonts w:eastAsia="Calibri"/>
          <w:color w:val="000000"/>
        </w:rPr>
        <w:t>zamówienia</w:t>
      </w:r>
      <w:proofErr w:type="spellEnd"/>
      <w:r w:rsidRPr="00590EF8">
        <w:rPr>
          <w:rFonts w:eastAsia="Calibri"/>
          <w:color w:val="000000"/>
        </w:rPr>
        <w:t>, Wykonawca w ciągu ….. minut podstawi pojazd zastępczy na miejsce awarii, zapewniając równorzędny poziom usług.</w:t>
      </w:r>
    </w:p>
    <w:p w:rsidR="00A551FD" w:rsidRPr="00590EF8" w:rsidRDefault="00A551FD" w:rsidP="00237596">
      <w:pPr>
        <w:numPr>
          <w:ilvl w:val="0"/>
          <w:numId w:val="47"/>
        </w:numPr>
        <w:suppressAutoHyphens/>
        <w:autoSpaceDE w:val="0"/>
        <w:autoSpaceDN w:val="0"/>
        <w:adjustRightInd w:val="0"/>
        <w:jc w:val="both"/>
        <w:rPr>
          <w:rFonts w:eastAsia="Calibri"/>
          <w:color w:val="000000"/>
        </w:rPr>
      </w:pPr>
      <w:r w:rsidRPr="00590EF8">
        <w:rPr>
          <w:rFonts w:eastAsia="Calibri"/>
          <w:color w:val="000000"/>
        </w:rPr>
        <w:t>Usługi transportowe świadczone będą pojazdami przystosowanymi do przewozu osób niepełnosprawnych, sprawnymi technicznie, dopuszczonymi do ruchu według obowiązujących przepisów, spełniającymi wymogi Rozporządzenia Ministra Infrastruktury z dnia 31 grudnia 2002 r. w sprawie warunków technicznych pojazdów oraz zakresu ich niezbędnego wyposażenia (</w:t>
      </w:r>
      <w:proofErr w:type="spellStart"/>
      <w:r w:rsidRPr="00590EF8">
        <w:rPr>
          <w:rFonts w:eastAsia="Calibri"/>
          <w:color w:val="000000"/>
        </w:rPr>
        <w:t>t.j</w:t>
      </w:r>
      <w:proofErr w:type="spellEnd"/>
      <w:r w:rsidRPr="00590EF8">
        <w:rPr>
          <w:rFonts w:eastAsia="Calibri"/>
          <w:color w:val="000000"/>
        </w:rPr>
        <w:t xml:space="preserve">. Dz. U. z 2016 r. poz. 2022 z </w:t>
      </w:r>
      <w:proofErr w:type="spellStart"/>
      <w:r w:rsidRPr="00590EF8">
        <w:rPr>
          <w:rFonts w:eastAsia="Calibri"/>
          <w:color w:val="000000"/>
        </w:rPr>
        <w:t>póżn</w:t>
      </w:r>
      <w:proofErr w:type="spellEnd"/>
      <w:r w:rsidRPr="00590EF8">
        <w:rPr>
          <w:rFonts w:eastAsia="Calibri"/>
          <w:color w:val="000000"/>
        </w:rPr>
        <w:t>. zm.) wymogi sanitarne i estetyczne, posiadającymi ogrzewanie i klimatyzację oraz aktualny wpis w dowodzie rejestracyjnym o przeznaczeniu pojazdu do przewozu osób niepełnosprawnych i oznakowanymi właściwie do charakteru przewozów. W przypadku przewozu uczniów niepełnosprawnych, poruszających się na wózkach inwalidzkich, pojazd musi być wyposażony w podnośnik/windę lub najazd/rampę oraz odpowiednie pasy mocujące wózek i dziecko na wózku. W okresie zimowym pojazd przewożący uczniów musi być ogrzewany, a na stopniach wejściowych do pojazdu nie może zalegać lód i nie mogą one być śliskie. W okresie letnim, gdy temperatura otoczenia przekroczy 25°C kierowca zobowiązany jest do uruchomienia w pojeździe klimatyzacji.</w:t>
      </w:r>
    </w:p>
    <w:p w:rsidR="00A551FD" w:rsidRPr="00590EF8" w:rsidRDefault="00A551FD" w:rsidP="00237596">
      <w:pPr>
        <w:numPr>
          <w:ilvl w:val="0"/>
          <w:numId w:val="47"/>
        </w:numPr>
        <w:suppressAutoHyphens/>
        <w:autoSpaceDE w:val="0"/>
        <w:autoSpaceDN w:val="0"/>
        <w:adjustRightInd w:val="0"/>
        <w:jc w:val="both"/>
        <w:rPr>
          <w:rFonts w:eastAsia="Calibri"/>
          <w:color w:val="000000"/>
        </w:rPr>
      </w:pPr>
      <w:r w:rsidRPr="00590EF8">
        <w:rPr>
          <w:rFonts w:eastAsia="Calibri"/>
          <w:color w:val="000000"/>
        </w:rPr>
        <w:t>Pojazd powinien być oznaczony zgodnie z obowiązującymi przepisami prawa.</w:t>
      </w:r>
    </w:p>
    <w:p w:rsidR="00A551FD" w:rsidRPr="00590EF8" w:rsidRDefault="00A551FD" w:rsidP="00237596">
      <w:pPr>
        <w:numPr>
          <w:ilvl w:val="0"/>
          <w:numId w:val="47"/>
        </w:numPr>
        <w:suppressAutoHyphens/>
        <w:autoSpaceDE w:val="0"/>
        <w:autoSpaceDN w:val="0"/>
        <w:adjustRightInd w:val="0"/>
        <w:jc w:val="both"/>
        <w:rPr>
          <w:rFonts w:eastAsia="Calibri"/>
          <w:color w:val="000000"/>
        </w:rPr>
      </w:pPr>
      <w:r w:rsidRPr="00590EF8">
        <w:rPr>
          <w:rFonts w:eastAsia="Calibri"/>
          <w:color w:val="000000"/>
        </w:rPr>
        <w:t>Wszyscy uczniowie i opiekun powinni mieć w pojeździe zapewnione miejsca siedzące.</w:t>
      </w:r>
    </w:p>
    <w:p w:rsidR="00A551FD" w:rsidRPr="00590EF8" w:rsidRDefault="00A551FD" w:rsidP="00237596">
      <w:pPr>
        <w:numPr>
          <w:ilvl w:val="0"/>
          <w:numId w:val="47"/>
        </w:numPr>
        <w:suppressAutoHyphens/>
        <w:autoSpaceDE w:val="0"/>
        <w:autoSpaceDN w:val="0"/>
        <w:adjustRightInd w:val="0"/>
        <w:jc w:val="both"/>
        <w:rPr>
          <w:rFonts w:eastAsia="Calibri"/>
          <w:color w:val="000000"/>
        </w:rPr>
      </w:pPr>
      <w:r w:rsidRPr="00590EF8">
        <w:rPr>
          <w:rFonts w:eastAsia="Calibri"/>
          <w:color w:val="000000"/>
        </w:rPr>
        <w:t>Obsługę pojazdu stanowił będzie kierowca, posiadający wymagane uprawnienia oraz opiekun zobowiązany do sprawowania opieki nad przewożonymi uczniami, posiadający kurs udzielania pierwszej pomocy lub ukończony kurs dla opiekunów dowozu uczniów.</w:t>
      </w:r>
    </w:p>
    <w:p w:rsidR="00A551FD" w:rsidRPr="00590EF8" w:rsidRDefault="00A551FD" w:rsidP="00237596">
      <w:pPr>
        <w:numPr>
          <w:ilvl w:val="0"/>
          <w:numId w:val="47"/>
        </w:numPr>
        <w:suppressAutoHyphens/>
        <w:autoSpaceDE w:val="0"/>
        <w:autoSpaceDN w:val="0"/>
        <w:adjustRightInd w:val="0"/>
        <w:jc w:val="both"/>
        <w:rPr>
          <w:rFonts w:eastAsia="Calibri"/>
          <w:color w:val="000000"/>
        </w:rPr>
      </w:pPr>
      <w:r w:rsidRPr="00590EF8">
        <w:rPr>
          <w:rFonts w:eastAsia="Calibri"/>
          <w:color w:val="000000"/>
        </w:rPr>
        <w:t>Wykonawca zobowiązany będzie do zapewnienia odpowiedniego standardu świadczonych usług i dołożenia szczególnej staranności podczas wykonywania usługi, biorąc pod uwagę, że przedmiotem umowy jest przewóz uczniów niepełnosprawnych.</w:t>
      </w:r>
    </w:p>
    <w:p w:rsidR="00A551FD" w:rsidRPr="00590EF8" w:rsidRDefault="00A551FD" w:rsidP="00237596">
      <w:pPr>
        <w:numPr>
          <w:ilvl w:val="0"/>
          <w:numId w:val="47"/>
        </w:numPr>
        <w:suppressAutoHyphens/>
        <w:autoSpaceDE w:val="0"/>
        <w:autoSpaceDN w:val="0"/>
        <w:adjustRightInd w:val="0"/>
        <w:jc w:val="both"/>
        <w:rPr>
          <w:rFonts w:eastAsia="Calibri"/>
          <w:color w:val="000000"/>
        </w:rPr>
      </w:pPr>
      <w:r w:rsidRPr="00590EF8">
        <w:rPr>
          <w:rFonts w:eastAsia="Calibri"/>
          <w:color w:val="000000"/>
        </w:rPr>
        <w:t>Wykonawca zobowiązany jest do ubezpieczenia pojazdów do przewożenia uczniów od odpowiedzialności cywilnej (OC) oraz kierowcę, opiekuna oraz uczniów od następstw  nieszczęśliwych wypadków (NNW).</w:t>
      </w:r>
    </w:p>
    <w:p w:rsidR="00A551FD" w:rsidRPr="00590EF8" w:rsidRDefault="00A551FD" w:rsidP="00237596">
      <w:pPr>
        <w:numPr>
          <w:ilvl w:val="0"/>
          <w:numId w:val="47"/>
        </w:numPr>
        <w:suppressAutoHyphens/>
        <w:autoSpaceDE w:val="0"/>
        <w:autoSpaceDN w:val="0"/>
        <w:adjustRightInd w:val="0"/>
        <w:jc w:val="both"/>
        <w:rPr>
          <w:rFonts w:eastAsia="Calibri"/>
          <w:color w:val="000000"/>
        </w:rPr>
      </w:pPr>
      <w:r w:rsidRPr="00590EF8">
        <w:rPr>
          <w:rFonts w:eastAsia="Calibri"/>
          <w:color w:val="000000"/>
        </w:rPr>
        <w:t>Wykonawca zabezpieczy na własny koszt i przewozić będzie w pojeździe wszelkie środki konieczne do udzielenia uczniom pierwszej pomocy.</w:t>
      </w:r>
    </w:p>
    <w:p w:rsidR="00A551FD" w:rsidRPr="00590EF8" w:rsidRDefault="00A551FD" w:rsidP="00237596">
      <w:pPr>
        <w:numPr>
          <w:ilvl w:val="0"/>
          <w:numId w:val="47"/>
        </w:numPr>
        <w:suppressAutoHyphens/>
        <w:autoSpaceDE w:val="0"/>
        <w:autoSpaceDN w:val="0"/>
        <w:adjustRightInd w:val="0"/>
        <w:jc w:val="both"/>
        <w:rPr>
          <w:rFonts w:eastAsia="Calibri"/>
          <w:color w:val="000000"/>
        </w:rPr>
      </w:pPr>
      <w:bookmarkStart w:id="36" w:name="_Hlk106954694"/>
      <w:r w:rsidRPr="00590EF8">
        <w:rPr>
          <w:rFonts w:eastAsia="Calibri"/>
          <w:color w:val="000000"/>
        </w:rPr>
        <w:lastRenderedPageBreak/>
        <w:t xml:space="preserve">Wykonawca nie może przewozić osób trzecich w pojazdach, którymi świadczona jest usługa dowozu uczniów do SOSW w Baryczy. </w:t>
      </w:r>
    </w:p>
    <w:p w:rsidR="00A551FD" w:rsidRPr="00590EF8" w:rsidRDefault="00A551FD" w:rsidP="00237596">
      <w:pPr>
        <w:numPr>
          <w:ilvl w:val="0"/>
          <w:numId w:val="47"/>
        </w:numPr>
        <w:suppressAutoHyphens/>
        <w:autoSpaceDE w:val="0"/>
        <w:autoSpaceDN w:val="0"/>
        <w:adjustRightInd w:val="0"/>
        <w:jc w:val="both"/>
        <w:rPr>
          <w:rFonts w:eastAsia="Calibri"/>
          <w:color w:val="000000"/>
        </w:rPr>
      </w:pPr>
      <w:bookmarkStart w:id="37" w:name="_Hlk106954798"/>
      <w:bookmarkEnd w:id="36"/>
      <w:r w:rsidRPr="00590EF8">
        <w:rPr>
          <w:rFonts w:eastAsia="Calibri"/>
          <w:color w:val="000000"/>
        </w:rPr>
        <w:t xml:space="preserve">Dowóz uczniów w ramach </w:t>
      </w:r>
      <w:proofErr w:type="spellStart"/>
      <w:r w:rsidRPr="00590EF8">
        <w:rPr>
          <w:rFonts w:eastAsia="Calibri"/>
          <w:color w:val="000000"/>
        </w:rPr>
        <w:t>zamówienia</w:t>
      </w:r>
      <w:proofErr w:type="spellEnd"/>
      <w:r w:rsidRPr="00590EF8">
        <w:rPr>
          <w:rFonts w:eastAsia="Calibri"/>
          <w:color w:val="000000"/>
        </w:rPr>
        <w:t xml:space="preserve"> na trasie: punkt odbioru ucznia (miejsce zamieszkania) – punkt dowozu ucznia (ośrodek szkolno-wychowawczy), a także punkt odbioru ucznia (ośrodek szkolno-wychowawczy) - punkt przekazania ucznia pod opiekę rodziców/opiekunów prawnych w miejscu zamieszkania winien odbywać się jednym i tym samym środkiem transportu,</w:t>
      </w:r>
      <w:bookmarkEnd w:id="37"/>
      <w:r w:rsidRPr="00590EF8">
        <w:rPr>
          <w:rFonts w:eastAsia="Calibri"/>
          <w:color w:val="000000"/>
        </w:rPr>
        <w:t xml:space="preserve"> spośród wymienionych w § 4 ust. 1.</w:t>
      </w:r>
    </w:p>
    <w:p w:rsidR="00A551FD" w:rsidRPr="00590EF8" w:rsidRDefault="00A551FD" w:rsidP="00237596">
      <w:pPr>
        <w:numPr>
          <w:ilvl w:val="0"/>
          <w:numId w:val="47"/>
        </w:numPr>
        <w:suppressAutoHyphens/>
        <w:autoSpaceDE w:val="0"/>
        <w:autoSpaceDN w:val="0"/>
        <w:adjustRightInd w:val="0"/>
        <w:jc w:val="both"/>
        <w:rPr>
          <w:rFonts w:eastAsia="Calibri"/>
          <w:color w:val="000000"/>
        </w:rPr>
      </w:pPr>
      <w:bookmarkStart w:id="38" w:name="_Hlk106955278"/>
      <w:r w:rsidRPr="00590EF8">
        <w:rPr>
          <w:rFonts w:eastAsia="Calibri"/>
          <w:color w:val="000000"/>
        </w:rPr>
        <w:t>Wykonawca musi zapewnić dzieciom niepełnosprawnym bezpieczny przewóz tzn. odpowiednie warunki bezpieczeństwa i higieny. Zamawiający nie bierze żadnej odpowiedzialności za wypadki i zdarzenia jakiegokolwiek typu, w wyniku których nastąpi uszkodzenie ciała, śmierć czy szkoda materialna, spowodowana działalnością Wykonawcy. Wykonawca ponosi pełną odpowiedzialność za działania kierowcy i opiekuna w czasie przewozu dzieci niepełnosprawnych.</w:t>
      </w:r>
    </w:p>
    <w:p w:rsidR="00A551FD" w:rsidRPr="00590EF8" w:rsidRDefault="00A551FD" w:rsidP="00237596">
      <w:pPr>
        <w:numPr>
          <w:ilvl w:val="0"/>
          <w:numId w:val="47"/>
        </w:numPr>
        <w:suppressAutoHyphens/>
        <w:autoSpaceDE w:val="0"/>
        <w:autoSpaceDN w:val="0"/>
        <w:adjustRightInd w:val="0"/>
        <w:jc w:val="both"/>
        <w:rPr>
          <w:rFonts w:eastAsia="Calibri"/>
          <w:color w:val="000000"/>
        </w:rPr>
      </w:pPr>
      <w:bookmarkStart w:id="39" w:name="_Hlk106955895"/>
      <w:bookmarkEnd w:id="38"/>
      <w:r w:rsidRPr="00590EF8">
        <w:rPr>
          <w:rFonts w:eastAsia="Calibri"/>
          <w:color w:val="000000"/>
        </w:rPr>
        <w:t>Wykonawca jest zobowiązany zapewnić pełnoletniego opiekuna posiadającego przeszkolenie w zakresie udzielania pierwszej pomocy lub ukończony kurs opiekuna dowozu dzieci, który otrzyma pisemne upoważnienie od Wykonawcy do pełnienia opieki nad grupą dzieci niepełnosprawnych. Do obowiązków opiekuna będzie należało:</w:t>
      </w:r>
    </w:p>
    <w:p w:rsidR="00A551FD" w:rsidRPr="00590EF8" w:rsidRDefault="00A551FD" w:rsidP="00237596">
      <w:pPr>
        <w:numPr>
          <w:ilvl w:val="0"/>
          <w:numId w:val="49"/>
        </w:numPr>
        <w:suppressAutoHyphens/>
        <w:autoSpaceDE w:val="0"/>
        <w:autoSpaceDN w:val="0"/>
        <w:adjustRightInd w:val="0"/>
        <w:jc w:val="both"/>
        <w:rPr>
          <w:rFonts w:eastAsia="Calibri"/>
          <w:color w:val="000000"/>
        </w:rPr>
      </w:pPr>
      <w:r w:rsidRPr="00590EF8">
        <w:rPr>
          <w:rFonts w:eastAsia="Calibri"/>
          <w:color w:val="000000"/>
        </w:rPr>
        <w:t>odbieranie uczniów od rodziców/opiekunów prawnych z miejsca zamieszkania o ustalonej wcześniej godzinie i po odwiezieniu na zajęcia przekazywanie uczniów pod opiekę nauczyciela (na podstawie upoważnienia wydanego przez Wykonawcę). Nie dopuszcza się odebrania ucznia z miejsca zamieszkania i przekazywania ucznia w szkole lub ośrodku szkolno-wychowawczym osobom nieupoważnionym lub pozostawienia ucznia bez opieki,</w:t>
      </w:r>
    </w:p>
    <w:p w:rsidR="00A551FD" w:rsidRPr="00590EF8" w:rsidRDefault="00A551FD" w:rsidP="00237596">
      <w:pPr>
        <w:numPr>
          <w:ilvl w:val="0"/>
          <w:numId w:val="49"/>
        </w:numPr>
        <w:suppressAutoHyphens/>
        <w:autoSpaceDE w:val="0"/>
        <w:autoSpaceDN w:val="0"/>
        <w:adjustRightInd w:val="0"/>
        <w:jc w:val="both"/>
        <w:rPr>
          <w:rFonts w:eastAsia="Calibri"/>
          <w:color w:val="000000"/>
        </w:rPr>
      </w:pPr>
      <w:r w:rsidRPr="00590EF8">
        <w:rPr>
          <w:rFonts w:eastAsia="Calibri"/>
          <w:color w:val="000000"/>
        </w:rPr>
        <w:t xml:space="preserve">dbałość o dobro uczniów, w szczególności przy wsiadaniu do pojazdu, wysiadaniu z niego (pomoc uczniom z </w:t>
      </w:r>
      <w:proofErr w:type="spellStart"/>
      <w:r w:rsidRPr="00590EF8">
        <w:rPr>
          <w:rFonts w:eastAsia="Calibri"/>
          <w:color w:val="000000"/>
        </w:rPr>
        <w:t>niepełnosprawnościami</w:t>
      </w:r>
      <w:proofErr w:type="spellEnd"/>
      <w:r w:rsidRPr="00590EF8">
        <w:rPr>
          <w:rFonts w:eastAsia="Calibri"/>
          <w:color w:val="000000"/>
        </w:rPr>
        <w:t xml:space="preserve"> ruchowymi) oraz podczas przejazdu,</w:t>
      </w:r>
    </w:p>
    <w:p w:rsidR="00A551FD" w:rsidRPr="00590EF8" w:rsidRDefault="00A551FD" w:rsidP="00237596">
      <w:pPr>
        <w:numPr>
          <w:ilvl w:val="0"/>
          <w:numId w:val="49"/>
        </w:numPr>
        <w:suppressAutoHyphens/>
        <w:autoSpaceDE w:val="0"/>
        <w:autoSpaceDN w:val="0"/>
        <w:adjustRightInd w:val="0"/>
        <w:jc w:val="both"/>
        <w:rPr>
          <w:rFonts w:eastAsia="Calibri"/>
          <w:color w:val="000000"/>
        </w:rPr>
      </w:pPr>
      <w:r w:rsidRPr="00590EF8">
        <w:rPr>
          <w:rFonts w:eastAsia="Calibri"/>
          <w:color w:val="000000"/>
        </w:rPr>
        <w:t>udzielenie uczniom niepełnosprawnym pierwszej pomocy w ramach posiadanych kwalifikacji tj. kursu pierwszej pomocy,</w:t>
      </w:r>
    </w:p>
    <w:p w:rsidR="00A551FD" w:rsidRPr="00590EF8" w:rsidRDefault="00A551FD" w:rsidP="00237596">
      <w:pPr>
        <w:numPr>
          <w:ilvl w:val="0"/>
          <w:numId w:val="49"/>
        </w:numPr>
        <w:suppressAutoHyphens/>
        <w:autoSpaceDE w:val="0"/>
        <w:autoSpaceDN w:val="0"/>
        <w:adjustRightInd w:val="0"/>
        <w:jc w:val="both"/>
        <w:rPr>
          <w:rFonts w:eastAsia="Calibri"/>
          <w:color w:val="000000"/>
        </w:rPr>
      </w:pPr>
      <w:r w:rsidRPr="00590EF8">
        <w:rPr>
          <w:rFonts w:eastAsia="Calibri"/>
          <w:color w:val="000000"/>
        </w:rPr>
        <w:t>utrzymywanie stałego kontaktu z rodzicami/opiekunami prawnymi, dyrektorami i nauczycielami poszczególnych placówek oświatowych, Wykonawcą oraz Zamawiającym w sprawach dotyczących zmian w organizacji przewozów,</w:t>
      </w:r>
    </w:p>
    <w:p w:rsidR="00A551FD" w:rsidRPr="00590EF8" w:rsidRDefault="00A551FD" w:rsidP="00237596">
      <w:pPr>
        <w:numPr>
          <w:ilvl w:val="0"/>
          <w:numId w:val="49"/>
        </w:numPr>
        <w:suppressAutoHyphens/>
        <w:autoSpaceDE w:val="0"/>
        <w:autoSpaceDN w:val="0"/>
        <w:adjustRightInd w:val="0"/>
        <w:jc w:val="both"/>
        <w:rPr>
          <w:rFonts w:eastAsia="Calibri"/>
          <w:color w:val="000000"/>
        </w:rPr>
      </w:pPr>
      <w:r w:rsidRPr="00590EF8">
        <w:rPr>
          <w:rFonts w:eastAsia="Calibri"/>
          <w:color w:val="000000"/>
        </w:rPr>
        <w:t>w przypadku stwierdzenia sytuacji zagrażającej bezpieczeństwu przewozu dzieci niezwłoczne poinformowanie rodziców/opiekunów prawnych, dyrektora SOSW w Baryczy, Wykonawcę oraz Zamawiającego.</w:t>
      </w:r>
    </w:p>
    <w:bookmarkEnd w:id="39"/>
    <w:p w:rsidR="00A551FD" w:rsidRPr="00590EF8" w:rsidRDefault="00A551FD" w:rsidP="00237596">
      <w:pPr>
        <w:numPr>
          <w:ilvl w:val="0"/>
          <w:numId w:val="50"/>
        </w:numPr>
        <w:suppressAutoHyphens/>
        <w:autoSpaceDE w:val="0"/>
        <w:autoSpaceDN w:val="0"/>
        <w:adjustRightInd w:val="0"/>
        <w:rPr>
          <w:rFonts w:eastAsia="Calibri"/>
          <w:color w:val="000000"/>
        </w:rPr>
      </w:pPr>
      <w:r w:rsidRPr="00590EF8">
        <w:rPr>
          <w:rFonts w:eastAsia="Calibri"/>
          <w:color w:val="000000"/>
        </w:rPr>
        <w:t>Niedopuszczalne jest, aby funkcję opiekuna pełnił równocześnie kierowca pojazdu lub osoba nieupoważniona przez Wykonawcę, nieposiadająca kursu pierwszej pomocy lub kursu dla opiekunów dowozu dzieci.</w:t>
      </w:r>
    </w:p>
    <w:p w:rsidR="00A551FD" w:rsidRPr="00590EF8" w:rsidRDefault="00A551FD" w:rsidP="00237596">
      <w:pPr>
        <w:numPr>
          <w:ilvl w:val="0"/>
          <w:numId w:val="50"/>
        </w:numPr>
        <w:suppressAutoHyphens/>
        <w:autoSpaceDE w:val="0"/>
        <w:autoSpaceDN w:val="0"/>
        <w:adjustRightInd w:val="0"/>
        <w:rPr>
          <w:rFonts w:eastAsia="Calibri"/>
          <w:color w:val="000000"/>
        </w:rPr>
      </w:pPr>
      <w:r w:rsidRPr="00590EF8">
        <w:rPr>
          <w:rFonts w:eastAsia="Calibri"/>
          <w:color w:val="000000"/>
        </w:rPr>
        <w:t>Kierowcami poszczególnych pojazdów będą:</w:t>
      </w:r>
    </w:p>
    <w:p w:rsidR="00A551FD" w:rsidRPr="00590EF8" w:rsidRDefault="00A551FD" w:rsidP="00237596">
      <w:pPr>
        <w:numPr>
          <w:ilvl w:val="0"/>
          <w:numId w:val="51"/>
        </w:numPr>
        <w:suppressAutoHyphens/>
        <w:autoSpaceDE w:val="0"/>
        <w:autoSpaceDN w:val="0"/>
        <w:adjustRightInd w:val="0"/>
        <w:rPr>
          <w:rFonts w:eastAsia="Calibri"/>
          <w:color w:val="000000"/>
        </w:rPr>
      </w:pPr>
      <w:r w:rsidRPr="00590EF8">
        <w:rPr>
          <w:rFonts w:eastAsia="Calibri"/>
          <w:color w:val="000000"/>
        </w:rPr>
        <w:t>pojazd nr 1 ………………………………… nr telefonu …………………</w:t>
      </w:r>
    </w:p>
    <w:p w:rsidR="00A551FD" w:rsidRPr="00590EF8" w:rsidRDefault="00A551FD" w:rsidP="00237596">
      <w:pPr>
        <w:numPr>
          <w:ilvl w:val="0"/>
          <w:numId w:val="51"/>
        </w:numPr>
        <w:suppressAutoHyphens/>
        <w:autoSpaceDE w:val="0"/>
        <w:autoSpaceDN w:val="0"/>
        <w:adjustRightInd w:val="0"/>
        <w:rPr>
          <w:rFonts w:eastAsia="Calibri"/>
          <w:color w:val="000000"/>
        </w:rPr>
      </w:pPr>
      <w:r>
        <w:rPr>
          <w:rFonts w:eastAsia="Calibri"/>
          <w:color w:val="000000"/>
        </w:rPr>
        <w:t>-</w:t>
      </w:r>
      <w:r w:rsidRPr="00590EF8">
        <w:rPr>
          <w:rFonts w:eastAsia="Calibri"/>
          <w:color w:val="000000"/>
        </w:rPr>
        <w:t>pojazd nr 2 ………………………………… nr telefonu …………………</w:t>
      </w:r>
    </w:p>
    <w:p w:rsidR="00A551FD" w:rsidRPr="00590EF8" w:rsidRDefault="00A551FD" w:rsidP="00237596">
      <w:pPr>
        <w:numPr>
          <w:ilvl w:val="0"/>
          <w:numId w:val="51"/>
        </w:numPr>
        <w:suppressAutoHyphens/>
        <w:autoSpaceDE w:val="0"/>
        <w:autoSpaceDN w:val="0"/>
        <w:adjustRightInd w:val="0"/>
        <w:rPr>
          <w:rFonts w:eastAsia="Calibri"/>
          <w:color w:val="000000"/>
        </w:rPr>
      </w:pPr>
      <w:r w:rsidRPr="00590EF8">
        <w:rPr>
          <w:rFonts w:eastAsia="Calibri"/>
          <w:color w:val="000000"/>
        </w:rPr>
        <w:t>pojazd nr 3 ………………………………… nr telefonu …………………</w:t>
      </w:r>
    </w:p>
    <w:p w:rsidR="00A551FD" w:rsidRPr="00590EF8" w:rsidRDefault="00A551FD" w:rsidP="00237596">
      <w:pPr>
        <w:numPr>
          <w:ilvl w:val="0"/>
          <w:numId w:val="51"/>
        </w:numPr>
        <w:suppressAutoHyphens/>
        <w:autoSpaceDE w:val="0"/>
        <w:autoSpaceDN w:val="0"/>
        <w:adjustRightInd w:val="0"/>
        <w:rPr>
          <w:rFonts w:eastAsia="Calibri"/>
          <w:color w:val="000000"/>
        </w:rPr>
      </w:pPr>
      <w:r w:rsidRPr="00590EF8">
        <w:rPr>
          <w:rFonts w:eastAsia="Calibri"/>
          <w:color w:val="000000"/>
        </w:rPr>
        <w:t>pojazd nr 4 ………………………………… nr telefonu …………………</w:t>
      </w:r>
    </w:p>
    <w:p w:rsidR="00A551FD" w:rsidRPr="00590EF8" w:rsidRDefault="00A551FD" w:rsidP="00A551FD">
      <w:pPr>
        <w:autoSpaceDE w:val="0"/>
        <w:autoSpaceDN w:val="0"/>
        <w:adjustRightInd w:val="0"/>
        <w:jc w:val="both"/>
        <w:rPr>
          <w:rFonts w:eastAsia="Calibri"/>
          <w:color w:val="000000"/>
        </w:rPr>
      </w:pPr>
      <w:bookmarkStart w:id="40" w:name="_Hlk106956777"/>
      <w:r w:rsidRPr="00590EF8">
        <w:rPr>
          <w:rFonts w:eastAsia="Calibri"/>
          <w:color w:val="000000"/>
        </w:rPr>
        <w:t>Niedopuszczalne są zmiany osoby pełniącej funkcję kierowcy. Personalnej zmiany kierowcy można dokonać w szczególnie uzasadnionych przypadkach. W sytuacji zaistnienia takiej potrzeby, Wykonawca zatrudni osobę zastępującą, spełniającą kryteria zgodne z przedmiotem niniejszej umowy. Zamawiający zostanie poinformowany o ww. zmianie na piśmie w terminie 3 dni przed wprowadzeniem zmiany.</w:t>
      </w:r>
    </w:p>
    <w:bookmarkEnd w:id="40"/>
    <w:p w:rsidR="00A551FD" w:rsidRPr="00590EF8" w:rsidRDefault="00A551FD" w:rsidP="00237596">
      <w:pPr>
        <w:numPr>
          <w:ilvl w:val="0"/>
          <w:numId w:val="52"/>
        </w:numPr>
        <w:suppressAutoHyphens/>
        <w:autoSpaceDE w:val="0"/>
        <w:autoSpaceDN w:val="0"/>
        <w:adjustRightInd w:val="0"/>
        <w:rPr>
          <w:rFonts w:eastAsia="Calibri"/>
          <w:color w:val="000000"/>
        </w:rPr>
      </w:pPr>
      <w:r w:rsidRPr="00590EF8">
        <w:rPr>
          <w:rFonts w:eastAsia="Calibri"/>
          <w:color w:val="000000"/>
        </w:rPr>
        <w:t xml:space="preserve"> Opiekunami w poszczególnych pojazdach będą:</w:t>
      </w:r>
    </w:p>
    <w:p w:rsidR="00A551FD" w:rsidRPr="00590EF8" w:rsidRDefault="00A551FD" w:rsidP="00237596">
      <w:pPr>
        <w:numPr>
          <w:ilvl w:val="0"/>
          <w:numId w:val="53"/>
        </w:numPr>
        <w:suppressAutoHyphens/>
        <w:autoSpaceDE w:val="0"/>
        <w:autoSpaceDN w:val="0"/>
        <w:adjustRightInd w:val="0"/>
        <w:rPr>
          <w:rFonts w:eastAsia="Calibri"/>
          <w:color w:val="000000"/>
        </w:rPr>
      </w:pPr>
      <w:r w:rsidRPr="00590EF8">
        <w:rPr>
          <w:rFonts w:eastAsia="Calibri"/>
          <w:color w:val="000000"/>
        </w:rPr>
        <w:t>pojazd nr 1 ………………………………… nr telefonu …………………</w:t>
      </w:r>
    </w:p>
    <w:p w:rsidR="00A551FD" w:rsidRPr="00590EF8" w:rsidRDefault="00A551FD" w:rsidP="00237596">
      <w:pPr>
        <w:numPr>
          <w:ilvl w:val="0"/>
          <w:numId w:val="53"/>
        </w:numPr>
        <w:suppressAutoHyphens/>
        <w:autoSpaceDE w:val="0"/>
        <w:autoSpaceDN w:val="0"/>
        <w:adjustRightInd w:val="0"/>
        <w:rPr>
          <w:rFonts w:eastAsia="Calibri"/>
          <w:color w:val="000000"/>
        </w:rPr>
      </w:pPr>
      <w:r w:rsidRPr="00590EF8">
        <w:rPr>
          <w:rFonts w:eastAsia="Calibri"/>
          <w:color w:val="000000"/>
        </w:rPr>
        <w:t>pojazd nr 2 ………………………………… nr telefonu …………………</w:t>
      </w:r>
    </w:p>
    <w:p w:rsidR="00A551FD" w:rsidRPr="00590EF8" w:rsidRDefault="00A551FD" w:rsidP="00237596">
      <w:pPr>
        <w:numPr>
          <w:ilvl w:val="0"/>
          <w:numId w:val="53"/>
        </w:numPr>
        <w:suppressAutoHyphens/>
        <w:autoSpaceDE w:val="0"/>
        <w:autoSpaceDN w:val="0"/>
        <w:adjustRightInd w:val="0"/>
        <w:rPr>
          <w:rFonts w:eastAsia="Calibri"/>
          <w:color w:val="000000"/>
        </w:rPr>
      </w:pPr>
      <w:r w:rsidRPr="00590EF8">
        <w:rPr>
          <w:rFonts w:eastAsia="Calibri"/>
          <w:color w:val="000000"/>
        </w:rPr>
        <w:t>- pojazd nr 3 ………………………………… nr telefonu …………………</w:t>
      </w:r>
    </w:p>
    <w:p w:rsidR="00A551FD" w:rsidRPr="00590EF8" w:rsidRDefault="00A551FD" w:rsidP="00237596">
      <w:pPr>
        <w:numPr>
          <w:ilvl w:val="0"/>
          <w:numId w:val="53"/>
        </w:numPr>
        <w:suppressAutoHyphens/>
        <w:autoSpaceDE w:val="0"/>
        <w:autoSpaceDN w:val="0"/>
        <w:adjustRightInd w:val="0"/>
        <w:rPr>
          <w:rFonts w:eastAsia="Calibri"/>
          <w:color w:val="000000"/>
        </w:rPr>
      </w:pPr>
      <w:r w:rsidRPr="00590EF8">
        <w:rPr>
          <w:rFonts w:eastAsia="Calibri"/>
          <w:color w:val="000000"/>
        </w:rPr>
        <w:t>pojazd nr 4 ………………………………… nr telefonu …………………</w:t>
      </w:r>
    </w:p>
    <w:p w:rsidR="00A551FD" w:rsidRPr="00590EF8" w:rsidRDefault="00A551FD" w:rsidP="00A551FD">
      <w:pPr>
        <w:autoSpaceDE w:val="0"/>
        <w:autoSpaceDN w:val="0"/>
        <w:adjustRightInd w:val="0"/>
        <w:jc w:val="both"/>
        <w:rPr>
          <w:rFonts w:eastAsia="Calibri"/>
          <w:color w:val="000000"/>
        </w:rPr>
      </w:pPr>
      <w:bookmarkStart w:id="41" w:name="_Hlk106956692"/>
      <w:r w:rsidRPr="00590EF8">
        <w:rPr>
          <w:rFonts w:eastAsia="Calibri"/>
          <w:color w:val="000000"/>
        </w:rPr>
        <w:t xml:space="preserve">Ze względu na poczucie stabilności i bezpieczeństwa uczniów niepełnosprawnych opiekę nad nimi powinna sprawować przez cały okres wykonywania usługi ta sama osoba. Niedopuszczalne są zmiany osoby pełniącej funkcję opiekuna. Personalnej zmiany opiekuna </w:t>
      </w:r>
      <w:r w:rsidRPr="00590EF8">
        <w:rPr>
          <w:rFonts w:eastAsia="Calibri"/>
          <w:color w:val="000000"/>
        </w:rPr>
        <w:lastRenderedPageBreak/>
        <w:t>można dokonać w szczególnie uzasadnionych przypadkach. W sytuacji zaistnienia takiej potrzeby, Wykonawca zatrudni osobę zastępującą, spełniającą kryteria zgodne z przedmiotem niniejszej umowy. Zamawiający zostanie poinformowany o ww. zmianie na piśmie w terminie 3 dni przed wprowadzeniem zmiany.</w:t>
      </w:r>
    </w:p>
    <w:bookmarkEnd w:id="41"/>
    <w:p w:rsidR="00A551FD" w:rsidRPr="00590EF8" w:rsidRDefault="00A551FD" w:rsidP="00A551FD">
      <w:pPr>
        <w:autoSpaceDE w:val="0"/>
        <w:autoSpaceDN w:val="0"/>
        <w:adjustRightInd w:val="0"/>
        <w:jc w:val="center"/>
        <w:rPr>
          <w:rFonts w:eastAsia="Calibri"/>
          <w:color w:val="000000"/>
        </w:rPr>
      </w:pPr>
    </w:p>
    <w:p w:rsidR="00A551FD" w:rsidRPr="00590EF8" w:rsidRDefault="00A551FD" w:rsidP="00A551FD">
      <w:pPr>
        <w:autoSpaceDE w:val="0"/>
        <w:autoSpaceDN w:val="0"/>
        <w:adjustRightInd w:val="0"/>
        <w:jc w:val="center"/>
        <w:rPr>
          <w:rFonts w:eastAsia="Calibri"/>
          <w:color w:val="000000"/>
        </w:rPr>
      </w:pPr>
      <w:r w:rsidRPr="00590EF8">
        <w:rPr>
          <w:rFonts w:eastAsia="Calibri"/>
          <w:color w:val="000000"/>
        </w:rPr>
        <w:t>§ 5</w:t>
      </w:r>
    </w:p>
    <w:p w:rsidR="00A551FD" w:rsidRPr="00590EF8" w:rsidRDefault="00A551FD" w:rsidP="00237596">
      <w:pPr>
        <w:numPr>
          <w:ilvl w:val="0"/>
          <w:numId w:val="54"/>
        </w:numPr>
        <w:suppressAutoHyphens/>
        <w:autoSpaceDE w:val="0"/>
        <w:autoSpaceDN w:val="0"/>
        <w:adjustRightInd w:val="0"/>
        <w:jc w:val="both"/>
        <w:rPr>
          <w:rFonts w:eastAsia="Calibri"/>
          <w:color w:val="000000"/>
        </w:rPr>
      </w:pPr>
      <w:r w:rsidRPr="00590EF8">
        <w:rPr>
          <w:rFonts w:eastAsia="Calibri"/>
          <w:color w:val="000000"/>
        </w:rPr>
        <w:t xml:space="preserve">Na podstawie art. 95 ust. 1 i ust. 2 </w:t>
      </w:r>
      <w:proofErr w:type="spellStart"/>
      <w:r w:rsidRPr="00590EF8">
        <w:rPr>
          <w:rFonts w:eastAsia="Calibri"/>
          <w:color w:val="000000"/>
        </w:rPr>
        <w:t>pkt</w:t>
      </w:r>
      <w:proofErr w:type="spellEnd"/>
      <w:r w:rsidRPr="00590EF8">
        <w:rPr>
          <w:rFonts w:eastAsia="Calibri"/>
          <w:color w:val="000000"/>
        </w:rPr>
        <w:t xml:space="preserve"> 1 </w:t>
      </w:r>
      <w:proofErr w:type="spellStart"/>
      <w:r w:rsidRPr="00590EF8">
        <w:rPr>
          <w:rFonts w:eastAsia="Calibri"/>
          <w:color w:val="000000"/>
        </w:rPr>
        <w:t>Pzp</w:t>
      </w:r>
      <w:proofErr w:type="spellEnd"/>
      <w:r w:rsidRPr="00590EF8">
        <w:rPr>
          <w:rFonts w:eastAsia="Calibri"/>
          <w:color w:val="000000"/>
        </w:rPr>
        <w:t xml:space="preserve"> Zamawiający wymaga zatrudnienia przez Wykonawcę na podstawie umowy o pracę osób wykonujących czynności w zakresie realizacji </w:t>
      </w:r>
      <w:proofErr w:type="spellStart"/>
      <w:r w:rsidRPr="00590EF8">
        <w:rPr>
          <w:rFonts w:eastAsia="Calibri"/>
          <w:color w:val="000000"/>
        </w:rPr>
        <w:t>zamówienia</w:t>
      </w:r>
      <w:proofErr w:type="spellEnd"/>
      <w:r w:rsidRPr="00590EF8">
        <w:rPr>
          <w:rFonts w:eastAsia="Calibri"/>
          <w:color w:val="000000"/>
        </w:rPr>
        <w:t>, których wykonanie polega na wykonaniu pracy w sposób określony w art. 22 § 1 ustawy z dnia 26 czerwca 1974 r. Kodeksu Pracy (</w:t>
      </w:r>
      <w:proofErr w:type="spellStart"/>
      <w:r w:rsidRPr="00590EF8">
        <w:rPr>
          <w:rFonts w:eastAsia="Calibri"/>
          <w:color w:val="000000"/>
        </w:rPr>
        <w:t>t.j</w:t>
      </w:r>
      <w:proofErr w:type="spellEnd"/>
      <w:r w:rsidRPr="00590EF8">
        <w:rPr>
          <w:rFonts w:eastAsia="Calibri"/>
          <w:color w:val="000000"/>
        </w:rPr>
        <w:t xml:space="preserve">. </w:t>
      </w:r>
      <w:proofErr w:type="spellStart"/>
      <w:r w:rsidRPr="00590EF8">
        <w:rPr>
          <w:rFonts w:eastAsia="Calibri"/>
          <w:color w:val="000000"/>
        </w:rPr>
        <w:t>Dz.U</w:t>
      </w:r>
      <w:proofErr w:type="spellEnd"/>
      <w:r w:rsidRPr="00590EF8">
        <w:rPr>
          <w:rFonts w:eastAsia="Calibri"/>
          <w:color w:val="000000"/>
        </w:rPr>
        <w:t xml:space="preserve">. z 2020 r., poz. 1320 z </w:t>
      </w:r>
      <w:proofErr w:type="spellStart"/>
      <w:r w:rsidRPr="00590EF8">
        <w:rPr>
          <w:rFonts w:eastAsia="Calibri"/>
          <w:color w:val="000000"/>
        </w:rPr>
        <w:t>póź</w:t>
      </w:r>
      <w:proofErr w:type="spellEnd"/>
      <w:r w:rsidRPr="00590EF8">
        <w:rPr>
          <w:rFonts w:eastAsia="Calibri"/>
          <w:color w:val="000000"/>
        </w:rPr>
        <w:t xml:space="preserve">. zm.). Na podstawie art. 95 ust. 1 ustawy Prawo zamówień publicznych Zamawiający wymaga zatrudnienia przez Wykonawcę na podstawie umowy o pracę osób wykonujących usługę bezpośrednio związaną z przedmiotem </w:t>
      </w:r>
      <w:proofErr w:type="spellStart"/>
      <w:r w:rsidRPr="00590EF8">
        <w:rPr>
          <w:rFonts w:eastAsia="Calibri"/>
          <w:color w:val="000000"/>
        </w:rPr>
        <w:t>zamówienia</w:t>
      </w:r>
      <w:proofErr w:type="spellEnd"/>
      <w:r w:rsidRPr="00590EF8">
        <w:rPr>
          <w:rFonts w:eastAsia="Calibri"/>
          <w:color w:val="000000"/>
        </w:rPr>
        <w:t xml:space="preserve"> przez cały okres realizacji </w:t>
      </w:r>
      <w:proofErr w:type="spellStart"/>
      <w:r w:rsidRPr="00590EF8">
        <w:rPr>
          <w:rFonts w:eastAsia="Calibri"/>
          <w:color w:val="000000"/>
        </w:rPr>
        <w:t>zamówienia</w:t>
      </w:r>
      <w:proofErr w:type="spellEnd"/>
      <w:r w:rsidRPr="00590EF8">
        <w:rPr>
          <w:rFonts w:eastAsia="Calibri"/>
          <w:color w:val="000000"/>
        </w:rPr>
        <w:t xml:space="preserve"> tj. osób sprawujących funkcje kierowcy i opiekuna.</w:t>
      </w:r>
    </w:p>
    <w:p w:rsidR="00A551FD" w:rsidRPr="00590EF8" w:rsidRDefault="00A551FD" w:rsidP="00237596">
      <w:pPr>
        <w:numPr>
          <w:ilvl w:val="0"/>
          <w:numId w:val="54"/>
        </w:numPr>
        <w:suppressAutoHyphens/>
        <w:autoSpaceDE w:val="0"/>
        <w:autoSpaceDN w:val="0"/>
        <w:adjustRightInd w:val="0"/>
        <w:jc w:val="both"/>
        <w:rPr>
          <w:rFonts w:eastAsia="Calibri"/>
          <w:color w:val="000000"/>
        </w:rPr>
      </w:pPr>
      <w:r w:rsidRPr="00590EF8">
        <w:rPr>
          <w:rFonts w:eastAsia="Calibri"/>
          <w:color w:val="000000"/>
        </w:rPr>
        <w:t>Zgodnie z art. 22 § 1 Kodeksu pracy przez nawiązanie stosunku pracy pracownik zobowiązuje się do wykonywania pracy określonego rodzaju na rzecz pracodawcy i pod jego kierownictwem oraz w miejscu i czasie wyznaczonym przez pracodawcę, a pracodawca do zatrudniania pracownika za wynagrodzeniem.</w:t>
      </w:r>
    </w:p>
    <w:p w:rsidR="00A551FD" w:rsidRPr="00590EF8" w:rsidRDefault="00A551FD" w:rsidP="00237596">
      <w:pPr>
        <w:numPr>
          <w:ilvl w:val="0"/>
          <w:numId w:val="54"/>
        </w:numPr>
        <w:suppressAutoHyphens/>
        <w:autoSpaceDE w:val="0"/>
        <w:autoSpaceDN w:val="0"/>
        <w:adjustRightInd w:val="0"/>
        <w:jc w:val="both"/>
        <w:rPr>
          <w:rFonts w:eastAsia="Calibri"/>
          <w:color w:val="000000"/>
        </w:rPr>
      </w:pPr>
      <w:r w:rsidRPr="00590EF8">
        <w:rPr>
          <w:rFonts w:eastAsia="Calibri"/>
          <w:color w:val="000000"/>
        </w:rPr>
        <w:t xml:space="preserve">Uprawnienia Zamawiającego w zakresie kontroli spełniania przez Wykonawcę wymagań, o których mowa w art. 95 ust. 3a ustawy </w:t>
      </w:r>
      <w:proofErr w:type="spellStart"/>
      <w:r w:rsidRPr="00590EF8">
        <w:rPr>
          <w:rFonts w:eastAsia="Calibri"/>
          <w:color w:val="000000"/>
        </w:rPr>
        <w:t>Pzp</w:t>
      </w:r>
      <w:proofErr w:type="spellEnd"/>
      <w:r w:rsidRPr="00590EF8">
        <w:rPr>
          <w:rFonts w:eastAsia="Calibri"/>
          <w:color w:val="000000"/>
        </w:rPr>
        <w:t xml:space="preserve"> oraz sankcji z tytułu niespełnienia tych wymagań:</w:t>
      </w:r>
    </w:p>
    <w:p w:rsidR="00A551FD" w:rsidRPr="00590EF8" w:rsidRDefault="00A551FD" w:rsidP="00237596">
      <w:pPr>
        <w:numPr>
          <w:ilvl w:val="0"/>
          <w:numId w:val="55"/>
        </w:numPr>
        <w:suppressAutoHyphens/>
        <w:autoSpaceDE w:val="0"/>
        <w:autoSpaceDN w:val="0"/>
        <w:adjustRightInd w:val="0"/>
        <w:jc w:val="both"/>
        <w:rPr>
          <w:rFonts w:eastAsia="Calibri"/>
          <w:color w:val="000000"/>
        </w:rPr>
      </w:pPr>
      <w:r w:rsidRPr="00590EF8">
        <w:rPr>
          <w:rFonts w:eastAsia="Calibri"/>
          <w:color w:val="000000"/>
        </w:rPr>
        <w:t>Wykonawca w dniu podpisania umowy przedstawi Zamawiającemu pisemne oświadczenie potwierdzające, że osoby wykonujące pracę będą zatrudnione na podstawie umowy o pracę wraz z listą zatrudnionych osób;</w:t>
      </w:r>
    </w:p>
    <w:p w:rsidR="00A551FD" w:rsidRPr="00590EF8" w:rsidRDefault="00A551FD" w:rsidP="00237596">
      <w:pPr>
        <w:numPr>
          <w:ilvl w:val="0"/>
          <w:numId w:val="55"/>
        </w:numPr>
        <w:suppressAutoHyphens/>
        <w:autoSpaceDE w:val="0"/>
        <w:autoSpaceDN w:val="0"/>
        <w:adjustRightInd w:val="0"/>
        <w:jc w:val="both"/>
        <w:rPr>
          <w:rFonts w:eastAsia="Calibri"/>
          <w:color w:val="000000"/>
        </w:rPr>
      </w:pPr>
      <w:r w:rsidRPr="00590EF8">
        <w:rPr>
          <w:rFonts w:eastAsia="Calibri"/>
          <w:color w:val="000000"/>
        </w:rPr>
        <w:t xml:space="preserve">na każde żądanie Zamawiającego w terminie do 10 dni licząc od daty pisemnego wezwania Wykonawca będzie zobowiązany do przedstawienia Zamawiającemu dokumentów potwierdzających zatrudnienie osób tj.: poświadczonych za zgodność z oryginałem przez Wykonawcę kopii umów o pracę osób realizujących zamówienie (kierowca i opiekun). Kopie umów powinny być </w:t>
      </w:r>
      <w:proofErr w:type="spellStart"/>
      <w:r w:rsidRPr="00590EF8">
        <w:rPr>
          <w:rFonts w:eastAsia="Calibri"/>
          <w:color w:val="000000"/>
        </w:rPr>
        <w:t>zanonimizowane</w:t>
      </w:r>
      <w:proofErr w:type="spellEnd"/>
      <w:r w:rsidRPr="00590EF8">
        <w:rPr>
          <w:rFonts w:eastAsia="Calibri"/>
          <w:color w:val="000000"/>
        </w:rPr>
        <w:t xml:space="preserve"> w sposób zapewniający ochronę danych osobowych pracowników, zgodnie z przepisami ustawy z dnia 10 </w:t>
      </w:r>
      <w:proofErr w:type="spellStart"/>
      <w:r w:rsidRPr="00590EF8">
        <w:rPr>
          <w:rFonts w:eastAsia="Calibri"/>
          <w:color w:val="000000"/>
        </w:rPr>
        <w:t>maja</w:t>
      </w:r>
      <w:proofErr w:type="spellEnd"/>
      <w:r w:rsidRPr="00590EF8">
        <w:rPr>
          <w:rFonts w:eastAsia="Calibri"/>
          <w:color w:val="000000"/>
        </w:rPr>
        <w:t xml:space="preserve"> 2018 r. o ochronie danych osobowych (</w:t>
      </w:r>
      <w:proofErr w:type="spellStart"/>
      <w:r w:rsidRPr="00590EF8">
        <w:rPr>
          <w:rFonts w:eastAsia="Calibri"/>
          <w:color w:val="000000"/>
        </w:rPr>
        <w:t>t.j</w:t>
      </w:r>
      <w:proofErr w:type="spellEnd"/>
      <w:r w:rsidRPr="00590EF8">
        <w:rPr>
          <w:rFonts w:eastAsia="Calibri"/>
          <w:color w:val="000000"/>
        </w:rPr>
        <w:t>. Dz. U. z 2019 r. poz. 1781). Informacje takie jak data zawarcia umowy, rodzaj umowy o pracę i wymiar etatu powinny być możliwe do zidentyfikowania;</w:t>
      </w:r>
    </w:p>
    <w:p w:rsidR="00A551FD" w:rsidRPr="00590EF8" w:rsidRDefault="00A551FD" w:rsidP="00237596">
      <w:pPr>
        <w:numPr>
          <w:ilvl w:val="0"/>
          <w:numId w:val="55"/>
        </w:numPr>
        <w:suppressAutoHyphens/>
        <w:autoSpaceDE w:val="0"/>
        <w:autoSpaceDN w:val="0"/>
        <w:adjustRightInd w:val="0"/>
        <w:jc w:val="both"/>
        <w:rPr>
          <w:rFonts w:eastAsia="Calibri"/>
          <w:color w:val="000000"/>
        </w:rPr>
      </w:pPr>
      <w:r w:rsidRPr="00590EF8">
        <w:rPr>
          <w:rFonts w:eastAsia="Calibri"/>
          <w:color w:val="000000"/>
        </w:rPr>
        <w:t>Zamawiający zastrzega sobie możliwość kontroli zatrudnienia osób wykonujących wskazane czynności przez cały okres realizacji umowy, w szczególności poprzez wezwanie do okazania dokumentów potwierdzających bieżące opłacanie składek i należnych podatków z tytułu zatrudnienia ww. osób. Kontrola może być przeprowadzona bez wcześniejszego uprzedzenia Wykonawcy;</w:t>
      </w:r>
    </w:p>
    <w:p w:rsidR="00A551FD" w:rsidRPr="00590EF8" w:rsidRDefault="00A551FD" w:rsidP="00237596">
      <w:pPr>
        <w:numPr>
          <w:ilvl w:val="0"/>
          <w:numId w:val="55"/>
        </w:numPr>
        <w:suppressAutoHyphens/>
        <w:autoSpaceDE w:val="0"/>
        <w:autoSpaceDN w:val="0"/>
        <w:adjustRightInd w:val="0"/>
        <w:jc w:val="both"/>
        <w:rPr>
          <w:rFonts w:eastAsia="Calibri"/>
          <w:color w:val="000000"/>
        </w:rPr>
      </w:pPr>
      <w:r w:rsidRPr="00590EF8">
        <w:rPr>
          <w:rFonts w:eastAsia="Calibri"/>
          <w:color w:val="000000"/>
        </w:rPr>
        <w:t xml:space="preserve">nieprzedłożenie przez wykonawcę lub podwykonawcę w terminie wskazanym przez Zamawiającego dokumentów, o których mowa w </w:t>
      </w:r>
      <w:proofErr w:type="spellStart"/>
      <w:r w:rsidRPr="00590EF8">
        <w:rPr>
          <w:rFonts w:eastAsia="Calibri"/>
          <w:color w:val="000000"/>
        </w:rPr>
        <w:t>ppkt</w:t>
      </w:r>
      <w:proofErr w:type="spellEnd"/>
      <w:r w:rsidRPr="00590EF8">
        <w:rPr>
          <w:rFonts w:eastAsia="Calibri"/>
          <w:color w:val="000000"/>
        </w:rPr>
        <w:t xml:space="preserve"> 1) i 2) poniżej skutkować będzie naliczeniem kary umownej w wysokości 5.000,00 zł za każde takie nieprzedstawienie.</w:t>
      </w:r>
    </w:p>
    <w:p w:rsidR="00A551FD" w:rsidRPr="00590EF8" w:rsidRDefault="00A551FD" w:rsidP="00237596">
      <w:pPr>
        <w:numPr>
          <w:ilvl w:val="0"/>
          <w:numId w:val="55"/>
        </w:numPr>
        <w:suppressAutoHyphens/>
        <w:autoSpaceDE w:val="0"/>
        <w:autoSpaceDN w:val="0"/>
        <w:adjustRightInd w:val="0"/>
        <w:jc w:val="both"/>
        <w:rPr>
          <w:rFonts w:eastAsia="Calibri"/>
          <w:color w:val="000000"/>
        </w:rPr>
      </w:pPr>
      <w:r w:rsidRPr="00590EF8">
        <w:rPr>
          <w:rFonts w:eastAsia="Calibri"/>
          <w:color w:val="000000"/>
        </w:rPr>
        <w:t>w przypadku rozwiązania umowy o pracę z osobą wykonującą usługi, Wykonawca zobowiązany jest do zatrudnienia, w sytuacji zaistnienia takiej potrzeby, niezwłocznie, jednak nie później niż w terminie 7 dni od dnia rozwiązania umowy, innej osoby spełniającej kryteria Zamawiającego. Taka sytuacja nie może mieć wpływu na ciągłość świadczenia usługi.</w:t>
      </w:r>
    </w:p>
    <w:p w:rsidR="00A551FD" w:rsidRPr="00590EF8" w:rsidRDefault="00A551FD" w:rsidP="00237596">
      <w:pPr>
        <w:numPr>
          <w:ilvl w:val="0"/>
          <w:numId w:val="54"/>
        </w:numPr>
        <w:suppressAutoHyphens/>
        <w:autoSpaceDE w:val="0"/>
        <w:autoSpaceDN w:val="0"/>
        <w:adjustRightInd w:val="0"/>
        <w:rPr>
          <w:rFonts w:eastAsia="Calibri"/>
          <w:color w:val="000000"/>
        </w:rPr>
      </w:pPr>
      <w:r w:rsidRPr="00590EF8">
        <w:rPr>
          <w:rFonts w:eastAsia="Calibri"/>
          <w:color w:val="000000"/>
        </w:rPr>
        <w:t xml:space="preserve">Wykonawca sprawdzi przed zatrudnieniem osoby, z pomocą których wykonywać będzie przedmiot </w:t>
      </w:r>
      <w:proofErr w:type="spellStart"/>
      <w:r w:rsidRPr="00590EF8">
        <w:rPr>
          <w:rFonts w:eastAsia="Calibri"/>
          <w:color w:val="000000"/>
        </w:rPr>
        <w:t>zamówienia</w:t>
      </w:r>
      <w:proofErr w:type="spellEnd"/>
      <w:r w:rsidRPr="00590EF8">
        <w:rPr>
          <w:rFonts w:eastAsia="Calibri"/>
          <w:color w:val="000000"/>
        </w:rPr>
        <w:t xml:space="preserve"> tj. kierowcy i opiekuna, czy dane tych osób nie są zamieszczone w Rejestrze Sprawców Przestępstw na Tle Seksualnym zgodnie z art. 21 ustawy z dnia 13 </w:t>
      </w:r>
      <w:proofErr w:type="spellStart"/>
      <w:r w:rsidRPr="00590EF8">
        <w:rPr>
          <w:rFonts w:eastAsia="Calibri"/>
          <w:color w:val="000000"/>
        </w:rPr>
        <w:t>maja</w:t>
      </w:r>
      <w:proofErr w:type="spellEnd"/>
      <w:r w:rsidRPr="00590EF8">
        <w:rPr>
          <w:rFonts w:eastAsia="Calibri"/>
          <w:color w:val="000000"/>
        </w:rPr>
        <w:t xml:space="preserve"> 2016 r. o przeciwdziałaniu zagrożeniom przestępczością na tle seksualnym (</w:t>
      </w:r>
      <w:proofErr w:type="spellStart"/>
      <w:r w:rsidRPr="00590EF8">
        <w:rPr>
          <w:rFonts w:eastAsia="Calibri"/>
          <w:color w:val="000000"/>
        </w:rPr>
        <w:t>t.j</w:t>
      </w:r>
      <w:proofErr w:type="spellEnd"/>
      <w:r w:rsidRPr="00590EF8">
        <w:rPr>
          <w:rFonts w:eastAsia="Calibri"/>
          <w:color w:val="000000"/>
        </w:rPr>
        <w:t>. Dz. U. z 2020 r. poz. 152). Na tą okoliczność Wykonawca przedłoży oświadczenie, którego wzór stanowi załącznik nr 2 do niniejszej umowy.</w:t>
      </w:r>
    </w:p>
    <w:p w:rsidR="00A551FD" w:rsidRPr="00590EF8" w:rsidRDefault="00A551FD" w:rsidP="00A551FD">
      <w:pPr>
        <w:autoSpaceDE w:val="0"/>
        <w:autoSpaceDN w:val="0"/>
        <w:adjustRightInd w:val="0"/>
        <w:rPr>
          <w:rFonts w:eastAsia="Calibri"/>
          <w:color w:val="000000"/>
        </w:rPr>
      </w:pPr>
    </w:p>
    <w:p w:rsidR="00A551FD" w:rsidRDefault="00A551FD" w:rsidP="00A551FD">
      <w:pPr>
        <w:autoSpaceDE w:val="0"/>
        <w:autoSpaceDN w:val="0"/>
        <w:adjustRightInd w:val="0"/>
        <w:jc w:val="center"/>
        <w:rPr>
          <w:rFonts w:eastAsia="Calibri"/>
          <w:color w:val="000000"/>
        </w:rPr>
      </w:pPr>
      <w:r w:rsidRPr="00590EF8">
        <w:rPr>
          <w:rFonts w:eastAsia="Calibri"/>
          <w:color w:val="000000"/>
        </w:rPr>
        <w:t>§ 6</w:t>
      </w:r>
    </w:p>
    <w:p w:rsidR="007917A5" w:rsidRDefault="007917A5" w:rsidP="00A551FD">
      <w:pPr>
        <w:autoSpaceDE w:val="0"/>
        <w:autoSpaceDN w:val="0"/>
        <w:adjustRightInd w:val="0"/>
        <w:jc w:val="center"/>
        <w:rPr>
          <w:rFonts w:eastAsia="Calibri"/>
          <w:color w:val="000000"/>
        </w:rPr>
      </w:pPr>
    </w:p>
    <w:p w:rsidR="007917A5" w:rsidRPr="00590EF8" w:rsidRDefault="007917A5" w:rsidP="007917A5">
      <w:pPr>
        <w:numPr>
          <w:ilvl w:val="0"/>
          <w:numId w:val="56"/>
        </w:numPr>
        <w:suppressAutoHyphens/>
        <w:autoSpaceDE w:val="0"/>
        <w:autoSpaceDN w:val="0"/>
        <w:adjustRightInd w:val="0"/>
        <w:jc w:val="both"/>
        <w:rPr>
          <w:rFonts w:eastAsia="Calibri"/>
          <w:color w:val="000000"/>
        </w:rPr>
      </w:pPr>
      <w:r>
        <w:rPr>
          <w:rFonts w:eastAsia="Calibri"/>
          <w:color w:val="000000"/>
        </w:rPr>
        <w:lastRenderedPageBreak/>
        <w:t xml:space="preserve">Szacunkowe wynagrodzenie ogółem za wykonanie przedmiotu umowy wynosi </w:t>
      </w:r>
      <w:r w:rsidRPr="00590EF8">
        <w:rPr>
          <w:rFonts w:eastAsia="Calibri"/>
          <w:color w:val="000000"/>
        </w:rPr>
        <w:t>:</w:t>
      </w:r>
    </w:p>
    <w:p w:rsidR="007917A5" w:rsidRPr="00590EF8" w:rsidRDefault="007917A5" w:rsidP="007917A5">
      <w:pPr>
        <w:numPr>
          <w:ilvl w:val="0"/>
          <w:numId w:val="57"/>
        </w:numPr>
        <w:suppressAutoHyphens/>
        <w:autoSpaceDE w:val="0"/>
        <w:autoSpaceDN w:val="0"/>
        <w:adjustRightInd w:val="0"/>
        <w:rPr>
          <w:rFonts w:eastAsia="Calibri"/>
          <w:color w:val="000000"/>
        </w:rPr>
      </w:pPr>
      <w:r w:rsidRPr="00590EF8">
        <w:rPr>
          <w:rFonts w:eastAsia="Calibri"/>
          <w:color w:val="000000"/>
        </w:rPr>
        <w:t>netto - ……………..……. zł (słownie: ……………),</w:t>
      </w:r>
    </w:p>
    <w:p w:rsidR="007917A5" w:rsidRPr="00590EF8" w:rsidRDefault="007917A5" w:rsidP="007917A5">
      <w:pPr>
        <w:numPr>
          <w:ilvl w:val="0"/>
          <w:numId w:val="57"/>
        </w:numPr>
        <w:suppressAutoHyphens/>
        <w:autoSpaceDE w:val="0"/>
        <w:autoSpaceDN w:val="0"/>
        <w:adjustRightInd w:val="0"/>
        <w:rPr>
          <w:rFonts w:eastAsia="Calibri"/>
          <w:color w:val="000000"/>
        </w:rPr>
      </w:pPr>
      <w:r w:rsidRPr="00590EF8">
        <w:rPr>
          <w:rFonts w:eastAsia="Calibri"/>
          <w:color w:val="000000"/>
        </w:rPr>
        <w:t>podatek VAT - ………… zł (słownie: ………...…..),</w:t>
      </w:r>
    </w:p>
    <w:p w:rsidR="007917A5" w:rsidRPr="00590EF8" w:rsidRDefault="007917A5" w:rsidP="007917A5">
      <w:pPr>
        <w:numPr>
          <w:ilvl w:val="0"/>
          <w:numId w:val="57"/>
        </w:numPr>
        <w:suppressAutoHyphens/>
        <w:autoSpaceDE w:val="0"/>
        <w:autoSpaceDN w:val="0"/>
        <w:adjustRightInd w:val="0"/>
        <w:rPr>
          <w:rFonts w:eastAsia="Calibri"/>
          <w:color w:val="000000"/>
        </w:rPr>
      </w:pPr>
      <w:r w:rsidRPr="00590EF8">
        <w:rPr>
          <w:rFonts w:eastAsia="Calibri"/>
          <w:color w:val="000000"/>
        </w:rPr>
        <w:t xml:space="preserve">brutto - </w:t>
      </w:r>
      <w:r>
        <w:rPr>
          <w:rFonts w:eastAsia="Calibri"/>
          <w:color w:val="000000"/>
        </w:rPr>
        <w:t>……………….... zł (słownie: ………….…) w tym: cena brutto za jeden dzień</w:t>
      </w:r>
      <w:r w:rsidRPr="00A551FD">
        <w:rPr>
          <w:rFonts w:eastAsia="Calibri"/>
          <w:color w:val="000000"/>
        </w:rPr>
        <w:t xml:space="preserve"> </w:t>
      </w:r>
      <w:r w:rsidRPr="00590EF8">
        <w:rPr>
          <w:rFonts w:eastAsia="Calibri"/>
          <w:color w:val="000000"/>
        </w:rPr>
        <w:t>faktycznie świadczonych usług</w:t>
      </w:r>
      <w:r>
        <w:rPr>
          <w:rFonts w:eastAsia="Calibri"/>
          <w:color w:val="000000"/>
        </w:rPr>
        <w:t xml:space="preserve">…… zł ( słownie:………….) </w:t>
      </w:r>
    </w:p>
    <w:p w:rsidR="007917A5" w:rsidRPr="00590EF8" w:rsidRDefault="007917A5" w:rsidP="00A551FD">
      <w:pPr>
        <w:autoSpaceDE w:val="0"/>
        <w:autoSpaceDN w:val="0"/>
        <w:adjustRightInd w:val="0"/>
        <w:jc w:val="center"/>
        <w:rPr>
          <w:rFonts w:eastAsia="Calibri"/>
          <w:color w:val="000000"/>
        </w:rPr>
      </w:pPr>
    </w:p>
    <w:p w:rsidR="00A551FD" w:rsidRPr="00590EF8" w:rsidRDefault="00A551FD" w:rsidP="00237596">
      <w:pPr>
        <w:numPr>
          <w:ilvl w:val="0"/>
          <w:numId w:val="56"/>
        </w:numPr>
        <w:suppressAutoHyphens/>
        <w:autoSpaceDE w:val="0"/>
        <w:autoSpaceDN w:val="0"/>
        <w:adjustRightInd w:val="0"/>
        <w:jc w:val="both"/>
        <w:rPr>
          <w:rFonts w:eastAsia="Calibri"/>
          <w:color w:val="000000"/>
        </w:rPr>
      </w:pPr>
      <w:r w:rsidRPr="00590EF8">
        <w:rPr>
          <w:rFonts w:eastAsia="Calibri"/>
          <w:color w:val="000000"/>
        </w:rPr>
        <w:t>Za wykonane usługi strony rozliczać się będą na podstawie miesięcznych faktur VAT składanych przez Wykonawcę nie później niż do 10 dnia miesiąca następującego po miesiącu, w którym realizowano dowóz uczniów, za wyjątkiem miesiąca grudnia 2022 r., za który należy złożyć fakturę VAT w terminie do dnia 21 grudnia 2022 r.</w:t>
      </w:r>
    </w:p>
    <w:p w:rsidR="00A551FD" w:rsidRPr="00F5617F" w:rsidRDefault="00A551FD" w:rsidP="00237596">
      <w:pPr>
        <w:numPr>
          <w:ilvl w:val="0"/>
          <w:numId w:val="56"/>
        </w:numPr>
        <w:suppressAutoHyphens/>
        <w:autoSpaceDE w:val="0"/>
        <w:autoSpaceDN w:val="0"/>
        <w:adjustRightInd w:val="0"/>
        <w:jc w:val="both"/>
        <w:rPr>
          <w:rFonts w:eastAsia="Calibri"/>
        </w:rPr>
      </w:pPr>
      <w:r w:rsidRPr="00F5617F">
        <w:rPr>
          <w:rFonts w:eastAsia="Calibri"/>
        </w:rPr>
        <w:t>Do każdej faktury należy dołączyć oświadczenie podpisane przez dyrektora ośrodka szkolno-wychowawczego lub osobę upoważnioną, potwierdzające liczbę dni nauki szkolnej w danym miesiącu.</w:t>
      </w:r>
    </w:p>
    <w:p w:rsidR="00A551FD" w:rsidRPr="00590EF8" w:rsidRDefault="00A551FD" w:rsidP="00237596">
      <w:pPr>
        <w:numPr>
          <w:ilvl w:val="0"/>
          <w:numId w:val="56"/>
        </w:numPr>
        <w:suppressAutoHyphens/>
        <w:autoSpaceDE w:val="0"/>
        <w:autoSpaceDN w:val="0"/>
        <w:adjustRightInd w:val="0"/>
        <w:jc w:val="both"/>
        <w:rPr>
          <w:rFonts w:eastAsia="Calibri"/>
          <w:color w:val="000000"/>
        </w:rPr>
      </w:pPr>
      <w:r w:rsidRPr="00590EF8">
        <w:rPr>
          <w:rFonts w:eastAsia="Calibri"/>
          <w:color w:val="000000"/>
        </w:rPr>
        <w:t>Płatności następować będą w terminie do 14 dni od prawidłowo sporządzonej i dostarczonej faktury VAT, o której mowa w ust. 2 przelewem na konto Wykonawcy nr …………………………………, za wyjątkiem miesiąca grudnia 2021 r., za który, płatność nastąpi w terminie do dnia 31 grudnia 2022 r.</w:t>
      </w:r>
    </w:p>
    <w:p w:rsidR="00A551FD" w:rsidRPr="00590EF8" w:rsidRDefault="00A551FD" w:rsidP="007917A5">
      <w:pPr>
        <w:suppressAutoHyphens/>
        <w:autoSpaceDE w:val="0"/>
        <w:autoSpaceDN w:val="0"/>
        <w:adjustRightInd w:val="0"/>
        <w:ind w:left="360"/>
        <w:jc w:val="both"/>
        <w:rPr>
          <w:rFonts w:eastAsia="Calibri"/>
          <w:color w:val="000000"/>
        </w:rPr>
      </w:pPr>
    </w:p>
    <w:p w:rsidR="00A551FD" w:rsidRPr="00590EF8" w:rsidRDefault="00A551FD" w:rsidP="00237596">
      <w:pPr>
        <w:numPr>
          <w:ilvl w:val="0"/>
          <w:numId w:val="56"/>
        </w:numPr>
        <w:suppressAutoHyphens/>
        <w:autoSpaceDE w:val="0"/>
        <w:autoSpaceDN w:val="0"/>
        <w:adjustRightInd w:val="0"/>
        <w:jc w:val="both"/>
        <w:rPr>
          <w:rFonts w:eastAsia="Calibri"/>
          <w:color w:val="000000"/>
        </w:rPr>
      </w:pPr>
      <w:r w:rsidRPr="00590EF8">
        <w:rPr>
          <w:rFonts w:eastAsia="Calibri"/>
          <w:color w:val="000000"/>
        </w:rPr>
        <w:t>Wartość brutto umowy za okres od 1 września 2022 r. do 23 czerwca 2023 r. nie może przekroczyć ……………. zł (słownie: …………….), tj. iloczynu jednodniowego wynagrodzenia za jeden dzień świadcz</w:t>
      </w:r>
      <w:r w:rsidR="007917A5">
        <w:rPr>
          <w:rFonts w:eastAsia="Calibri"/>
          <w:color w:val="000000"/>
        </w:rPr>
        <w:t>onych usług określonego w ust. 1</w:t>
      </w:r>
      <w:r w:rsidRPr="00590EF8">
        <w:rPr>
          <w:rFonts w:eastAsia="Calibri"/>
          <w:color w:val="000000"/>
        </w:rPr>
        <w:t xml:space="preserve"> i 186 dni w roku szkolnym 2022/2023.</w:t>
      </w:r>
    </w:p>
    <w:p w:rsidR="00A551FD" w:rsidRPr="00590EF8" w:rsidRDefault="00A551FD" w:rsidP="00237596">
      <w:pPr>
        <w:numPr>
          <w:ilvl w:val="0"/>
          <w:numId w:val="56"/>
        </w:numPr>
        <w:suppressAutoHyphens/>
        <w:autoSpaceDE w:val="0"/>
        <w:autoSpaceDN w:val="0"/>
        <w:adjustRightInd w:val="0"/>
        <w:jc w:val="both"/>
        <w:rPr>
          <w:rFonts w:eastAsia="Calibri"/>
          <w:color w:val="000000"/>
        </w:rPr>
      </w:pPr>
      <w:r w:rsidRPr="00590EF8">
        <w:rPr>
          <w:rFonts w:eastAsia="Calibri"/>
          <w:color w:val="000000"/>
        </w:rPr>
        <w:t xml:space="preserve">Ceny jednostkowe przedstawione w </w:t>
      </w:r>
      <w:r w:rsidR="007917A5">
        <w:rPr>
          <w:rFonts w:eastAsia="Calibri"/>
          <w:color w:val="000000"/>
        </w:rPr>
        <w:t>ofercie, o których mowa w ust. 1</w:t>
      </w:r>
      <w:r w:rsidRPr="00590EF8">
        <w:rPr>
          <w:rFonts w:eastAsia="Calibri"/>
          <w:color w:val="000000"/>
        </w:rPr>
        <w:t>, obowiązywać będą przez czas trwania umowy i nie mogą ulec zmianie, z zastrzeżeniem § 9 ust. 2.</w:t>
      </w:r>
    </w:p>
    <w:p w:rsidR="00A551FD" w:rsidRPr="00590EF8" w:rsidRDefault="00A551FD" w:rsidP="00237596">
      <w:pPr>
        <w:numPr>
          <w:ilvl w:val="0"/>
          <w:numId w:val="56"/>
        </w:numPr>
        <w:suppressAutoHyphens/>
        <w:autoSpaceDE w:val="0"/>
        <w:autoSpaceDN w:val="0"/>
        <w:adjustRightInd w:val="0"/>
        <w:jc w:val="both"/>
        <w:rPr>
          <w:rFonts w:eastAsia="Calibri"/>
          <w:color w:val="000000"/>
        </w:rPr>
      </w:pPr>
      <w:r w:rsidRPr="00590EF8">
        <w:rPr>
          <w:rFonts w:eastAsia="Calibri"/>
          <w:color w:val="000000"/>
        </w:rPr>
        <w:t>Wykonawca jest zobowiązany do wystawienia faktur następująco:</w:t>
      </w:r>
    </w:p>
    <w:p w:rsidR="00A551FD" w:rsidRPr="00590EF8" w:rsidRDefault="00A551FD" w:rsidP="00A551FD">
      <w:pPr>
        <w:autoSpaceDE w:val="0"/>
        <w:autoSpaceDN w:val="0"/>
        <w:adjustRightInd w:val="0"/>
        <w:jc w:val="both"/>
        <w:rPr>
          <w:rFonts w:eastAsia="Calibri"/>
          <w:color w:val="000000"/>
        </w:rPr>
      </w:pPr>
      <w:r w:rsidRPr="00590EF8">
        <w:rPr>
          <w:rFonts w:eastAsia="Calibri"/>
          <w:color w:val="000000"/>
        </w:rPr>
        <w:t xml:space="preserve">      Nabywca: Gmina Końskie, 26-200 Końskie ul. Partyzantów 1, NIP </w:t>
      </w:r>
      <w:r w:rsidRPr="00590EF8">
        <w:rPr>
          <w:iCs/>
        </w:rPr>
        <w:t>658-187-28-38</w:t>
      </w:r>
      <w:r w:rsidRPr="00590EF8">
        <w:rPr>
          <w:rFonts w:eastAsia="Calibri"/>
          <w:color w:val="000000"/>
        </w:rPr>
        <w:t>;</w:t>
      </w:r>
    </w:p>
    <w:p w:rsidR="00A551FD" w:rsidRPr="00590EF8" w:rsidRDefault="00A551FD" w:rsidP="00237596">
      <w:pPr>
        <w:numPr>
          <w:ilvl w:val="0"/>
          <w:numId w:val="56"/>
        </w:numPr>
        <w:suppressAutoHyphens/>
        <w:autoSpaceDE w:val="0"/>
        <w:autoSpaceDN w:val="0"/>
        <w:adjustRightInd w:val="0"/>
        <w:jc w:val="both"/>
        <w:rPr>
          <w:rFonts w:eastAsia="Calibri"/>
          <w:color w:val="000000"/>
        </w:rPr>
      </w:pPr>
      <w:r w:rsidRPr="00590EF8">
        <w:rPr>
          <w:rFonts w:eastAsia="Calibri"/>
          <w:color w:val="000000"/>
        </w:rPr>
        <w:t>Wykonawca oświadcza, że rachunki bankowe wskazane na fakturze zostały wskazane w zgłoszeniu złożonym przez Wykonawcę do naczelnika właściwego urzędu skarbowego i znajduje się na tzw. „białej liście podatników VAT”, o której mowa w art. 96b ustawy z dnia 11 marca 2004 r. o podatku od towarów i usług (</w:t>
      </w:r>
      <w:proofErr w:type="spellStart"/>
      <w:r w:rsidRPr="00590EF8">
        <w:rPr>
          <w:rFonts w:eastAsia="Calibri"/>
          <w:color w:val="000000"/>
        </w:rPr>
        <w:t>t.j</w:t>
      </w:r>
      <w:proofErr w:type="spellEnd"/>
      <w:r w:rsidRPr="00590EF8">
        <w:rPr>
          <w:rFonts w:eastAsia="Calibri"/>
          <w:color w:val="000000"/>
        </w:rPr>
        <w:t xml:space="preserve">. Dz. U. z 2021 r. poz. 685 z </w:t>
      </w:r>
      <w:proofErr w:type="spellStart"/>
      <w:r w:rsidRPr="00590EF8">
        <w:rPr>
          <w:rFonts w:eastAsia="Calibri"/>
          <w:color w:val="000000"/>
        </w:rPr>
        <w:t>późn</w:t>
      </w:r>
      <w:proofErr w:type="spellEnd"/>
      <w:r w:rsidRPr="00590EF8">
        <w:rPr>
          <w:rFonts w:eastAsia="Calibri"/>
          <w:color w:val="000000"/>
        </w:rPr>
        <w:t>. zm.).</w:t>
      </w:r>
    </w:p>
    <w:p w:rsidR="00A551FD" w:rsidRPr="00590EF8" w:rsidRDefault="00A551FD" w:rsidP="00A551FD">
      <w:pPr>
        <w:autoSpaceDE w:val="0"/>
        <w:autoSpaceDN w:val="0"/>
        <w:adjustRightInd w:val="0"/>
        <w:jc w:val="both"/>
        <w:rPr>
          <w:rFonts w:eastAsia="Calibri"/>
          <w:color w:val="000000"/>
        </w:rPr>
      </w:pPr>
    </w:p>
    <w:p w:rsidR="00A551FD" w:rsidRPr="00590EF8" w:rsidRDefault="00A551FD" w:rsidP="00A551FD">
      <w:pPr>
        <w:autoSpaceDE w:val="0"/>
        <w:autoSpaceDN w:val="0"/>
        <w:adjustRightInd w:val="0"/>
        <w:jc w:val="center"/>
        <w:rPr>
          <w:rFonts w:eastAsia="Calibri"/>
          <w:color w:val="000000"/>
        </w:rPr>
      </w:pPr>
      <w:r w:rsidRPr="00590EF8">
        <w:rPr>
          <w:rFonts w:eastAsia="Calibri"/>
          <w:color w:val="000000"/>
        </w:rPr>
        <w:t>§ 7</w:t>
      </w:r>
    </w:p>
    <w:p w:rsidR="00A551FD" w:rsidRPr="00590EF8" w:rsidRDefault="00A551FD" w:rsidP="00237596">
      <w:pPr>
        <w:numPr>
          <w:ilvl w:val="0"/>
          <w:numId w:val="58"/>
        </w:numPr>
        <w:suppressAutoHyphens/>
        <w:autoSpaceDE w:val="0"/>
        <w:autoSpaceDN w:val="0"/>
        <w:adjustRightInd w:val="0"/>
        <w:jc w:val="both"/>
        <w:rPr>
          <w:rFonts w:eastAsia="Calibri"/>
          <w:color w:val="000000"/>
        </w:rPr>
      </w:pPr>
      <w:r w:rsidRPr="00590EF8">
        <w:rPr>
          <w:rFonts w:eastAsia="Calibri"/>
          <w:color w:val="000000"/>
        </w:rPr>
        <w:t xml:space="preserve">Zamawiający może dokonać w każdej chwili komisyjnej oceny sposobu wykonania przedmiotu </w:t>
      </w:r>
      <w:proofErr w:type="spellStart"/>
      <w:r w:rsidRPr="00590EF8">
        <w:rPr>
          <w:rFonts w:eastAsia="Calibri"/>
          <w:color w:val="000000"/>
        </w:rPr>
        <w:t>zamówienia</w:t>
      </w:r>
      <w:proofErr w:type="spellEnd"/>
      <w:r w:rsidRPr="00590EF8">
        <w:rPr>
          <w:rFonts w:eastAsia="Calibri"/>
          <w:color w:val="000000"/>
        </w:rPr>
        <w:t>. Z oceny sporządza się protokół stanowiący postawę do zastosowania kar umownych określonych w § 8 nin. umowy.</w:t>
      </w:r>
    </w:p>
    <w:p w:rsidR="00A551FD" w:rsidRPr="00590EF8" w:rsidRDefault="00A551FD" w:rsidP="00237596">
      <w:pPr>
        <w:numPr>
          <w:ilvl w:val="0"/>
          <w:numId w:val="58"/>
        </w:numPr>
        <w:suppressAutoHyphens/>
        <w:autoSpaceDE w:val="0"/>
        <w:autoSpaceDN w:val="0"/>
        <w:adjustRightInd w:val="0"/>
        <w:jc w:val="both"/>
        <w:rPr>
          <w:rFonts w:eastAsia="Calibri"/>
          <w:color w:val="000000"/>
        </w:rPr>
      </w:pPr>
      <w:r w:rsidRPr="00590EF8">
        <w:rPr>
          <w:rFonts w:eastAsia="Calibri"/>
          <w:color w:val="000000"/>
        </w:rPr>
        <w:t>W przypadku nierzetelności wykonanej usługi na danej trasie i komisyjnego stwierdzenia tych nieprawidłowości, Zamawiający może nałożyć karę na Wykonawcę usługi zgodnie z § 8 ust. 1.</w:t>
      </w:r>
    </w:p>
    <w:p w:rsidR="00A551FD" w:rsidRPr="00590EF8" w:rsidRDefault="00A551FD" w:rsidP="00237596">
      <w:pPr>
        <w:numPr>
          <w:ilvl w:val="0"/>
          <w:numId w:val="58"/>
        </w:numPr>
        <w:suppressAutoHyphens/>
        <w:autoSpaceDE w:val="0"/>
        <w:autoSpaceDN w:val="0"/>
        <w:adjustRightInd w:val="0"/>
        <w:jc w:val="both"/>
        <w:rPr>
          <w:rFonts w:eastAsia="Calibri"/>
          <w:color w:val="000000"/>
        </w:rPr>
      </w:pPr>
      <w:r w:rsidRPr="00590EF8">
        <w:rPr>
          <w:rFonts w:eastAsia="Calibri"/>
          <w:color w:val="000000"/>
        </w:rPr>
        <w:t>W komisji może brać udział przedstawiciel Wykonawcy.</w:t>
      </w: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jc w:val="center"/>
        <w:rPr>
          <w:rFonts w:eastAsia="Calibri"/>
          <w:color w:val="000000"/>
        </w:rPr>
      </w:pPr>
      <w:r w:rsidRPr="00590EF8">
        <w:rPr>
          <w:rFonts w:eastAsia="Calibri"/>
          <w:color w:val="000000"/>
        </w:rPr>
        <w:t>§ 8</w:t>
      </w:r>
    </w:p>
    <w:p w:rsidR="00A551FD" w:rsidRPr="00590EF8" w:rsidRDefault="00A551FD" w:rsidP="00237596">
      <w:pPr>
        <w:numPr>
          <w:ilvl w:val="0"/>
          <w:numId w:val="59"/>
        </w:numPr>
        <w:suppressAutoHyphens/>
        <w:autoSpaceDE w:val="0"/>
        <w:autoSpaceDN w:val="0"/>
        <w:adjustRightInd w:val="0"/>
        <w:jc w:val="both"/>
        <w:rPr>
          <w:rFonts w:eastAsia="Calibri"/>
          <w:color w:val="000000"/>
        </w:rPr>
      </w:pPr>
      <w:r w:rsidRPr="00590EF8">
        <w:rPr>
          <w:rFonts w:eastAsia="Calibri"/>
          <w:color w:val="000000"/>
        </w:rPr>
        <w:t>Wykonawca ponosi odpowiedzialność za niewykonanie lub nienależyte wykonanie niniejszej umowy poprzez zapłatę kar umownych w następującej wysokości:</w:t>
      </w:r>
    </w:p>
    <w:p w:rsidR="00A551FD" w:rsidRPr="00590EF8" w:rsidRDefault="00A551FD" w:rsidP="00237596">
      <w:pPr>
        <w:numPr>
          <w:ilvl w:val="0"/>
          <w:numId w:val="60"/>
        </w:numPr>
        <w:suppressAutoHyphens/>
        <w:autoSpaceDE w:val="0"/>
        <w:autoSpaceDN w:val="0"/>
        <w:adjustRightInd w:val="0"/>
        <w:jc w:val="both"/>
        <w:rPr>
          <w:rFonts w:eastAsia="Calibri"/>
          <w:color w:val="000000"/>
        </w:rPr>
      </w:pPr>
      <w:r w:rsidRPr="00590EF8">
        <w:rPr>
          <w:rFonts w:eastAsia="Calibri"/>
          <w:color w:val="000000"/>
        </w:rPr>
        <w:t>za każde niewykonanie kursu w danym dniu w wysokości 20% wartości przewozu za jeden miesiąc,</w:t>
      </w:r>
    </w:p>
    <w:p w:rsidR="00A551FD" w:rsidRPr="00590EF8" w:rsidRDefault="00A551FD" w:rsidP="00237596">
      <w:pPr>
        <w:numPr>
          <w:ilvl w:val="0"/>
          <w:numId w:val="60"/>
        </w:numPr>
        <w:suppressAutoHyphens/>
        <w:autoSpaceDE w:val="0"/>
        <w:autoSpaceDN w:val="0"/>
        <w:adjustRightInd w:val="0"/>
        <w:jc w:val="both"/>
        <w:rPr>
          <w:rFonts w:eastAsia="Calibri"/>
          <w:color w:val="000000"/>
        </w:rPr>
      </w:pPr>
      <w:r w:rsidRPr="00590EF8">
        <w:rPr>
          <w:rFonts w:eastAsia="Calibri"/>
          <w:color w:val="000000"/>
        </w:rPr>
        <w:t>w przypadku dwukrotnego niewykonania przewozu przewidzianego w harmonogramie, Zamawiający może odstąpić od umowy i w takim przypadku Wykonawca zapłaci Zamawiającemu karę umowną w wysokości 50 % ustalonego wynagrodzenia miesięcznego,</w:t>
      </w:r>
    </w:p>
    <w:p w:rsidR="00A551FD" w:rsidRPr="00590EF8" w:rsidRDefault="00A551FD" w:rsidP="00237596">
      <w:pPr>
        <w:numPr>
          <w:ilvl w:val="0"/>
          <w:numId w:val="60"/>
        </w:numPr>
        <w:suppressAutoHyphens/>
        <w:autoSpaceDE w:val="0"/>
        <w:autoSpaceDN w:val="0"/>
        <w:adjustRightInd w:val="0"/>
        <w:jc w:val="both"/>
        <w:rPr>
          <w:rFonts w:eastAsia="Calibri"/>
          <w:color w:val="000000"/>
        </w:rPr>
      </w:pPr>
      <w:r w:rsidRPr="00590EF8">
        <w:rPr>
          <w:rFonts w:eastAsia="Calibri"/>
          <w:color w:val="000000"/>
        </w:rPr>
        <w:t>w przypadku nieprzedstawienia w terminie dokumentów potwierdzających sposób zatrudnienia osób zgodnie z §5 ust. 1 umowy, Wykonawca zapłaci Zamawiającemu karę umowną w wysokości 5 000,00 zł (słownie: pięć tysięcy złotych 00/100).</w:t>
      </w:r>
    </w:p>
    <w:p w:rsidR="00A551FD" w:rsidRDefault="00A551FD" w:rsidP="00237596">
      <w:pPr>
        <w:numPr>
          <w:ilvl w:val="0"/>
          <w:numId w:val="61"/>
        </w:numPr>
        <w:suppressAutoHyphens/>
        <w:autoSpaceDE w:val="0"/>
        <w:autoSpaceDN w:val="0"/>
        <w:adjustRightInd w:val="0"/>
        <w:rPr>
          <w:rFonts w:eastAsia="Calibri"/>
          <w:color w:val="000000"/>
        </w:rPr>
      </w:pPr>
      <w:r w:rsidRPr="00590EF8">
        <w:rPr>
          <w:rFonts w:eastAsia="Calibri"/>
          <w:color w:val="000000"/>
        </w:rPr>
        <w:t>W przypadku gdy kary umowne nie pokryją szkody poniesionej przez Zamawiającego, zastrzega się możliwość dochodzenia odszkodowania uzupełniającego, na zasadach ogólnych.</w:t>
      </w:r>
    </w:p>
    <w:p w:rsidR="00A551FD" w:rsidRPr="00590EF8" w:rsidRDefault="00A551FD" w:rsidP="00237596">
      <w:pPr>
        <w:numPr>
          <w:ilvl w:val="0"/>
          <w:numId w:val="61"/>
        </w:numPr>
        <w:suppressAutoHyphens/>
        <w:autoSpaceDE w:val="0"/>
        <w:autoSpaceDN w:val="0"/>
        <w:adjustRightInd w:val="0"/>
        <w:rPr>
          <w:rFonts w:eastAsia="Calibri"/>
          <w:color w:val="000000"/>
        </w:rPr>
      </w:pPr>
      <w:r>
        <w:rPr>
          <w:rFonts w:eastAsia="Calibri"/>
          <w:color w:val="000000"/>
        </w:rPr>
        <w:lastRenderedPageBreak/>
        <w:t>Łączna wysokość kar umownych nie może przekroczyć 50% wartości umowy.</w:t>
      </w: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jc w:val="center"/>
        <w:rPr>
          <w:rFonts w:eastAsia="Calibri"/>
          <w:color w:val="000000"/>
        </w:rPr>
      </w:pPr>
      <w:r w:rsidRPr="00590EF8">
        <w:rPr>
          <w:rFonts w:eastAsia="Calibri"/>
          <w:color w:val="000000"/>
        </w:rPr>
        <w:t>§ 9</w:t>
      </w:r>
    </w:p>
    <w:p w:rsidR="00A551FD" w:rsidRPr="00590EF8" w:rsidRDefault="00A551FD" w:rsidP="00237596">
      <w:pPr>
        <w:numPr>
          <w:ilvl w:val="0"/>
          <w:numId w:val="62"/>
        </w:numPr>
        <w:suppressAutoHyphens/>
        <w:autoSpaceDE w:val="0"/>
        <w:autoSpaceDN w:val="0"/>
        <w:adjustRightInd w:val="0"/>
        <w:jc w:val="both"/>
        <w:rPr>
          <w:rFonts w:eastAsia="Calibri"/>
          <w:color w:val="000000"/>
        </w:rPr>
      </w:pPr>
      <w:r w:rsidRPr="00590EF8">
        <w:rPr>
          <w:rFonts w:eastAsia="Calibri"/>
          <w:color w:val="000000"/>
        </w:rPr>
        <w:t xml:space="preserve">Zgodnie z art. 455 ust. 1 pkt.1 ustawy </w:t>
      </w:r>
      <w:proofErr w:type="spellStart"/>
      <w:r w:rsidRPr="00590EF8">
        <w:rPr>
          <w:rFonts w:eastAsia="Calibri"/>
          <w:color w:val="000000"/>
        </w:rPr>
        <w:t>Pzp</w:t>
      </w:r>
      <w:proofErr w:type="spellEnd"/>
      <w:r w:rsidRPr="00590EF8">
        <w:rPr>
          <w:rFonts w:eastAsia="Calibri"/>
          <w:color w:val="000000"/>
        </w:rPr>
        <w:t xml:space="preserve"> zakazuje się zmian postanowień zawartej umowy w stosunku do treści </w:t>
      </w:r>
      <w:proofErr w:type="spellStart"/>
      <w:r w:rsidRPr="00590EF8">
        <w:rPr>
          <w:rFonts w:eastAsia="Calibri"/>
          <w:color w:val="000000"/>
        </w:rPr>
        <w:t>oferty</w:t>
      </w:r>
      <w:proofErr w:type="spellEnd"/>
      <w:r w:rsidRPr="00590EF8">
        <w:rPr>
          <w:rFonts w:eastAsia="Calibri"/>
          <w:color w:val="000000"/>
        </w:rPr>
        <w:t>, na podstawie, której dokonano wyboru Wykonawcy, z wyjątkiem zmian określonych w § 9 ust. 2 niniejszej umowy oraz w ogłoszeniu o zamówieniu lub SWZ.</w:t>
      </w:r>
    </w:p>
    <w:p w:rsidR="00A551FD" w:rsidRPr="00590EF8" w:rsidRDefault="00A551FD" w:rsidP="00237596">
      <w:pPr>
        <w:numPr>
          <w:ilvl w:val="0"/>
          <w:numId w:val="62"/>
        </w:numPr>
        <w:suppressAutoHyphens/>
        <w:autoSpaceDE w:val="0"/>
        <w:autoSpaceDN w:val="0"/>
        <w:adjustRightInd w:val="0"/>
        <w:jc w:val="both"/>
        <w:rPr>
          <w:rFonts w:eastAsia="Calibri"/>
          <w:color w:val="000000"/>
        </w:rPr>
      </w:pPr>
      <w:r w:rsidRPr="00590EF8">
        <w:rPr>
          <w:rFonts w:eastAsia="Calibri"/>
          <w:color w:val="000000"/>
        </w:rPr>
        <w:t>Zamawiający dopuszcza możliwość dokonania zmian wynikających z postanowień zawartej umowy, w tym: zmiany wartości umowy, tras przewozu uczniów, ilości przewozów w tygodniu, terminów ich wykonywania oraz liczby uczniów, ze względu na okoliczności, których strony nie mogły przewidzieć w chwili zawarcia umowy, a podyktowanych potrzebami Zamawiającego wynikającymi z realizacji obowiązku zapewnienia uczniom dowozu do placówek oświatowych, bądź siły wyższej.</w:t>
      </w:r>
    </w:p>
    <w:p w:rsidR="00A551FD" w:rsidRPr="00590EF8" w:rsidRDefault="00A551FD" w:rsidP="00237596">
      <w:pPr>
        <w:numPr>
          <w:ilvl w:val="0"/>
          <w:numId w:val="62"/>
        </w:numPr>
        <w:suppressAutoHyphens/>
        <w:autoSpaceDE w:val="0"/>
        <w:autoSpaceDN w:val="0"/>
        <w:adjustRightInd w:val="0"/>
        <w:jc w:val="both"/>
        <w:rPr>
          <w:rFonts w:eastAsia="Calibri"/>
          <w:color w:val="000000"/>
        </w:rPr>
      </w:pPr>
      <w:r w:rsidRPr="00590EF8">
        <w:rPr>
          <w:rFonts w:eastAsia="Calibri"/>
          <w:color w:val="000000"/>
        </w:rPr>
        <w:t>Zamawiający zastrzega sobie prawo całkowitego zawieszenia usług na czas określony, w szczególności w razie choroby uczniów, innych nieprzewidzianych okoliczności uniemożliwiających uczęszczanie uczniów do ośrodka szkolno-wychowawczego, bądź siły wyższej. Wykonawcy nie będzie przysługiwało wynagrodzenie za czas całkowitego zawieszenia usług.</w:t>
      </w:r>
    </w:p>
    <w:p w:rsidR="00A551FD" w:rsidRPr="00590EF8" w:rsidRDefault="00A551FD" w:rsidP="00237596">
      <w:pPr>
        <w:numPr>
          <w:ilvl w:val="0"/>
          <w:numId w:val="62"/>
        </w:numPr>
        <w:suppressAutoHyphens/>
        <w:autoSpaceDE w:val="0"/>
        <w:autoSpaceDN w:val="0"/>
        <w:adjustRightInd w:val="0"/>
        <w:jc w:val="both"/>
        <w:rPr>
          <w:rFonts w:eastAsia="Calibri"/>
          <w:color w:val="000000"/>
        </w:rPr>
      </w:pPr>
      <w:r w:rsidRPr="00590EF8">
        <w:rPr>
          <w:rFonts w:eastAsia="Calibri"/>
          <w:color w:val="000000"/>
        </w:rPr>
        <w:t>Zamawiający zastrzega sobie prawo częściowego zawieszenia usług na czas określony, w szczególności w razie choroby ucznia, innych nieprzewidzianych okoliczności uniemożliwiających uczęszczanie ucznia do ośrodka szkolno-wychowawczego, bądź siły wyższej. W takiej sytuacji Wykonawcy będzie przysługiwało wynagrodzenie za jeden dzień świadczonych usług wyliczone jako iloczyn ilości faktycznie przejechanych kilometrów na danej trasie i stawki za 1 dzień świadczonych usług, wyliczonej jako iloraz wysokości wynagrodzenia za jeden dzień świadczonyc</w:t>
      </w:r>
      <w:r w:rsidR="007917A5">
        <w:rPr>
          <w:rFonts w:eastAsia="Calibri"/>
          <w:color w:val="000000"/>
        </w:rPr>
        <w:t>h usług, określonej w § 6 ust. 1</w:t>
      </w:r>
      <w:r w:rsidRPr="00590EF8">
        <w:rPr>
          <w:rFonts w:eastAsia="Calibri"/>
          <w:color w:val="000000"/>
        </w:rPr>
        <w:t xml:space="preserve"> i łącznej ilości kilometrów określonych dla wszystkich tras objętych dowozem, zgodnie z szczegółowym harmonogramem dowozu, o których mowa w § 2 ust. 3.</w:t>
      </w:r>
    </w:p>
    <w:p w:rsidR="00A551FD" w:rsidRPr="00590EF8" w:rsidRDefault="00A551FD" w:rsidP="00237596">
      <w:pPr>
        <w:numPr>
          <w:ilvl w:val="0"/>
          <w:numId w:val="62"/>
        </w:numPr>
        <w:suppressAutoHyphens/>
        <w:autoSpaceDE w:val="0"/>
        <w:autoSpaceDN w:val="0"/>
        <w:adjustRightInd w:val="0"/>
        <w:jc w:val="both"/>
        <w:rPr>
          <w:rFonts w:eastAsia="Calibri"/>
          <w:color w:val="000000"/>
        </w:rPr>
      </w:pPr>
      <w:r w:rsidRPr="00590EF8">
        <w:rPr>
          <w:rFonts w:eastAsia="Calibri"/>
          <w:color w:val="000000"/>
        </w:rPr>
        <w:t>Zamawiający zastrzega, że zmiana liczby uczniów niepowodująca zwiększenia liczby kilometrów na danej trasie, jeżeli Wykonawca dysponuje wolnymi miejscami siedzącymi w pojeździe nie może spowodować zwiększenia całkowitej wartości usługi w trakcie trwania umowy.</w:t>
      </w:r>
    </w:p>
    <w:p w:rsidR="00A551FD" w:rsidRPr="00590EF8" w:rsidRDefault="00A551FD" w:rsidP="00237596">
      <w:pPr>
        <w:numPr>
          <w:ilvl w:val="0"/>
          <w:numId w:val="62"/>
        </w:numPr>
        <w:suppressAutoHyphens/>
        <w:autoSpaceDE w:val="0"/>
        <w:autoSpaceDN w:val="0"/>
        <w:adjustRightInd w:val="0"/>
        <w:jc w:val="both"/>
        <w:rPr>
          <w:rFonts w:eastAsia="Calibri"/>
          <w:color w:val="000000"/>
        </w:rPr>
      </w:pPr>
      <w:r w:rsidRPr="00590EF8">
        <w:rPr>
          <w:rFonts w:eastAsia="Calibri"/>
          <w:color w:val="000000"/>
        </w:rPr>
        <w:t xml:space="preserve">Zmawiający nie będzie wypłacał wynagrodzenia Wykonawcy za tzw. gotowość do świadczenia usługi dowozu uczniów niepełnosprawnych do ośrodka szkolno-wychowawczego. </w:t>
      </w:r>
    </w:p>
    <w:p w:rsidR="00A551FD" w:rsidRPr="00590EF8" w:rsidRDefault="00A551FD" w:rsidP="00237596">
      <w:pPr>
        <w:numPr>
          <w:ilvl w:val="0"/>
          <w:numId w:val="62"/>
        </w:numPr>
        <w:suppressAutoHyphens/>
        <w:autoSpaceDE w:val="0"/>
        <w:autoSpaceDN w:val="0"/>
        <w:adjustRightInd w:val="0"/>
        <w:jc w:val="both"/>
        <w:rPr>
          <w:rFonts w:eastAsia="Calibri"/>
          <w:color w:val="000000"/>
        </w:rPr>
      </w:pPr>
      <w:r w:rsidRPr="00590EF8">
        <w:rPr>
          <w:rFonts w:eastAsia="Calibri"/>
          <w:color w:val="000000"/>
        </w:rPr>
        <w:t>Zmiany w umowie mogą zostać dokonane wyłącznie za zgodą obu stron w formie pisemnej pod rygorem nieważności.</w:t>
      </w:r>
    </w:p>
    <w:p w:rsidR="00A551FD" w:rsidRPr="00590EF8" w:rsidRDefault="00A551FD" w:rsidP="00237596">
      <w:pPr>
        <w:numPr>
          <w:ilvl w:val="0"/>
          <w:numId w:val="62"/>
        </w:numPr>
        <w:suppressAutoHyphens/>
        <w:autoSpaceDE w:val="0"/>
        <w:autoSpaceDN w:val="0"/>
        <w:adjustRightInd w:val="0"/>
        <w:jc w:val="both"/>
        <w:rPr>
          <w:rFonts w:eastAsia="Calibri"/>
          <w:color w:val="000000"/>
        </w:rPr>
      </w:pPr>
      <w:r w:rsidRPr="00590EF8">
        <w:rPr>
          <w:rFonts w:eastAsia="Calibri"/>
          <w:color w:val="000000"/>
        </w:rPr>
        <w:t xml:space="preserve">W sprawach nieuregulowanych niniejszą umową mają zastosowanie przepisy Kodeksu Cywilnego oraz ustawy </w:t>
      </w:r>
      <w:proofErr w:type="spellStart"/>
      <w:r w:rsidRPr="00590EF8">
        <w:rPr>
          <w:rFonts w:eastAsia="Calibri"/>
          <w:color w:val="000000"/>
        </w:rPr>
        <w:t>Pzp</w:t>
      </w:r>
      <w:proofErr w:type="spellEnd"/>
      <w:r w:rsidRPr="00590EF8">
        <w:rPr>
          <w:rFonts w:eastAsia="Calibri"/>
          <w:color w:val="000000"/>
        </w:rPr>
        <w:t>.</w:t>
      </w:r>
    </w:p>
    <w:p w:rsidR="00A551FD" w:rsidRPr="00590EF8" w:rsidRDefault="00A551FD" w:rsidP="00237596">
      <w:pPr>
        <w:numPr>
          <w:ilvl w:val="0"/>
          <w:numId w:val="62"/>
        </w:numPr>
        <w:suppressAutoHyphens/>
        <w:autoSpaceDE w:val="0"/>
        <w:autoSpaceDN w:val="0"/>
        <w:adjustRightInd w:val="0"/>
        <w:jc w:val="both"/>
        <w:rPr>
          <w:rFonts w:eastAsia="Calibri"/>
          <w:color w:val="000000"/>
        </w:rPr>
      </w:pPr>
      <w:r w:rsidRPr="00590EF8">
        <w:rPr>
          <w:rFonts w:eastAsia="Calibri"/>
          <w:color w:val="000000"/>
        </w:rPr>
        <w:t>Złożona oferta oraz Specyfikacja Warunków Zamówienia stanowi integralną część umowy.</w:t>
      </w:r>
    </w:p>
    <w:p w:rsidR="00A551FD" w:rsidRPr="00590EF8" w:rsidRDefault="00A551FD" w:rsidP="00A551FD">
      <w:pPr>
        <w:autoSpaceDE w:val="0"/>
        <w:autoSpaceDN w:val="0"/>
        <w:adjustRightInd w:val="0"/>
        <w:jc w:val="both"/>
        <w:rPr>
          <w:rFonts w:eastAsia="Calibri"/>
          <w:color w:val="000000"/>
        </w:rPr>
      </w:pPr>
    </w:p>
    <w:p w:rsidR="00A551FD" w:rsidRPr="00590EF8" w:rsidRDefault="00A551FD" w:rsidP="00A551FD">
      <w:pPr>
        <w:autoSpaceDE w:val="0"/>
        <w:autoSpaceDN w:val="0"/>
        <w:adjustRightInd w:val="0"/>
        <w:jc w:val="both"/>
        <w:rPr>
          <w:rFonts w:eastAsia="Calibri"/>
          <w:color w:val="000000"/>
        </w:rPr>
      </w:pPr>
    </w:p>
    <w:p w:rsidR="00A551FD" w:rsidRPr="00590EF8" w:rsidRDefault="00A551FD" w:rsidP="00A551FD">
      <w:pPr>
        <w:autoSpaceDE w:val="0"/>
        <w:autoSpaceDN w:val="0"/>
        <w:adjustRightInd w:val="0"/>
        <w:jc w:val="center"/>
        <w:rPr>
          <w:rFonts w:eastAsia="Calibri"/>
          <w:color w:val="000000"/>
        </w:rPr>
      </w:pPr>
      <w:r w:rsidRPr="00590EF8">
        <w:rPr>
          <w:rFonts w:eastAsia="Calibri"/>
          <w:color w:val="000000"/>
        </w:rPr>
        <w:t>§ 10</w:t>
      </w:r>
    </w:p>
    <w:p w:rsidR="00A551FD" w:rsidRPr="00590EF8" w:rsidRDefault="00A551FD" w:rsidP="00237596">
      <w:pPr>
        <w:numPr>
          <w:ilvl w:val="0"/>
          <w:numId w:val="63"/>
        </w:numPr>
        <w:suppressAutoHyphens/>
        <w:autoSpaceDE w:val="0"/>
        <w:autoSpaceDN w:val="0"/>
        <w:adjustRightInd w:val="0"/>
        <w:rPr>
          <w:rFonts w:eastAsia="Calibri"/>
          <w:color w:val="000000"/>
        </w:rPr>
      </w:pPr>
      <w:r w:rsidRPr="00590EF8">
        <w:rPr>
          <w:rFonts w:eastAsia="Calibri"/>
          <w:color w:val="000000"/>
        </w:rPr>
        <w:t>Strony mogą od umowy odstąpić na zasadach określonych w Kodeksie Cywilnym oraz w przypadkach określonych w art. 456 ustawy Prawo Zamówień Publicznych.</w:t>
      </w:r>
    </w:p>
    <w:p w:rsidR="00A551FD" w:rsidRPr="00590EF8" w:rsidRDefault="00A551FD" w:rsidP="00237596">
      <w:pPr>
        <w:numPr>
          <w:ilvl w:val="0"/>
          <w:numId w:val="63"/>
        </w:numPr>
        <w:suppressAutoHyphens/>
        <w:autoSpaceDE w:val="0"/>
        <w:autoSpaceDN w:val="0"/>
        <w:adjustRightInd w:val="0"/>
        <w:rPr>
          <w:rFonts w:eastAsia="Calibri"/>
          <w:color w:val="000000"/>
        </w:rPr>
      </w:pPr>
      <w:r w:rsidRPr="00590EF8">
        <w:rPr>
          <w:rFonts w:eastAsia="Calibri"/>
          <w:color w:val="000000"/>
        </w:rPr>
        <w:t>Zamawiający zastrzega sobie prawo do natychmiastowego rozwiązania umowy, w przypadku:</w:t>
      </w:r>
    </w:p>
    <w:p w:rsidR="00A551FD" w:rsidRPr="00590EF8" w:rsidRDefault="00A551FD" w:rsidP="00237596">
      <w:pPr>
        <w:numPr>
          <w:ilvl w:val="0"/>
          <w:numId w:val="64"/>
        </w:numPr>
        <w:suppressAutoHyphens/>
        <w:autoSpaceDE w:val="0"/>
        <w:autoSpaceDN w:val="0"/>
        <w:adjustRightInd w:val="0"/>
        <w:rPr>
          <w:rFonts w:eastAsia="Calibri"/>
          <w:color w:val="000000"/>
        </w:rPr>
      </w:pPr>
      <w:r w:rsidRPr="00590EF8">
        <w:rPr>
          <w:rFonts w:eastAsia="Calibri"/>
          <w:color w:val="000000"/>
        </w:rPr>
        <w:t>stwierdzenia niezrealizowania przedmiotu umowy bez uzasadnionych przyczyn,</w:t>
      </w:r>
    </w:p>
    <w:p w:rsidR="00A551FD" w:rsidRPr="00590EF8" w:rsidRDefault="00A551FD" w:rsidP="00237596">
      <w:pPr>
        <w:numPr>
          <w:ilvl w:val="0"/>
          <w:numId w:val="64"/>
        </w:numPr>
        <w:suppressAutoHyphens/>
        <w:autoSpaceDE w:val="0"/>
        <w:autoSpaceDN w:val="0"/>
        <w:adjustRightInd w:val="0"/>
        <w:rPr>
          <w:rFonts w:eastAsia="Calibri"/>
          <w:color w:val="000000"/>
        </w:rPr>
      </w:pPr>
      <w:r w:rsidRPr="00590EF8">
        <w:rPr>
          <w:rFonts w:eastAsia="Calibri"/>
          <w:color w:val="000000"/>
        </w:rPr>
        <w:t>stwierdzenia nieprawidłowego wykonania przedmiotu umowy.</w:t>
      </w: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jc w:val="center"/>
        <w:rPr>
          <w:rFonts w:eastAsia="Calibri"/>
          <w:color w:val="000000"/>
        </w:rPr>
      </w:pPr>
      <w:r w:rsidRPr="00590EF8">
        <w:rPr>
          <w:rFonts w:eastAsia="Calibri"/>
          <w:color w:val="000000"/>
        </w:rPr>
        <w:t>§ 11</w:t>
      </w:r>
    </w:p>
    <w:p w:rsidR="00A551FD" w:rsidRPr="00590EF8" w:rsidRDefault="00A551FD" w:rsidP="00237596">
      <w:pPr>
        <w:numPr>
          <w:ilvl w:val="0"/>
          <w:numId w:val="65"/>
        </w:numPr>
        <w:suppressAutoHyphens/>
        <w:autoSpaceDE w:val="0"/>
        <w:autoSpaceDN w:val="0"/>
        <w:adjustRightInd w:val="0"/>
        <w:rPr>
          <w:rFonts w:eastAsia="Calibri"/>
          <w:color w:val="000000"/>
        </w:rPr>
      </w:pPr>
      <w:r w:rsidRPr="00590EF8">
        <w:rPr>
          <w:rFonts w:eastAsia="Calibri"/>
          <w:color w:val="000000"/>
        </w:rPr>
        <w:t>Osobą nadzorującą wykonanie umowy z ramienia Zamawiającego jest ……………….</w:t>
      </w:r>
    </w:p>
    <w:p w:rsidR="00A551FD" w:rsidRPr="00590EF8" w:rsidRDefault="00A551FD" w:rsidP="00237596">
      <w:pPr>
        <w:numPr>
          <w:ilvl w:val="0"/>
          <w:numId w:val="65"/>
        </w:numPr>
        <w:suppressAutoHyphens/>
        <w:autoSpaceDE w:val="0"/>
        <w:autoSpaceDN w:val="0"/>
        <w:adjustRightInd w:val="0"/>
        <w:rPr>
          <w:rFonts w:eastAsia="Calibri"/>
          <w:color w:val="000000"/>
        </w:rPr>
      </w:pPr>
      <w:r w:rsidRPr="00590EF8">
        <w:rPr>
          <w:rFonts w:eastAsia="Calibri"/>
          <w:color w:val="000000"/>
        </w:rPr>
        <w:t xml:space="preserve">Przedstawicielem Wykonawcy w odniesieniu do usług objętych przedmiotem </w:t>
      </w:r>
      <w:proofErr w:type="spellStart"/>
      <w:r w:rsidRPr="00590EF8">
        <w:rPr>
          <w:rFonts w:eastAsia="Calibri"/>
          <w:color w:val="000000"/>
        </w:rPr>
        <w:t>zamówienia</w:t>
      </w:r>
      <w:proofErr w:type="spellEnd"/>
      <w:r w:rsidRPr="00590EF8">
        <w:rPr>
          <w:rFonts w:eastAsia="Calibri"/>
          <w:color w:val="000000"/>
        </w:rPr>
        <w:t xml:space="preserve"> jest ….………………………...</w:t>
      </w:r>
    </w:p>
    <w:p w:rsidR="00A551FD" w:rsidRPr="00590EF8" w:rsidRDefault="00A551FD" w:rsidP="00A551FD">
      <w:pPr>
        <w:autoSpaceDE w:val="0"/>
        <w:autoSpaceDN w:val="0"/>
        <w:adjustRightInd w:val="0"/>
        <w:rPr>
          <w:rFonts w:eastAsia="Calibri"/>
          <w:color w:val="000000"/>
        </w:rPr>
      </w:pPr>
    </w:p>
    <w:p w:rsidR="007917A5" w:rsidRDefault="007917A5" w:rsidP="00A551FD">
      <w:pPr>
        <w:autoSpaceDE w:val="0"/>
        <w:autoSpaceDN w:val="0"/>
        <w:adjustRightInd w:val="0"/>
        <w:jc w:val="center"/>
        <w:rPr>
          <w:rFonts w:eastAsia="Calibri"/>
          <w:color w:val="000000"/>
        </w:rPr>
      </w:pPr>
    </w:p>
    <w:p w:rsidR="007917A5" w:rsidRDefault="007917A5" w:rsidP="00A551FD">
      <w:pPr>
        <w:autoSpaceDE w:val="0"/>
        <w:autoSpaceDN w:val="0"/>
        <w:adjustRightInd w:val="0"/>
        <w:jc w:val="center"/>
        <w:rPr>
          <w:rFonts w:eastAsia="Calibri"/>
          <w:color w:val="000000"/>
        </w:rPr>
      </w:pPr>
    </w:p>
    <w:p w:rsidR="00A551FD" w:rsidRPr="00590EF8" w:rsidRDefault="00A551FD" w:rsidP="00A551FD">
      <w:pPr>
        <w:autoSpaceDE w:val="0"/>
        <w:autoSpaceDN w:val="0"/>
        <w:adjustRightInd w:val="0"/>
        <w:jc w:val="center"/>
        <w:rPr>
          <w:rFonts w:eastAsia="Calibri"/>
          <w:color w:val="000000"/>
        </w:rPr>
      </w:pPr>
      <w:r w:rsidRPr="00590EF8">
        <w:rPr>
          <w:rFonts w:eastAsia="Calibri"/>
          <w:color w:val="000000"/>
        </w:rPr>
        <w:lastRenderedPageBreak/>
        <w:t>§ 12</w:t>
      </w:r>
    </w:p>
    <w:p w:rsidR="00A551FD" w:rsidRPr="00590EF8" w:rsidRDefault="00A551FD" w:rsidP="0030105D">
      <w:pPr>
        <w:autoSpaceDE w:val="0"/>
        <w:autoSpaceDN w:val="0"/>
        <w:adjustRightInd w:val="0"/>
        <w:ind w:left="0"/>
        <w:jc w:val="both"/>
        <w:rPr>
          <w:rFonts w:eastAsia="Calibri"/>
          <w:color w:val="000000"/>
        </w:rPr>
      </w:pPr>
      <w:r w:rsidRPr="00590EF8">
        <w:rPr>
          <w:rFonts w:eastAsia="Calibri"/>
          <w:color w:val="000000"/>
        </w:rPr>
        <w:t>Na podstawie art. 13 ust. 1 i ust. 2, art. 14 rozporządzenia Parlamentu Europejskiego i Rady (UE) 2016/679 z 27.04.2016 r. w sprawie ochrony osób fizycznych w związku z przetwarzaniem danych osobowych i w sprawie swobodnego przepływu takich danych oraz uchylenia dyrektywy 95/46/WE (dalej: RODO), Zamawiający informuję, a Wykonawca oświadcza, iż poniższą informację przyjmuje do wiadomości:</w:t>
      </w:r>
    </w:p>
    <w:p w:rsidR="00A551FD" w:rsidRPr="00590EF8" w:rsidRDefault="00A551FD" w:rsidP="00237596">
      <w:pPr>
        <w:numPr>
          <w:ilvl w:val="0"/>
          <w:numId w:val="66"/>
        </w:numPr>
        <w:suppressAutoHyphens/>
        <w:autoSpaceDE w:val="0"/>
        <w:autoSpaceDN w:val="0"/>
        <w:adjustRightInd w:val="0"/>
        <w:jc w:val="both"/>
        <w:rPr>
          <w:rFonts w:eastAsia="Calibri"/>
          <w:color w:val="000000"/>
        </w:rPr>
      </w:pPr>
      <w:r w:rsidRPr="00590EF8">
        <w:rPr>
          <w:rFonts w:eastAsia="Calibri"/>
          <w:color w:val="000000"/>
        </w:rPr>
        <w:t xml:space="preserve">Administratorem Pani/Pana danych osobowych jest Burmistrz Miasta i Gminy w Końskich  z siedzibą: Końskie </w:t>
      </w:r>
      <w:proofErr w:type="spellStart"/>
      <w:r w:rsidRPr="00590EF8">
        <w:rPr>
          <w:rFonts w:eastAsia="Calibri"/>
          <w:color w:val="000000"/>
        </w:rPr>
        <w:t>ul.Partyzantów</w:t>
      </w:r>
      <w:proofErr w:type="spellEnd"/>
      <w:r w:rsidRPr="00590EF8">
        <w:rPr>
          <w:rFonts w:eastAsia="Calibri"/>
          <w:color w:val="000000"/>
        </w:rPr>
        <w:t xml:space="preserve"> 1; e-mail: </w:t>
      </w:r>
      <w:hyperlink r:id="rId14" w:history="1">
        <w:r w:rsidRPr="00590EF8">
          <w:rPr>
            <w:rFonts w:eastAsia="Calibri"/>
            <w:color w:val="0000FF" w:themeColor="hyperlink"/>
            <w:u w:val="single"/>
          </w:rPr>
          <w:t>sekretariat@umkonskie.pl</w:t>
        </w:r>
      </w:hyperlink>
    </w:p>
    <w:p w:rsidR="00A551FD" w:rsidRPr="00590EF8" w:rsidRDefault="00A551FD" w:rsidP="00237596">
      <w:pPr>
        <w:numPr>
          <w:ilvl w:val="0"/>
          <w:numId w:val="66"/>
        </w:numPr>
        <w:suppressAutoHyphens/>
        <w:autoSpaceDE w:val="0"/>
        <w:autoSpaceDN w:val="0"/>
        <w:adjustRightInd w:val="0"/>
        <w:jc w:val="both"/>
        <w:rPr>
          <w:rFonts w:eastAsia="Calibri"/>
          <w:color w:val="000000"/>
        </w:rPr>
      </w:pPr>
      <w:r w:rsidRPr="00590EF8">
        <w:rPr>
          <w:rFonts w:eastAsia="Calibri"/>
          <w:color w:val="000000"/>
        </w:rPr>
        <w:t>Jeśli ma Pani/Pan pytania dotyczące sposobu i zakresu przetwarzania Pani/Pana danych osobowych, a także przysługujących Pani/Panu uprawnień, może się Pani/Pan skontaktować z Inspektorem Ochrony Danych Osobowych, email : …………….</w:t>
      </w:r>
    </w:p>
    <w:p w:rsidR="00A551FD" w:rsidRPr="00590EF8" w:rsidRDefault="00A551FD" w:rsidP="00237596">
      <w:pPr>
        <w:numPr>
          <w:ilvl w:val="0"/>
          <w:numId w:val="66"/>
        </w:numPr>
        <w:suppressAutoHyphens/>
        <w:autoSpaceDE w:val="0"/>
        <w:autoSpaceDN w:val="0"/>
        <w:adjustRightInd w:val="0"/>
        <w:jc w:val="both"/>
        <w:rPr>
          <w:rFonts w:eastAsia="Calibri"/>
          <w:color w:val="000000"/>
        </w:rPr>
      </w:pPr>
      <w:r w:rsidRPr="00590EF8">
        <w:rPr>
          <w:rFonts w:eastAsia="Calibri"/>
          <w:color w:val="000000"/>
        </w:rPr>
        <w:t xml:space="preserve">Dane osobowe Wykonawcy oraz innych osób biorących udział w wykonaniu niniejszej umowy przetwarzane będą na podstawie art. 6 ust. 1 lit. c i b RODO w celu postępowania prowadzonego w trybie podstawowym na podstawie art., 275 pkt. 1 ustawy </w:t>
      </w:r>
      <w:proofErr w:type="spellStart"/>
      <w:r w:rsidRPr="00590EF8">
        <w:rPr>
          <w:rFonts w:eastAsia="Calibri"/>
          <w:color w:val="000000"/>
        </w:rPr>
        <w:t>Pzp</w:t>
      </w:r>
      <w:proofErr w:type="spellEnd"/>
      <w:r w:rsidRPr="00590EF8">
        <w:rPr>
          <w:rFonts w:eastAsia="Calibri"/>
          <w:color w:val="000000"/>
        </w:rPr>
        <w:t xml:space="preserve"> pn. </w:t>
      </w:r>
      <w:r w:rsidRPr="00590EF8">
        <w:rPr>
          <w:i/>
          <w:iCs/>
          <w:lang w:eastAsia="zh-CN"/>
        </w:rPr>
        <w:t xml:space="preserve">„Dowóz uczniów niepełnosprawnych wraz z zapewnieniem opieki w czasie dowozu do Specjalnego Ośrodka Szkolno-Wychowawczego w Baryczy w roku szkolnym 2022/2023” </w:t>
      </w:r>
      <w:r w:rsidRPr="00590EF8">
        <w:rPr>
          <w:rFonts w:eastAsia="Calibri"/>
          <w:color w:val="000000"/>
        </w:rPr>
        <w:t>w związku z realizacją zadań wynikających z przepisów prawa, w szczególności ustawy z dnia 8 marca 1990 r. o samorządzie gminnym oraz Statutu, a także na podstawie ustaw kompetencyjnych oraz obowiązków i zadań zleconych, na podstawie zawartych umów bądź udzielonej zgody.</w:t>
      </w:r>
    </w:p>
    <w:p w:rsidR="00A551FD" w:rsidRPr="00590EF8" w:rsidRDefault="00A551FD" w:rsidP="00237596">
      <w:pPr>
        <w:numPr>
          <w:ilvl w:val="0"/>
          <w:numId w:val="66"/>
        </w:numPr>
        <w:suppressAutoHyphens/>
        <w:autoSpaceDE w:val="0"/>
        <w:autoSpaceDN w:val="0"/>
        <w:adjustRightInd w:val="0"/>
        <w:jc w:val="both"/>
        <w:rPr>
          <w:rFonts w:eastAsia="Calibri"/>
          <w:color w:val="000000"/>
        </w:rPr>
      </w:pPr>
      <w:r w:rsidRPr="00590EF8">
        <w:rPr>
          <w:rFonts w:eastAsia="Calibri"/>
          <w:color w:val="000000"/>
        </w:rPr>
        <w:t>Dostęp do Pani/Pana danych osobowych mogą mieć:</w:t>
      </w:r>
    </w:p>
    <w:p w:rsidR="00A551FD" w:rsidRPr="00590EF8" w:rsidRDefault="00A551FD" w:rsidP="00237596">
      <w:pPr>
        <w:numPr>
          <w:ilvl w:val="0"/>
          <w:numId w:val="67"/>
        </w:numPr>
        <w:suppressAutoHyphens/>
        <w:autoSpaceDE w:val="0"/>
        <w:autoSpaceDN w:val="0"/>
        <w:adjustRightInd w:val="0"/>
        <w:jc w:val="both"/>
        <w:rPr>
          <w:rFonts w:eastAsia="Calibri"/>
          <w:color w:val="000000"/>
        </w:rPr>
      </w:pPr>
      <w:r w:rsidRPr="00590EF8">
        <w:rPr>
          <w:rFonts w:eastAsia="Calibri"/>
          <w:color w:val="000000"/>
        </w:rPr>
        <w:t>upoważnieni pracownicy Urzędu Miasta i Gminy w Końskich,</w:t>
      </w:r>
    </w:p>
    <w:p w:rsidR="00A551FD" w:rsidRPr="00590EF8" w:rsidRDefault="00A551FD" w:rsidP="00237596">
      <w:pPr>
        <w:numPr>
          <w:ilvl w:val="0"/>
          <w:numId w:val="67"/>
        </w:numPr>
        <w:suppressAutoHyphens/>
        <w:autoSpaceDE w:val="0"/>
        <w:autoSpaceDN w:val="0"/>
        <w:adjustRightInd w:val="0"/>
        <w:jc w:val="both"/>
        <w:rPr>
          <w:rFonts w:eastAsia="Calibri"/>
          <w:color w:val="000000"/>
        </w:rPr>
      </w:pPr>
      <w:r w:rsidRPr="00590EF8">
        <w:rPr>
          <w:rFonts w:eastAsia="Calibri"/>
          <w:color w:val="000000"/>
        </w:rPr>
        <w:t>usługodawcy, którym w drodze umowy powierzono przetwarzanie danych na potrzeby realizacji usług świadczonych dla Gminy Końskie,</w:t>
      </w:r>
    </w:p>
    <w:p w:rsidR="00A551FD" w:rsidRPr="00590EF8" w:rsidRDefault="00A551FD" w:rsidP="00237596">
      <w:pPr>
        <w:numPr>
          <w:ilvl w:val="0"/>
          <w:numId w:val="67"/>
        </w:numPr>
        <w:suppressAutoHyphens/>
        <w:autoSpaceDE w:val="0"/>
        <w:autoSpaceDN w:val="0"/>
        <w:adjustRightInd w:val="0"/>
        <w:jc w:val="both"/>
        <w:rPr>
          <w:rFonts w:eastAsia="Calibri"/>
          <w:color w:val="000000"/>
        </w:rPr>
      </w:pPr>
      <w:r w:rsidRPr="00590EF8">
        <w:rPr>
          <w:rFonts w:eastAsia="Calibri"/>
          <w:color w:val="000000"/>
        </w:rPr>
        <w:t>osoby, podmioty, którym udostępniona zostanie dokumentacja postępowania w oparciu o art. 18 oraz art. 19 ustawy z dnia 11 września 2019 r. Prawo Zamówień Publicznych (</w:t>
      </w:r>
      <w:proofErr w:type="spellStart"/>
      <w:r w:rsidRPr="00590EF8">
        <w:rPr>
          <w:lang w:eastAsia="zh-CN"/>
        </w:rPr>
        <w:t>t.j</w:t>
      </w:r>
      <w:proofErr w:type="spellEnd"/>
      <w:r w:rsidRPr="00590EF8">
        <w:rPr>
          <w:lang w:eastAsia="zh-CN"/>
        </w:rPr>
        <w:t xml:space="preserve">. Dz. U. z 2021 r. poz. 1129, z </w:t>
      </w:r>
      <w:proofErr w:type="spellStart"/>
      <w:r w:rsidRPr="00590EF8">
        <w:rPr>
          <w:lang w:eastAsia="zh-CN"/>
        </w:rPr>
        <w:t>póź</w:t>
      </w:r>
      <w:proofErr w:type="spellEnd"/>
      <w:r w:rsidRPr="00590EF8">
        <w:rPr>
          <w:lang w:eastAsia="zh-CN"/>
        </w:rPr>
        <w:t>. zmianami)</w:t>
      </w:r>
      <w:r w:rsidRPr="00590EF8">
        <w:rPr>
          <w:rFonts w:eastAsia="Calibri"/>
          <w:color w:val="000000"/>
        </w:rPr>
        <w:t xml:space="preserve">, zwanej ustawą </w:t>
      </w:r>
      <w:proofErr w:type="spellStart"/>
      <w:r w:rsidRPr="00590EF8">
        <w:rPr>
          <w:rFonts w:eastAsia="Calibri"/>
          <w:color w:val="000000"/>
        </w:rPr>
        <w:t>Pzp</w:t>
      </w:r>
      <w:proofErr w:type="spellEnd"/>
      <w:r w:rsidRPr="00590EF8">
        <w:rPr>
          <w:rFonts w:eastAsia="Calibri"/>
          <w:color w:val="000000"/>
        </w:rPr>
        <w:t xml:space="preserve"> oraz Regulaminem udzielania zamówień publicznych w </w:t>
      </w:r>
      <w:proofErr w:type="spellStart"/>
      <w:r w:rsidRPr="00590EF8">
        <w:rPr>
          <w:rFonts w:eastAsia="Calibri"/>
          <w:color w:val="000000"/>
        </w:rPr>
        <w:t>UMiG</w:t>
      </w:r>
      <w:proofErr w:type="spellEnd"/>
      <w:r w:rsidRPr="00590EF8">
        <w:rPr>
          <w:rFonts w:eastAsia="Calibri"/>
          <w:color w:val="000000"/>
        </w:rPr>
        <w:t xml:space="preserve"> Końskie i organy uprawnione do otrzymania danych na podstawie przepisów prawa. Od odbiorców danych wymagamy zachowania poufności i bezpieczeństwa informacji oraz wykorzystania ich jedynie do zapewnienia danej usługi.</w:t>
      </w:r>
    </w:p>
    <w:p w:rsidR="00A551FD" w:rsidRPr="00590EF8" w:rsidRDefault="00A551FD" w:rsidP="00237596">
      <w:pPr>
        <w:numPr>
          <w:ilvl w:val="0"/>
          <w:numId w:val="54"/>
        </w:numPr>
        <w:suppressAutoHyphens/>
        <w:autoSpaceDE w:val="0"/>
        <w:autoSpaceDN w:val="0"/>
        <w:adjustRightInd w:val="0"/>
        <w:jc w:val="both"/>
        <w:rPr>
          <w:rFonts w:eastAsia="Calibri"/>
          <w:color w:val="000000"/>
        </w:rPr>
      </w:pPr>
      <w:r w:rsidRPr="00590EF8">
        <w:rPr>
          <w:rFonts w:eastAsia="Calibri"/>
          <w:color w:val="000000"/>
        </w:rPr>
        <w:t>Dane osobowe Wykonawcy oraz innych osób biorących udział w wykonaniu niniejszej umowy będą przechowywane przez okres wynikający z załącznika nr 3 do rozporządzenia Prezesa Rady Ministrów z dnia 18 stycznia 2011 r. w sprawie instrukcji kancelaryjnej, jednolitego rzeczowego wykazu akt oraz instrukcji w sprawie organizacji i zakresu działania archiwów zakładowych.</w:t>
      </w:r>
    </w:p>
    <w:p w:rsidR="00A551FD" w:rsidRPr="00590EF8" w:rsidRDefault="00A551FD" w:rsidP="00237596">
      <w:pPr>
        <w:numPr>
          <w:ilvl w:val="0"/>
          <w:numId w:val="54"/>
        </w:numPr>
        <w:suppressAutoHyphens/>
        <w:autoSpaceDE w:val="0"/>
        <w:autoSpaceDN w:val="0"/>
        <w:adjustRightInd w:val="0"/>
        <w:jc w:val="both"/>
        <w:rPr>
          <w:rFonts w:eastAsia="Calibri"/>
          <w:color w:val="000000"/>
        </w:rPr>
      </w:pPr>
      <w:r w:rsidRPr="00590EF8">
        <w:rPr>
          <w:rFonts w:eastAsia="Calibri"/>
          <w:color w:val="000000"/>
        </w:rPr>
        <w:t>Administrator nie planuje przekazywać Pani/Pana danych do krajów trzecich, czy też poddawać ich profilowaniu. Dane nie będą profilowane I przetwarzane w sposób zautomatyzowany.</w:t>
      </w:r>
    </w:p>
    <w:p w:rsidR="00A551FD" w:rsidRPr="00590EF8" w:rsidRDefault="00A551FD" w:rsidP="00237596">
      <w:pPr>
        <w:numPr>
          <w:ilvl w:val="0"/>
          <w:numId w:val="54"/>
        </w:numPr>
        <w:suppressAutoHyphens/>
        <w:autoSpaceDE w:val="0"/>
        <w:autoSpaceDN w:val="0"/>
        <w:adjustRightInd w:val="0"/>
        <w:jc w:val="both"/>
        <w:rPr>
          <w:rFonts w:eastAsia="Calibri"/>
          <w:color w:val="000000"/>
        </w:rPr>
      </w:pPr>
      <w:r w:rsidRPr="00590EF8">
        <w:rPr>
          <w:rFonts w:eastAsia="Calibri"/>
          <w:color w:val="000000"/>
        </w:rPr>
        <w:t>Wykonawca oraz inne osoby biorące udział w wykonaniu niniejszej umowy mają:</w:t>
      </w:r>
    </w:p>
    <w:p w:rsidR="00A551FD" w:rsidRPr="00590EF8" w:rsidRDefault="00A551FD" w:rsidP="00A551FD">
      <w:pPr>
        <w:autoSpaceDE w:val="0"/>
        <w:autoSpaceDN w:val="0"/>
        <w:adjustRightInd w:val="0"/>
        <w:ind w:left="360"/>
        <w:rPr>
          <w:rFonts w:eastAsia="Calibri"/>
          <w:color w:val="000000"/>
        </w:rPr>
      </w:pPr>
      <w:r w:rsidRPr="00590EF8">
        <w:rPr>
          <w:rFonts w:eastAsia="Calibri"/>
          <w:color w:val="000000"/>
        </w:rPr>
        <w:t>- na podstawie art. 15 RODO prawo do dostępu do treści swoich danych,</w:t>
      </w:r>
    </w:p>
    <w:p w:rsidR="00A551FD" w:rsidRPr="00590EF8" w:rsidRDefault="00A551FD" w:rsidP="00A551FD">
      <w:pPr>
        <w:autoSpaceDE w:val="0"/>
        <w:autoSpaceDN w:val="0"/>
        <w:adjustRightInd w:val="0"/>
        <w:ind w:left="360"/>
        <w:rPr>
          <w:rFonts w:eastAsia="Calibri"/>
          <w:color w:val="000000"/>
        </w:rPr>
      </w:pPr>
      <w:r w:rsidRPr="00590EF8">
        <w:rPr>
          <w:rFonts w:eastAsia="Calibri"/>
          <w:color w:val="000000"/>
        </w:rPr>
        <w:t>- na podstawie art. 16 RODO prawo sprostowania danych osobowych,</w:t>
      </w:r>
    </w:p>
    <w:p w:rsidR="00A551FD" w:rsidRPr="00590EF8" w:rsidRDefault="00A551FD" w:rsidP="00A551FD">
      <w:pPr>
        <w:autoSpaceDE w:val="0"/>
        <w:autoSpaceDN w:val="0"/>
        <w:adjustRightInd w:val="0"/>
        <w:ind w:left="360"/>
        <w:rPr>
          <w:rFonts w:eastAsia="Calibri"/>
          <w:color w:val="000000"/>
        </w:rPr>
      </w:pPr>
      <w:r w:rsidRPr="00590EF8">
        <w:rPr>
          <w:rFonts w:eastAsia="Calibri"/>
          <w:color w:val="000000"/>
        </w:rPr>
        <w:t>- na podstawie art. 18 RODO prawo żądania od administratora ograniczenia przetwarzania</w:t>
      </w:r>
    </w:p>
    <w:p w:rsidR="00A551FD" w:rsidRPr="00590EF8" w:rsidRDefault="00A551FD" w:rsidP="00A551FD">
      <w:pPr>
        <w:autoSpaceDE w:val="0"/>
        <w:autoSpaceDN w:val="0"/>
        <w:adjustRightInd w:val="0"/>
        <w:rPr>
          <w:rFonts w:eastAsia="Calibri"/>
          <w:color w:val="000000"/>
        </w:rPr>
      </w:pPr>
      <w:r w:rsidRPr="00590EF8">
        <w:rPr>
          <w:rFonts w:eastAsia="Calibri"/>
          <w:color w:val="000000"/>
        </w:rPr>
        <w:t xml:space="preserve">        danych osobowych z zastrzeżeniem przypadków, o których mowa w art. 18 ust. 2   </w:t>
      </w:r>
    </w:p>
    <w:p w:rsidR="00A551FD" w:rsidRPr="00590EF8" w:rsidRDefault="00A551FD" w:rsidP="00A551FD">
      <w:pPr>
        <w:autoSpaceDE w:val="0"/>
        <w:autoSpaceDN w:val="0"/>
        <w:adjustRightInd w:val="0"/>
        <w:rPr>
          <w:rFonts w:eastAsia="Calibri"/>
          <w:color w:val="000000"/>
        </w:rPr>
      </w:pPr>
      <w:r w:rsidRPr="00590EF8">
        <w:rPr>
          <w:rFonts w:eastAsia="Calibri"/>
          <w:color w:val="000000"/>
        </w:rPr>
        <w:t xml:space="preserve">        RODO, prawo do wniesienia skargi do Prezesa Urzędu Ochrony Danych Osobowych, </w:t>
      </w:r>
    </w:p>
    <w:p w:rsidR="00A551FD" w:rsidRPr="00590EF8" w:rsidRDefault="00A551FD" w:rsidP="00A551FD">
      <w:pPr>
        <w:autoSpaceDE w:val="0"/>
        <w:autoSpaceDN w:val="0"/>
        <w:adjustRightInd w:val="0"/>
        <w:rPr>
          <w:rFonts w:eastAsia="Calibri"/>
          <w:color w:val="000000"/>
        </w:rPr>
      </w:pPr>
      <w:r w:rsidRPr="00590EF8">
        <w:rPr>
          <w:rFonts w:eastAsia="Calibri"/>
          <w:color w:val="000000"/>
        </w:rPr>
        <w:t xml:space="preserve">        gdy przetwarzanie danych osobowych Wykonawcy oraz innych osób biorących udział w </w:t>
      </w:r>
    </w:p>
    <w:p w:rsidR="00A551FD" w:rsidRPr="00590EF8" w:rsidRDefault="00A551FD" w:rsidP="00A551FD">
      <w:pPr>
        <w:autoSpaceDE w:val="0"/>
        <w:autoSpaceDN w:val="0"/>
        <w:adjustRightInd w:val="0"/>
        <w:rPr>
          <w:rFonts w:eastAsia="Calibri"/>
          <w:color w:val="000000"/>
        </w:rPr>
      </w:pPr>
      <w:r w:rsidRPr="00590EF8">
        <w:rPr>
          <w:rFonts w:eastAsia="Calibri"/>
          <w:color w:val="000000"/>
        </w:rPr>
        <w:t xml:space="preserve">       wykonaniu niniejszej umowy, narusza przepisy RODO.</w:t>
      </w:r>
    </w:p>
    <w:p w:rsidR="00A551FD" w:rsidRPr="00590EF8" w:rsidRDefault="00A551FD" w:rsidP="00237596">
      <w:pPr>
        <w:numPr>
          <w:ilvl w:val="0"/>
          <w:numId w:val="54"/>
        </w:numPr>
        <w:suppressAutoHyphens/>
        <w:autoSpaceDE w:val="0"/>
        <w:autoSpaceDN w:val="0"/>
        <w:adjustRightInd w:val="0"/>
        <w:jc w:val="both"/>
        <w:rPr>
          <w:rFonts w:eastAsia="Calibri"/>
          <w:color w:val="000000"/>
        </w:rPr>
      </w:pPr>
      <w:r w:rsidRPr="00590EF8">
        <w:rPr>
          <w:rFonts w:eastAsia="Calibri"/>
          <w:color w:val="000000"/>
        </w:rPr>
        <w:t xml:space="preserve">Obowiązek podania przez Panią/Pana danych osobowych bezpośrednio Pani/Pana dotyczących jest wymogiem ustawowym określonym w przepisach ustawy </w:t>
      </w:r>
      <w:proofErr w:type="spellStart"/>
      <w:r w:rsidRPr="00590EF8">
        <w:rPr>
          <w:rFonts w:eastAsia="Calibri"/>
          <w:color w:val="000000"/>
        </w:rPr>
        <w:t>Pzp</w:t>
      </w:r>
      <w:proofErr w:type="spellEnd"/>
      <w:r w:rsidRPr="00590EF8">
        <w:rPr>
          <w:rFonts w:eastAsia="Calibri"/>
          <w:color w:val="000000"/>
        </w:rPr>
        <w:t xml:space="preserve">, związanym z udziałem w postępowaniu o udzielenie </w:t>
      </w:r>
      <w:proofErr w:type="spellStart"/>
      <w:r w:rsidRPr="00590EF8">
        <w:rPr>
          <w:rFonts w:eastAsia="Calibri"/>
          <w:color w:val="000000"/>
        </w:rPr>
        <w:t>zamówienia</w:t>
      </w:r>
      <w:proofErr w:type="spellEnd"/>
      <w:r w:rsidRPr="00590EF8">
        <w:rPr>
          <w:rFonts w:eastAsia="Calibri"/>
          <w:color w:val="000000"/>
        </w:rPr>
        <w:t xml:space="preserve"> publicznego; konsekwencje niepodania określonych danych wynikają z ustawy </w:t>
      </w:r>
      <w:proofErr w:type="spellStart"/>
      <w:r w:rsidRPr="00590EF8">
        <w:rPr>
          <w:rFonts w:eastAsia="Calibri"/>
          <w:color w:val="000000"/>
        </w:rPr>
        <w:t>Pzp</w:t>
      </w:r>
      <w:proofErr w:type="spellEnd"/>
      <w:r w:rsidRPr="00590EF8">
        <w:rPr>
          <w:rFonts w:eastAsia="Calibri"/>
          <w:color w:val="000000"/>
        </w:rPr>
        <w:t xml:space="preserve"> i jest równoznaczna z brakiem możliwości zawarcia umowy.</w:t>
      </w:r>
    </w:p>
    <w:p w:rsidR="00A551FD" w:rsidRPr="00590EF8" w:rsidRDefault="00A551FD" w:rsidP="00A551FD">
      <w:pPr>
        <w:autoSpaceDE w:val="0"/>
        <w:autoSpaceDN w:val="0"/>
        <w:adjustRightInd w:val="0"/>
        <w:jc w:val="both"/>
        <w:rPr>
          <w:rFonts w:eastAsia="Calibri"/>
          <w:color w:val="000000"/>
        </w:rPr>
      </w:pPr>
    </w:p>
    <w:p w:rsidR="00A551FD" w:rsidRPr="00590EF8" w:rsidRDefault="00A551FD" w:rsidP="00A551FD">
      <w:pPr>
        <w:autoSpaceDE w:val="0"/>
        <w:autoSpaceDN w:val="0"/>
        <w:adjustRightInd w:val="0"/>
        <w:jc w:val="center"/>
        <w:rPr>
          <w:rFonts w:eastAsia="Calibri"/>
          <w:color w:val="000000"/>
        </w:rPr>
      </w:pPr>
      <w:r w:rsidRPr="00590EF8">
        <w:rPr>
          <w:rFonts w:eastAsia="Calibri"/>
          <w:color w:val="000000"/>
        </w:rPr>
        <w:t>§ 13</w:t>
      </w:r>
    </w:p>
    <w:p w:rsidR="00A551FD" w:rsidRPr="00590EF8" w:rsidRDefault="00A551FD" w:rsidP="00237596">
      <w:pPr>
        <w:numPr>
          <w:ilvl w:val="0"/>
          <w:numId w:val="68"/>
        </w:numPr>
        <w:suppressAutoHyphens/>
        <w:autoSpaceDE w:val="0"/>
        <w:autoSpaceDN w:val="0"/>
        <w:adjustRightInd w:val="0"/>
        <w:rPr>
          <w:rFonts w:eastAsia="Calibri"/>
          <w:color w:val="000000"/>
        </w:rPr>
      </w:pPr>
      <w:r w:rsidRPr="00590EF8">
        <w:rPr>
          <w:rFonts w:eastAsia="Calibri"/>
          <w:color w:val="000000"/>
        </w:rPr>
        <w:t>Wykonawca zapewnia przestrzeganie zasad przetwarzania i ochrony danych osobowych zgodnie z przepisami ustawy o ochronie danych osobowych.</w:t>
      </w:r>
    </w:p>
    <w:p w:rsidR="00A551FD" w:rsidRPr="00590EF8" w:rsidRDefault="00A551FD" w:rsidP="00237596">
      <w:pPr>
        <w:numPr>
          <w:ilvl w:val="0"/>
          <w:numId w:val="68"/>
        </w:numPr>
        <w:suppressAutoHyphens/>
        <w:autoSpaceDE w:val="0"/>
        <w:autoSpaceDN w:val="0"/>
        <w:adjustRightInd w:val="0"/>
        <w:rPr>
          <w:rFonts w:eastAsia="Calibri"/>
          <w:color w:val="000000"/>
        </w:rPr>
      </w:pPr>
      <w:r w:rsidRPr="00590EF8">
        <w:rPr>
          <w:rFonts w:eastAsia="Calibri"/>
          <w:color w:val="000000"/>
        </w:rPr>
        <w:lastRenderedPageBreak/>
        <w:t>Wykonawca zapewnia, że przetwarzane dane osobowe będą wykorzystywane wyłącznie w celu realizacji niniejszej umowy.</w:t>
      </w:r>
    </w:p>
    <w:p w:rsidR="00A551FD" w:rsidRPr="00590EF8" w:rsidRDefault="00A551FD" w:rsidP="00A551FD">
      <w:pPr>
        <w:autoSpaceDE w:val="0"/>
        <w:autoSpaceDN w:val="0"/>
        <w:adjustRightInd w:val="0"/>
        <w:rPr>
          <w:rFonts w:eastAsia="Calibri"/>
          <w:color w:val="000000"/>
        </w:rPr>
      </w:pPr>
    </w:p>
    <w:p w:rsidR="0030105D" w:rsidRDefault="0030105D" w:rsidP="00A551FD">
      <w:pPr>
        <w:autoSpaceDE w:val="0"/>
        <w:autoSpaceDN w:val="0"/>
        <w:adjustRightInd w:val="0"/>
        <w:jc w:val="center"/>
        <w:rPr>
          <w:rFonts w:eastAsia="Calibri"/>
          <w:color w:val="000000"/>
        </w:rPr>
      </w:pPr>
    </w:p>
    <w:p w:rsidR="00A551FD" w:rsidRPr="00590EF8" w:rsidRDefault="00A551FD" w:rsidP="00A551FD">
      <w:pPr>
        <w:autoSpaceDE w:val="0"/>
        <w:autoSpaceDN w:val="0"/>
        <w:adjustRightInd w:val="0"/>
        <w:jc w:val="center"/>
        <w:rPr>
          <w:rFonts w:eastAsia="Calibri"/>
          <w:color w:val="000000"/>
        </w:rPr>
      </w:pPr>
      <w:r w:rsidRPr="00590EF8">
        <w:rPr>
          <w:rFonts w:eastAsia="Calibri"/>
          <w:color w:val="000000"/>
        </w:rPr>
        <w:t>§ 14</w:t>
      </w:r>
    </w:p>
    <w:p w:rsidR="00A551FD" w:rsidRPr="00590EF8" w:rsidRDefault="00A551FD" w:rsidP="00A551FD">
      <w:pPr>
        <w:autoSpaceDE w:val="0"/>
        <w:autoSpaceDN w:val="0"/>
        <w:adjustRightInd w:val="0"/>
        <w:rPr>
          <w:rFonts w:eastAsia="Calibri"/>
          <w:color w:val="000000"/>
        </w:rPr>
      </w:pPr>
      <w:r w:rsidRPr="00590EF8">
        <w:rPr>
          <w:rFonts w:eastAsia="Calibri"/>
          <w:color w:val="000000"/>
        </w:rPr>
        <w:t>Umowę sporządzono w dwóch jednobrzmiących egzemplarzach, 1 dla Wykonawcy, 1 dla Zamawiającego.</w:t>
      </w:r>
    </w:p>
    <w:p w:rsidR="00A551FD" w:rsidRPr="00590EF8" w:rsidRDefault="00A551FD" w:rsidP="00A551FD">
      <w:pPr>
        <w:autoSpaceDE w:val="0"/>
        <w:autoSpaceDN w:val="0"/>
        <w:adjustRightInd w:val="0"/>
        <w:jc w:val="center"/>
        <w:rPr>
          <w:rFonts w:eastAsia="Calibri"/>
          <w:color w:val="000000"/>
        </w:rPr>
      </w:pPr>
      <w:r w:rsidRPr="00590EF8">
        <w:rPr>
          <w:rFonts w:eastAsia="Calibri"/>
          <w:color w:val="000000"/>
        </w:rPr>
        <w:t>Wykonawca:</w:t>
      </w:r>
      <w:r w:rsidR="0030105D" w:rsidRPr="0030105D">
        <w:rPr>
          <w:rFonts w:eastAsia="Calibri"/>
          <w:color w:val="000000"/>
        </w:rPr>
        <w:t xml:space="preserve"> </w:t>
      </w:r>
      <w:r w:rsidR="0030105D">
        <w:rPr>
          <w:rFonts w:eastAsia="Calibri"/>
          <w:color w:val="000000"/>
        </w:rPr>
        <w:t xml:space="preserve">                                                          </w:t>
      </w:r>
      <w:r w:rsidR="0030105D" w:rsidRPr="00590EF8">
        <w:rPr>
          <w:rFonts w:eastAsia="Calibri"/>
          <w:color w:val="000000"/>
        </w:rPr>
        <w:t xml:space="preserve">Zamawiający:                                             </w:t>
      </w:r>
    </w:p>
    <w:p w:rsidR="00A551FD" w:rsidRPr="00590EF8" w:rsidRDefault="00A551FD" w:rsidP="00A551FD">
      <w:pPr>
        <w:autoSpaceDE w:val="0"/>
        <w:autoSpaceDN w:val="0"/>
        <w:adjustRightInd w:val="0"/>
        <w:jc w:val="center"/>
        <w:rPr>
          <w:rFonts w:eastAsia="Calibri"/>
          <w:color w:val="000000"/>
        </w:rPr>
      </w:pPr>
    </w:p>
    <w:p w:rsidR="00A551FD" w:rsidRPr="00590EF8" w:rsidRDefault="00A551FD" w:rsidP="00A551FD">
      <w:pPr>
        <w:autoSpaceDE w:val="0"/>
        <w:autoSpaceDN w:val="0"/>
        <w:adjustRightInd w:val="0"/>
        <w:jc w:val="center"/>
        <w:rPr>
          <w:rFonts w:eastAsia="Calibri"/>
          <w:color w:val="000000"/>
        </w:rPr>
      </w:pPr>
    </w:p>
    <w:p w:rsidR="00A551FD" w:rsidRPr="00590EF8" w:rsidRDefault="00A551FD" w:rsidP="00A551FD">
      <w:pPr>
        <w:autoSpaceDE w:val="0"/>
        <w:autoSpaceDN w:val="0"/>
        <w:adjustRightInd w:val="0"/>
        <w:jc w:val="center"/>
        <w:rPr>
          <w:rFonts w:eastAsia="Calibri"/>
          <w:color w:val="000000"/>
        </w:rPr>
      </w:pPr>
    </w:p>
    <w:p w:rsidR="00A551FD" w:rsidRPr="00590EF8" w:rsidRDefault="00A551FD" w:rsidP="00A551FD">
      <w:pPr>
        <w:autoSpaceDE w:val="0"/>
        <w:autoSpaceDN w:val="0"/>
        <w:adjustRightInd w:val="0"/>
        <w:jc w:val="center"/>
        <w:rPr>
          <w:rFonts w:eastAsia="Calibri"/>
          <w:color w:val="000000"/>
        </w:rPr>
      </w:pPr>
      <w:r w:rsidRPr="00590EF8">
        <w:rPr>
          <w:rFonts w:eastAsia="Calibri"/>
          <w:color w:val="000000"/>
        </w:rPr>
        <w:t>……………………………..                   ……………………………….</w:t>
      </w: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Default="00A551FD" w:rsidP="00A551FD">
      <w:pPr>
        <w:autoSpaceDE w:val="0"/>
        <w:autoSpaceDN w:val="0"/>
        <w:adjustRightInd w:val="0"/>
        <w:rPr>
          <w:rFonts w:eastAsia="Calibri"/>
          <w:color w:val="000000"/>
        </w:rPr>
      </w:pPr>
    </w:p>
    <w:p w:rsidR="00431D03" w:rsidRDefault="00431D03" w:rsidP="00A551FD">
      <w:pPr>
        <w:autoSpaceDE w:val="0"/>
        <w:autoSpaceDN w:val="0"/>
        <w:adjustRightInd w:val="0"/>
        <w:rPr>
          <w:rFonts w:eastAsia="Calibri"/>
          <w:color w:val="000000"/>
        </w:rPr>
      </w:pPr>
    </w:p>
    <w:p w:rsidR="00431D03" w:rsidRDefault="00431D03" w:rsidP="00A551FD">
      <w:pPr>
        <w:autoSpaceDE w:val="0"/>
        <w:autoSpaceDN w:val="0"/>
        <w:adjustRightInd w:val="0"/>
        <w:rPr>
          <w:rFonts w:eastAsia="Calibri"/>
          <w:color w:val="000000"/>
        </w:rPr>
      </w:pPr>
    </w:p>
    <w:p w:rsidR="00431D03" w:rsidRDefault="00431D03" w:rsidP="00A551FD">
      <w:pPr>
        <w:autoSpaceDE w:val="0"/>
        <w:autoSpaceDN w:val="0"/>
        <w:adjustRightInd w:val="0"/>
        <w:rPr>
          <w:rFonts w:eastAsia="Calibri"/>
          <w:color w:val="000000"/>
        </w:rPr>
      </w:pPr>
    </w:p>
    <w:p w:rsidR="00431D03" w:rsidRDefault="00431D03" w:rsidP="00A551FD">
      <w:pPr>
        <w:autoSpaceDE w:val="0"/>
        <w:autoSpaceDN w:val="0"/>
        <w:adjustRightInd w:val="0"/>
        <w:rPr>
          <w:rFonts w:eastAsia="Calibri"/>
          <w:color w:val="000000"/>
        </w:rPr>
      </w:pPr>
    </w:p>
    <w:p w:rsidR="00431D03" w:rsidRDefault="00431D03" w:rsidP="00A551FD">
      <w:pPr>
        <w:autoSpaceDE w:val="0"/>
        <w:autoSpaceDN w:val="0"/>
        <w:adjustRightInd w:val="0"/>
        <w:rPr>
          <w:rFonts w:eastAsia="Calibri"/>
          <w:color w:val="000000"/>
        </w:rPr>
      </w:pPr>
    </w:p>
    <w:p w:rsidR="00431D03" w:rsidRDefault="00431D03" w:rsidP="00A551FD">
      <w:pPr>
        <w:autoSpaceDE w:val="0"/>
        <w:autoSpaceDN w:val="0"/>
        <w:adjustRightInd w:val="0"/>
        <w:rPr>
          <w:rFonts w:eastAsia="Calibri"/>
          <w:color w:val="000000"/>
        </w:rPr>
      </w:pPr>
    </w:p>
    <w:p w:rsidR="00431D03" w:rsidRDefault="00431D03" w:rsidP="00A551FD">
      <w:pPr>
        <w:autoSpaceDE w:val="0"/>
        <w:autoSpaceDN w:val="0"/>
        <w:adjustRightInd w:val="0"/>
        <w:rPr>
          <w:rFonts w:eastAsia="Calibri"/>
          <w:color w:val="000000"/>
        </w:rPr>
      </w:pPr>
    </w:p>
    <w:p w:rsidR="00431D03" w:rsidRDefault="00431D03" w:rsidP="00A551FD">
      <w:pPr>
        <w:autoSpaceDE w:val="0"/>
        <w:autoSpaceDN w:val="0"/>
        <w:adjustRightInd w:val="0"/>
        <w:rPr>
          <w:rFonts w:eastAsia="Calibri"/>
          <w:color w:val="000000"/>
        </w:rPr>
      </w:pPr>
    </w:p>
    <w:p w:rsidR="00431D03" w:rsidRDefault="00431D03" w:rsidP="00A551FD">
      <w:pPr>
        <w:autoSpaceDE w:val="0"/>
        <w:autoSpaceDN w:val="0"/>
        <w:adjustRightInd w:val="0"/>
        <w:rPr>
          <w:rFonts w:eastAsia="Calibri"/>
          <w:color w:val="000000"/>
        </w:rPr>
      </w:pPr>
    </w:p>
    <w:p w:rsidR="00431D03" w:rsidRDefault="00431D03" w:rsidP="00A551FD">
      <w:pPr>
        <w:autoSpaceDE w:val="0"/>
        <w:autoSpaceDN w:val="0"/>
        <w:adjustRightInd w:val="0"/>
        <w:rPr>
          <w:rFonts w:eastAsia="Calibri"/>
          <w:color w:val="000000"/>
        </w:rPr>
      </w:pPr>
    </w:p>
    <w:p w:rsidR="00431D03" w:rsidRDefault="00431D03" w:rsidP="00A551FD">
      <w:pPr>
        <w:autoSpaceDE w:val="0"/>
        <w:autoSpaceDN w:val="0"/>
        <w:adjustRightInd w:val="0"/>
        <w:rPr>
          <w:rFonts w:eastAsia="Calibri"/>
          <w:color w:val="000000"/>
        </w:rPr>
      </w:pPr>
    </w:p>
    <w:p w:rsidR="00431D03" w:rsidRDefault="00431D03" w:rsidP="00A551FD">
      <w:pPr>
        <w:autoSpaceDE w:val="0"/>
        <w:autoSpaceDN w:val="0"/>
        <w:adjustRightInd w:val="0"/>
        <w:rPr>
          <w:rFonts w:eastAsia="Calibri"/>
          <w:color w:val="000000"/>
        </w:rPr>
      </w:pPr>
    </w:p>
    <w:p w:rsidR="00431D03" w:rsidRDefault="00431D03" w:rsidP="00A551FD">
      <w:pPr>
        <w:autoSpaceDE w:val="0"/>
        <w:autoSpaceDN w:val="0"/>
        <w:adjustRightInd w:val="0"/>
        <w:rPr>
          <w:rFonts w:eastAsia="Calibri"/>
          <w:color w:val="000000"/>
        </w:rPr>
      </w:pPr>
    </w:p>
    <w:p w:rsidR="00431D03" w:rsidRDefault="00431D03" w:rsidP="00A551FD">
      <w:pPr>
        <w:autoSpaceDE w:val="0"/>
        <w:autoSpaceDN w:val="0"/>
        <w:adjustRightInd w:val="0"/>
        <w:rPr>
          <w:rFonts w:eastAsia="Calibri"/>
          <w:color w:val="000000"/>
        </w:rPr>
      </w:pPr>
    </w:p>
    <w:p w:rsidR="00431D03" w:rsidRDefault="00431D03" w:rsidP="00A551FD">
      <w:pPr>
        <w:autoSpaceDE w:val="0"/>
        <w:autoSpaceDN w:val="0"/>
        <w:adjustRightInd w:val="0"/>
        <w:rPr>
          <w:rFonts w:eastAsia="Calibri"/>
          <w:color w:val="000000"/>
        </w:rPr>
      </w:pPr>
    </w:p>
    <w:p w:rsidR="00431D03" w:rsidRDefault="00431D03" w:rsidP="00A551FD">
      <w:pPr>
        <w:autoSpaceDE w:val="0"/>
        <w:autoSpaceDN w:val="0"/>
        <w:adjustRightInd w:val="0"/>
        <w:rPr>
          <w:rFonts w:eastAsia="Calibri"/>
          <w:color w:val="000000"/>
        </w:rPr>
      </w:pPr>
    </w:p>
    <w:p w:rsidR="00431D03" w:rsidRDefault="00431D03" w:rsidP="00A551FD">
      <w:pPr>
        <w:autoSpaceDE w:val="0"/>
        <w:autoSpaceDN w:val="0"/>
        <w:adjustRightInd w:val="0"/>
        <w:rPr>
          <w:rFonts w:eastAsia="Calibri"/>
          <w:color w:val="000000"/>
        </w:rPr>
      </w:pPr>
    </w:p>
    <w:p w:rsidR="00431D03" w:rsidRDefault="00431D03" w:rsidP="00A551FD">
      <w:pPr>
        <w:autoSpaceDE w:val="0"/>
        <w:autoSpaceDN w:val="0"/>
        <w:adjustRightInd w:val="0"/>
        <w:rPr>
          <w:rFonts w:eastAsia="Calibri"/>
          <w:color w:val="000000"/>
        </w:rPr>
      </w:pPr>
    </w:p>
    <w:p w:rsidR="00431D03" w:rsidRDefault="00431D03" w:rsidP="00A551FD">
      <w:pPr>
        <w:autoSpaceDE w:val="0"/>
        <w:autoSpaceDN w:val="0"/>
        <w:adjustRightInd w:val="0"/>
        <w:rPr>
          <w:rFonts w:eastAsia="Calibri"/>
          <w:color w:val="000000"/>
        </w:rPr>
      </w:pPr>
    </w:p>
    <w:p w:rsidR="00431D03" w:rsidRDefault="00431D03" w:rsidP="00A551FD">
      <w:pPr>
        <w:autoSpaceDE w:val="0"/>
        <w:autoSpaceDN w:val="0"/>
        <w:adjustRightInd w:val="0"/>
        <w:rPr>
          <w:rFonts w:eastAsia="Calibri"/>
          <w:color w:val="000000"/>
        </w:rPr>
      </w:pPr>
    </w:p>
    <w:p w:rsidR="00431D03" w:rsidRDefault="00431D03" w:rsidP="00A551FD">
      <w:pPr>
        <w:autoSpaceDE w:val="0"/>
        <w:autoSpaceDN w:val="0"/>
        <w:adjustRightInd w:val="0"/>
        <w:rPr>
          <w:rFonts w:eastAsia="Calibri"/>
          <w:color w:val="000000"/>
        </w:rPr>
      </w:pPr>
    </w:p>
    <w:p w:rsidR="00431D03" w:rsidRDefault="00431D03" w:rsidP="00A551FD">
      <w:pPr>
        <w:autoSpaceDE w:val="0"/>
        <w:autoSpaceDN w:val="0"/>
        <w:adjustRightInd w:val="0"/>
        <w:rPr>
          <w:rFonts w:eastAsia="Calibri"/>
          <w:color w:val="000000"/>
        </w:rPr>
      </w:pPr>
    </w:p>
    <w:p w:rsidR="00431D03" w:rsidRDefault="00431D03" w:rsidP="00A551FD">
      <w:pPr>
        <w:autoSpaceDE w:val="0"/>
        <w:autoSpaceDN w:val="0"/>
        <w:adjustRightInd w:val="0"/>
        <w:rPr>
          <w:rFonts w:eastAsia="Calibri"/>
          <w:color w:val="000000"/>
        </w:rPr>
      </w:pPr>
    </w:p>
    <w:p w:rsidR="00431D03" w:rsidRDefault="00431D03" w:rsidP="00A551FD">
      <w:pPr>
        <w:autoSpaceDE w:val="0"/>
        <w:autoSpaceDN w:val="0"/>
        <w:adjustRightInd w:val="0"/>
        <w:rPr>
          <w:rFonts w:eastAsia="Calibri"/>
          <w:color w:val="000000"/>
        </w:rPr>
      </w:pPr>
    </w:p>
    <w:p w:rsidR="00431D03" w:rsidRPr="00590EF8" w:rsidRDefault="00431D03"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r w:rsidRPr="00590EF8">
        <w:rPr>
          <w:rFonts w:eastAsia="Calibri"/>
          <w:b/>
          <w:bCs/>
          <w:color w:val="000000"/>
        </w:rPr>
        <w:t>Załącznik nr 1</w:t>
      </w:r>
      <w:r w:rsidRPr="00590EF8">
        <w:rPr>
          <w:rFonts w:eastAsia="Calibri"/>
          <w:color w:val="000000"/>
        </w:rPr>
        <w:t xml:space="preserve"> do umowy nr …………….. z dnia …………………….</w:t>
      </w: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jc w:val="right"/>
        <w:rPr>
          <w:rFonts w:eastAsia="Calibri"/>
          <w:color w:val="000000"/>
        </w:rPr>
      </w:pPr>
      <w:r w:rsidRPr="00590EF8">
        <w:rPr>
          <w:rFonts w:eastAsia="Calibri"/>
          <w:color w:val="000000"/>
        </w:rPr>
        <w:t>…………………..……….., …………………</w:t>
      </w:r>
    </w:p>
    <w:p w:rsidR="00A551FD" w:rsidRPr="00590EF8" w:rsidRDefault="00A551FD" w:rsidP="00A551FD">
      <w:pPr>
        <w:autoSpaceDE w:val="0"/>
        <w:autoSpaceDN w:val="0"/>
        <w:adjustRightInd w:val="0"/>
        <w:jc w:val="center"/>
        <w:rPr>
          <w:rFonts w:eastAsia="Calibri"/>
          <w:color w:val="000000"/>
          <w:sz w:val="16"/>
          <w:szCs w:val="16"/>
        </w:rPr>
      </w:pPr>
      <w:r w:rsidRPr="00590EF8">
        <w:rPr>
          <w:rFonts w:eastAsia="Calibri"/>
          <w:color w:val="000000"/>
          <w:sz w:val="16"/>
          <w:szCs w:val="16"/>
        </w:rPr>
        <w:t xml:space="preserve">                                                                                                                   (miejscowość)                                                (data)</w:t>
      </w:r>
    </w:p>
    <w:p w:rsidR="00A551FD" w:rsidRPr="00590EF8" w:rsidRDefault="00A551FD" w:rsidP="00A551FD">
      <w:pPr>
        <w:autoSpaceDE w:val="0"/>
        <w:autoSpaceDN w:val="0"/>
        <w:adjustRightInd w:val="0"/>
        <w:jc w:val="right"/>
        <w:rPr>
          <w:rFonts w:eastAsia="Calibri"/>
          <w:color w:val="000000"/>
          <w:sz w:val="16"/>
          <w:szCs w:val="16"/>
        </w:rPr>
      </w:pPr>
      <w:r w:rsidRPr="00590EF8">
        <w:rPr>
          <w:rFonts w:eastAsia="Calibri"/>
          <w:color w:val="000000"/>
          <w:sz w:val="16"/>
          <w:szCs w:val="16"/>
        </w:rPr>
        <w:t xml:space="preserve">     </w:t>
      </w:r>
    </w:p>
    <w:p w:rsidR="00A551FD" w:rsidRPr="00590EF8" w:rsidRDefault="00A551FD" w:rsidP="00A551FD">
      <w:pPr>
        <w:autoSpaceDE w:val="0"/>
        <w:autoSpaceDN w:val="0"/>
        <w:adjustRightInd w:val="0"/>
        <w:jc w:val="right"/>
        <w:rPr>
          <w:rFonts w:eastAsia="Calibri"/>
          <w:color w:val="000000"/>
          <w:sz w:val="16"/>
          <w:szCs w:val="16"/>
        </w:rPr>
      </w:pPr>
    </w:p>
    <w:p w:rsidR="00A551FD" w:rsidRPr="00590EF8" w:rsidRDefault="00A551FD" w:rsidP="00A551FD">
      <w:pPr>
        <w:autoSpaceDE w:val="0"/>
        <w:autoSpaceDN w:val="0"/>
        <w:adjustRightInd w:val="0"/>
        <w:jc w:val="center"/>
        <w:rPr>
          <w:rFonts w:eastAsia="Calibri"/>
          <w:b/>
          <w:bCs/>
          <w:color w:val="000000"/>
        </w:rPr>
      </w:pPr>
      <w:r w:rsidRPr="00590EF8">
        <w:rPr>
          <w:rFonts w:eastAsia="Calibri"/>
          <w:b/>
          <w:bCs/>
          <w:color w:val="000000"/>
        </w:rPr>
        <w:t>SZCZEGÓŁOWY HARMONOGRAM DOWOZU UCZNIÓW NIEPEŁNOSPRAWNYCH</w:t>
      </w:r>
    </w:p>
    <w:p w:rsidR="00A551FD" w:rsidRPr="00590EF8" w:rsidRDefault="00A551FD" w:rsidP="00A551FD">
      <w:pPr>
        <w:autoSpaceDE w:val="0"/>
        <w:autoSpaceDN w:val="0"/>
        <w:adjustRightInd w:val="0"/>
        <w:jc w:val="center"/>
        <w:rPr>
          <w:rFonts w:eastAsia="Calibri"/>
          <w:b/>
          <w:bCs/>
          <w:color w:val="000000"/>
        </w:rPr>
      </w:pPr>
      <w:r w:rsidRPr="00590EF8">
        <w:rPr>
          <w:rFonts w:eastAsia="Calibri"/>
          <w:b/>
          <w:bCs/>
          <w:color w:val="000000"/>
        </w:rPr>
        <w:t>WRAZ Z ZAPEWNIENIEM OPIEKI W CZASIE DOWOZU DO SPECJALNEGO OŚRODKA SZKOLNO-WYCHOWAWCZEGO W BARYCZY W ROKU SZKOLNYM 2022/2023</w:t>
      </w:r>
    </w:p>
    <w:p w:rsidR="00A551FD" w:rsidRPr="00590EF8" w:rsidRDefault="00A551FD" w:rsidP="00A551FD">
      <w:pPr>
        <w:autoSpaceDE w:val="0"/>
        <w:autoSpaceDN w:val="0"/>
        <w:adjustRightInd w:val="0"/>
        <w:jc w:val="center"/>
        <w:rPr>
          <w:rFonts w:eastAsia="Calibri"/>
          <w:b/>
          <w:bCs/>
          <w:color w:val="000000"/>
        </w:rPr>
      </w:pPr>
    </w:p>
    <w:p w:rsidR="00A551FD" w:rsidRPr="00590EF8" w:rsidRDefault="00A551FD" w:rsidP="00A551FD">
      <w:pPr>
        <w:autoSpaceDE w:val="0"/>
        <w:autoSpaceDN w:val="0"/>
        <w:adjustRightInd w:val="0"/>
        <w:rPr>
          <w:rFonts w:eastAsia="Calibri"/>
          <w:color w:val="000000"/>
        </w:rPr>
      </w:pPr>
      <w:r w:rsidRPr="00590EF8">
        <w:rPr>
          <w:rFonts w:eastAsia="Calibri"/>
          <w:color w:val="000000"/>
        </w:rPr>
        <w:t>Pojazd ……………………………………, nr rejestracyjny …………………………………</w:t>
      </w:r>
    </w:p>
    <w:p w:rsidR="00A551FD" w:rsidRPr="00590EF8" w:rsidRDefault="00A551FD" w:rsidP="00A551FD">
      <w:pPr>
        <w:autoSpaceDE w:val="0"/>
        <w:autoSpaceDN w:val="0"/>
        <w:adjustRightInd w:val="0"/>
        <w:rPr>
          <w:rFonts w:eastAsia="Calibri"/>
          <w:color w:val="000000"/>
        </w:rPr>
      </w:pPr>
      <w:r w:rsidRPr="00590EF8">
        <w:rPr>
          <w:rFonts w:eastAsia="Calibri"/>
          <w:color w:val="000000"/>
        </w:rPr>
        <w:t>(model i marka)</w:t>
      </w: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r w:rsidRPr="00590EF8">
        <w:rPr>
          <w:rFonts w:eastAsia="Calibri"/>
          <w:color w:val="000000"/>
        </w:rPr>
        <w:t>TRASA nr …………….</w:t>
      </w:r>
    </w:p>
    <w:p w:rsidR="00A551FD" w:rsidRPr="00590EF8" w:rsidRDefault="00A551FD" w:rsidP="00A551FD">
      <w:pPr>
        <w:autoSpaceDE w:val="0"/>
        <w:autoSpaceDN w:val="0"/>
        <w:adjustRightInd w:val="0"/>
        <w:jc w:val="center"/>
        <w:rPr>
          <w:rFonts w:eastAsia="Calibri"/>
          <w:b/>
          <w:bCs/>
          <w:color w:val="000000"/>
        </w:rPr>
      </w:pPr>
    </w:p>
    <w:p w:rsidR="00A551FD" w:rsidRPr="00590EF8" w:rsidRDefault="00A551FD" w:rsidP="00A551FD">
      <w:pPr>
        <w:autoSpaceDE w:val="0"/>
        <w:autoSpaceDN w:val="0"/>
        <w:adjustRightInd w:val="0"/>
        <w:jc w:val="center"/>
        <w:rPr>
          <w:rFonts w:eastAsia="Calibri"/>
          <w:b/>
          <w:bCs/>
          <w:color w:val="000000"/>
        </w:rPr>
      </w:pPr>
    </w:p>
    <w:p w:rsidR="00A551FD" w:rsidRPr="00590EF8" w:rsidRDefault="00A551FD" w:rsidP="00A551FD">
      <w:pPr>
        <w:autoSpaceDE w:val="0"/>
        <w:autoSpaceDN w:val="0"/>
        <w:adjustRightInd w:val="0"/>
        <w:jc w:val="center"/>
        <w:rPr>
          <w:rFonts w:eastAsia="Calibri"/>
          <w:b/>
          <w:bCs/>
          <w:color w:val="000000"/>
        </w:rPr>
      </w:pPr>
    </w:p>
    <w:tbl>
      <w:tblPr>
        <w:tblStyle w:val="Tabela-Siatka"/>
        <w:tblW w:w="0" w:type="auto"/>
        <w:tblLook w:val="04A0"/>
      </w:tblPr>
      <w:tblGrid>
        <w:gridCol w:w="541"/>
        <w:gridCol w:w="1439"/>
        <w:gridCol w:w="1417"/>
        <w:gridCol w:w="1403"/>
        <w:gridCol w:w="1294"/>
        <w:gridCol w:w="978"/>
        <w:gridCol w:w="978"/>
        <w:gridCol w:w="1294"/>
      </w:tblGrid>
      <w:tr w:rsidR="00A551FD" w:rsidRPr="00590EF8" w:rsidTr="00F67741">
        <w:trPr>
          <w:trHeight w:val="220"/>
        </w:trPr>
        <w:tc>
          <w:tcPr>
            <w:tcW w:w="541" w:type="dxa"/>
            <w:vMerge w:val="restart"/>
            <w:vAlign w:val="center"/>
          </w:tcPr>
          <w:p w:rsidR="00A551FD" w:rsidRPr="00590EF8" w:rsidRDefault="00A551FD" w:rsidP="00431D03">
            <w:pPr>
              <w:autoSpaceDE w:val="0"/>
              <w:autoSpaceDN w:val="0"/>
              <w:adjustRightInd w:val="0"/>
              <w:ind w:left="0"/>
              <w:rPr>
                <w:sz w:val="20"/>
                <w:szCs w:val="20"/>
                <w:lang w:eastAsia="zh-CN"/>
              </w:rPr>
            </w:pPr>
            <w:r w:rsidRPr="00590EF8">
              <w:rPr>
                <w:sz w:val="20"/>
                <w:szCs w:val="20"/>
                <w:lang w:eastAsia="zh-CN"/>
              </w:rPr>
              <w:t>p.</w:t>
            </w:r>
          </w:p>
        </w:tc>
        <w:tc>
          <w:tcPr>
            <w:tcW w:w="1439" w:type="dxa"/>
            <w:vMerge w:val="restart"/>
            <w:vAlign w:val="center"/>
          </w:tcPr>
          <w:p w:rsidR="00A551FD" w:rsidRPr="00590EF8" w:rsidRDefault="00A551FD" w:rsidP="00431D03">
            <w:pPr>
              <w:autoSpaceDE w:val="0"/>
              <w:autoSpaceDN w:val="0"/>
              <w:adjustRightInd w:val="0"/>
              <w:ind w:left="0"/>
              <w:rPr>
                <w:rFonts w:eastAsia="Calibri"/>
                <w:color w:val="000000"/>
                <w:sz w:val="20"/>
                <w:szCs w:val="20"/>
              </w:rPr>
            </w:pPr>
            <w:r w:rsidRPr="00590EF8">
              <w:rPr>
                <w:rFonts w:eastAsia="Calibri"/>
                <w:color w:val="000000"/>
                <w:sz w:val="20"/>
                <w:szCs w:val="20"/>
              </w:rPr>
              <w:t>Nazwisko</w:t>
            </w:r>
          </w:p>
          <w:p w:rsidR="00A551FD" w:rsidRPr="00590EF8" w:rsidRDefault="00A551FD" w:rsidP="00431D03">
            <w:pPr>
              <w:autoSpaceDE w:val="0"/>
              <w:autoSpaceDN w:val="0"/>
              <w:adjustRightInd w:val="0"/>
              <w:ind w:left="0"/>
              <w:rPr>
                <w:rFonts w:eastAsia="Calibri"/>
                <w:color w:val="000000"/>
                <w:sz w:val="20"/>
                <w:szCs w:val="20"/>
              </w:rPr>
            </w:pPr>
            <w:r w:rsidRPr="00590EF8">
              <w:rPr>
                <w:rFonts w:eastAsia="Calibri"/>
                <w:color w:val="000000"/>
                <w:sz w:val="20"/>
                <w:szCs w:val="20"/>
              </w:rPr>
              <w:t>i imię</w:t>
            </w:r>
          </w:p>
          <w:p w:rsidR="00A551FD" w:rsidRPr="00590EF8" w:rsidRDefault="00A551FD" w:rsidP="00431D03">
            <w:pPr>
              <w:autoSpaceDE w:val="0"/>
              <w:autoSpaceDN w:val="0"/>
              <w:adjustRightInd w:val="0"/>
              <w:ind w:left="0"/>
              <w:rPr>
                <w:rFonts w:eastAsia="Calibri"/>
                <w:color w:val="000000"/>
                <w:sz w:val="20"/>
                <w:szCs w:val="20"/>
              </w:rPr>
            </w:pPr>
            <w:r w:rsidRPr="00590EF8">
              <w:rPr>
                <w:rFonts w:eastAsia="Calibri"/>
                <w:color w:val="000000"/>
                <w:sz w:val="20"/>
                <w:szCs w:val="20"/>
              </w:rPr>
              <w:t>ucznia</w:t>
            </w:r>
          </w:p>
        </w:tc>
        <w:tc>
          <w:tcPr>
            <w:tcW w:w="1417" w:type="dxa"/>
            <w:vMerge w:val="restart"/>
            <w:vAlign w:val="center"/>
          </w:tcPr>
          <w:p w:rsidR="00A551FD" w:rsidRPr="00590EF8" w:rsidRDefault="00A551FD" w:rsidP="00431D03">
            <w:pPr>
              <w:autoSpaceDE w:val="0"/>
              <w:autoSpaceDN w:val="0"/>
              <w:adjustRightInd w:val="0"/>
              <w:ind w:left="0"/>
              <w:rPr>
                <w:rFonts w:eastAsia="Calibri"/>
                <w:color w:val="000000"/>
                <w:sz w:val="20"/>
                <w:szCs w:val="20"/>
              </w:rPr>
            </w:pPr>
            <w:r w:rsidRPr="00590EF8">
              <w:rPr>
                <w:rFonts w:eastAsia="Calibri"/>
                <w:color w:val="000000"/>
                <w:sz w:val="20"/>
                <w:szCs w:val="20"/>
              </w:rPr>
              <w:t>Adres</w:t>
            </w:r>
          </w:p>
          <w:p w:rsidR="00A551FD" w:rsidRPr="00590EF8" w:rsidRDefault="00A551FD" w:rsidP="00431D03">
            <w:pPr>
              <w:autoSpaceDE w:val="0"/>
              <w:autoSpaceDN w:val="0"/>
              <w:adjustRightInd w:val="0"/>
              <w:ind w:left="0"/>
              <w:rPr>
                <w:rFonts w:eastAsia="Calibri"/>
                <w:color w:val="000000"/>
                <w:sz w:val="20"/>
                <w:szCs w:val="20"/>
              </w:rPr>
            </w:pPr>
            <w:r w:rsidRPr="00590EF8">
              <w:rPr>
                <w:rFonts w:eastAsia="Calibri"/>
                <w:color w:val="000000"/>
                <w:sz w:val="20"/>
                <w:szCs w:val="20"/>
              </w:rPr>
              <w:t>miejsca</w:t>
            </w:r>
          </w:p>
          <w:p w:rsidR="00A551FD" w:rsidRPr="00590EF8" w:rsidRDefault="00A551FD" w:rsidP="00431D03">
            <w:pPr>
              <w:autoSpaceDE w:val="0"/>
              <w:autoSpaceDN w:val="0"/>
              <w:adjustRightInd w:val="0"/>
              <w:ind w:left="0"/>
              <w:rPr>
                <w:rFonts w:eastAsia="Calibri"/>
                <w:color w:val="000000"/>
                <w:sz w:val="20"/>
                <w:szCs w:val="20"/>
              </w:rPr>
            </w:pPr>
            <w:r w:rsidRPr="00590EF8">
              <w:rPr>
                <w:rFonts w:eastAsia="Calibri"/>
                <w:color w:val="000000"/>
                <w:sz w:val="20"/>
                <w:szCs w:val="20"/>
              </w:rPr>
              <w:t>zamieszkania</w:t>
            </w:r>
          </w:p>
          <w:p w:rsidR="00A551FD" w:rsidRPr="00590EF8" w:rsidRDefault="00A551FD" w:rsidP="00431D03">
            <w:pPr>
              <w:autoSpaceDE w:val="0"/>
              <w:autoSpaceDN w:val="0"/>
              <w:adjustRightInd w:val="0"/>
              <w:ind w:left="0"/>
              <w:rPr>
                <w:rFonts w:eastAsia="Calibri"/>
                <w:color w:val="000000"/>
                <w:sz w:val="20"/>
                <w:szCs w:val="20"/>
              </w:rPr>
            </w:pPr>
            <w:r w:rsidRPr="00590EF8">
              <w:rPr>
                <w:rFonts w:eastAsia="Calibri"/>
                <w:color w:val="000000"/>
                <w:sz w:val="20"/>
                <w:szCs w:val="20"/>
              </w:rPr>
              <w:t>ucznia</w:t>
            </w:r>
          </w:p>
        </w:tc>
        <w:tc>
          <w:tcPr>
            <w:tcW w:w="1403" w:type="dxa"/>
            <w:vMerge w:val="restart"/>
            <w:vAlign w:val="center"/>
          </w:tcPr>
          <w:p w:rsidR="00A551FD" w:rsidRPr="00590EF8" w:rsidRDefault="00A551FD" w:rsidP="00431D03">
            <w:pPr>
              <w:autoSpaceDE w:val="0"/>
              <w:autoSpaceDN w:val="0"/>
              <w:adjustRightInd w:val="0"/>
              <w:ind w:left="0"/>
              <w:rPr>
                <w:rFonts w:eastAsia="Calibri"/>
                <w:color w:val="000000"/>
                <w:sz w:val="20"/>
                <w:szCs w:val="20"/>
              </w:rPr>
            </w:pPr>
            <w:r w:rsidRPr="00590EF8">
              <w:rPr>
                <w:rFonts w:eastAsia="Calibri"/>
                <w:color w:val="000000"/>
                <w:sz w:val="20"/>
                <w:szCs w:val="20"/>
              </w:rPr>
              <w:t>Dane</w:t>
            </w:r>
          </w:p>
          <w:p w:rsidR="00A551FD" w:rsidRPr="00590EF8" w:rsidRDefault="00A551FD" w:rsidP="00431D03">
            <w:pPr>
              <w:autoSpaceDE w:val="0"/>
              <w:autoSpaceDN w:val="0"/>
              <w:adjustRightInd w:val="0"/>
              <w:ind w:left="0"/>
              <w:rPr>
                <w:rFonts w:eastAsia="Calibri"/>
                <w:color w:val="000000"/>
                <w:sz w:val="20"/>
                <w:szCs w:val="20"/>
              </w:rPr>
            </w:pPr>
            <w:r w:rsidRPr="00590EF8">
              <w:rPr>
                <w:rFonts w:eastAsia="Calibri"/>
                <w:color w:val="000000"/>
                <w:sz w:val="20"/>
                <w:szCs w:val="20"/>
              </w:rPr>
              <w:t>rodziców/</w:t>
            </w:r>
          </w:p>
          <w:p w:rsidR="00A551FD" w:rsidRPr="00590EF8" w:rsidRDefault="00A551FD" w:rsidP="00431D03">
            <w:pPr>
              <w:autoSpaceDE w:val="0"/>
              <w:autoSpaceDN w:val="0"/>
              <w:adjustRightInd w:val="0"/>
              <w:ind w:left="0"/>
              <w:rPr>
                <w:rFonts w:eastAsia="Calibri"/>
                <w:color w:val="000000"/>
                <w:sz w:val="20"/>
                <w:szCs w:val="20"/>
              </w:rPr>
            </w:pPr>
            <w:r w:rsidRPr="00590EF8">
              <w:rPr>
                <w:rFonts w:eastAsia="Calibri"/>
                <w:color w:val="000000"/>
                <w:sz w:val="20"/>
                <w:szCs w:val="20"/>
              </w:rPr>
              <w:t>opiekunów</w:t>
            </w:r>
          </w:p>
          <w:p w:rsidR="00A551FD" w:rsidRPr="00590EF8" w:rsidRDefault="00A551FD" w:rsidP="00431D03">
            <w:pPr>
              <w:autoSpaceDE w:val="0"/>
              <w:autoSpaceDN w:val="0"/>
              <w:adjustRightInd w:val="0"/>
              <w:ind w:left="0"/>
              <w:rPr>
                <w:rFonts w:eastAsia="Calibri"/>
                <w:color w:val="000000"/>
                <w:sz w:val="20"/>
                <w:szCs w:val="20"/>
              </w:rPr>
            </w:pPr>
            <w:r w:rsidRPr="00590EF8">
              <w:rPr>
                <w:rFonts w:eastAsia="Calibri"/>
                <w:color w:val="000000"/>
                <w:sz w:val="20"/>
                <w:szCs w:val="20"/>
              </w:rPr>
              <w:t>prawnych</w:t>
            </w:r>
          </w:p>
          <w:p w:rsidR="00A551FD" w:rsidRPr="00590EF8" w:rsidRDefault="00A551FD" w:rsidP="00431D03">
            <w:pPr>
              <w:autoSpaceDE w:val="0"/>
              <w:autoSpaceDN w:val="0"/>
              <w:adjustRightInd w:val="0"/>
              <w:ind w:left="0"/>
              <w:rPr>
                <w:rFonts w:eastAsia="Calibri"/>
                <w:color w:val="000000"/>
                <w:sz w:val="20"/>
                <w:szCs w:val="20"/>
              </w:rPr>
            </w:pPr>
            <w:r w:rsidRPr="00590EF8">
              <w:rPr>
                <w:rFonts w:eastAsia="Calibri"/>
                <w:color w:val="000000"/>
                <w:sz w:val="20"/>
                <w:szCs w:val="20"/>
              </w:rPr>
              <w:t>ucznia,</w:t>
            </w:r>
          </w:p>
          <w:p w:rsidR="00A551FD" w:rsidRPr="00590EF8" w:rsidRDefault="00A551FD" w:rsidP="00431D03">
            <w:pPr>
              <w:autoSpaceDE w:val="0"/>
              <w:autoSpaceDN w:val="0"/>
              <w:adjustRightInd w:val="0"/>
              <w:ind w:left="0"/>
              <w:rPr>
                <w:rFonts w:eastAsia="Calibri"/>
                <w:color w:val="000000"/>
                <w:sz w:val="20"/>
                <w:szCs w:val="20"/>
              </w:rPr>
            </w:pPr>
            <w:r w:rsidRPr="00590EF8">
              <w:rPr>
                <w:rFonts w:eastAsia="Calibri"/>
                <w:color w:val="000000"/>
                <w:sz w:val="20"/>
                <w:szCs w:val="20"/>
              </w:rPr>
              <w:t>telefon</w:t>
            </w:r>
          </w:p>
          <w:p w:rsidR="00A551FD" w:rsidRPr="00590EF8" w:rsidRDefault="00A551FD" w:rsidP="00431D03">
            <w:pPr>
              <w:autoSpaceDE w:val="0"/>
              <w:autoSpaceDN w:val="0"/>
              <w:adjustRightInd w:val="0"/>
              <w:ind w:left="0"/>
              <w:rPr>
                <w:rFonts w:eastAsia="Calibri"/>
                <w:color w:val="000000"/>
                <w:sz w:val="20"/>
                <w:szCs w:val="20"/>
              </w:rPr>
            </w:pPr>
            <w:r w:rsidRPr="00590EF8">
              <w:rPr>
                <w:rFonts w:eastAsia="Calibri"/>
                <w:color w:val="000000"/>
                <w:sz w:val="20"/>
                <w:szCs w:val="20"/>
              </w:rPr>
              <w:t>kontaktowy</w:t>
            </w:r>
          </w:p>
        </w:tc>
        <w:tc>
          <w:tcPr>
            <w:tcW w:w="4544" w:type="dxa"/>
            <w:gridSpan w:val="4"/>
            <w:vAlign w:val="center"/>
          </w:tcPr>
          <w:p w:rsidR="00A551FD" w:rsidRPr="00590EF8" w:rsidRDefault="00A551FD" w:rsidP="00F67741">
            <w:pPr>
              <w:autoSpaceDE w:val="0"/>
              <w:autoSpaceDN w:val="0"/>
              <w:adjustRightInd w:val="0"/>
              <w:jc w:val="center"/>
              <w:rPr>
                <w:rFonts w:eastAsia="Calibri"/>
                <w:color w:val="000000"/>
                <w:sz w:val="20"/>
                <w:szCs w:val="20"/>
              </w:rPr>
            </w:pPr>
            <w:r w:rsidRPr="00590EF8">
              <w:rPr>
                <w:rFonts w:eastAsia="Calibri"/>
                <w:color w:val="000000"/>
                <w:sz w:val="20"/>
                <w:szCs w:val="20"/>
              </w:rPr>
              <w:t>PRZEBIEG TRASY</w:t>
            </w:r>
          </w:p>
        </w:tc>
      </w:tr>
      <w:tr w:rsidR="00A551FD" w:rsidRPr="00590EF8" w:rsidTr="00F67741">
        <w:trPr>
          <w:trHeight w:val="251"/>
        </w:trPr>
        <w:tc>
          <w:tcPr>
            <w:tcW w:w="541" w:type="dxa"/>
            <w:vMerge/>
            <w:vAlign w:val="center"/>
          </w:tcPr>
          <w:p w:rsidR="00A551FD" w:rsidRPr="00590EF8" w:rsidRDefault="00A551FD" w:rsidP="00F67741">
            <w:pPr>
              <w:autoSpaceDE w:val="0"/>
              <w:autoSpaceDN w:val="0"/>
              <w:adjustRightInd w:val="0"/>
              <w:jc w:val="center"/>
              <w:rPr>
                <w:sz w:val="20"/>
                <w:szCs w:val="20"/>
                <w:lang w:eastAsia="zh-CN"/>
              </w:rPr>
            </w:pPr>
          </w:p>
        </w:tc>
        <w:tc>
          <w:tcPr>
            <w:tcW w:w="1439" w:type="dxa"/>
            <w:vMerge/>
            <w:vAlign w:val="center"/>
          </w:tcPr>
          <w:p w:rsidR="00A551FD" w:rsidRPr="00590EF8" w:rsidRDefault="00A551FD" w:rsidP="00F67741">
            <w:pPr>
              <w:autoSpaceDE w:val="0"/>
              <w:autoSpaceDN w:val="0"/>
              <w:adjustRightInd w:val="0"/>
              <w:jc w:val="center"/>
              <w:rPr>
                <w:rFonts w:eastAsia="Calibri"/>
                <w:color w:val="000000"/>
                <w:sz w:val="20"/>
                <w:szCs w:val="20"/>
              </w:rPr>
            </w:pPr>
          </w:p>
        </w:tc>
        <w:tc>
          <w:tcPr>
            <w:tcW w:w="1417" w:type="dxa"/>
            <w:vMerge/>
            <w:vAlign w:val="center"/>
          </w:tcPr>
          <w:p w:rsidR="00A551FD" w:rsidRPr="00590EF8" w:rsidRDefault="00A551FD" w:rsidP="00F67741">
            <w:pPr>
              <w:autoSpaceDE w:val="0"/>
              <w:autoSpaceDN w:val="0"/>
              <w:adjustRightInd w:val="0"/>
              <w:jc w:val="center"/>
              <w:rPr>
                <w:rFonts w:eastAsia="Calibri"/>
                <w:color w:val="000000"/>
                <w:sz w:val="20"/>
                <w:szCs w:val="20"/>
              </w:rPr>
            </w:pPr>
          </w:p>
        </w:tc>
        <w:tc>
          <w:tcPr>
            <w:tcW w:w="1403" w:type="dxa"/>
            <w:vMerge/>
            <w:vAlign w:val="center"/>
          </w:tcPr>
          <w:p w:rsidR="00A551FD" w:rsidRPr="00590EF8" w:rsidRDefault="00A551FD" w:rsidP="00F67741">
            <w:pPr>
              <w:autoSpaceDE w:val="0"/>
              <w:autoSpaceDN w:val="0"/>
              <w:adjustRightInd w:val="0"/>
              <w:jc w:val="center"/>
              <w:rPr>
                <w:rFonts w:eastAsia="Calibri"/>
                <w:color w:val="000000"/>
                <w:sz w:val="20"/>
                <w:szCs w:val="20"/>
              </w:rPr>
            </w:pPr>
          </w:p>
        </w:tc>
        <w:tc>
          <w:tcPr>
            <w:tcW w:w="2272" w:type="dxa"/>
            <w:gridSpan w:val="2"/>
            <w:vAlign w:val="center"/>
          </w:tcPr>
          <w:p w:rsidR="00A551FD" w:rsidRPr="00590EF8" w:rsidRDefault="00A551FD" w:rsidP="00F67741">
            <w:pPr>
              <w:autoSpaceDE w:val="0"/>
              <w:autoSpaceDN w:val="0"/>
              <w:adjustRightInd w:val="0"/>
              <w:jc w:val="center"/>
              <w:rPr>
                <w:rFonts w:eastAsia="Calibri"/>
                <w:color w:val="000000"/>
                <w:sz w:val="20"/>
                <w:szCs w:val="20"/>
              </w:rPr>
            </w:pPr>
            <w:r w:rsidRPr="00590EF8">
              <w:rPr>
                <w:rFonts w:eastAsia="Calibri"/>
                <w:color w:val="000000"/>
                <w:sz w:val="20"/>
                <w:szCs w:val="20"/>
              </w:rPr>
              <w:t>DOWÓZ</w:t>
            </w:r>
          </w:p>
        </w:tc>
        <w:tc>
          <w:tcPr>
            <w:tcW w:w="2272" w:type="dxa"/>
            <w:gridSpan w:val="2"/>
            <w:vAlign w:val="center"/>
          </w:tcPr>
          <w:p w:rsidR="00A551FD" w:rsidRPr="00590EF8" w:rsidRDefault="00A551FD" w:rsidP="00F67741">
            <w:pPr>
              <w:autoSpaceDE w:val="0"/>
              <w:autoSpaceDN w:val="0"/>
              <w:adjustRightInd w:val="0"/>
              <w:jc w:val="center"/>
              <w:rPr>
                <w:rFonts w:eastAsia="Calibri"/>
                <w:color w:val="000000"/>
                <w:sz w:val="20"/>
                <w:szCs w:val="20"/>
              </w:rPr>
            </w:pPr>
            <w:r w:rsidRPr="00590EF8">
              <w:rPr>
                <w:rFonts w:eastAsia="Calibri"/>
                <w:color w:val="000000"/>
                <w:sz w:val="20"/>
                <w:szCs w:val="20"/>
              </w:rPr>
              <w:t>ODWÓZ</w:t>
            </w:r>
          </w:p>
        </w:tc>
      </w:tr>
      <w:tr w:rsidR="00431D03" w:rsidRPr="00590EF8" w:rsidTr="00F67741">
        <w:trPr>
          <w:trHeight w:val="1253"/>
        </w:trPr>
        <w:tc>
          <w:tcPr>
            <w:tcW w:w="541" w:type="dxa"/>
            <w:vMerge/>
            <w:vAlign w:val="center"/>
          </w:tcPr>
          <w:p w:rsidR="00A551FD" w:rsidRPr="00590EF8" w:rsidRDefault="00A551FD" w:rsidP="00F67741">
            <w:pPr>
              <w:autoSpaceDE w:val="0"/>
              <w:autoSpaceDN w:val="0"/>
              <w:adjustRightInd w:val="0"/>
              <w:jc w:val="center"/>
              <w:rPr>
                <w:sz w:val="20"/>
                <w:szCs w:val="20"/>
                <w:lang w:eastAsia="zh-CN"/>
              </w:rPr>
            </w:pPr>
          </w:p>
        </w:tc>
        <w:tc>
          <w:tcPr>
            <w:tcW w:w="1439" w:type="dxa"/>
            <w:vMerge/>
            <w:vAlign w:val="center"/>
          </w:tcPr>
          <w:p w:rsidR="00A551FD" w:rsidRPr="00590EF8" w:rsidRDefault="00A551FD" w:rsidP="00F67741">
            <w:pPr>
              <w:autoSpaceDE w:val="0"/>
              <w:autoSpaceDN w:val="0"/>
              <w:adjustRightInd w:val="0"/>
              <w:jc w:val="center"/>
              <w:rPr>
                <w:rFonts w:eastAsia="Calibri"/>
                <w:color w:val="000000"/>
                <w:sz w:val="20"/>
                <w:szCs w:val="20"/>
              </w:rPr>
            </w:pPr>
          </w:p>
        </w:tc>
        <w:tc>
          <w:tcPr>
            <w:tcW w:w="1417" w:type="dxa"/>
            <w:vMerge/>
            <w:vAlign w:val="center"/>
          </w:tcPr>
          <w:p w:rsidR="00A551FD" w:rsidRPr="00590EF8" w:rsidRDefault="00A551FD" w:rsidP="00F67741">
            <w:pPr>
              <w:autoSpaceDE w:val="0"/>
              <w:autoSpaceDN w:val="0"/>
              <w:adjustRightInd w:val="0"/>
              <w:jc w:val="center"/>
              <w:rPr>
                <w:rFonts w:eastAsia="Calibri"/>
                <w:color w:val="000000"/>
                <w:sz w:val="20"/>
                <w:szCs w:val="20"/>
              </w:rPr>
            </w:pPr>
          </w:p>
        </w:tc>
        <w:tc>
          <w:tcPr>
            <w:tcW w:w="1403" w:type="dxa"/>
            <w:vMerge/>
            <w:vAlign w:val="center"/>
          </w:tcPr>
          <w:p w:rsidR="00A551FD" w:rsidRPr="00590EF8" w:rsidRDefault="00A551FD" w:rsidP="00F67741">
            <w:pPr>
              <w:autoSpaceDE w:val="0"/>
              <w:autoSpaceDN w:val="0"/>
              <w:adjustRightInd w:val="0"/>
              <w:jc w:val="center"/>
              <w:rPr>
                <w:rFonts w:eastAsia="Calibri"/>
                <w:color w:val="000000"/>
                <w:sz w:val="20"/>
                <w:szCs w:val="20"/>
              </w:rPr>
            </w:pPr>
          </w:p>
        </w:tc>
        <w:tc>
          <w:tcPr>
            <w:tcW w:w="1294" w:type="dxa"/>
            <w:vAlign w:val="center"/>
          </w:tcPr>
          <w:p w:rsidR="00A551FD" w:rsidRPr="00590EF8" w:rsidRDefault="00A551FD" w:rsidP="00431D03">
            <w:pPr>
              <w:autoSpaceDE w:val="0"/>
              <w:autoSpaceDN w:val="0"/>
              <w:adjustRightInd w:val="0"/>
              <w:ind w:left="0"/>
              <w:rPr>
                <w:rFonts w:eastAsia="Calibri"/>
                <w:color w:val="000000"/>
                <w:sz w:val="20"/>
                <w:szCs w:val="20"/>
              </w:rPr>
            </w:pPr>
            <w:r w:rsidRPr="00590EF8">
              <w:rPr>
                <w:rFonts w:eastAsia="Calibri"/>
                <w:color w:val="000000"/>
                <w:sz w:val="20"/>
                <w:szCs w:val="20"/>
              </w:rPr>
              <w:t>Godzina</w:t>
            </w:r>
          </w:p>
          <w:p w:rsidR="00A551FD" w:rsidRPr="00590EF8" w:rsidRDefault="00A551FD" w:rsidP="00431D03">
            <w:pPr>
              <w:autoSpaceDE w:val="0"/>
              <w:autoSpaceDN w:val="0"/>
              <w:adjustRightInd w:val="0"/>
              <w:ind w:left="0"/>
              <w:rPr>
                <w:rFonts w:eastAsia="Calibri"/>
                <w:color w:val="000000"/>
                <w:sz w:val="20"/>
                <w:szCs w:val="20"/>
              </w:rPr>
            </w:pPr>
            <w:r w:rsidRPr="00590EF8">
              <w:rPr>
                <w:rFonts w:eastAsia="Calibri"/>
                <w:color w:val="000000"/>
                <w:sz w:val="20"/>
                <w:szCs w:val="20"/>
              </w:rPr>
              <w:t>odbioru</w:t>
            </w:r>
          </w:p>
          <w:p w:rsidR="00A551FD" w:rsidRPr="00590EF8" w:rsidRDefault="00A551FD" w:rsidP="00431D03">
            <w:pPr>
              <w:autoSpaceDE w:val="0"/>
              <w:autoSpaceDN w:val="0"/>
              <w:adjustRightInd w:val="0"/>
              <w:ind w:left="0"/>
              <w:rPr>
                <w:rFonts w:eastAsia="Calibri"/>
                <w:color w:val="000000"/>
                <w:sz w:val="20"/>
                <w:szCs w:val="20"/>
              </w:rPr>
            </w:pPr>
            <w:r w:rsidRPr="00590EF8">
              <w:rPr>
                <w:rFonts w:eastAsia="Calibri"/>
                <w:color w:val="000000"/>
                <w:sz w:val="20"/>
                <w:szCs w:val="20"/>
              </w:rPr>
              <w:t>ucznia z</w:t>
            </w:r>
          </w:p>
          <w:p w:rsidR="00A551FD" w:rsidRPr="00590EF8" w:rsidRDefault="00A551FD" w:rsidP="00431D03">
            <w:pPr>
              <w:autoSpaceDE w:val="0"/>
              <w:autoSpaceDN w:val="0"/>
              <w:adjustRightInd w:val="0"/>
              <w:ind w:left="0"/>
              <w:rPr>
                <w:rFonts w:eastAsia="Calibri"/>
                <w:color w:val="000000"/>
                <w:sz w:val="20"/>
                <w:szCs w:val="20"/>
              </w:rPr>
            </w:pPr>
            <w:r w:rsidRPr="00590EF8">
              <w:rPr>
                <w:rFonts w:eastAsia="Calibri"/>
                <w:color w:val="000000"/>
                <w:sz w:val="20"/>
                <w:szCs w:val="20"/>
              </w:rPr>
              <w:t>miejsca</w:t>
            </w:r>
          </w:p>
          <w:p w:rsidR="00A551FD" w:rsidRPr="00590EF8" w:rsidRDefault="00A551FD" w:rsidP="00431D03">
            <w:pPr>
              <w:autoSpaceDE w:val="0"/>
              <w:autoSpaceDN w:val="0"/>
              <w:adjustRightInd w:val="0"/>
              <w:ind w:left="0"/>
              <w:rPr>
                <w:rFonts w:eastAsia="Calibri"/>
                <w:color w:val="000000"/>
                <w:sz w:val="20"/>
                <w:szCs w:val="20"/>
              </w:rPr>
            </w:pPr>
            <w:r w:rsidRPr="00590EF8">
              <w:rPr>
                <w:rFonts w:eastAsia="Calibri"/>
                <w:color w:val="000000"/>
                <w:sz w:val="20"/>
                <w:szCs w:val="20"/>
              </w:rPr>
              <w:t>zamieszkania</w:t>
            </w:r>
          </w:p>
        </w:tc>
        <w:tc>
          <w:tcPr>
            <w:tcW w:w="978" w:type="dxa"/>
            <w:vAlign w:val="center"/>
          </w:tcPr>
          <w:p w:rsidR="00A551FD" w:rsidRPr="00590EF8" w:rsidRDefault="00A551FD" w:rsidP="00431D03">
            <w:pPr>
              <w:autoSpaceDE w:val="0"/>
              <w:autoSpaceDN w:val="0"/>
              <w:adjustRightInd w:val="0"/>
              <w:ind w:left="0"/>
              <w:rPr>
                <w:rFonts w:eastAsia="Calibri"/>
                <w:color w:val="000000"/>
                <w:sz w:val="20"/>
                <w:szCs w:val="20"/>
              </w:rPr>
            </w:pPr>
            <w:r w:rsidRPr="00590EF8">
              <w:rPr>
                <w:rFonts w:eastAsia="Calibri"/>
                <w:color w:val="000000"/>
                <w:sz w:val="20"/>
                <w:szCs w:val="20"/>
              </w:rPr>
              <w:t>Godzina</w:t>
            </w:r>
          </w:p>
          <w:p w:rsidR="00A551FD" w:rsidRPr="00590EF8" w:rsidRDefault="00A551FD" w:rsidP="00431D03">
            <w:pPr>
              <w:autoSpaceDE w:val="0"/>
              <w:autoSpaceDN w:val="0"/>
              <w:adjustRightInd w:val="0"/>
              <w:ind w:left="0"/>
              <w:rPr>
                <w:rFonts w:eastAsia="Calibri"/>
                <w:color w:val="000000"/>
                <w:sz w:val="20"/>
                <w:szCs w:val="20"/>
              </w:rPr>
            </w:pPr>
            <w:r w:rsidRPr="00590EF8">
              <w:rPr>
                <w:rFonts w:eastAsia="Calibri"/>
                <w:color w:val="000000"/>
                <w:sz w:val="20"/>
                <w:szCs w:val="20"/>
              </w:rPr>
              <w:t>dowozu ucznia</w:t>
            </w:r>
          </w:p>
          <w:p w:rsidR="00A551FD" w:rsidRPr="00590EF8" w:rsidRDefault="00A551FD" w:rsidP="00431D03">
            <w:pPr>
              <w:autoSpaceDE w:val="0"/>
              <w:autoSpaceDN w:val="0"/>
              <w:adjustRightInd w:val="0"/>
              <w:ind w:left="0"/>
              <w:rPr>
                <w:sz w:val="20"/>
                <w:szCs w:val="20"/>
                <w:lang w:eastAsia="zh-CN"/>
              </w:rPr>
            </w:pPr>
            <w:r w:rsidRPr="00590EF8">
              <w:rPr>
                <w:rFonts w:eastAsia="Calibri"/>
                <w:color w:val="000000"/>
                <w:sz w:val="20"/>
                <w:szCs w:val="20"/>
              </w:rPr>
              <w:t>do szkoły</w:t>
            </w:r>
          </w:p>
        </w:tc>
        <w:tc>
          <w:tcPr>
            <w:tcW w:w="978" w:type="dxa"/>
            <w:vAlign w:val="center"/>
          </w:tcPr>
          <w:p w:rsidR="00A551FD" w:rsidRPr="00590EF8" w:rsidRDefault="00A551FD" w:rsidP="00431D03">
            <w:pPr>
              <w:autoSpaceDE w:val="0"/>
              <w:autoSpaceDN w:val="0"/>
              <w:adjustRightInd w:val="0"/>
              <w:ind w:left="0"/>
              <w:rPr>
                <w:rFonts w:eastAsia="Calibri"/>
                <w:color w:val="000000"/>
                <w:sz w:val="20"/>
                <w:szCs w:val="20"/>
              </w:rPr>
            </w:pPr>
            <w:r w:rsidRPr="00590EF8">
              <w:rPr>
                <w:rFonts w:eastAsia="Calibri"/>
                <w:color w:val="000000"/>
                <w:sz w:val="20"/>
                <w:szCs w:val="20"/>
              </w:rPr>
              <w:t>Godzina</w:t>
            </w:r>
          </w:p>
          <w:p w:rsidR="00A551FD" w:rsidRPr="00590EF8" w:rsidRDefault="00A551FD" w:rsidP="00431D03">
            <w:pPr>
              <w:autoSpaceDE w:val="0"/>
              <w:autoSpaceDN w:val="0"/>
              <w:adjustRightInd w:val="0"/>
              <w:ind w:left="0"/>
              <w:rPr>
                <w:rFonts w:eastAsia="Calibri"/>
                <w:color w:val="000000"/>
                <w:sz w:val="20"/>
                <w:szCs w:val="20"/>
              </w:rPr>
            </w:pPr>
            <w:r w:rsidRPr="00590EF8">
              <w:rPr>
                <w:rFonts w:eastAsia="Calibri"/>
                <w:color w:val="000000"/>
                <w:sz w:val="20"/>
                <w:szCs w:val="20"/>
              </w:rPr>
              <w:t>odbioru ucznia</w:t>
            </w:r>
          </w:p>
          <w:p w:rsidR="00A551FD" w:rsidRPr="00590EF8" w:rsidRDefault="00A551FD" w:rsidP="00431D03">
            <w:pPr>
              <w:autoSpaceDE w:val="0"/>
              <w:autoSpaceDN w:val="0"/>
              <w:adjustRightInd w:val="0"/>
              <w:ind w:left="0"/>
              <w:rPr>
                <w:sz w:val="20"/>
                <w:szCs w:val="20"/>
                <w:lang w:eastAsia="zh-CN"/>
              </w:rPr>
            </w:pPr>
            <w:r w:rsidRPr="00590EF8">
              <w:rPr>
                <w:rFonts w:eastAsia="Calibri"/>
                <w:color w:val="000000"/>
                <w:sz w:val="20"/>
                <w:szCs w:val="20"/>
              </w:rPr>
              <w:t>ze szkoły</w:t>
            </w:r>
          </w:p>
        </w:tc>
        <w:tc>
          <w:tcPr>
            <w:tcW w:w="1294" w:type="dxa"/>
            <w:vAlign w:val="center"/>
          </w:tcPr>
          <w:p w:rsidR="00A551FD" w:rsidRPr="00590EF8" w:rsidRDefault="00A551FD" w:rsidP="00431D03">
            <w:pPr>
              <w:autoSpaceDE w:val="0"/>
              <w:autoSpaceDN w:val="0"/>
              <w:adjustRightInd w:val="0"/>
              <w:ind w:left="0"/>
              <w:rPr>
                <w:rFonts w:eastAsia="Calibri"/>
                <w:color w:val="000000"/>
                <w:sz w:val="20"/>
                <w:szCs w:val="20"/>
              </w:rPr>
            </w:pPr>
            <w:r w:rsidRPr="00590EF8">
              <w:rPr>
                <w:rFonts w:eastAsia="Calibri"/>
                <w:color w:val="000000"/>
                <w:sz w:val="20"/>
                <w:szCs w:val="20"/>
              </w:rPr>
              <w:t>Godzina</w:t>
            </w:r>
          </w:p>
          <w:p w:rsidR="00A551FD" w:rsidRPr="00590EF8" w:rsidRDefault="00A551FD" w:rsidP="00431D03">
            <w:pPr>
              <w:autoSpaceDE w:val="0"/>
              <w:autoSpaceDN w:val="0"/>
              <w:adjustRightInd w:val="0"/>
              <w:ind w:left="0"/>
              <w:rPr>
                <w:rFonts w:eastAsia="Calibri"/>
                <w:color w:val="000000"/>
                <w:sz w:val="20"/>
                <w:szCs w:val="20"/>
              </w:rPr>
            </w:pPr>
            <w:r w:rsidRPr="00590EF8">
              <w:rPr>
                <w:rFonts w:eastAsia="Calibri"/>
                <w:color w:val="000000"/>
                <w:sz w:val="20"/>
                <w:szCs w:val="20"/>
              </w:rPr>
              <w:t>dowozu</w:t>
            </w:r>
          </w:p>
          <w:p w:rsidR="00A551FD" w:rsidRPr="00590EF8" w:rsidRDefault="00A551FD" w:rsidP="00431D03">
            <w:pPr>
              <w:autoSpaceDE w:val="0"/>
              <w:autoSpaceDN w:val="0"/>
              <w:adjustRightInd w:val="0"/>
              <w:ind w:left="0"/>
              <w:rPr>
                <w:rFonts w:eastAsia="Calibri"/>
                <w:color w:val="000000"/>
                <w:sz w:val="20"/>
                <w:szCs w:val="20"/>
              </w:rPr>
            </w:pPr>
            <w:r w:rsidRPr="00590EF8">
              <w:rPr>
                <w:rFonts w:eastAsia="Calibri"/>
                <w:color w:val="000000"/>
                <w:sz w:val="20"/>
                <w:szCs w:val="20"/>
              </w:rPr>
              <w:t>ucznia do</w:t>
            </w:r>
          </w:p>
          <w:p w:rsidR="00A551FD" w:rsidRPr="00590EF8" w:rsidRDefault="00A551FD" w:rsidP="00431D03">
            <w:pPr>
              <w:autoSpaceDE w:val="0"/>
              <w:autoSpaceDN w:val="0"/>
              <w:adjustRightInd w:val="0"/>
              <w:ind w:left="0"/>
              <w:rPr>
                <w:rFonts w:eastAsia="Calibri"/>
                <w:color w:val="000000"/>
                <w:sz w:val="20"/>
                <w:szCs w:val="20"/>
              </w:rPr>
            </w:pPr>
            <w:r w:rsidRPr="00590EF8">
              <w:rPr>
                <w:rFonts w:eastAsia="Calibri"/>
                <w:color w:val="000000"/>
                <w:sz w:val="20"/>
                <w:szCs w:val="20"/>
              </w:rPr>
              <w:t>miejsca</w:t>
            </w:r>
          </w:p>
          <w:p w:rsidR="00A551FD" w:rsidRPr="00590EF8" w:rsidRDefault="00A551FD" w:rsidP="00431D03">
            <w:pPr>
              <w:autoSpaceDE w:val="0"/>
              <w:autoSpaceDN w:val="0"/>
              <w:adjustRightInd w:val="0"/>
              <w:ind w:left="0"/>
              <w:rPr>
                <w:rFonts w:eastAsia="Calibri"/>
                <w:color w:val="000000"/>
                <w:sz w:val="20"/>
                <w:szCs w:val="20"/>
              </w:rPr>
            </w:pPr>
            <w:r w:rsidRPr="00590EF8">
              <w:rPr>
                <w:rFonts w:eastAsia="Calibri"/>
                <w:color w:val="000000"/>
                <w:sz w:val="20"/>
                <w:szCs w:val="20"/>
              </w:rPr>
              <w:t>zamieszkania</w:t>
            </w:r>
          </w:p>
        </w:tc>
      </w:tr>
      <w:tr w:rsidR="00431D03" w:rsidRPr="00590EF8" w:rsidTr="00F67741">
        <w:tc>
          <w:tcPr>
            <w:tcW w:w="541" w:type="dxa"/>
          </w:tcPr>
          <w:p w:rsidR="00A551FD" w:rsidRPr="00590EF8" w:rsidRDefault="00A551FD" w:rsidP="00237596">
            <w:pPr>
              <w:numPr>
                <w:ilvl w:val="0"/>
                <w:numId w:val="45"/>
              </w:numPr>
              <w:suppressAutoHyphens/>
              <w:autoSpaceDE w:val="0"/>
              <w:autoSpaceDN w:val="0"/>
              <w:adjustRightInd w:val="0"/>
              <w:jc w:val="center"/>
              <w:rPr>
                <w:sz w:val="20"/>
                <w:szCs w:val="20"/>
                <w:lang w:eastAsia="zh-CN"/>
              </w:rPr>
            </w:pPr>
          </w:p>
        </w:tc>
        <w:tc>
          <w:tcPr>
            <w:tcW w:w="1439" w:type="dxa"/>
          </w:tcPr>
          <w:p w:rsidR="00A551FD" w:rsidRPr="00590EF8" w:rsidRDefault="00A551FD" w:rsidP="00F67741">
            <w:pPr>
              <w:autoSpaceDE w:val="0"/>
              <w:autoSpaceDN w:val="0"/>
              <w:adjustRightInd w:val="0"/>
              <w:jc w:val="center"/>
              <w:rPr>
                <w:i/>
                <w:iCs/>
                <w:lang w:eastAsia="zh-CN"/>
              </w:rPr>
            </w:pPr>
          </w:p>
        </w:tc>
        <w:tc>
          <w:tcPr>
            <w:tcW w:w="1417" w:type="dxa"/>
          </w:tcPr>
          <w:p w:rsidR="00A551FD" w:rsidRPr="00590EF8" w:rsidRDefault="00A551FD" w:rsidP="00F67741">
            <w:pPr>
              <w:autoSpaceDE w:val="0"/>
              <w:autoSpaceDN w:val="0"/>
              <w:adjustRightInd w:val="0"/>
              <w:jc w:val="center"/>
              <w:rPr>
                <w:i/>
                <w:iCs/>
                <w:lang w:eastAsia="zh-CN"/>
              </w:rPr>
            </w:pPr>
          </w:p>
        </w:tc>
        <w:tc>
          <w:tcPr>
            <w:tcW w:w="1403" w:type="dxa"/>
          </w:tcPr>
          <w:p w:rsidR="00A551FD" w:rsidRPr="00590EF8" w:rsidRDefault="00A551FD" w:rsidP="00F67741">
            <w:pPr>
              <w:autoSpaceDE w:val="0"/>
              <w:autoSpaceDN w:val="0"/>
              <w:adjustRightInd w:val="0"/>
              <w:jc w:val="center"/>
              <w:rPr>
                <w:i/>
                <w:iCs/>
                <w:lang w:eastAsia="zh-CN"/>
              </w:rPr>
            </w:pPr>
          </w:p>
        </w:tc>
        <w:tc>
          <w:tcPr>
            <w:tcW w:w="1294" w:type="dxa"/>
          </w:tcPr>
          <w:p w:rsidR="00A551FD" w:rsidRPr="00590EF8" w:rsidRDefault="00A551FD" w:rsidP="00F67741">
            <w:pPr>
              <w:autoSpaceDE w:val="0"/>
              <w:autoSpaceDN w:val="0"/>
              <w:adjustRightInd w:val="0"/>
              <w:jc w:val="center"/>
              <w:rPr>
                <w:i/>
                <w:iCs/>
                <w:lang w:eastAsia="zh-CN"/>
              </w:rPr>
            </w:pPr>
          </w:p>
        </w:tc>
        <w:tc>
          <w:tcPr>
            <w:tcW w:w="978" w:type="dxa"/>
          </w:tcPr>
          <w:p w:rsidR="00A551FD" w:rsidRPr="00590EF8" w:rsidRDefault="00A551FD" w:rsidP="00F67741">
            <w:pPr>
              <w:autoSpaceDE w:val="0"/>
              <w:autoSpaceDN w:val="0"/>
              <w:adjustRightInd w:val="0"/>
              <w:jc w:val="center"/>
              <w:rPr>
                <w:i/>
                <w:iCs/>
                <w:lang w:eastAsia="zh-CN"/>
              </w:rPr>
            </w:pPr>
          </w:p>
        </w:tc>
        <w:tc>
          <w:tcPr>
            <w:tcW w:w="978" w:type="dxa"/>
          </w:tcPr>
          <w:p w:rsidR="00A551FD" w:rsidRPr="00590EF8" w:rsidRDefault="00A551FD" w:rsidP="00F67741">
            <w:pPr>
              <w:autoSpaceDE w:val="0"/>
              <w:autoSpaceDN w:val="0"/>
              <w:adjustRightInd w:val="0"/>
              <w:jc w:val="center"/>
              <w:rPr>
                <w:i/>
                <w:iCs/>
                <w:lang w:eastAsia="zh-CN"/>
              </w:rPr>
            </w:pPr>
          </w:p>
        </w:tc>
        <w:tc>
          <w:tcPr>
            <w:tcW w:w="1294" w:type="dxa"/>
          </w:tcPr>
          <w:p w:rsidR="00A551FD" w:rsidRPr="00590EF8" w:rsidRDefault="00A551FD" w:rsidP="00F67741">
            <w:pPr>
              <w:autoSpaceDE w:val="0"/>
              <w:autoSpaceDN w:val="0"/>
              <w:adjustRightInd w:val="0"/>
              <w:jc w:val="center"/>
              <w:rPr>
                <w:i/>
                <w:iCs/>
                <w:lang w:eastAsia="zh-CN"/>
              </w:rPr>
            </w:pPr>
          </w:p>
        </w:tc>
      </w:tr>
      <w:tr w:rsidR="00431D03" w:rsidRPr="00590EF8" w:rsidTr="00F67741">
        <w:tc>
          <w:tcPr>
            <w:tcW w:w="541" w:type="dxa"/>
          </w:tcPr>
          <w:p w:rsidR="00A551FD" w:rsidRPr="00590EF8" w:rsidRDefault="00A551FD" w:rsidP="00237596">
            <w:pPr>
              <w:numPr>
                <w:ilvl w:val="0"/>
                <w:numId w:val="45"/>
              </w:numPr>
              <w:suppressAutoHyphens/>
              <w:autoSpaceDE w:val="0"/>
              <w:autoSpaceDN w:val="0"/>
              <w:adjustRightInd w:val="0"/>
              <w:jc w:val="center"/>
              <w:rPr>
                <w:sz w:val="20"/>
                <w:szCs w:val="20"/>
                <w:lang w:eastAsia="zh-CN"/>
              </w:rPr>
            </w:pPr>
          </w:p>
        </w:tc>
        <w:tc>
          <w:tcPr>
            <w:tcW w:w="1439" w:type="dxa"/>
          </w:tcPr>
          <w:p w:rsidR="00A551FD" w:rsidRPr="00590EF8" w:rsidRDefault="00A551FD" w:rsidP="00F67741">
            <w:pPr>
              <w:autoSpaceDE w:val="0"/>
              <w:autoSpaceDN w:val="0"/>
              <w:adjustRightInd w:val="0"/>
              <w:jc w:val="center"/>
              <w:rPr>
                <w:i/>
                <w:iCs/>
                <w:lang w:eastAsia="zh-CN"/>
              </w:rPr>
            </w:pPr>
          </w:p>
        </w:tc>
        <w:tc>
          <w:tcPr>
            <w:tcW w:w="1417" w:type="dxa"/>
          </w:tcPr>
          <w:p w:rsidR="00A551FD" w:rsidRPr="00590EF8" w:rsidRDefault="00A551FD" w:rsidP="00F67741">
            <w:pPr>
              <w:autoSpaceDE w:val="0"/>
              <w:autoSpaceDN w:val="0"/>
              <w:adjustRightInd w:val="0"/>
              <w:jc w:val="center"/>
              <w:rPr>
                <w:i/>
                <w:iCs/>
                <w:lang w:eastAsia="zh-CN"/>
              </w:rPr>
            </w:pPr>
          </w:p>
        </w:tc>
        <w:tc>
          <w:tcPr>
            <w:tcW w:w="1403" w:type="dxa"/>
          </w:tcPr>
          <w:p w:rsidR="00A551FD" w:rsidRPr="00590EF8" w:rsidRDefault="00A551FD" w:rsidP="00F67741">
            <w:pPr>
              <w:autoSpaceDE w:val="0"/>
              <w:autoSpaceDN w:val="0"/>
              <w:adjustRightInd w:val="0"/>
              <w:jc w:val="center"/>
              <w:rPr>
                <w:i/>
                <w:iCs/>
                <w:lang w:eastAsia="zh-CN"/>
              </w:rPr>
            </w:pPr>
          </w:p>
        </w:tc>
        <w:tc>
          <w:tcPr>
            <w:tcW w:w="1294" w:type="dxa"/>
          </w:tcPr>
          <w:p w:rsidR="00A551FD" w:rsidRPr="00590EF8" w:rsidRDefault="00A551FD" w:rsidP="00F67741">
            <w:pPr>
              <w:autoSpaceDE w:val="0"/>
              <w:autoSpaceDN w:val="0"/>
              <w:adjustRightInd w:val="0"/>
              <w:jc w:val="center"/>
              <w:rPr>
                <w:i/>
                <w:iCs/>
                <w:lang w:eastAsia="zh-CN"/>
              </w:rPr>
            </w:pPr>
          </w:p>
        </w:tc>
        <w:tc>
          <w:tcPr>
            <w:tcW w:w="978" w:type="dxa"/>
          </w:tcPr>
          <w:p w:rsidR="00A551FD" w:rsidRPr="00590EF8" w:rsidRDefault="00A551FD" w:rsidP="00F67741">
            <w:pPr>
              <w:autoSpaceDE w:val="0"/>
              <w:autoSpaceDN w:val="0"/>
              <w:adjustRightInd w:val="0"/>
              <w:jc w:val="center"/>
              <w:rPr>
                <w:i/>
                <w:iCs/>
                <w:lang w:eastAsia="zh-CN"/>
              </w:rPr>
            </w:pPr>
          </w:p>
        </w:tc>
        <w:tc>
          <w:tcPr>
            <w:tcW w:w="978" w:type="dxa"/>
          </w:tcPr>
          <w:p w:rsidR="00A551FD" w:rsidRPr="00590EF8" w:rsidRDefault="00A551FD" w:rsidP="00F67741">
            <w:pPr>
              <w:autoSpaceDE w:val="0"/>
              <w:autoSpaceDN w:val="0"/>
              <w:adjustRightInd w:val="0"/>
              <w:jc w:val="center"/>
              <w:rPr>
                <w:i/>
                <w:iCs/>
                <w:lang w:eastAsia="zh-CN"/>
              </w:rPr>
            </w:pPr>
          </w:p>
        </w:tc>
        <w:tc>
          <w:tcPr>
            <w:tcW w:w="1294" w:type="dxa"/>
          </w:tcPr>
          <w:p w:rsidR="00A551FD" w:rsidRPr="00590EF8" w:rsidRDefault="00A551FD" w:rsidP="00F67741">
            <w:pPr>
              <w:autoSpaceDE w:val="0"/>
              <w:autoSpaceDN w:val="0"/>
              <w:adjustRightInd w:val="0"/>
              <w:jc w:val="center"/>
              <w:rPr>
                <w:i/>
                <w:iCs/>
                <w:lang w:eastAsia="zh-CN"/>
              </w:rPr>
            </w:pPr>
          </w:p>
        </w:tc>
      </w:tr>
      <w:tr w:rsidR="00431D03" w:rsidRPr="00590EF8" w:rsidTr="00F67741">
        <w:tc>
          <w:tcPr>
            <w:tcW w:w="541" w:type="dxa"/>
          </w:tcPr>
          <w:p w:rsidR="00A551FD" w:rsidRPr="00590EF8" w:rsidRDefault="00A551FD" w:rsidP="00237596">
            <w:pPr>
              <w:numPr>
                <w:ilvl w:val="0"/>
                <w:numId w:val="45"/>
              </w:numPr>
              <w:suppressAutoHyphens/>
              <w:autoSpaceDE w:val="0"/>
              <w:autoSpaceDN w:val="0"/>
              <w:adjustRightInd w:val="0"/>
              <w:jc w:val="center"/>
              <w:rPr>
                <w:sz w:val="20"/>
                <w:szCs w:val="20"/>
                <w:lang w:eastAsia="zh-CN"/>
              </w:rPr>
            </w:pPr>
          </w:p>
        </w:tc>
        <w:tc>
          <w:tcPr>
            <w:tcW w:w="1439" w:type="dxa"/>
          </w:tcPr>
          <w:p w:rsidR="00A551FD" w:rsidRPr="00590EF8" w:rsidRDefault="00A551FD" w:rsidP="00F67741">
            <w:pPr>
              <w:autoSpaceDE w:val="0"/>
              <w:autoSpaceDN w:val="0"/>
              <w:adjustRightInd w:val="0"/>
              <w:jc w:val="center"/>
              <w:rPr>
                <w:i/>
                <w:iCs/>
                <w:lang w:eastAsia="zh-CN"/>
              </w:rPr>
            </w:pPr>
          </w:p>
        </w:tc>
        <w:tc>
          <w:tcPr>
            <w:tcW w:w="1417" w:type="dxa"/>
          </w:tcPr>
          <w:p w:rsidR="00A551FD" w:rsidRPr="00590EF8" w:rsidRDefault="00A551FD" w:rsidP="00F67741">
            <w:pPr>
              <w:autoSpaceDE w:val="0"/>
              <w:autoSpaceDN w:val="0"/>
              <w:adjustRightInd w:val="0"/>
              <w:jc w:val="center"/>
              <w:rPr>
                <w:i/>
                <w:iCs/>
                <w:lang w:eastAsia="zh-CN"/>
              </w:rPr>
            </w:pPr>
          </w:p>
        </w:tc>
        <w:tc>
          <w:tcPr>
            <w:tcW w:w="1403" w:type="dxa"/>
          </w:tcPr>
          <w:p w:rsidR="00A551FD" w:rsidRPr="00590EF8" w:rsidRDefault="00A551FD" w:rsidP="00F67741">
            <w:pPr>
              <w:autoSpaceDE w:val="0"/>
              <w:autoSpaceDN w:val="0"/>
              <w:adjustRightInd w:val="0"/>
              <w:jc w:val="center"/>
              <w:rPr>
                <w:i/>
                <w:iCs/>
                <w:lang w:eastAsia="zh-CN"/>
              </w:rPr>
            </w:pPr>
          </w:p>
        </w:tc>
        <w:tc>
          <w:tcPr>
            <w:tcW w:w="1294" w:type="dxa"/>
          </w:tcPr>
          <w:p w:rsidR="00A551FD" w:rsidRPr="00590EF8" w:rsidRDefault="00A551FD" w:rsidP="00F67741">
            <w:pPr>
              <w:autoSpaceDE w:val="0"/>
              <w:autoSpaceDN w:val="0"/>
              <w:adjustRightInd w:val="0"/>
              <w:jc w:val="center"/>
              <w:rPr>
                <w:i/>
                <w:iCs/>
                <w:lang w:eastAsia="zh-CN"/>
              </w:rPr>
            </w:pPr>
          </w:p>
        </w:tc>
        <w:tc>
          <w:tcPr>
            <w:tcW w:w="978" w:type="dxa"/>
          </w:tcPr>
          <w:p w:rsidR="00A551FD" w:rsidRPr="00590EF8" w:rsidRDefault="00A551FD" w:rsidP="00F67741">
            <w:pPr>
              <w:autoSpaceDE w:val="0"/>
              <w:autoSpaceDN w:val="0"/>
              <w:adjustRightInd w:val="0"/>
              <w:jc w:val="center"/>
              <w:rPr>
                <w:i/>
                <w:iCs/>
                <w:lang w:eastAsia="zh-CN"/>
              </w:rPr>
            </w:pPr>
          </w:p>
        </w:tc>
        <w:tc>
          <w:tcPr>
            <w:tcW w:w="978" w:type="dxa"/>
          </w:tcPr>
          <w:p w:rsidR="00A551FD" w:rsidRPr="00590EF8" w:rsidRDefault="00A551FD" w:rsidP="00F67741">
            <w:pPr>
              <w:autoSpaceDE w:val="0"/>
              <w:autoSpaceDN w:val="0"/>
              <w:adjustRightInd w:val="0"/>
              <w:jc w:val="center"/>
              <w:rPr>
                <w:i/>
                <w:iCs/>
                <w:lang w:eastAsia="zh-CN"/>
              </w:rPr>
            </w:pPr>
          </w:p>
        </w:tc>
        <w:tc>
          <w:tcPr>
            <w:tcW w:w="1294" w:type="dxa"/>
          </w:tcPr>
          <w:p w:rsidR="00A551FD" w:rsidRPr="00590EF8" w:rsidRDefault="00A551FD" w:rsidP="00F67741">
            <w:pPr>
              <w:autoSpaceDE w:val="0"/>
              <w:autoSpaceDN w:val="0"/>
              <w:adjustRightInd w:val="0"/>
              <w:jc w:val="center"/>
              <w:rPr>
                <w:i/>
                <w:iCs/>
                <w:lang w:eastAsia="zh-CN"/>
              </w:rPr>
            </w:pPr>
          </w:p>
        </w:tc>
      </w:tr>
      <w:tr w:rsidR="00431D03" w:rsidRPr="00590EF8" w:rsidTr="00F67741">
        <w:tc>
          <w:tcPr>
            <w:tcW w:w="541" w:type="dxa"/>
          </w:tcPr>
          <w:p w:rsidR="00A551FD" w:rsidRPr="00590EF8" w:rsidRDefault="00A551FD" w:rsidP="00237596">
            <w:pPr>
              <w:numPr>
                <w:ilvl w:val="0"/>
                <w:numId w:val="45"/>
              </w:numPr>
              <w:suppressAutoHyphens/>
              <w:autoSpaceDE w:val="0"/>
              <w:autoSpaceDN w:val="0"/>
              <w:adjustRightInd w:val="0"/>
              <w:jc w:val="center"/>
              <w:rPr>
                <w:sz w:val="20"/>
                <w:szCs w:val="20"/>
                <w:lang w:eastAsia="zh-CN"/>
              </w:rPr>
            </w:pPr>
          </w:p>
        </w:tc>
        <w:tc>
          <w:tcPr>
            <w:tcW w:w="1439" w:type="dxa"/>
          </w:tcPr>
          <w:p w:rsidR="00A551FD" w:rsidRPr="00590EF8" w:rsidRDefault="00A551FD" w:rsidP="00F67741">
            <w:pPr>
              <w:autoSpaceDE w:val="0"/>
              <w:autoSpaceDN w:val="0"/>
              <w:adjustRightInd w:val="0"/>
              <w:jc w:val="center"/>
              <w:rPr>
                <w:i/>
                <w:iCs/>
                <w:lang w:eastAsia="zh-CN"/>
              </w:rPr>
            </w:pPr>
          </w:p>
        </w:tc>
        <w:tc>
          <w:tcPr>
            <w:tcW w:w="1417" w:type="dxa"/>
          </w:tcPr>
          <w:p w:rsidR="00A551FD" w:rsidRPr="00590EF8" w:rsidRDefault="00A551FD" w:rsidP="00F67741">
            <w:pPr>
              <w:autoSpaceDE w:val="0"/>
              <w:autoSpaceDN w:val="0"/>
              <w:adjustRightInd w:val="0"/>
              <w:jc w:val="center"/>
              <w:rPr>
                <w:i/>
                <w:iCs/>
                <w:lang w:eastAsia="zh-CN"/>
              </w:rPr>
            </w:pPr>
          </w:p>
        </w:tc>
        <w:tc>
          <w:tcPr>
            <w:tcW w:w="1403" w:type="dxa"/>
          </w:tcPr>
          <w:p w:rsidR="00A551FD" w:rsidRPr="00590EF8" w:rsidRDefault="00A551FD" w:rsidP="00F67741">
            <w:pPr>
              <w:autoSpaceDE w:val="0"/>
              <w:autoSpaceDN w:val="0"/>
              <w:adjustRightInd w:val="0"/>
              <w:jc w:val="center"/>
              <w:rPr>
                <w:i/>
                <w:iCs/>
                <w:lang w:eastAsia="zh-CN"/>
              </w:rPr>
            </w:pPr>
          </w:p>
        </w:tc>
        <w:tc>
          <w:tcPr>
            <w:tcW w:w="1294" w:type="dxa"/>
          </w:tcPr>
          <w:p w:rsidR="00A551FD" w:rsidRPr="00590EF8" w:rsidRDefault="00A551FD" w:rsidP="00F67741">
            <w:pPr>
              <w:autoSpaceDE w:val="0"/>
              <w:autoSpaceDN w:val="0"/>
              <w:adjustRightInd w:val="0"/>
              <w:jc w:val="center"/>
              <w:rPr>
                <w:i/>
                <w:iCs/>
                <w:lang w:eastAsia="zh-CN"/>
              </w:rPr>
            </w:pPr>
          </w:p>
        </w:tc>
        <w:tc>
          <w:tcPr>
            <w:tcW w:w="978" w:type="dxa"/>
          </w:tcPr>
          <w:p w:rsidR="00A551FD" w:rsidRPr="00590EF8" w:rsidRDefault="00A551FD" w:rsidP="00F67741">
            <w:pPr>
              <w:autoSpaceDE w:val="0"/>
              <w:autoSpaceDN w:val="0"/>
              <w:adjustRightInd w:val="0"/>
              <w:jc w:val="center"/>
              <w:rPr>
                <w:i/>
                <w:iCs/>
                <w:lang w:eastAsia="zh-CN"/>
              </w:rPr>
            </w:pPr>
          </w:p>
        </w:tc>
        <w:tc>
          <w:tcPr>
            <w:tcW w:w="978" w:type="dxa"/>
          </w:tcPr>
          <w:p w:rsidR="00A551FD" w:rsidRPr="00590EF8" w:rsidRDefault="00A551FD" w:rsidP="00F67741">
            <w:pPr>
              <w:autoSpaceDE w:val="0"/>
              <w:autoSpaceDN w:val="0"/>
              <w:adjustRightInd w:val="0"/>
              <w:jc w:val="center"/>
              <w:rPr>
                <w:i/>
                <w:iCs/>
                <w:lang w:eastAsia="zh-CN"/>
              </w:rPr>
            </w:pPr>
          </w:p>
        </w:tc>
        <w:tc>
          <w:tcPr>
            <w:tcW w:w="1294" w:type="dxa"/>
          </w:tcPr>
          <w:p w:rsidR="00A551FD" w:rsidRPr="00590EF8" w:rsidRDefault="00A551FD" w:rsidP="00F67741">
            <w:pPr>
              <w:autoSpaceDE w:val="0"/>
              <w:autoSpaceDN w:val="0"/>
              <w:adjustRightInd w:val="0"/>
              <w:jc w:val="center"/>
              <w:rPr>
                <w:i/>
                <w:iCs/>
                <w:lang w:eastAsia="zh-CN"/>
              </w:rPr>
            </w:pPr>
          </w:p>
        </w:tc>
      </w:tr>
      <w:tr w:rsidR="00431D03" w:rsidRPr="00590EF8" w:rsidTr="00F67741">
        <w:tc>
          <w:tcPr>
            <w:tcW w:w="541" w:type="dxa"/>
          </w:tcPr>
          <w:p w:rsidR="00A551FD" w:rsidRPr="00590EF8" w:rsidRDefault="00A551FD" w:rsidP="00237596">
            <w:pPr>
              <w:numPr>
                <w:ilvl w:val="0"/>
                <w:numId w:val="45"/>
              </w:numPr>
              <w:suppressAutoHyphens/>
              <w:autoSpaceDE w:val="0"/>
              <w:autoSpaceDN w:val="0"/>
              <w:adjustRightInd w:val="0"/>
              <w:jc w:val="center"/>
              <w:rPr>
                <w:sz w:val="20"/>
                <w:szCs w:val="20"/>
                <w:lang w:eastAsia="zh-CN"/>
              </w:rPr>
            </w:pPr>
          </w:p>
        </w:tc>
        <w:tc>
          <w:tcPr>
            <w:tcW w:w="1439" w:type="dxa"/>
          </w:tcPr>
          <w:p w:rsidR="00A551FD" w:rsidRPr="00590EF8" w:rsidRDefault="00A551FD" w:rsidP="00F67741">
            <w:pPr>
              <w:autoSpaceDE w:val="0"/>
              <w:autoSpaceDN w:val="0"/>
              <w:adjustRightInd w:val="0"/>
              <w:jc w:val="center"/>
              <w:rPr>
                <w:i/>
                <w:iCs/>
                <w:lang w:eastAsia="zh-CN"/>
              </w:rPr>
            </w:pPr>
          </w:p>
        </w:tc>
        <w:tc>
          <w:tcPr>
            <w:tcW w:w="1417" w:type="dxa"/>
          </w:tcPr>
          <w:p w:rsidR="00A551FD" w:rsidRPr="00590EF8" w:rsidRDefault="00A551FD" w:rsidP="00F67741">
            <w:pPr>
              <w:autoSpaceDE w:val="0"/>
              <w:autoSpaceDN w:val="0"/>
              <w:adjustRightInd w:val="0"/>
              <w:jc w:val="center"/>
              <w:rPr>
                <w:i/>
                <w:iCs/>
                <w:lang w:eastAsia="zh-CN"/>
              </w:rPr>
            </w:pPr>
          </w:p>
        </w:tc>
        <w:tc>
          <w:tcPr>
            <w:tcW w:w="1403" w:type="dxa"/>
          </w:tcPr>
          <w:p w:rsidR="00A551FD" w:rsidRPr="00590EF8" w:rsidRDefault="00A551FD" w:rsidP="00F67741">
            <w:pPr>
              <w:autoSpaceDE w:val="0"/>
              <w:autoSpaceDN w:val="0"/>
              <w:adjustRightInd w:val="0"/>
              <w:jc w:val="center"/>
              <w:rPr>
                <w:i/>
                <w:iCs/>
                <w:lang w:eastAsia="zh-CN"/>
              </w:rPr>
            </w:pPr>
          </w:p>
        </w:tc>
        <w:tc>
          <w:tcPr>
            <w:tcW w:w="1294" w:type="dxa"/>
          </w:tcPr>
          <w:p w:rsidR="00A551FD" w:rsidRPr="00590EF8" w:rsidRDefault="00A551FD" w:rsidP="00F67741">
            <w:pPr>
              <w:autoSpaceDE w:val="0"/>
              <w:autoSpaceDN w:val="0"/>
              <w:adjustRightInd w:val="0"/>
              <w:jc w:val="center"/>
              <w:rPr>
                <w:i/>
                <w:iCs/>
                <w:lang w:eastAsia="zh-CN"/>
              </w:rPr>
            </w:pPr>
          </w:p>
        </w:tc>
        <w:tc>
          <w:tcPr>
            <w:tcW w:w="978" w:type="dxa"/>
          </w:tcPr>
          <w:p w:rsidR="00A551FD" w:rsidRPr="00590EF8" w:rsidRDefault="00A551FD" w:rsidP="00F67741">
            <w:pPr>
              <w:autoSpaceDE w:val="0"/>
              <w:autoSpaceDN w:val="0"/>
              <w:adjustRightInd w:val="0"/>
              <w:jc w:val="center"/>
              <w:rPr>
                <w:i/>
                <w:iCs/>
                <w:lang w:eastAsia="zh-CN"/>
              </w:rPr>
            </w:pPr>
          </w:p>
        </w:tc>
        <w:tc>
          <w:tcPr>
            <w:tcW w:w="978" w:type="dxa"/>
          </w:tcPr>
          <w:p w:rsidR="00A551FD" w:rsidRPr="00590EF8" w:rsidRDefault="00A551FD" w:rsidP="00F67741">
            <w:pPr>
              <w:autoSpaceDE w:val="0"/>
              <w:autoSpaceDN w:val="0"/>
              <w:adjustRightInd w:val="0"/>
              <w:jc w:val="center"/>
              <w:rPr>
                <w:i/>
                <w:iCs/>
                <w:lang w:eastAsia="zh-CN"/>
              </w:rPr>
            </w:pPr>
          </w:p>
        </w:tc>
        <w:tc>
          <w:tcPr>
            <w:tcW w:w="1294" w:type="dxa"/>
          </w:tcPr>
          <w:p w:rsidR="00A551FD" w:rsidRPr="00590EF8" w:rsidRDefault="00A551FD" w:rsidP="00F67741">
            <w:pPr>
              <w:autoSpaceDE w:val="0"/>
              <w:autoSpaceDN w:val="0"/>
              <w:adjustRightInd w:val="0"/>
              <w:jc w:val="center"/>
              <w:rPr>
                <w:i/>
                <w:iCs/>
                <w:lang w:eastAsia="zh-CN"/>
              </w:rPr>
            </w:pPr>
          </w:p>
        </w:tc>
      </w:tr>
      <w:tr w:rsidR="00431D03" w:rsidRPr="00590EF8" w:rsidTr="00F67741">
        <w:tc>
          <w:tcPr>
            <w:tcW w:w="541" w:type="dxa"/>
          </w:tcPr>
          <w:p w:rsidR="00A551FD" w:rsidRPr="00590EF8" w:rsidRDefault="00A551FD" w:rsidP="00237596">
            <w:pPr>
              <w:numPr>
                <w:ilvl w:val="0"/>
                <w:numId w:val="45"/>
              </w:numPr>
              <w:suppressAutoHyphens/>
              <w:autoSpaceDE w:val="0"/>
              <w:autoSpaceDN w:val="0"/>
              <w:adjustRightInd w:val="0"/>
              <w:jc w:val="center"/>
              <w:rPr>
                <w:sz w:val="20"/>
                <w:szCs w:val="20"/>
                <w:lang w:eastAsia="zh-CN"/>
              </w:rPr>
            </w:pPr>
          </w:p>
        </w:tc>
        <w:tc>
          <w:tcPr>
            <w:tcW w:w="1439" w:type="dxa"/>
          </w:tcPr>
          <w:p w:rsidR="00A551FD" w:rsidRPr="00590EF8" w:rsidRDefault="00A551FD" w:rsidP="00F67741">
            <w:pPr>
              <w:autoSpaceDE w:val="0"/>
              <w:autoSpaceDN w:val="0"/>
              <w:adjustRightInd w:val="0"/>
              <w:jc w:val="center"/>
              <w:rPr>
                <w:i/>
                <w:iCs/>
                <w:lang w:eastAsia="zh-CN"/>
              </w:rPr>
            </w:pPr>
          </w:p>
        </w:tc>
        <w:tc>
          <w:tcPr>
            <w:tcW w:w="1417" w:type="dxa"/>
          </w:tcPr>
          <w:p w:rsidR="00A551FD" w:rsidRPr="00590EF8" w:rsidRDefault="00A551FD" w:rsidP="00F67741">
            <w:pPr>
              <w:autoSpaceDE w:val="0"/>
              <w:autoSpaceDN w:val="0"/>
              <w:adjustRightInd w:val="0"/>
              <w:jc w:val="center"/>
              <w:rPr>
                <w:i/>
                <w:iCs/>
                <w:lang w:eastAsia="zh-CN"/>
              </w:rPr>
            </w:pPr>
          </w:p>
        </w:tc>
        <w:tc>
          <w:tcPr>
            <w:tcW w:w="1403" w:type="dxa"/>
          </w:tcPr>
          <w:p w:rsidR="00A551FD" w:rsidRPr="00590EF8" w:rsidRDefault="00A551FD" w:rsidP="00F67741">
            <w:pPr>
              <w:autoSpaceDE w:val="0"/>
              <w:autoSpaceDN w:val="0"/>
              <w:adjustRightInd w:val="0"/>
              <w:jc w:val="center"/>
              <w:rPr>
                <w:i/>
                <w:iCs/>
                <w:lang w:eastAsia="zh-CN"/>
              </w:rPr>
            </w:pPr>
          </w:p>
        </w:tc>
        <w:tc>
          <w:tcPr>
            <w:tcW w:w="1294" w:type="dxa"/>
          </w:tcPr>
          <w:p w:rsidR="00A551FD" w:rsidRPr="00590EF8" w:rsidRDefault="00A551FD" w:rsidP="00F67741">
            <w:pPr>
              <w:autoSpaceDE w:val="0"/>
              <w:autoSpaceDN w:val="0"/>
              <w:adjustRightInd w:val="0"/>
              <w:jc w:val="center"/>
              <w:rPr>
                <w:i/>
                <w:iCs/>
                <w:lang w:eastAsia="zh-CN"/>
              </w:rPr>
            </w:pPr>
          </w:p>
        </w:tc>
        <w:tc>
          <w:tcPr>
            <w:tcW w:w="978" w:type="dxa"/>
          </w:tcPr>
          <w:p w:rsidR="00A551FD" w:rsidRPr="00590EF8" w:rsidRDefault="00A551FD" w:rsidP="00F67741">
            <w:pPr>
              <w:autoSpaceDE w:val="0"/>
              <w:autoSpaceDN w:val="0"/>
              <w:adjustRightInd w:val="0"/>
              <w:jc w:val="center"/>
              <w:rPr>
                <w:i/>
                <w:iCs/>
                <w:lang w:eastAsia="zh-CN"/>
              </w:rPr>
            </w:pPr>
          </w:p>
        </w:tc>
        <w:tc>
          <w:tcPr>
            <w:tcW w:w="978" w:type="dxa"/>
          </w:tcPr>
          <w:p w:rsidR="00A551FD" w:rsidRPr="00590EF8" w:rsidRDefault="00A551FD" w:rsidP="00F67741">
            <w:pPr>
              <w:autoSpaceDE w:val="0"/>
              <w:autoSpaceDN w:val="0"/>
              <w:adjustRightInd w:val="0"/>
              <w:jc w:val="center"/>
              <w:rPr>
                <w:i/>
                <w:iCs/>
                <w:lang w:eastAsia="zh-CN"/>
              </w:rPr>
            </w:pPr>
          </w:p>
        </w:tc>
        <w:tc>
          <w:tcPr>
            <w:tcW w:w="1294" w:type="dxa"/>
          </w:tcPr>
          <w:p w:rsidR="00A551FD" w:rsidRPr="00590EF8" w:rsidRDefault="00A551FD" w:rsidP="00F67741">
            <w:pPr>
              <w:autoSpaceDE w:val="0"/>
              <w:autoSpaceDN w:val="0"/>
              <w:adjustRightInd w:val="0"/>
              <w:jc w:val="center"/>
              <w:rPr>
                <w:i/>
                <w:iCs/>
                <w:lang w:eastAsia="zh-CN"/>
              </w:rPr>
            </w:pPr>
          </w:p>
        </w:tc>
      </w:tr>
    </w:tbl>
    <w:p w:rsidR="00A551FD" w:rsidRPr="00590EF8" w:rsidRDefault="00A551FD" w:rsidP="00A551FD">
      <w:pPr>
        <w:autoSpaceDE w:val="0"/>
        <w:autoSpaceDN w:val="0"/>
        <w:adjustRightInd w:val="0"/>
        <w:jc w:val="center"/>
        <w:rPr>
          <w:i/>
          <w:iCs/>
          <w:lang w:eastAsia="zh-CN"/>
        </w:rPr>
      </w:pPr>
    </w:p>
    <w:p w:rsidR="00A551FD" w:rsidRPr="00590EF8" w:rsidRDefault="00A551FD" w:rsidP="00A551FD">
      <w:pPr>
        <w:autoSpaceDE w:val="0"/>
        <w:autoSpaceDN w:val="0"/>
        <w:adjustRightInd w:val="0"/>
        <w:rPr>
          <w:rFonts w:eastAsia="Calibri"/>
          <w:color w:val="000000"/>
        </w:rPr>
      </w:pPr>
      <w:r w:rsidRPr="00590EF8">
        <w:rPr>
          <w:rFonts w:eastAsia="Calibri"/>
          <w:color w:val="000000"/>
        </w:rPr>
        <w:t xml:space="preserve">Łączna ilość kilometrów na trasie: ……………………… km </w:t>
      </w: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jc w:val="center"/>
        <w:rPr>
          <w:rFonts w:eastAsia="Calibri"/>
          <w:color w:val="000000"/>
        </w:rPr>
      </w:pPr>
      <w:r w:rsidRPr="00590EF8">
        <w:rPr>
          <w:rFonts w:eastAsia="Calibri"/>
          <w:color w:val="000000"/>
        </w:rPr>
        <w:t>…………………………………………</w:t>
      </w:r>
      <w:r>
        <w:rPr>
          <w:rFonts w:eastAsia="Calibri"/>
          <w:color w:val="000000"/>
        </w:rPr>
        <w:t xml:space="preserve">     </w:t>
      </w:r>
      <w:r w:rsidRPr="00590EF8">
        <w:rPr>
          <w:rFonts w:eastAsia="Calibri"/>
          <w:color w:val="000000"/>
        </w:rPr>
        <w:t xml:space="preserve">      ………………………………………</w:t>
      </w:r>
    </w:p>
    <w:p w:rsidR="00A551FD" w:rsidRPr="00590EF8" w:rsidRDefault="00A551FD" w:rsidP="00A551FD">
      <w:pPr>
        <w:autoSpaceDE w:val="0"/>
        <w:autoSpaceDN w:val="0"/>
        <w:adjustRightInd w:val="0"/>
        <w:jc w:val="center"/>
        <w:rPr>
          <w:rFonts w:eastAsia="Calibri"/>
          <w:color w:val="000000"/>
          <w:sz w:val="16"/>
          <w:szCs w:val="16"/>
        </w:rPr>
      </w:pPr>
      <w:r w:rsidRPr="00590EF8">
        <w:rPr>
          <w:rFonts w:eastAsia="Calibri"/>
          <w:color w:val="000000"/>
          <w:sz w:val="16"/>
          <w:szCs w:val="16"/>
        </w:rPr>
        <w:t>Podpis Zamawiającego                                                                            Podpis Wykonawcy</w:t>
      </w:r>
    </w:p>
    <w:p w:rsidR="00A551FD" w:rsidRPr="00590EF8" w:rsidRDefault="00A551FD" w:rsidP="00A551FD">
      <w:pPr>
        <w:autoSpaceDE w:val="0"/>
        <w:autoSpaceDN w:val="0"/>
        <w:adjustRightInd w:val="0"/>
        <w:rPr>
          <w:rFonts w:eastAsia="Calibri"/>
          <w:color w:val="000000"/>
          <w:sz w:val="16"/>
          <w:szCs w:val="16"/>
        </w:rPr>
      </w:pPr>
      <w:r>
        <w:rPr>
          <w:rFonts w:eastAsia="Calibri"/>
          <w:color w:val="000000"/>
          <w:sz w:val="16"/>
          <w:szCs w:val="16"/>
        </w:rPr>
        <w:t xml:space="preserve">  </w:t>
      </w: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431D03">
      <w:pPr>
        <w:autoSpaceDE w:val="0"/>
        <w:autoSpaceDN w:val="0"/>
        <w:adjustRightInd w:val="0"/>
        <w:ind w:left="0"/>
        <w:rPr>
          <w:rFonts w:eastAsia="Calibri"/>
          <w:color w:val="000000"/>
        </w:rPr>
      </w:pPr>
      <w:r w:rsidRPr="00590EF8">
        <w:rPr>
          <w:rFonts w:eastAsia="Calibri"/>
          <w:b/>
          <w:bCs/>
          <w:color w:val="000000"/>
        </w:rPr>
        <w:t>Załącznik nr 2</w:t>
      </w:r>
      <w:r w:rsidRPr="00590EF8">
        <w:rPr>
          <w:rFonts w:eastAsia="Calibri"/>
          <w:color w:val="000000"/>
        </w:rPr>
        <w:t xml:space="preserve"> do umowy nr …………….. z dnia …………………….</w:t>
      </w: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r w:rsidRPr="00590EF8">
        <w:rPr>
          <w:rFonts w:eastAsia="Calibri"/>
          <w:color w:val="000000"/>
        </w:rPr>
        <w:t>………………………………</w:t>
      </w:r>
    </w:p>
    <w:p w:rsidR="00A551FD" w:rsidRPr="00590EF8" w:rsidRDefault="00A551FD" w:rsidP="00A551FD">
      <w:pPr>
        <w:autoSpaceDE w:val="0"/>
        <w:autoSpaceDN w:val="0"/>
        <w:adjustRightInd w:val="0"/>
        <w:rPr>
          <w:rFonts w:eastAsia="Calibri"/>
          <w:color w:val="000000"/>
        </w:rPr>
      </w:pPr>
      <w:r w:rsidRPr="00590EF8">
        <w:rPr>
          <w:rFonts w:eastAsia="Calibri"/>
          <w:color w:val="000000"/>
        </w:rPr>
        <w:t>………………………………</w:t>
      </w:r>
    </w:p>
    <w:p w:rsidR="00A551FD" w:rsidRPr="00590EF8" w:rsidRDefault="00A551FD" w:rsidP="00A551FD">
      <w:pPr>
        <w:autoSpaceDE w:val="0"/>
        <w:autoSpaceDN w:val="0"/>
        <w:adjustRightInd w:val="0"/>
        <w:rPr>
          <w:rFonts w:eastAsia="Calibri"/>
          <w:color w:val="000000"/>
        </w:rPr>
      </w:pPr>
      <w:r w:rsidRPr="00590EF8">
        <w:rPr>
          <w:rFonts w:eastAsia="Calibri"/>
          <w:color w:val="000000"/>
        </w:rPr>
        <w:t>………………………………</w:t>
      </w:r>
    </w:p>
    <w:p w:rsidR="00A551FD" w:rsidRPr="00590EF8" w:rsidRDefault="00A551FD" w:rsidP="00A551FD">
      <w:pPr>
        <w:autoSpaceDE w:val="0"/>
        <w:autoSpaceDN w:val="0"/>
        <w:adjustRightInd w:val="0"/>
        <w:rPr>
          <w:rFonts w:eastAsia="Calibri"/>
          <w:color w:val="000000"/>
          <w:sz w:val="16"/>
          <w:szCs w:val="16"/>
        </w:rPr>
      </w:pPr>
      <w:r w:rsidRPr="00590EF8">
        <w:rPr>
          <w:rFonts w:eastAsia="Calibri"/>
          <w:color w:val="000000"/>
          <w:sz w:val="16"/>
          <w:szCs w:val="16"/>
        </w:rPr>
        <w:t xml:space="preserve">         (nazwa i adres Wykonawcy)</w:t>
      </w:r>
    </w:p>
    <w:p w:rsidR="00A551FD" w:rsidRPr="00590EF8" w:rsidRDefault="00A551FD" w:rsidP="00A551FD">
      <w:pPr>
        <w:autoSpaceDE w:val="0"/>
        <w:autoSpaceDN w:val="0"/>
        <w:adjustRightInd w:val="0"/>
        <w:jc w:val="center"/>
        <w:rPr>
          <w:rFonts w:eastAsia="Calibri"/>
          <w:color w:val="000000"/>
        </w:rPr>
      </w:pPr>
      <w:r w:rsidRPr="00590EF8">
        <w:rPr>
          <w:rFonts w:eastAsia="Calibri"/>
          <w:color w:val="000000"/>
        </w:rPr>
        <w:t xml:space="preserve">                                                                      …………………….., …………………….</w:t>
      </w:r>
    </w:p>
    <w:p w:rsidR="00A551FD" w:rsidRPr="00590EF8" w:rsidRDefault="00A551FD" w:rsidP="00A551FD">
      <w:pPr>
        <w:autoSpaceDE w:val="0"/>
        <w:autoSpaceDN w:val="0"/>
        <w:adjustRightInd w:val="0"/>
        <w:jc w:val="center"/>
        <w:rPr>
          <w:rFonts w:eastAsia="Calibri"/>
          <w:color w:val="000000"/>
          <w:sz w:val="16"/>
          <w:szCs w:val="16"/>
        </w:rPr>
      </w:pPr>
      <w:r w:rsidRPr="00590EF8">
        <w:rPr>
          <w:rFonts w:eastAsia="Calibri"/>
          <w:color w:val="000000"/>
          <w:sz w:val="16"/>
          <w:szCs w:val="16"/>
        </w:rPr>
        <w:t xml:space="preserve">                                                                                                           (miejscowość)                                    (data)</w:t>
      </w:r>
    </w:p>
    <w:p w:rsidR="00A551FD" w:rsidRPr="00590EF8" w:rsidRDefault="00A551FD" w:rsidP="00A551FD">
      <w:pPr>
        <w:autoSpaceDE w:val="0"/>
        <w:autoSpaceDN w:val="0"/>
        <w:adjustRightInd w:val="0"/>
        <w:jc w:val="center"/>
        <w:rPr>
          <w:rFonts w:eastAsia="Calibri"/>
          <w:b/>
          <w:bCs/>
          <w:color w:val="000000"/>
        </w:rPr>
      </w:pPr>
    </w:p>
    <w:p w:rsidR="00A551FD" w:rsidRPr="00590EF8" w:rsidRDefault="00A551FD" w:rsidP="00A551FD">
      <w:pPr>
        <w:autoSpaceDE w:val="0"/>
        <w:autoSpaceDN w:val="0"/>
        <w:adjustRightInd w:val="0"/>
        <w:jc w:val="center"/>
        <w:rPr>
          <w:rFonts w:eastAsia="Calibri"/>
          <w:b/>
          <w:bCs/>
          <w:color w:val="000000"/>
        </w:rPr>
      </w:pPr>
    </w:p>
    <w:p w:rsidR="00A551FD" w:rsidRPr="00590EF8" w:rsidRDefault="00A551FD" w:rsidP="00A551FD">
      <w:pPr>
        <w:autoSpaceDE w:val="0"/>
        <w:autoSpaceDN w:val="0"/>
        <w:adjustRightInd w:val="0"/>
        <w:jc w:val="center"/>
        <w:rPr>
          <w:rFonts w:eastAsia="Calibri"/>
          <w:b/>
          <w:bCs/>
          <w:color w:val="000000"/>
        </w:rPr>
      </w:pPr>
      <w:r w:rsidRPr="00590EF8">
        <w:rPr>
          <w:rFonts w:eastAsia="Calibri"/>
          <w:b/>
          <w:bCs/>
          <w:color w:val="000000"/>
        </w:rPr>
        <w:t>OŚWIADCZENIE:</w:t>
      </w: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r w:rsidRPr="00590EF8">
        <w:rPr>
          <w:rFonts w:eastAsia="Calibri"/>
          <w:color w:val="000000"/>
        </w:rPr>
        <w:t>Oświadczam, że dane:</w:t>
      </w: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r w:rsidRPr="00590EF8">
        <w:rPr>
          <w:rFonts w:eastAsia="Calibri"/>
          <w:color w:val="000000"/>
        </w:rPr>
        <w:t>1. Pani/Pana …………………..…………. pełniącej/ego funkcję …………………………….</w:t>
      </w:r>
    </w:p>
    <w:p w:rsidR="00A551FD" w:rsidRPr="00590EF8" w:rsidRDefault="00A551FD" w:rsidP="00A551FD">
      <w:pPr>
        <w:autoSpaceDE w:val="0"/>
        <w:autoSpaceDN w:val="0"/>
        <w:adjustRightInd w:val="0"/>
        <w:rPr>
          <w:rFonts w:eastAsia="Calibri"/>
          <w:color w:val="000000"/>
        </w:rPr>
      </w:pPr>
      <w:r w:rsidRPr="00590EF8">
        <w:rPr>
          <w:rFonts w:eastAsia="Calibri"/>
          <w:color w:val="000000"/>
        </w:rPr>
        <w:t>2. Pani/Pana …………………..…………. pełniącej/ego funkcję ……………………………</w:t>
      </w:r>
    </w:p>
    <w:p w:rsidR="00A551FD" w:rsidRPr="00590EF8" w:rsidRDefault="00A551FD" w:rsidP="00A551FD">
      <w:pPr>
        <w:autoSpaceDE w:val="0"/>
        <w:autoSpaceDN w:val="0"/>
        <w:adjustRightInd w:val="0"/>
        <w:rPr>
          <w:rFonts w:eastAsia="Calibri"/>
          <w:color w:val="000000"/>
        </w:rPr>
      </w:pPr>
      <w:r w:rsidRPr="00590EF8">
        <w:rPr>
          <w:rFonts w:eastAsia="Calibri"/>
          <w:color w:val="000000"/>
        </w:rPr>
        <w:t>3. Pani/Pana …………………..…………. pełniącej/ego funkcję ……………………………</w:t>
      </w: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jc w:val="both"/>
        <w:rPr>
          <w:rFonts w:eastAsia="Calibri"/>
          <w:color w:val="000000"/>
        </w:rPr>
      </w:pPr>
      <w:r w:rsidRPr="00590EF8">
        <w:rPr>
          <w:rFonts w:eastAsia="Calibri"/>
          <w:color w:val="000000"/>
        </w:rPr>
        <w:t xml:space="preserve">nie są zamieszczone w Rejestrze Sprawców Przestępstw na Tle Seksualnym zgodnie z art. 21 ustawy z dnia 13 </w:t>
      </w:r>
      <w:proofErr w:type="spellStart"/>
      <w:r w:rsidRPr="00590EF8">
        <w:rPr>
          <w:rFonts w:eastAsia="Calibri"/>
          <w:color w:val="000000"/>
        </w:rPr>
        <w:t>maja</w:t>
      </w:r>
      <w:proofErr w:type="spellEnd"/>
      <w:r w:rsidRPr="00590EF8">
        <w:rPr>
          <w:rFonts w:eastAsia="Calibri"/>
          <w:color w:val="000000"/>
        </w:rPr>
        <w:t xml:space="preserve"> 2016 r. o przeciwdziałaniu zagrożeniom przestępczością na tle seksualnym (</w:t>
      </w:r>
      <w:proofErr w:type="spellStart"/>
      <w:r w:rsidRPr="00590EF8">
        <w:rPr>
          <w:rFonts w:eastAsia="Calibri"/>
          <w:color w:val="000000"/>
        </w:rPr>
        <w:t>t.j</w:t>
      </w:r>
      <w:proofErr w:type="spellEnd"/>
      <w:r w:rsidRPr="00590EF8">
        <w:rPr>
          <w:rFonts w:eastAsia="Calibri"/>
          <w:color w:val="000000"/>
        </w:rPr>
        <w:t>. Dz. U. z 2020 r. poz. 152).</w:t>
      </w:r>
    </w:p>
    <w:p w:rsidR="00A551FD" w:rsidRPr="00590EF8" w:rsidRDefault="00A551FD" w:rsidP="00A551FD">
      <w:pPr>
        <w:autoSpaceDE w:val="0"/>
        <w:autoSpaceDN w:val="0"/>
        <w:adjustRightInd w:val="0"/>
        <w:jc w:val="both"/>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rPr>
          <w:rFonts w:eastAsia="Calibri"/>
          <w:color w:val="000000"/>
        </w:rPr>
      </w:pPr>
    </w:p>
    <w:p w:rsidR="00A551FD" w:rsidRPr="00590EF8" w:rsidRDefault="00A551FD" w:rsidP="00A551FD">
      <w:pPr>
        <w:autoSpaceDE w:val="0"/>
        <w:autoSpaceDN w:val="0"/>
        <w:adjustRightInd w:val="0"/>
        <w:ind w:left="3540"/>
        <w:jc w:val="center"/>
        <w:rPr>
          <w:rFonts w:eastAsia="Calibri"/>
          <w:color w:val="000000"/>
        </w:rPr>
      </w:pPr>
      <w:r w:rsidRPr="00590EF8">
        <w:rPr>
          <w:rFonts w:eastAsia="Calibri"/>
          <w:color w:val="000000"/>
        </w:rPr>
        <w:t>………………………………………..</w:t>
      </w:r>
    </w:p>
    <w:p w:rsidR="00A551FD" w:rsidRPr="00590EF8" w:rsidRDefault="00A551FD" w:rsidP="00A551FD">
      <w:pPr>
        <w:ind w:left="3540"/>
        <w:jc w:val="center"/>
        <w:rPr>
          <w:rFonts w:eastAsia="Calibri"/>
          <w:sz w:val="16"/>
          <w:szCs w:val="16"/>
        </w:rPr>
      </w:pPr>
      <w:r w:rsidRPr="00590EF8">
        <w:rPr>
          <w:rFonts w:eastAsia="Calibri"/>
          <w:color w:val="000000"/>
          <w:sz w:val="16"/>
          <w:szCs w:val="16"/>
        </w:rPr>
        <w:t>(podpis Wykonawcy)</w:t>
      </w:r>
    </w:p>
    <w:p w:rsidR="00A551FD" w:rsidRPr="00590EF8" w:rsidRDefault="00A551FD" w:rsidP="00A551FD">
      <w:pPr>
        <w:suppressAutoHyphens/>
        <w:ind w:left="3540"/>
        <w:rPr>
          <w:lang w:eastAsia="zh-CN"/>
        </w:rPr>
      </w:pPr>
    </w:p>
    <w:p w:rsidR="00A551FD" w:rsidRDefault="00A551FD" w:rsidP="00A551FD"/>
    <w:p w:rsidR="00A551FD" w:rsidRDefault="00A551FD" w:rsidP="00A551FD"/>
    <w:p w:rsidR="00A551FD" w:rsidRDefault="00A551FD" w:rsidP="00A551FD"/>
    <w:p w:rsidR="00A551FD" w:rsidRDefault="00A551FD" w:rsidP="00A551FD"/>
    <w:p w:rsidR="00A551FD" w:rsidRDefault="00A551FD" w:rsidP="00A551FD"/>
    <w:p w:rsidR="00A551FD" w:rsidRPr="008E34CC" w:rsidRDefault="00A551FD" w:rsidP="00A551FD"/>
    <w:p w:rsidR="00A73903" w:rsidRPr="00E912CB" w:rsidRDefault="00A73903" w:rsidP="00A01657">
      <w:pPr>
        <w:ind w:left="0"/>
      </w:pPr>
    </w:p>
    <w:sectPr w:rsidR="00A73903" w:rsidRPr="00E912CB" w:rsidSect="00DA25ED">
      <w:headerReference w:type="default" r:id="rId15"/>
      <w:footerReference w:type="default" r:id="rId16"/>
      <w:pgSz w:w="11906" w:h="16838" w:code="9"/>
      <w:pgMar w:top="1417" w:right="1133" w:bottom="709" w:left="1134" w:header="426"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7CF" w:rsidRDefault="001207CF"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1207CF" w:rsidRDefault="001207CF"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TimesNewRomanPSMT">
    <w:altName w:val="MS Mincho"/>
    <w:charset w:val="80"/>
    <w:family w:val="roman"/>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7A5" w:rsidRDefault="007917A5">
    <w:pPr>
      <w:pStyle w:val="Stopka"/>
      <w:jc w:val="right"/>
    </w:pPr>
    <w:fldSimple w:instr="PAGE   \* MERGEFORMAT">
      <w:r>
        <w:rPr>
          <w:noProof/>
        </w:rPr>
        <w:t>29</w:t>
      </w:r>
    </w:fldSimple>
  </w:p>
  <w:p w:rsidR="007917A5" w:rsidRDefault="007917A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7A5" w:rsidRPr="00705226" w:rsidRDefault="007917A5" w:rsidP="00DA25ED">
    <w:pPr>
      <w:pStyle w:val="Stopka"/>
      <w:pBdr>
        <w:top w:val="single" w:sz="4" w:space="1" w:color="auto"/>
      </w:pBdr>
      <w:tabs>
        <w:tab w:val="clear" w:pos="9072"/>
        <w:tab w:val="right" w:pos="9781"/>
      </w:tabs>
    </w:pPr>
    <w:r w:rsidRPr="00705226">
      <w:rPr>
        <w:rFonts w:cs="Arial"/>
      </w:rPr>
      <w:tab/>
    </w:r>
    <w:r w:rsidRPr="00705226">
      <w:rPr>
        <w:rFonts w:cs="Arial"/>
      </w:rPr>
      <w:tab/>
      <w:t xml:space="preserve">Strona </w:t>
    </w:r>
    <w:r w:rsidRPr="00705226">
      <w:rPr>
        <w:rFonts w:cs="Arial"/>
      </w:rPr>
      <w:fldChar w:fldCharType="begin"/>
    </w:r>
    <w:r w:rsidRPr="00705226">
      <w:rPr>
        <w:rFonts w:cs="Arial"/>
      </w:rPr>
      <w:instrText xml:space="preserve"> PAGE </w:instrText>
    </w:r>
    <w:r w:rsidRPr="00705226">
      <w:rPr>
        <w:rFonts w:cs="Arial"/>
      </w:rPr>
      <w:fldChar w:fldCharType="separate"/>
    </w:r>
    <w:r>
      <w:rPr>
        <w:rFonts w:cs="Arial"/>
        <w:noProof/>
      </w:rPr>
      <w:t>43</w:t>
    </w:r>
    <w:r w:rsidRPr="00705226">
      <w:rPr>
        <w:rFonts w:cs="Arial"/>
      </w:rPr>
      <w:fldChar w:fldCharType="end"/>
    </w:r>
    <w:r w:rsidRPr="00705226">
      <w:rPr>
        <w:rFonts w:cs="Arial"/>
      </w:rPr>
      <w:t xml:space="preserve"> z </w:t>
    </w:r>
    <w:r w:rsidRPr="00705226">
      <w:rPr>
        <w:rFonts w:cs="Arial"/>
      </w:rPr>
      <w:fldChar w:fldCharType="begin"/>
    </w:r>
    <w:r w:rsidRPr="00705226">
      <w:rPr>
        <w:rFonts w:cs="Arial"/>
      </w:rPr>
      <w:instrText xml:space="preserve"> NUMPAGES </w:instrText>
    </w:r>
    <w:r w:rsidRPr="00705226">
      <w:rPr>
        <w:rFonts w:cs="Arial"/>
      </w:rPr>
      <w:fldChar w:fldCharType="separate"/>
    </w:r>
    <w:r>
      <w:rPr>
        <w:rFonts w:cs="Arial"/>
        <w:noProof/>
      </w:rPr>
      <w:t>43</w:t>
    </w:r>
    <w:r w:rsidRPr="00705226">
      <w:rPr>
        <w:rFonts w:cs="Arial"/>
      </w:rPr>
      <w:fldChar w:fldCharType="end"/>
    </w:r>
  </w:p>
  <w:p w:rsidR="007917A5" w:rsidRPr="005B1DC4" w:rsidRDefault="007917A5" w:rsidP="00DA25E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7CF" w:rsidRDefault="001207CF"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1207CF" w:rsidRDefault="001207CF"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03" w:type="pct"/>
      <w:tblCellMar>
        <w:left w:w="57" w:type="dxa"/>
        <w:right w:w="57" w:type="dxa"/>
      </w:tblCellMar>
      <w:tblLook w:val="00A0"/>
    </w:tblPr>
    <w:tblGrid>
      <w:gridCol w:w="2861"/>
      <w:gridCol w:w="3753"/>
      <w:gridCol w:w="3630"/>
    </w:tblGrid>
    <w:tr w:rsidR="007917A5" w:rsidRPr="001243BB" w:rsidTr="00D70870">
      <w:tc>
        <w:tcPr>
          <w:tcW w:w="1396" w:type="pct"/>
          <w:shd w:val="clear" w:color="auto" w:fill="FFFFFF"/>
        </w:tcPr>
        <w:p w:rsidR="007917A5" w:rsidRPr="001243BB" w:rsidRDefault="007917A5" w:rsidP="00D70870">
          <w:pPr>
            <w:rPr>
              <w:rFonts w:ascii="Calibri" w:hAnsi="Calibri"/>
              <w:noProof/>
            </w:rPr>
          </w:pPr>
        </w:p>
      </w:tc>
      <w:tc>
        <w:tcPr>
          <w:tcW w:w="1832" w:type="pct"/>
          <w:shd w:val="clear" w:color="auto" w:fill="FFFFFF"/>
        </w:tcPr>
        <w:p w:rsidR="007917A5" w:rsidRPr="001243BB" w:rsidRDefault="007917A5" w:rsidP="00D70870">
          <w:pPr>
            <w:ind w:left="-58" w:right="130"/>
            <w:jc w:val="center"/>
            <w:rPr>
              <w:rFonts w:ascii="Calibri" w:hAnsi="Calibri"/>
              <w:noProof/>
            </w:rPr>
          </w:pPr>
        </w:p>
      </w:tc>
      <w:tc>
        <w:tcPr>
          <w:tcW w:w="1772" w:type="pct"/>
          <w:shd w:val="clear" w:color="auto" w:fill="FFFFFF"/>
        </w:tcPr>
        <w:p w:rsidR="007917A5" w:rsidRPr="001243BB" w:rsidRDefault="007917A5" w:rsidP="00D70870">
          <w:pPr>
            <w:jc w:val="right"/>
            <w:rPr>
              <w:rFonts w:ascii="Calibri" w:hAnsi="Calibri"/>
              <w:noProof/>
            </w:rPr>
          </w:pPr>
        </w:p>
      </w:tc>
    </w:tr>
  </w:tbl>
  <w:p w:rsidR="007917A5" w:rsidRDefault="007917A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7A5" w:rsidRDefault="007917A5" w:rsidP="00DA25ED">
    <w:pPr>
      <w:pStyle w:val="Nagwek"/>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281C"/>
    <w:multiLevelType w:val="multilevel"/>
    <w:tmpl w:val="F0F0CCCC"/>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44509D7"/>
    <w:multiLevelType w:val="hybridMultilevel"/>
    <w:tmpl w:val="194A8392"/>
    <w:lvl w:ilvl="0" w:tplc="0D92162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CA26117"/>
    <w:multiLevelType w:val="hybridMultilevel"/>
    <w:tmpl w:val="A3D22282"/>
    <w:lvl w:ilvl="0" w:tplc="E1CC082A">
      <w:start w:val="1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E47733A"/>
    <w:multiLevelType w:val="hybridMultilevel"/>
    <w:tmpl w:val="7B8E5EB6"/>
    <w:lvl w:ilvl="0" w:tplc="80B0654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770A13"/>
    <w:multiLevelType w:val="hybridMultilevel"/>
    <w:tmpl w:val="50CABF28"/>
    <w:lvl w:ilvl="0" w:tplc="C638EBD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F60416"/>
    <w:multiLevelType w:val="hybridMultilevel"/>
    <w:tmpl w:val="E8A2503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nsid w:val="13EA3857"/>
    <w:multiLevelType w:val="hybridMultilevel"/>
    <w:tmpl w:val="68449602"/>
    <w:lvl w:ilvl="0" w:tplc="097066A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5407BD0"/>
    <w:multiLevelType w:val="hybridMultilevel"/>
    <w:tmpl w:val="3C8C3F04"/>
    <w:lvl w:ilvl="0" w:tplc="E8D0384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7567FD"/>
    <w:multiLevelType w:val="hybridMultilevel"/>
    <w:tmpl w:val="480C41A8"/>
    <w:lvl w:ilvl="0" w:tplc="D944B23E">
      <w:start w:val="1"/>
      <w:numFmt w:val="bullet"/>
      <w:lvlText w:val="−"/>
      <w:lvlJc w:val="left"/>
      <w:pPr>
        <w:ind w:left="1080" w:hanging="360"/>
      </w:pPr>
      <w:rPr>
        <w:rFonts w:ascii="Myanmar Text" w:hAnsi="Myanmar Text" w:cs="Myanmar Text"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1">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12">
    <w:nsid w:val="1DCC4579"/>
    <w:multiLevelType w:val="hybridMultilevel"/>
    <w:tmpl w:val="63320A16"/>
    <w:lvl w:ilvl="0" w:tplc="694AD2CA">
      <w:start w:val="1"/>
      <w:numFmt w:val="decimal"/>
      <w:lvlText w:val="%1)"/>
      <w:lvlJc w:val="left"/>
      <w:pPr>
        <w:tabs>
          <w:tab w:val="num" w:pos="644"/>
        </w:tabs>
        <w:ind w:left="644" w:hanging="360"/>
      </w:pPr>
      <w:rPr>
        <w:rFonts w:cs="Times New Roman" w:hint="default"/>
        <w:color w:val="000000"/>
      </w:rPr>
    </w:lvl>
    <w:lvl w:ilvl="1" w:tplc="3F7E283C">
      <w:start w:val="19"/>
      <w:numFmt w:val="decimal"/>
      <w:lvlText w:val="%2."/>
      <w:lvlJc w:val="left"/>
      <w:pPr>
        <w:tabs>
          <w:tab w:val="num" w:pos="1364"/>
        </w:tabs>
        <w:ind w:left="1364" w:hanging="360"/>
      </w:pPr>
      <w:rPr>
        <w:rFonts w:cs="Times New Roman" w:hint="default"/>
        <w:sz w:val="24"/>
        <w:szCs w:val="24"/>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3">
    <w:nsid w:val="1FAE0712"/>
    <w:multiLevelType w:val="hybridMultilevel"/>
    <w:tmpl w:val="BAA008B0"/>
    <w:lvl w:ilvl="0" w:tplc="391A0AE2">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0157032"/>
    <w:multiLevelType w:val="multilevel"/>
    <w:tmpl w:val="100E296C"/>
    <w:lvl w:ilvl="0">
      <w:start w:val="19"/>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6">
    <w:nsid w:val="20911318"/>
    <w:multiLevelType w:val="hybridMultilevel"/>
    <w:tmpl w:val="552861DE"/>
    <w:lvl w:ilvl="0" w:tplc="39C0E4D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6431960"/>
    <w:multiLevelType w:val="hybridMultilevel"/>
    <w:tmpl w:val="72F0D4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269B5401"/>
    <w:multiLevelType w:val="hybridMultilevel"/>
    <w:tmpl w:val="165ABDCA"/>
    <w:lvl w:ilvl="0" w:tplc="73B21044">
      <w:start w:val="1"/>
      <w:numFmt w:val="bullet"/>
      <w:lvlText w:val=""/>
      <w:lvlJc w:val="left"/>
      <w:pPr>
        <w:ind w:left="720" w:hanging="360"/>
      </w:pPr>
      <w:rPr>
        <w:rFonts w:ascii="Wingdings" w:hAnsi="Wingdings" w:hint="default"/>
        <w:color w:val="auto"/>
      </w:rPr>
    </w:lvl>
    <w:lvl w:ilvl="1" w:tplc="7F6A6A90">
      <w:start w:val="1"/>
      <w:numFmt w:val="decimal"/>
      <w:lvlText w:val="%2."/>
      <w:lvlJc w:val="left"/>
      <w:pPr>
        <w:tabs>
          <w:tab w:val="num" w:pos="1440"/>
        </w:tabs>
        <w:ind w:left="1440" w:hanging="360"/>
      </w:pPr>
      <w:rPr>
        <w:rFonts w:cs="Times New Roman"/>
        <w:b/>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9">
    <w:nsid w:val="26E8512F"/>
    <w:multiLevelType w:val="multilevel"/>
    <w:tmpl w:val="65B06CBE"/>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20">
    <w:nsid w:val="2A873594"/>
    <w:multiLevelType w:val="hybridMultilevel"/>
    <w:tmpl w:val="992842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AD0259B"/>
    <w:multiLevelType w:val="hybridMultilevel"/>
    <w:tmpl w:val="E4B6DA00"/>
    <w:lvl w:ilvl="0" w:tplc="856CDEE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AFA01D9"/>
    <w:multiLevelType w:val="hybridMultilevel"/>
    <w:tmpl w:val="32A8C6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CD7626F"/>
    <w:multiLevelType w:val="hybridMultilevel"/>
    <w:tmpl w:val="2EEEB880"/>
    <w:lvl w:ilvl="0" w:tplc="D944B23E">
      <w:start w:val="1"/>
      <w:numFmt w:val="bullet"/>
      <w:lvlText w:val="−"/>
      <w:lvlJc w:val="left"/>
      <w:pPr>
        <w:ind w:left="1428" w:hanging="360"/>
      </w:pPr>
      <w:rPr>
        <w:rFonts w:ascii="Myanmar Text" w:hAnsi="Myanmar Text" w:cs="Myanmar Text"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25">
    <w:nsid w:val="313572D2"/>
    <w:multiLevelType w:val="hybridMultilevel"/>
    <w:tmpl w:val="7A72D956"/>
    <w:lvl w:ilvl="0" w:tplc="D7EAD184">
      <w:start w:val="1"/>
      <w:numFmt w:val="decimal"/>
      <w:lvlText w:val="%1."/>
      <w:lvlJc w:val="left"/>
      <w:pPr>
        <w:ind w:left="360" w:hanging="360"/>
      </w:pPr>
      <w:rPr>
        <w:rFonts w:hint="default"/>
      </w:rPr>
    </w:lvl>
    <w:lvl w:ilvl="1" w:tplc="44668858">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1EF6489"/>
    <w:multiLevelType w:val="hybridMultilevel"/>
    <w:tmpl w:val="04882CF2"/>
    <w:lvl w:ilvl="0" w:tplc="4C4C5A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8">
    <w:nsid w:val="38585325"/>
    <w:multiLevelType w:val="hybridMultilevel"/>
    <w:tmpl w:val="D98C74AC"/>
    <w:lvl w:ilvl="0" w:tplc="2B3CF7B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0">
    <w:nsid w:val="3941208D"/>
    <w:multiLevelType w:val="multilevel"/>
    <w:tmpl w:val="0046B848"/>
    <w:lvl w:ilvl="0">
      <w:start w:val="19"/>
      <w:numFmt w:val="decimal"/>
      <w:lvlText w:val="%1"/>
      <w:lvlJc w:val="left"/>
      <w:pPr>
        <w:ind w:left="420" w:hanging="420"/>
      </w:pPr>
      <w:rPr>
        <w:rFonts w:eastAsia="Times New Roman" w:hint="default"/>
        <w:color w:val="auto"/>
      </w:rPr>
    </w:lvl>
    <w:lvl w:ilvl="1">
      <w:start w:val="1"/>
      <w:numFmt w:val="decimal"/>
      <w:lvlText w:val="%1.%2"/>
      <w:lvlJc w:val="left"/>
      <w:pPr>
        <w:ind w:left="420" w:hanging="4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31">
    <w:nsid w:val="3DB33E79"/>
    <w:multiLevelType w:val="hybridMultilevel"/>
    <w:tmpl w:val="D7C40CAE"/>
    <w:lvl w:ilvl="0" w:tplc="ED988514">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3">
    <w:nsid w:val="40F6646E"/>
    <w:multiLevelType w:val="hybridMultilevel"/>
    <w:tmpl w:val="31526B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3EB4690"/>
    <w:multiLevelType w:val="multilevel"/>
    <w:tmpl w:val="8B2EC580"/>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4"/>
        <w:szCs w:val="24"/>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5">
    <w:nsid w:val="44D90113"/>
    <w:multiLevelType w:val="hybridMultilevel"/>
    <w:tmpl w:val="D3D8B4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45DA1187"/>
    <w:multiLevelType w:val="hybridMultilevel"/>
    <w:tmpl w:val="C2389618"/>
    <w:lvl w:ilvl="0" w:tplc="238E4202">
      <w:start w:val="1"/>
      <w:numFmt w:val="decimal"/>
      <w:lvlText w:val="%1)"/>
      <w:lvlJc w:val="left"/>
      <w:pPr>
        <w:tabs>
          <w:tab w:val="num" w:pos="720"/>
        </w:tabs>
        <w:ind w:left="720"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46C23457"/>
    <w:multiLevelType w:val="hybridMultilevel"/>
    <w:tmpl w:val="8626D542"/>
    <w:lvl w:ilvl="0" w:tplc="F8BA9A7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478A43EF"/>
    <w:multiLevelType w:val="hybridMultilevel"/>
    <w:tmpl w:val="B5F401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7C47D6A"/>
    <w:multiLevelType w:val="hybridMultilevel"/>
    <w:tmpl w:val="6C324ADA"/>
    <w:lvl w:ilvl="0" w:tplc="04150001">
      <w:start w:val="1"/>
      <w:numFmt w:val="bullet"/>
      <w:lvlText w:val=""/>
      <w:lvlJc w:val="left"/>
      <w:pPr>
        <w:ind w:left="1068" w:hanging="360"/>
      </w:pPr>
      <w:rPr>
        <w:rFonts w:ascii="Symbol" w:hAnsi="Symbol" w:hint="default"/>
      </w:rPr>
    </w:lvl>
    <w:lvl w:ilvl="1" w:tplc="04150001">
      <w:start w:val="1"/>
      <w:numFmt w:val="bullet"/>
      <w:lvlText w:val=""/>
      <w:lvlJc w:val="left"/>
      <w:pPr>
        <w:ind w:left="1788" w:hanging="360"/>
      </w:pPr>
      <w:rPr>
        <w:rFonts w:ascii="Symbol" w:hAnsi="Symbol"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1">
    <w:nsid w:val="48D73073"/>
    <w:multiLevelType w:val="hybridMultilevel"/>
    <w:tmpl w:val="C2BC5C1A"/>
    <w:lvl w:ilvl="0" w:tplc="4D3EA74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99479C7"/>
    <w:multiLevelType w:val="multilevel"/>
    <w:tmpl w:val="77406ACE"/>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622"/>
        </w:tabs>
        <w:ind w:left="622"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4A195D1B"/>
    <w:multiLevelType w:val="hybridMultilevel"/>
    <w:tmpl w:val="AE2A1F74"/>
    <w:lvl w:ilvl="0" w:tplc="04150011">
      <w:start w:val="1"/>
      <w:numFmt w:val="decimal"/>
      <w:lvlText w:val="%1)"/>
      <w:lvlJc w:val="left"/>
      <w:pPr>
        <w:ind w:left="720" w:hanging="360"/>
      </w:pPr>
    </w:lvl>
    <w:lvl w:ilvl="1" w:tplc="0FF0BE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5">
    <w:nsid w:val="4BBB1C47"/>
    <w:multiLevelType w:val="hybridMultilevel"/>
    <w:tmpl w:val="06842E1A"/>
    <w:lvl w:ilvl="0" w:tplc="F234781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8">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49">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50">
    <w:nsid w:val="54086E4D"/>
    <w:multiLevelType w:val="hybridMultilevel"/>
    <w:tmpl w:val="2F507D76"/>
    <w:lvl w:ilvl="0" w:tplc="901AE0F0">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48D670A"/>
    <w:multiLevelType w:val="hybridMultilevel"/>
    <w:tmpl w:val="8D72F09C"/>
    <w:lvl w:ilvl="0" w:tplc="6BA2BE7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4DE079B"/>
    <w:multiLevelType w:val="hybridMultilevel"/>
    <w:tmpl w:val="DAACAF76"/>
    <w:lvl w:ilvl="0" w:tplc="93F00AB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A676472"/>
    <w:multiLevelType w:val="multilevel"/>
    <w:tmpl w:val="345ACFD8"/>
    <w:lvl w:ilvl="0">
      <w:start w:val="13"/>
      <w:numFmt w:val="decimal"/>
      <w:lvlText w:val="%1."/>
      <w:lvlJc w:val="left"/>
      <w:pPr>
        <w:tabs>
          <w:tab w:val="num" w:pos="405"/>
        </w:tabs>
        <w:ind w:left="405" w:hanging="405"/>
      </w:pPr>
      <w:rPr>
        <w:rFonts w:cs="Times New Roman" w:hint="default"/>
        <w:b/>
        <w:color w:val="auto"/>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4">
    <w:nsid w:val="5B52221A"/>
    <w:multiLevelType w:val="multilevel"/>
    <w:tmpl w:val="D1DEBA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CFE4739"/>
    <w:multiLevelType w:val="hybridMultilevel"/>
    <w:tmpl w:val="1F28BBF8"/>
    <w:lvl w:ilvl="0" w:tplc="A2D408F6">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nsid w:val="5FE343A4"/>
    <w:multiLevelType w:val="multilevel"/>
    <w:tmpl w:val="B60EC370"/>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608C1FDD"/>
    <w:multiLevelType w:val="hybridMultilevel"/>
    <w:tmpl w:val="1D00F7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0DC1024"/>
    <w:multiLevelType w:val="hybridMultilevel"/>
    <w:tmpl w:val="51B296F2"/>
    <w:lvl w:ilvl="0" w:tplc="3CF0182A">
      <w:start w:val="1"/>
      <w:numFmt w:val="decimal"/>
      <w:lvlText w:val="%1."/>
      <w:lvlJc w:val="left"/>
      <w:pPr>
        <w:ind w:left="360" w:hanging="360"/>
      </w:pPr>
      <w:rPr>
        <w:rFonts w:hint="default"/>
      </w:rPr>
    </w:lvl>
    <w:lvl w:ilvl="1" w:tplc="5CBABF58">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61FD796A"/>
    <w:multiLevelType w:val="hybridMultilevel"/>
    <w:tmpl w:val="C0D4F9D2"/>
    <w:lvl w:ilvl="0" w:tplc="309676B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2A10320"/>
    <w:multiLevelType w:val="hybridMultilevel"/>
    <w:tmpl w:val="D2BABC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35E647D"/>
    <w:multiLevelType w:val="hybridMultilevel"/>
    <w:tmpl w:val="95F2FBEE"/>
    <w:lvl w:ilvl="0" w:tplc="109C7B46">
      <w:start w:val="12"/>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6EF381D"/>
    <w:multiLevelType w:val="hybridMultilevel"/>
    <w:tmpl w:val="D7E4DBB4"/>
    <w:lvl w:ilvl="0" w:tplc="39C0E4D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C716780"/>
    <w:multiLevelType w:val="hybridMultilevel"/>
    <w:tmpl w:val="ABCC333E"/>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64">
    <w:nsid w:val="6C942DA5"/>
    <w:multiLevelType w:val="hybridMultilevel"/>
    <w:tmpl w:val="A4C6F2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73012FC7"/>
    <w:multiLevelType w:val="hybridMultilevel"/>
    <w:tmpl w:val="23108B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75255CE3"/>
    <w:multiLevelType w:val="hybridMultilevel"/>
    <w:tmpl w:val="4EDEF558"/>
    <w:lvl w:ilvl="0" w:tplc="9012A47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65C0538"/>
    <w:multiLevelType w:val="hybridMultilevel"/>
    <w:tmpl w:val="CC8A5566"/>
    <w:lvl w:ilvl="0" w:tplc="44ECA87A">
      <w:start w:val="1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78B4759B"/>
    <w:multiLevelType w:val="hybridMultilevel"/>
    <w:tmpl w:val="D68C5EEE"/>
    <w:lvl w:ilvl="0" w:tplc="CB14569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7E985FAE"/>
    <w:multiLevelType w:val="hybridMultilevel"/>
    <w:tmpl w:val="070460C6"/>
    <w:lvl w:ilvl="0" w:tplc="F4CE0DA4">
      <w:start w:val="1"/>
      <w:numFmt w:val="decimal"/>
      <w:lvlText w:val="%1)"/>
      <w:lvlJc w:val="left"/>
      <w:pPr>
        <w:tabs>
          <w:tab w:val="num" w:pos="600"/>
        </w:tabs>
        <w:ind w:left="600" w:hanging="600"/>
      </w:pPr>
      <w:rPr>
        <w:rFonts w:cs="Times New Roman" w:hint="default"/>
      </w:rPr>
    </w:lvl>
    <w:lvl w:ilvl="1" w:tplc="3626DB4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69"/>
  </w:num>
  <w:num w:numId="3">
    <w:abstractNumId w:val="48"/>
  </w:num>
  <w:num w:numId="4">
    <w:abstractNumId w:val="34"/>
  </w:num>
  <w:num w:numId="5">
    <w:abstractNumId w:val="11"/>
  </w:num>
  <w:num w:numId="6">
    <w:abstractNumId w:val="29"/>
  </w:num>
  <w:num w:numId="7">
    <w:abstractNumId w:val="46"/>
  </w:num>
  <w:num w:numId="8">
    <w:abstractNumId w:val="32"/>
  </w:num>
  <w:num w:numId="9">
    <w:abstractNumId w:val="15"/>
  </w:num>
  <w:num w:numId="10">
    <w:abstractNumId w:val="36"/>
  </w:num>
  <w:num w:numId="11">
    <w:abstractNumId w:val="19"/>
  </w:num>
  <w:num w:numId="12">
    <w:abstractNumId w:val="12"/>
  </w:num>
  <w:num w:numId="13">
    <w:abstractNumId w:val="49"/>
  </w:num>
  <w:num w:numId="14">
    <w:abstractNumId w:val="47"/>
  </w:num>
  <w:num w:numId="15">
    <w:abstractNumId w:val="53"/>
  </w:num>
  <w:num w:numId="16">
    <w:abstractNumId w:val="26"/>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1"/>
  </w:num>
  <w:num w:numId="20">
    <w:abstractNumId w:val="37"/>
  </w:num>
  <w:num w:numId="21">
    <w:abstractNumId w:val="0"/>
  </w:num>
  <w:num w:numId="2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17"/>
  </w:num>
  <w:num w:numId="28">
    <w:abstractNumId w:val="68"/>
  </w:num>
  <w:num w:numId="29">
    <w:abstractNumId w:val="51"/>
  </w:num>
  <w:num w:numId="30">
    <w:abstractNumId w:val="21"/>
  </w:num>
  <w:num w:numId="31">
    <w:abstractNumId w:val="6"/>
  </w:num>
  <w:num w:numId="32">
    <w:abstractNumId w:val="40"/>
  </w:num>
  <w:num w:numId="33">
    <w:abstractNumId w:val="23"/>
  </w:num>
  <w:num w:numId="34">
    <w:abstractNumId w:val="66"/>
  </w:num>
  <w:num w:numId="35">
    <w:abstractNumId w:val="61"/>
  </w:num>
  <w:num w:numId="36">
    <w:abstractNumId w:val="54"/>
  </w:num>
  <w:num w:numId="37">
    <w:abstractNumId w:val="56"/>
  </w:num>
  <w:num w:numId="38">
    <w:abstractNumId w:val="1"/>
  </w:num>
  <w:num w:numId="39">
    <w:abstractNumId w:val="9"/>
  </w:num>
  <w:num w:numId="40">
    <w:abstractNumId w:val="13"/>
  </w:num>
  <w:num w:numId="41">
    <w:abstractNumId w:val="55"/>
  </w:num>
  <w:num w:numId="42">
    <w:abstractNumId w:val="8"/>
  </w:num>
  <w:num w:numId="43">
    <w:abstractNumId w:val="50"/>
  </w:num>
  <w:num w:numId="44">
    <w:abstractNumId w:val="7"/>
  </w:num>
  <w:num w:numId="45">
    <w:abstractNumId w:val="65"/>
  </w:num>
  <w:num w:numId="46">
    <w:abstractNumId w:val="58"/>
  </w:num>
  <w:num w:numId="47">
    <w:abstractNumId w:val="25"/>
  </w:num>
  <w:num w:numId="48">
    <w:abstractNumId w:val="20"/>
  </w:num>
  <w:num w:numId="49">
    <w:abstractNumId w:val="33"/>
  </w:num>
  <w:num w:numId="50">
    <w:abstractNumId w:val="3"/>
  </w:num>
  <w:num w:numId="51">
    <w:abstractNumId w:val="43"/>
  </w:num>
  <w:num w:numId="52">
    <w:abstractNumId w:val="67"/>
  </w:num>
  <w:num w:numId="53">
    <w:abstractNumId w:val="22"/>
  </w:num>
  <w:num w:numId="54">
    <w:abstractNumId w:val="38"/>
  </w:num>
  <w:num w:numId="55">
    <w:abstractNumId w:val="60"/>
  </w:num>
  <w:num w:numId="56">
    <w:abstractNumId w:val="59"/>
  </w:num>
  <w:num w:numId="57">
    <w:abstractNumId w:val="63"/>
  </w:num>
  <w:num w:numId="58">
    <w:abstractNumId w:val="5"/>
  </w:num>
  <w:num w:numId="59">
    <w:abstractNumId w:val="28"/>
  </w:num>
  <w:num w:numId="60">
    <w:abstractNumId w:val="57"/>
  </w:num>
  <w:num w:numId="61">
    <w:abstractNumId w:val="52"/>
  </w:num>
  <w:num w:numId="62">
    <w:abstractNumId w:val="4"/>
  </w:num>
  <w:num w:numId="63">
    <w:abstractNumId w:val="45"/>
  </w:num>
  <w:num w:numId="64">
    <w:abstractNumId w:val="35"/>
  </w:num>
  <w:num w:numId="65">
    <w:abstractNumId w:val="16"/>
  </w:num>
  <w:num w:numId="66">
    <w:abstractNumId w:val="62"/>
  </w:num>
  <w:num w:numId="67">
    <w:abstractNumId w:val="39"/>
  </w:num>
  <w:num w:numId="68">
    <w:abstractNumId w:val="64"/>
  </w:num>
  <w:num w:numId="69">
    <w:abstractNumId w:val="41"/>
  </w:num>
  <w:num w:numId="70">
    <w:abstractNumId w:val="30"/>
  </w:num>
  <w:num w:numId="71">
    <w:abstractNumId w:val="14"/>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44034"/>
  </w:hdrShapeDefaults>
  <w:footnotePr>
    <w:footnote w:id="-1"/>
    <w:footnote w:id="0"/>
  </w:footnotePr>
  <w:endnotePr>
    <w:endnote w:id="-1"/>
    <w:endnote w:id="0"/>
  </w:endnotePr>
  <w:compat/>
  <w:rsids>
    <w:rsidRoot w:val="00393327"/>
    <w:rsid w:val="00007FDF"/>
    <w:rsid w:val="00014466"/>
    <w:rsid w:val="0002349F"/>
    <w:rsid w:val="00025C8D"/>
    <w:rsid w:val="0003125C"/>
    <w:rsid w:val="00033D5A"/>
    <w:rsid w:val="000355D4"/>
    <w:rsid w:val="00036982"/>
    <w:rsid w:val="00042582"/>
    <w:rsid w:val="0005374B"/>
    <w:rsid w:val="00064DDD"/>
    <w:rsid w:val="00067AF7"/>
    <w:rsid w:val="000724AA"/>
    <w:rsid w:val="00073859"/>
    <w:rsid w:val="00073A47"/>
    <w:rsid w:val="000807B0"/>
    <w:rsid w:val="00091AD3"/>
    <w:rsid w:val="000A2F2D"/>
    <w:rsid w:val="000A40C2"/>
    <w:rsid w:val="000A5C8A"/>
    <w:rsid w:val="000B41BE"/>
    <w:rsid w:val="000B4CDA"/>
    <w:rsid w:val="000C6D86"/>
    <w:rsid w:val="000D371F"/>
    <w:rsid w:val="000D38BE"/>
    <w:rsid w:val="000E0FC5"/>
    <w:rsid w:val="000E57C5"/>
    <w:rsid w:val="000F0FF6"/>
    <w:rsid w:val="000F1229"/>
    <w:rsid w:val="000F2452"/>
    <w:rsid w:val="000F4960"/>
    <w:rsid w:val="00107D3B"/>
    <w:rsid w:val="00107F61"/>
    <w:rsid w:val="00110C4D"/>
    <w:rsid w:val="00112CD0"/>
    <w:rsid w:val="001207CF"/>
    <w:rsid w:val="00121DE7"/>
    <w:rsid w:val="00122010"/>
    <w:rsid w:val="00123B48"/>
    <w:rsid w:val="001243BB"/>
    <w:rsid w:val="001260B7"/>
    <w:rsid w:val="00126AA1"/>
    <w:rsid w:val="00130B3F"/>
    <w:rsid w:val="0014129C"/>
    <w:rsid w:val="00141941"/>
    <w:rsid w:val="001448FB"/>
    <w:rsid w:val="001451F0"/>
    <w:rsid w:val="00146310"/>
    <w:rsid w:val="001514A4"/>
    <w:rsid w:val="001520BB"/>
    <w:rsid w:val="00171129"/>
    <w:rsid w:val="00171CEA"/>
    <w:rsid w:val="00175410"/>
    <w:rsid w:val="001803C0"/>
    <w:rsid w:val="001833FC"/>
    <w:rsid w:val="00190D6E"/>
    <w:rsid w:val="00193E01"/>
    <w:rsid w:val="00195E07"/>
    <w:rsid w:val="001A225D"/>
    <w:rsid w:val="001A5D99"/>
    <w:rsid w:val="001A6485"/>
    <w:rsid w:val="001B0ADC"/>
    <w:rsid w:val="001B2321"/>
    <w:rsid w:val="001B4F81"/>
    <w:rsid w:val="001B745C"/>
    <w:rsid w:val="001C0A46"/>
    <w:rsid w:val="001C0B4E"/>
    <w:rsid w:val="001C1E43"/>
    <w:rsid w:val="001C322E"/>
    <w:rsid w:val="001D2869"/>
    <w:rsid w:val="001D3A19"/>
    <w:rsid w:val="001D4853"/>
    <w:rsid w:val="001D6B37"/>
    <w:rsid w:val="001E3DF9"/>
    <w:rsid w:val="001E6150"/>
    <w:rsid w:val="001E7A11"/>
    <w:rsid w:val="001F4C82"/>
    <w:rsid w:val="00200008"/>
    <w:rsid w:val="0020014D"/>
    <w:rsid w:val="002003AC"/>
    <w:rsid w:val="002004A3"/>
    <w:rsid w:val="00200503"/>
    <w:rsid w:val="0020268A"/>
    <w:rsid w:val="00205B23"/>
    <w:rsid w:val="00206F40"/>
    <w:rsid w:val="00213DC7"/>
    <w:rsid w:val="00215A48"/>
    <w:rsid w:val="00215C79"/>
    <w:rsid w:val="0022053D"/>
    <w:rsid w:val="00220EB0"/>
    <w:rsid w:val="002213CB"/>
    <w:rsid w:val="00224A32"/>
    <w:rsid w:val="00230B2E"/>
    <w:rsid w:val="002318A9"/>
    <w:rsid w:val="00232214"/>
    <w:rsid w:val="00237596"/>
    <w:rsid w:val="00251CF4"/>
    <w:rsid w:val="002520B0"/>
    <w:rsid w:val="002559D9"/>
    <w:rsid w:val="00262341"/>
    <w:rsid w:val="00262D61"/>
    <w:rsid w:val="00275DB9"/>
    <w:rsid w:val="0027738B"/>
    <w:rsid w:val="002808DA"/>
    <w:rsid w:val="0028146D"/>
    <w:rsid w:val="00281F04"/>
    <w:rsid w:val="00287B8D"/>
    <w:rsid w:val="0029360D"/>
    <w:rsid w:val="002A17B0"/>
    <w:rsid w:val="002A2E12"/>
    <w:rsid w:val="002B1F39"/>
    <w:rsid w:val="002C0090"/>
    <w:rsid w:val="002C4280"/>
    <w:rsid w:val="002C77CF"/>
    <w:rsid w:val="002D132F"/>
    <w:rsid w:val="002D337B"/>
    <w:rsid w:val="002D58B7"/>
    <w:rsid w:val="002E1FE9"/>
    <w:rsid w:val="002E6C2E"/>
    <w:rsid w:val="002F0873"/>
    <w:rsid w:val="002F0DA9"/>
    <w:rsid w:val="0030105D"/>
    <w:rsid w:val="00302D1E"/>
    <w:rsid w:val="00307A36"/>
    <w:rsid w:val="00307DE4"/>
    <w:rsid w:val="00312220"/>
    <w:rsid w:val="00315ACB"/>
    <w:rsid w:val="00330757"/>
    <w:rsid w:val="0033572E"/>
    <w:rsid w:val="00337A8B"/>
    <w:rsid w:val="00340332"/>
    <w:rsid w:val="003424FC"/>
    <w:rsid w:val="00342F1F"/>
    <w:rsid w:val="003441E7"/>
    <w:rsid w:val="003457C2"/>
    <w:rsid w:val="003520C4"/>
    <w:rsid w:val="003564A2"/>
    <w:rsid w:val="00362532"/>
    <w:rsid w:val="00363F62"/>
    <w:rsid w:val="003669B1"/>
    <w:rsid w:val="00383D8A"/>
    <w:rsid w:val="00386242"/>
    <w:rsid w:val="00386414"/>
    <w:rsid w:val="00392002"/>
    <w:rsid w:val="00393327"/>
    <w:rsid w:val="00394087"/>
    <w:rsid w:val="003945BC"/>
    <w:rsid w:val="00396C37"/>
    <w:rsid w:val="003A3FAB"/>
    <w:rsid w:val="003A728D"/>
    <w:rsid w:val="003B5167"/>
    <w:rsid w:val="003B6B0F"/>
    <w:rsid w:val="003C0F63"/>
    <w:rsid w:val="003C3A0F"/>
    <w:rsid w:val="003C58F8"/>
    <w:rsid w:val="003C6234"/>
    <w:rsid w:val="003D2565"/>
    <w:rsid w:val="003E1710"/>
    <w:rsid w:val="003E3345"/>
    <w:rsid w:val="003E451F"/>
    <w:rsid w:val="003F5CA4"/>
    <w:rsid w:val="0041500B"/>
    <w:rsid w:val="0042062B"/>
    <w:rsid w:val="00422854"/>
    <w:rsid w:val="00424EE5"/>
    <w:rsid w:val="00426C90"/>
    <w:rsid w:val="00431D03"/>
    <w:rsid w:val="00442648"/>
    <w:rsid w:val="00442736"/>
    <w:rsid w:val="004428F0"/>
    <w:rsid w:val="00452752"/>
    <w:rsid w:val="00455A73"/>
    <w:rsid w:val="00460412"/>
    <w:rsid w:val="00463541"/>
    <w:rsid w:val="00466C53"/>
    <w:rsid w:val="00473F26"/>
    <w:rsid w:val="0047409C"/>
    <w:rsid w:val="00474F92"/>
    <w:rsid w:val="00477801"/>
    <w:rsid w:val="0048077B"/>
    <w:rsid w:val="00493E32"/>
    <w:rsid w:val="0049780D"/>
    <w:rsid w:val="004A3BBB"/>
    <w:rsid w:val="004B00A9"/>
    <w:rsid w:val="004B06F8"/>
    <w:rsid w:val="004B0949"/>
    <w:rsid w:val="004B0BC2"/>
    <w:rsid w:val="004B2D80"/>
    <w:rsid w:val="004B42E3"/>
    <w:rsid w:val="004C1A86"/>
    <w:rsid w:val="004C34DE"/>
    <w:rsid w:val="004D7B83"/>
    <w:rsid w:val="004D7E48"/>
    <w:rsid w:val="004E59D2"/>
    <w:rsid w:val="004F1CE4"/>
    <w:rsid w:val="004F2E6B"/>
    <w:rsid w:val="004F77E6"/>
    <w:rsid w:val="00505A7A"/>
    <w:rsid w:val="00524AC6"/>
    <w:rsid w:val="005319CA"/>
    <w:rsid w:val="00537686"/>
    <w:rsid w:val="00540D34"/>
    <w:rsid w:val="0054106E"/>
    <w:rsid w:val="0054234F"/>
    <w:rsid w:val="0054324F"/>
    <w:rsid w:val="00547B40"/>
    <w:rsid w:val="00552221"/>
    <w:rsid w:val="005540EE"/>
    <w:rsid w:val="0055605F"/>
    <w:rsid w:val="00564D1C"/>
    <w:rsid w:val="00565487"/>
    <w:rsid w:val="00570693"/>
    <w:rsid w:val="00575CC9"/>
    <w:rsid w:val="005765DC"/>
    <w:rsid w:val="005804DB"/>
    <w:rsid w:val="005829B6"/>
    <w:rsid w:val="00582A32"/>
    <w:rsid w:val="00593B2D"/>
    <w:rsid w:val="005A2517"/>
    <w:rsid w:val="005A6374"/>
    <w:rsid w:val="005A73FB"/>
    <w:rsid w:val="005B0310"/>
    <w:rsid w:val="005B1DC4"/>
    <w:rsid w:val="005D089B"/>
    <w:rsid w:val="005D5C6A"/>
    <w:rsid w:val="005D682C"/>
    <w:rsid w:val="005D6A9F"/>
    <w:rsid w:val="005E2C72"/>
    <w:rsid w:val="00610EE2"/>
    <w:rsid w:val="00614B62"/>
    <w:rsid w:val="00620442"/>
    <w:rsid w:val="006376FF"/>
    <w:rsid w:val="00637BCF"/>
    <w:rsid w:val="00640E5B"/>
    <w:rsid w:val="00651BBD"/>
    <w:rsid w:val="00653BE2"/>
    <w:rsid w:val="00655565"/>
    <w:rsid w:val="006629D1"/>
    <w:rsid w:val="00662DC6"/>
    <w:rsid w:val="00674553"/>
    <w:rsid w:val="006753CA"/>
    <w:rsid w:val="00683D73"/>
    <w:rsid w:val="00686380"/>
    <w:rsid w:val="006905EF"/>
    <w:rsid w:val="006A14B4"/>
    <w:rsid w:val="006B6639"/>
    <w:rsid w:val="006C045D"/>
    <w:rsid w:val="006C6F66"/>
    <w:rsid w:val="006D2B78"/>
    <w:rsid w:val="006D30E2"/>
    <w:rsid w:val="006E0282"/>
    <w:rsid w:val="006E2790"/>
    <w:rsid w:val="006E3DCD"/>
    <w:rsid w:val="006F1243"/>
    <w:rsid w:val="006F3CF3"/>
    <w:rsid w:val="006F4C4A"/>
    <w:rsid w:val="006F540D"/>
    <w:rsid w:val="006F592E"/>
    <w:rsid w:val="006F623D"/>
    <w:rsid w:val="006F7BC0"/>
    <w:rsid w:val="00700F48"/>
    <w:rsid w:val="00705226"/>
    <w:rsid w:val="007064F2"/>
    <w:rsid w:val="0071146A"/>
    <w:rsid w:val="00711CBD"/>
    <w:rsid w:val="00711EEF"/>
    <w:rsid w:val="00712E23"/>
    <w:rsid w:val="00713471"/>
    <w:rsid w:val="007238DD"/>
    <w:rsid w:val="007302F8"/>
    <w:rsid w:val="007326F8"/>
    <w:rsid w:val="007336E2"/>
    <w:rsid w:val="007341A3"/>
    <w:rsid w:val="00746E33"/>
    <w:rsid w:val="00747161"/>
    <w:rsid w:val="00756319"/>
    <w:rsid w:val="007629B5"/>
    <w:rsid w:val="00771D3C"/>
    <w:rsid w:val="007728FB"/>
    <w:rsid w:val="00776FC0"/>
    <w:rsid w:val="00777E62"/>
    <w:rsid w:val="00780495"/>
    <w:rsid w:val="00781AEC"/>
    <w:rsid w:val="00781DD7"/>
    <w:rsid w:val="007902C4"/>
    <w:rsid w:val="007917A5"/>
    <w:rsid w:val="007917A6"/>
    <w:rsid w:val="00794040"/>
    <w:rsid w:val="007961E7"/>
    <w:rsid w:val="00797044"/>
    <w:rsid w:val="007A1317"/>
    <w:rsid w:val="007A18E0"/>
    <w:rsid w:val="007A2760"/>
    <w:rsid w:val="007A5E9D"/>
    <w:rsid w:val="007B0B4F"/>
    <w:rsid w:val="007B2A58"/>
    <w:rsid w:val="007B58E5"/>
    <w:rsid w:val="007B6AF0"/>
    <w:rsid w:val="007D09CC"/>
    <w:rsid w:val="007D3506"/>
    <w:rsid w:val="007E1F51"/>
    <w:rsid w:val="007E30E8"/>
    <w:rsid w:val="007E3144"/>
    <w:rsid w:val="007E5ABC"/>
    <w:rsid w:val="007F0B3E"/>
    <w:rsid w:val="007F3EAF"/>
    <w:rsid w:val="00805537"/>
    <w:rsid w:val="008123E3"/>
    <w:rsid w:val="00817C70"/>
    <w:rsid w:val="00823384"/>
    <w:rsid w:val="0082573D"/>
    <w:rsid w:val="008258BC"/>
    <w:rsid w:val="00840D89"/>
    <w:rsid w:val="00842546"/>
    <w:rsid w:val="00842991"/>
    <w:rsid w:val="0084713A"/>
    <w:rsid w:val="00847A61"/>
    <w:rsid w:val="00851060"/>
    <w:rsid w:val="008519CB"/>
    <w:rsid w:val="008560CF"/>
    <w:rsid w:val="008635B8"/>
    <w:rsid w:val="00867645"/>
    <w:rsid w:val="00874721"/>
    <w:rsid w:val="00874C87"/>
    <w:rsid w:val="00875658"/>
    <w:rsid w:val="00883FC4"/>
    <w:rsid w:val="00884106"/>
    <w:rsid w:val="00885373"/>
    <w:rsid w:val="008A0B24"/>
    <w:rsid w:val="008A463B"/>
    <w:rsid w:val="008A499A"/>
    <w:rsid w:val="008B55E3"/>
    <w:rsid w:val="008C0738"/>
    <w:rsid w:val="008C1B37"/>
    <w:rsid w:val="008C263F"/>
    <w:rsid w:val="008C419C"/>
    <w:rsid w:val="008E264E"/>
    <w:rsid w:val="008E71B2"/>
    <w:rsid w:val="008F6620"/>
    <w:rsid w:val="008F687E"/>
    <w:rsid w:val="00900FFB"/>
    <w:rsid w:val="0090557F"/>
    <w:rsid w:val="00905B40"/>
    <w:rsid w:val="00905D48"/>
    <w:rsid w:val="00906468"/>
    <w:rsid w:val="00915436"/>
    <w:rsid w:val="00921754"/>
    <w:rsid w:val="009254E9"/>
    <w:rsid w:val="009257E6"/>
    <w:rsid w:val="00925BD1"/>
    <w:rsid w:val="009375EB"/>
    <w:rsid w:val="00941A72"/>
    <w:rsid w:val="009429D8"/>
    <w:rsid w:val="00943A6B"/>
    <w:rsid w:val="00954CE1"/>
    <w:rsid w:val="00955179"/>
    <w:rsid w:val="00961283"/>
    <w:rsid w:val="009617B4"/>
    <w:rsid w:val="00961CC9"/>
    <w:rsid w:val="00962525"/>
    <w:rsid w:val="00965FAB"/>
    <w:rsid w:val="0097058E"/>
    <w:rsid w:val="00972098"/>
    <w:rsid w:val="00972360"/>
    <w:rsid w:val="00973AED"/>
    <w:rsid w:val="009A45B1"/>
    <w:rsid w:val="009A56D5"/>
    <w:rsid w:val="009A6AD2"/>
    <w:rsid w:val="009B3C20"/>
    <w:rsid w:val="009B6D02"/>
    <w:rsid w:val="009C3260"/>
    <w:rsid w:val="009C7756"/>
    <w:rsid w:val="009D30B3"/>
    <w:rsid w:val="009D4E51"/>
    <w:rsid w:val="009D71BF"/>
    <w:rsid w:val="009E43B6"/>
    <w:rsid w:val="009E4E82"/>
    <w:rsid w:val="009F2903"/>
    <w:rsid w:val="009F33CA"/>
    <w:rsid w:val="009F70D7"/>
    <w:rsid w:val="00A01657"/>
    <w:rsid w:val="00A02E0D"/>
    <w:rsid w:val="00A06E95"/>
    <w:rsid w:val="00A0755C"/>
    <w:rsid w:val="00A137BD"/>
    <w:rsid w:val="00A15DA2"/>
    <w:rsid w:val="00A22DCF"/>
    <w:rsid w:val="00A3303F"/>
    <w:rsid w:val="00A37BB3"/>
    <w:rsid w:val="00A44EA0"/>
    <w:rsid w:val="00A468EC"/>
    <w:rsid w:val="00A46F45"/>
    <w:rsid w:val="00A47778"/>
    <w:rsid w:val="00A47BF4"/>
    <w:rsid w:val="00A51828"/>
    <w:rsid w:val="00A51DA5"/>
    <w:rsid w:val="00A53C5C"/>
    <w:rsid w:val="00A551FD"/>
    <w:rsid w:val="00A62084"/>
    <w:rsid w:val="00A65F07"/>
    <w:rsid w:val="00A66302"/>
    <w:rsid w:val="00A73903"/>
    <w:rsid w:val="00A84916"/>
    <w:rsid w:val="00A94D53"/>
    <w:rsid w:val="00A9571B"/>
    <w:rsid w:val="00AA0F9F"/>
    <w:rsid w:val="00AA28A4"/>
    <w:rsid w:val="00AA488D"/>
    <w:rsid w:val="00AA6FA2"/>
    <w:rsid w:val="00AB475F"/>
    <w:rsid w:val="00AC146B"/>
    <w:rsid w:val="00AC5132"/>
    <w:rsid w:val="00AD49D2"/>
    <w:rsid w:val="00AE1646"/>
    <w:rsid w:val="00AF069C"/>
    <w:rsid w:val="00AF0D10"/>
    <w:rsid w:val="00B03541"/>
    <w:rsid w:val="00B06D5C"/>
    <w:rsid w:val="00B13850"/>
    <w:rsid w:val="00B15FD3"/>
    <w:rsid w:val="00B163C5"/>
    <w:rsid w:val="00B24D20"/>
    <w:rsid w:val="00B24E0F"/>
    <w:rsid w:val="00B259A9"/>
    <w:rsid w:val="00B27C4D"/>
    <w:rsid w:val="00B32365"/>
    <w:rsid w:val="00B32563"/>
    <w:rsid w:val="00B33474"/>
    <w:rsid w:val="00B522AD"/>
    <w:rsid w:val="00B61106"/>
    <w:rsid w:val="00B71CEF"/>
    <w:rsid w:val="00B730C5"/>
    <w:rsid w:val="00B73F35"/>
    <w:rsid w:val="00B80D0E"/>
    <w:rsid w:val="00B83803"/>
    <w:rsid w:val="00B924A9"/>
    <w:rsid w:val="00BA210D"/>
    <w:rsid w:val="00BA51FC"/>
    <w:rsid w:val="00BA6491"/>
    <w:rsid w:val="00BA7628"/>
    <w:rsid w:val="00BA791D"/>
    <w:rsid w:val="00BB0EA0"/>
    <w:rsid w:val="00BB3AD5"/>
    <w:rsid w:val="00BC1960"/>
    <w:rsid w:val="00BC4FA0"/>
    <w:rsid w:val="00BC618D"/>
    <w:rsid w:val="00BC621A"/>
    <w:rsid w:val="00BC6972"/>
    <w:rsid w:val="00BC6E08"/>
    <w:rsid w:val="00BD03C9"/>
    <w:rsid w:val="00BD5932"/>
    <w:rsid w:val="00BD5F22"/>
    <w:rsid w:val="00BD7CF3"/>
    <w:rsid w:val="00BE0553"/>
    <w:rsid w:val="00BE15D6"/>
    <w:rsid w:val="00BE3F29"/>
    <w:rsid w:val="00BF0005"/>
    <w:rsid w:val="00BF1F3F"/>
    <w:rsid w:val="00BF3F82"/>
    <w:rsid w:val="00C01D43"/>
    <w:rsid w:val="00C04875"/>
    <w:rsid w:val="00C07695"/>
    <w:rsid w:val="00C10EDC"/>
    <w:rsid w:val="00C12071"/>
    <w:rsid w:val="00C15D4B"/>
    <w:rsid w:val="00C15F27"/>
    <w:rsid w:val="00C33E2A"/>
    <w:rsid w:val="00C359C3"/>
    <w:rsid w:val="00C36246"/>
    <w:rsid w:val="00C36719"/>
    <w:rsid w:val="00C47D7D"/>
    <w:rsid w:val="00C54C0E"/>
    <w:rsid w:val="00C57D17"/>
    <w:rsid w:val="00C642D9"/>
    <w:rsid w:val="00C737AB"/>
    <w:rsid w:val="00C7430C"/>
    <w:rsid w:val="00C77438"/>
    <w:rsid w:val="00C77903"/>
    <w:rsid w:val="00C77B25"/>
    <w:rsid w:val="00C77B3D"/>
    <w:rsid w:val="00C83B13"/>
    <w:rsid w:val="00C8503C"/>
    <w:rsid w:val="00C87476"/>
    <w:rsid w:val="00C942FC"/>
    <w:rsid w:val="00C9656B"/>
    <w:rsid w:val="00C9760E"/>
    <w:rsid w:val="00CA331F"/>
    <w:rsid w:val="00CA6781"/>
    <w:rsid w:val="00CB59ED"/>
    <w:rsid w:val="00CB69B3"/>
    <w:rsid w:val="00CB6C2D"/>
    <w:rsid w:val="00CC01BC"/>
    <w:rsid w:val="00CC40D2"/>
    <w:rsid w:val="00CC49F0"/>
    <w:rsid w:val="00CC70C1"/>
    <w:rsid w:val="00CD0905"/>
    <w:rsid w:val="00CD2696"/>
    <w:rsid w:val="00CE0232"/>
    <w:rsid w:val="00CE3F01"/>
    <w:rsid w:val="00CE44C5"/>
    <w:rsid w:val="00CF6C24"/>
    <w:rsid w:val="00D05363"/>
    <w:rsid w:val="00D07399"/>
    <w:rsid w:val="00D12212"/>
    <w:rsid w:val="00D14754"/>
    <w:rsid w:val="00D2344A"/>
    <w:rsid w:val="00D24351"/>
    <w:rsid w:val="00D30FAD"/>
    <w:rsid w:val="00D335FD"/>
    <w:rsid w:val="00D4111A"/>
    <w:rsid w:val="00D42F7C"/>
    <w:rsid w:val="00D46D3E"/>
    <w:rsid w:val="00D51C25"/>
    <w:rsid w:val="00D52B45"/>
    <w:rsid w:val="00D62AD1"/>
    <w:rsid w:val="00D642BB"/>
    <w:rsid w:val="00D70870"/>
    <w:rsid w:val="00D70A04"/>
    <w:rsid w:val="00D74E9A"/>
    <w:rsid w:val="00D7712F"/>
    <w:rsid w:val="00D8247D"/>
    <w:rsid w:val="00D8338F"/>
    <w:rsid w:val="00D95546"/>
    <w:rsid w:val="00D97C22"/>
    <w:rsid w:val="00DA25ED"/>
    <w:rsid w:val="00DB3071"/>
    <w:rsid w:val="00DB5170"/>
    <w:rsid w:val="00DB561C"/>
    <w:rsid w:val="00DB56F7"/>
    <w:rsid w:val="00DB7AFA"/>
    <w:rsid w:val="00DD239E"/>
    <w:rsid w:val="00DD400E"/>
    <w:rsid w:val="00DD6DC5"/>
    <w:rsid w:val="00DE0298"/>
    <w:rsid w:val="00E0528D"/>
    <w:rsid w:val="00E05965"/>
    <w:rsid w:val="00E0781B"/>
    <w:rsid w:val="00E11CBD"/>
    <w:rsid w:val="00E1302B"/>
    <w:rsid w:val="00E21741"/>
    <w:rsid w:val="00E261FD"/>
    <w:rsid w:val="00E27AD4"/>
    <w:rsid w:val="00E31C06"/>
    <w:rsid w:val="00E41AE7"/>
    <w:rsid w:val="00E54303"/>
    <w:rsid w:val="00E55900"/>
    <w:rsid w:val="00E57F34"/>
    <w:rsid w:val="00E72ACD"/>
    <w:rsid w:val="00E912CB"/>
    <w:rsid w:val="00E9275F"/>
    <w:rsid w:val="00E933B5"/>
    <w:rsid w:val="00EA5D3B"/>
    <w:rsid w:val="00EA74CD"/>
    <w:rsid w:val="00EC0D10"/>
    <w:rsid w:val="00EC0FB0"/>
    <w:rsid w:val="00EC6397"/>
    <w:rsid w:val="00EC6E8A"/>
    <w:rsid w:val="00ED0B50"/>
    <w:rsid w:val="00ED2A2C"/>
    <w:rsid w:val="00ED74EC"/>
    <w:rsid w:val="00EF7142"/>
    <w:rsid w:val="00F00165"/>
    <w:rsid w:val="00F020C4"/>
    <w:rsid w:val="00F044AC"/>
    <w:rsid w:val="00F047DD"/>
    <w:rsid w:val="00F20EA4"/>
    <w:rsid w:val="00F2292F"/>
    <w:rsid w:val="00F3211B"/>
    <w:rsid w:val="00F32223"/>
    <w:rsid w:val="00F33AC3"/>
    <w:rsid w:val="00F34E13"/>
    <w:rsid w:val="00F352BA"/>
    <w:rsid w:val="00F4087F"/>
    <w:rsid w:val="00F42ADD"/>
    <w:rsid w:val="00F44664"/>
    <w:rsid w:val="00F45E2B"/>
    <w:rsid w:val="00F466B1"/>
    <w:rsid w:val="00F54680"/>
    <w:rsid w:val="00F634A4"/>
    <w:rsid w:val="00F67741"/>
    <w:rsid w:val="00F70CFB"/>
    <w:rsid w:val="00F730E4"/>
    <w:rsid w:val="00F86454"/>
    <w:rsid w:val="00F931C7"/>
    <w:rsid w:val="00F96E08"/>
    <w:rsid w:val="00FA32F4"/>
    <w:rsid w:val="00FA4DD5"/>
    <w:rsid w:val="00FA7256"/>
    <w:rsid w:val="00FB3658"/>
    <w:rsid w:val="00FB45BF"/>
    <w:rsid w:val="00FB4B46"/>
    <w:rsid w:val="00FB4EB1"/>
    <w:rsid w:val="00FB7B48"/>
    <w:rsid w:val="00FC4640"/>
    <w:rsid w:val="00FE0456"/>
    <w:rsid w:val="00FE791C"/>
    <w:rsid w:val="00FF013D"/>
    <w:rsid w:val="00FF2B46"/>
    <w:rsid w:val="00FF49EE"/>
    <w:rsid w:val="00FF73A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Nagwek3">
    <w:name w:val="heading 3"/>
    <w:aliases w:val="Podtytuł2,Podtytu32,Subparagraaf,Nagłówek 3 HL,Heading 3 Char,Nagłówk 3,Heading 3 Char Znak,Nagłówek 31 Znak,1.1.1-Titre 3,Nagłówek 3 Znak Znak Znak Znak Znak Znak,zwykły tekst,zwyk³y tekst,/   1.1,normal"/>
    <w:basedOn w:val="Normalny"/>
    <w:next w:val="Normalny"/>
    <w:link w:val="Nagwek3Znak"/>
    <w:uiPriority w:val="99"/>
    <w:qFormat/>
    <w:rsid w:val="00213DC7"/>
    <w:pPr>
      <w:keepNext/>
      <w:keepLines/>
      <w:spacing w:before="200"/>
      <w:ind w:left="0"/>
      <w:contextualSpacing w:val="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13DC7"/>
    <w:rPr>
      <w:rFonts w:ascii="Cambria" w:hAnsi="Cambria" w:cs="Times New Roman"/>
      <w:b/>
      <w:bCs/>
      <w:color w:val="365F91"/>
      <w:sz w:val="28"/>
      <w:szCs w:val="28"/>
      <w:lang w:eastAsia="pl-PL"/>
    </w:rPr>
  </w:style>
  <w:style w:type="character" w:customStyle="1" w:styleId="Nagwek2Znak">
    <w:name w:val="Nagłówek 2 Znak"/>
    <w:basedOn w:val="Domylnaczcionkaakapitu"/>
    <w:link w:val="Nagwek2"/>
    <w:uiPriority w:val="99"/>
    <w:locked/>
    <w:rsid w:val="00213DC7"/>
    <w:rPr>
      <w:rFonts w:ascii="Cambria" w:hAnsi="Cambria" w:cs="Times New Roman"/>
      <w:b/>
      <w:bCs/>
      <w:color w:val="4F81BD"/>
      <w:sz w:val="26"/>
      <w:szCs w:val="26"/>
      <w:lang w:eastAsia="pl-PL"/>
    </w:rPr>
  </w:style>
  <w:style w:type="character" w:customStyle="1" w:styleId="Nagwek3Znak">
    <w:name w:val="Nagłówek 3 Znak"/>
    <w:aliases w:val="Podtytuł2 Znak,Podtytu32 Znak,Subparagraaf Znak,Nagłówek 3 HL Znak,Heading 3 Char Znak1,Nagłówk 3 Znak,Heading 3 Char Znak Znak,Nagłówek 31 Znak Znak,1.1.1-Titre 3 Znak,Nagłówek 3 Znak Znak Znak Znak Znak Znak Znak,zwykły tekst Znak"/>
    <w:basedOn w:val="Domylnaczcionkaakapitu"/>
    <w:link w:val="Nagwek3"/>
    <w:uiPriority w:val="99"/>
    <w:locked/>
    <w:rsid w:val="00213DC7"/>
    <w:rPr>
      <w:rFonts w:ascii="Cambria" w:hAnsi="Cambria" w:cs="Times New Roman"/>
      <w:b/>
      <w:bCs/>
      <w:color w:val="4F81BD"/>
      <w:sz w:val="24"/>
      <w:szCs w:val="24"/>
      <w:lang w:eastAsia="pl-PL"/>
    </w:rPr>
  </w:style>
  <w:style w:type="paragraph" w:styleId="Nagwek">
    <w:name w:val="header"/>
    <w:basedOn w:val="Normalny"/>
    <w:link w:val="NagwekZnak"/>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NagwekZnak">
    <w:name w:val="Nagłówek Znak"/>
    <w:basedOn w:val="Domylnaczcionkaakapitu"/>
    <w:link w:val="Nagwek"/>
    <w:uiPriority w:val="99"/>
    <w:locked/>
    <w:rsid w:val="00213DC7"/>
    <w:rPr>
      <w:rFonts w:cs="Times New Roman"/>
    </w:rPr>
  </w:style>
  <w:style w:type="paragraph" w:styleId="Stopka">
    <w:name w:val="footer"/>
    <w:aliases w:val="Stopka DCG,Stopka Znak Znak,stand"/>
    <w:basedOn w:val="Normalny"/>
    <w:link w:val="StopkaZnak"/>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StopkaZnak">
    <w:name w:val="Stopka Znak"/>
    <w:aliases w:val="Stopka DCG Znak,Stopka Znak Znak Znak,stand Znak"/>
    <w:basedOn w:val="Domylnaczcionkaakapitu"/>
    <w:link w:val="Stopka"/>
    <w:uiPriority w:val="99"/>
    <w:locked/>
    <w:rsid w:val="00213DC7"/>
    <w:rPr>
      <w:rFonts w:cs="Times New Roman"/>
    </w:rPr>
  </w:style>
  <w:style w:type="paragraph" w:styleId="Bezodstpw">
    <w:name w:val="No Spacing"/>
    <w:link w:val="BezodstpwZnak"/>
    <w:uiPriority w:val="99"/>
    <w:qFormat/>
    <w:rsid w:val="00213DC7"/>
    <w:rPr>
      <w:rFonts w:eastAsia="Times New Roman"/>
      <w:sz w:val="22"/>
      <w:szCs w:val="22"/>
      <w:lang w:eastAsia="en-US"/>
    </w:rPr>
  </w:style>
  <w:style w:type="character" w:customStyle="1" w:styleId="BezodstpwZnak">
    <w:name w:val="Bez odstępów Znak"/>
    <w:link w:val="Bezodstpw"/>
    <w:uiPriority w:val="99"/>
    <w:locked/>
    <w:rsid w:val="00213DC7"/>
    <w:rPr>
      <w:rFonts w:eastAsia="Times New Roman"/>
      <w:sz w:val="22"/>
      <w:szCs w:val="22"/>
      <w:lang w:val="pl-PL" w:eastAsia="en-US" w:bidi="ar-SA"/>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ipercze">
    <w:name w:val="Hyperlink"/>
    <w:basedOn w:val="Domylnaczcionkaakapitu"/>
    <w:uiPriority w:val="99"/>
    <w:rsid w:val="00213DC7"/>
    <w:rPr>
      <w:rFonts w:cs="Times New Roman"/>
      <w:color w:val="0000FF"/>
      <w:u w:val="single"/>
    </w:rPr>
  </w:style>
  <w:style w:type="paragraph" w:styleId="NormalnyWeb">
    <w:name w:val="Normal (Web)"/>
    <w:basedOn w:val="Normalny"/>
    <w:rsid w:val="00213DC7"/>
    <w:pPr>
      <w:spacing w:before="100" w:beforeAutospacing="1" w:after="100" w:afterAutospacing="1"/>
      <w:ind w:left="0"/>
      <w:contextualSpacing w:val="0"/>
    </w:pPr>
  </w:style>
  <w:style w:type="character" w:styleId="Numerstrony">
    <w:name w:val="page number"/>
    <w:basedOn w:val="Domylnaczcionkaakapitu"/>
    <w:uiPriority w:val="99"/>
    <w:rsid w:val="00213DC7"/>
    <w:rPr>
      <w:rFonts w:cs="Times New Roman"/>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ny"/>
    <w:link w:val="TekstpodstawowyZnak"/>
    <w:uiPriority w:val="99"/>
    <w:rsid w:val="00213DC7"/>
    <w:pPr>
      <w:spacing w:after="120"/>
      <w:ind w:left="0"/>
      <w:contextualSpacing w:val="0"/>
    </w:pPr>
    <w:rPr>
      <w:sz w:val="20"/>
      <w:szCs w:val="20"/>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a2 Znak,Znak Znak Znak Znak Znak Znak"/>
    <w:basedOn w:val="Domylnaczcionkaakapitu"/>
    <w:link w:val="Tekstpodstawowy"/>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59"/>
    <w:rsid w:val="00213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99"/>
    <w:qFormat/>
    <w:rsid w:val="00213DC7"/>
    <w:pPr>
      <w:outlineLvl w:val="9"/>
    </w:pPr>
    <w:rPr>
      <w:lang w:eastAsia="en-US"/>
    </w:rPr>
  </w:style>
  <w:style w:type="paragraph" w:styleId="Spistreci2">
    <w:name w:val="toc 2"/>
    <w:basedOn w:val="Normalny"/>
    <w:next w:val="Normalny"/>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Spistreci3">
    <w:name w:val="toc 3"/>
    <w:basedOn w:val="Normalny"/>
    <w:next w:val="Normalny"/>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Tekstdymka">
    <w:name w:val="Balloon Text"/>
    <w:basedOn w:val="Normalny"/>
    <w:link w:val="TekstdymkaZnak"/>
    <w:uiPriority w:val="99"/>
    <w:semiHidden/>
    <w:rsid w:val="00213DC7"/>
    <w:pPr>
      <w:ind w:left="0"/>
      <w:contextualSpacing w:val="0"/>
    </w:pPr>
    <w:rPr>
      <w:rFonts w:ascii="Tahoma" w:eastAsia="Calibri" w:hAnsi="Tahoma"/>
      <w:sz w:val="16"/>
      <w:szCs w:val="16"/>
    </w:rPr>
  </w:style>
  <w:style w:type="character" w:customStyle="1" w:styleId="TekstdymkaZnak">
    <w:name w:val="Tekst dymka Znak"/>
    <w:basedOn w:val="Domylnaczcionkaakapitu"/>
    <w:link w:val="Tekstdymka"/>
    <w:uiPriority w:val="99"/>
    <w:semiHidden/>
    <w:locked/>
    <w:rsid w:val="00817C70"/>
    <w:rPr>
      <w:rFonts w:ascii="Times New Roman" w:hAnsi="Times New Roman" w:cs="Times New Roman"/>
      <w:sz w:val="2"/>
    </w:rPr>
  </w:style>
  <w:style w:type="character" w:customStyle="1" w:styleId="TekstdymkaZnak1">
    <w:name w:val="Tekst dymka Znak1"/>
    <w:basedOn w:val="Domylnaczcionkaakapitu"/>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Tekstkomentarza">
    <w:name w:val="annotation text"/>
    <w:basedOn w:val="Normalny"/>
    <w:link w:val="TekstkomentarzaZnak"/>
    <w:uiPriority w:val="99"/>
    <w:rsid w:val="00213DC7"/>
    <w:pPr>
      <w:spacing w:after="200"/>
      <w:ind w:left="0"/>
      <w:contextualSpacing w:val="0"/>
    </w:pPr>
    <w:rPr>
      <w:rFonts w:ascii="Calibri" w:hAnsi="Calibri"/>
      <w:sz w:val="20"/>
      <w:szCs w:val="20"/>
    </w:rPr>
  </w:style>
  <w:style w:type="character" w:customStyle="1" w:styleId="TekstkomentarzaZnak">
    <w:name w:val="Tekst komentarza Znak"/>
    <w:basedOn w:val="Domylnaczcionkaakapitu"/>
    <w:link w:val="Tekstkomentarza"/>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omylnaczcionkaakapitu"/>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Tematkomentarza">
    <w:name w:val="annotation subject"/>
    <w:basedOn w:val="Tekstkomentarza"/>
    <w:next w:val="Tekstkomentarza"/>
    <w:link w:val="TematkomentarzaZnak"/>
    <w:uiPriority w:val="99"/>
    <w:semiHidden/>
    <w:rsid w:val="00213DC7"/>
    <w:rPr>
      <w:b/>
      <w:bCs/>
    </w:rPr>
  </w:style>
  <w:style w:type="character" w:customStyle="1" w:styleId="TematkomentarzaZnak">
    <w:name w:val="Temat komentarza Znak"/>
    <w:basedOn w:val="CommentTextChar"/>
    <w:link w:val="Tematkomentarza"/>
    <w:uiPriority w:val="99"/>
    <w:semiHidden/>
    <w:locked/>
    <w:rsid w:val="00817C70"/>
    <w:rPr>
      <w:rFonts w:ascii="Times New Roman" w:eastAsia="Times New Roman" w:hAnsi="Times New Roman" w:cs="Times New Roman"/>
      <w:b/>
      <w:bCs/>
      <w:sz w:val="20"/>
      <w:szCs w:val="20"/>
      <w:lang w:eastAsia="pl-PL"/>
    </w:rPr>
  </w:style>
  <w:style w:type="character" w:customStyle="1" w:styleId="TematkomentarzaZnak1">
    <w:name w:val="Temat komentarza Znak1"/>
    <w:basedOn w:val="TekstkomentarzaZnak1"/>
    <w:uiPriority w:val="99"/>
    <w:semiHidden/>
    <w:rsid w:val="00213DC7"/>
    <w:rPr>
      <w:rFonts w:cs="Times New Roman"/>
      <w:b/>
      <w:bCs/>
      <w:sz w:val="20"/>
      <w:szCs w:val="20"/>
    </w:rPr>
  </w:style>
  <w:style w:type="character" w:styleId="Pogrubienie">
    <w:name w:val="Strong"/>
    <w:basedOn w:val="Domylnaczcionkaakapitu"/>
    <w:uiPriority w:val="22"/>
    <w:qFormat/>
    <w:rsid w:val="00213DC7"/>
    <w:rPr>
      <w:rFonts w:cs="Times New Roman"/>
      <w:b/>
      <w:bCs/>
    </w:rPr>
  </w:style>
  <w:style w:type="character" w:customStyle="1" w:styleId="alb">
    <w:name w:val="a_lb"/>
    <w:basedOn w:val="Domylnaczcionkaakapitu"/>
    <w:uiPriority w:val="99"/>
    <w:rsid w:val="00213DC7"/>
    <w:rPr>
      <w:rFonts w:cs="Times New Roman"/>
    </w:rPr>
  </w:style>
  <w:style w:type="paragraph" w:customStyle="1" w:styleId="text-justify">
    <w:name w:val="text-justify"/>
    <w:basedOn w:val="Normalny"/>
    <w:uiPriority w:val="99"/>
    <w:rsid w:val="00213DC7"/>
    <w:pPr>
      <w:spacing w:before="100" w:beforeAutospacing="1" w:after="100" w:afterAutospacing="1"/>
      <w:ind w:left="0"/>
      <w:contextualSpacing w:val="0"/>
    </w:pPr>
  </w:style>
  <w:style w:type="character" w:styleId="Odwoaniedokomentarza">
    <w:name w:val="annotation reference"/>
    <w:basedOn w:val="Domylnaczcionkaakapitu"/>
    <w:uiPriority w:val="99"/>
    <w:rsid w:val="00213DC7"/>
    <w:rPr>
      <w:rFonts w:cs="Times New Roman"/>
      <w:sz w:val="16"/>
      <w:szCs w:val="16"/>
    </w:rPr>
  </w:style>
  <w:style w:type="character" w:customStyle="1" w:styleId="footnote">
    <w:name w:val="footnote"/>
    <w:basedOn w:val="Domylnaczcionkaakapitu"/>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Tekstprzypisudolnego">
    <w:name w:val="footnote text"/>
    <w:aliases w:val="Tekst przypisu"/>
    <w:basedOn w:val="Normalny"/>
    <w:link w:val="TekstprzypisudolnegoZnak"/>
    <w:uiPriority w:val="99"/>
    <w:semiHidden/>
    <w:rsid w:val="00CB69B3"/>
    <w:pPr>
      <w:ind w:left="0"/>
      <w:contextualSpacing w:val="0"/>
    </w:pPr>
    <w:rPr>
      <w:rFonts w:eastAsia="Calibri"/>
      <w:sz w:val="20"/>
      <w:szCs w:val="20"/>
    </w:rPr>
  </w:style>
  <w:style w:type="character" w:customStyle="1" w:styleId="TekstprzypisudolnegoZnak">
    <w:name w:val="Tekst przypisu dolnego Znak"/>
    <w:aliases w:val="Tekst przypisu Znak"/>
    <w:basedOn w:val="Domylnaczcionkaakapitu"/>
    <w:link w:val="Tekstprzypisudolnego"/>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omylnaczcionkaakapitu"/>
    <w:uiPriority w:val="99"/>
    <w:semiHidden/>
    <w:rsid w:val="00CB69B3"/>
    <w:rPr>
      <w:rFonts w:cs="Times New Roman"/>
      <w:sz w:val="20"/>
      <w:szCs w:val="20"/>
    </w:rPr>
  </w:style>
  <w:style w:type="character" w:customStyle="1" w:styleId="articletitle">
    <w:name w:val="articletitle"/>
    <w:basedOn w:val="Domylnaczcionkaakapitu"/>
    <w:uiPriority w:val="99"/>
    <w:rsid w:val="00122010"/>
    <w:rPr>
      <w:rFonts w:cs="Times New Roman"/>
    </w:rPr>
  </w:style>
  <w:style w:type="paragraph" w:customStyle="1" w:styleId="Zwykytekst1">
    <w:name w:val="Zwykły tekst1"/>
    <w:basedOn w:val="Normalny"/>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Tekstpodstawowy"/>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Odwoanieprzypisudolnego">
    <w:name w:val="footnote reference"/>
    <w:basedOn w:val="Domylnaczcionkaakapitu"/>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1">
    <w:name w:val="Akapit z listą1"/>
    <w:basedOn w:val="Normalny"/>
    <w:link w:val="AkapitzlistZnak"/>
    <w:uiPriority w:val="99"/>
    <w:rsid w:val="007302F8"/>
    <w:pPr>
      <w:spacing w:before="120" w:after="200" w:line="276" w:lineRule="auto"/>
      <w:jc w:val="both"/>
    </w:pPr>
    <w:rPr>
      <w:rFonts w:ascii="Calibri" w:eastAsia="Calibri" w:hAnsi="Calibri"/>
      <w:sz w:val="22"/>
      <w:szCs w:val="20"/>
    </w:rPr>
  </w:style>
  <w:style w:type="character" w:customStyle="1" w:styleId="ZnakZnak8">
    <w:name w:val="Znak Znak8"/>
    <w:uiPriority w:val="99"/>
    <w:semiHidden/>
    <w:rsid w:val="00E912CB"/>
    <w:rPr>
      <w:rFonts w:ascii="Arial" w:hAnsi="Arial"/>
      <w:sz w:val="20"/>
      <w:lang w:eastAsia="pl-PL"/>
    </w:rPr>
  </w:style>
  <w:style w:type="character" w:customStyle="1" w:styleId="ZnakZnak71">
    <w:name w:val="Znak Znak71"/>
    <w:uiPriority w:val="99"/>
    <w:semiHidden/>
    <w:rsid w:val="00E912CB"/>
    <w:rPr>
      <w:rFonts w:ascii="Arial" w:hAnsi="Arial"/>
      <w:sz w:val="20"/>
      <w:lang w:eastAsia="pl-PL"/>
    </w:rPr>
  </w:style>
  <w:style w:type="character" w:customStyle="1" w:styleId="ZnakZnak3">
    <w:name w:val="Znak Znak3"/>
    <w:uiPriority w:val="99"/>
    <w:rsid w:val="00E912CB"/>
    <w:rPr>
      <w:rFonts w:ascii="Arial" w:hAnsi="Arial"/>
      <w:sz w:val="24"/>
      <w:lang w:eastAsia="pl-PL"/>
    </w:rPr>
  </w:style>
  <w:style w:type="paragraph" w:customStyle="1" w:styleId="Bezodstpw1">
    <w:name w:val="Bez odstępów1"/>
    <w:uiPriority w:val="99"/>
    <w:rsid w:val="00AC146B"/>
    <w:rPr>
      <w:rFonts w:eastAsia="Times New Roman"/>
      <w:sz w:val="22"/>
      <w:szCs w:val="22"/>
      <w:lang w:eastAsia="en-US"/>
    </w:rPr>
  </w:style>
  <w:style w:type="character" w:customStyle="1" w:styleId="ZnakZnak1">
    <w:name w:val="Znak Znak1"/>
    <w:uiPriority w:val="99"/>
    <w:rsid w:val="00AC146B"/>
    <w:rPr>
      <w:sz w:val="22"/>
      <w:lang w:eastAsia="en-US"/>
    </w:rPr>
  </w:style>
  <w:style w:type="character" w:customStyle="1" w:styleId="AkapitzlistZnak">
    <w:name w:val="Akapit z listą Znak"/>
    <w:aliases w:val="List_Paragraph Znak,Multilevel para_II Znak,List Paragraph1 Znak,Akapit z listą BS Znak,Bullet1 Znak,Bullets Znak,List Paragraph 1 Znak,References Znak,List Paragraph (numbered (a)) Znak,IBL List Paragraph Znak,Citation List Znak"/>
    <w:link w:val="Akapitzlist1"/>
    <w:uiPriority w:val="34"/>
    <w:locked/>
    <w:rsid w:val="00AC146B"/>
    <w:rPr>
      <w:rFonts w:ascii="Calibri" w:hAnsi="Calibri"/>
      <w:sz w:val="22"/>
      <w:lang w:val="pl-PL" w:eastAsia="pl-PL"/>
    </w:rPr>
  </w:style>
  <w:style w:type="numbering" w:customStyle="1" w:styleId="Styl11">
    <w:name w:val="Styl11"/>
    <w:rsid w:val="00A618C4"/>
    <w:pPr>
      <w:numPr>
        <w:numId w:val="1"/>
      </w:numPr>
    </w:pPr>
  </w:style>
  <w:style w:type="paragraph" w:styleId="Akapitzlist">
    <w:name w:val="List Paragraph"/>
    <w:aliases w:val="List_Paragraph,Multilevel para_II,Bullet1,Bullets,List Paragraph 1,References,List Paragraph (numbered (a)),IBL List Paragraph,List Paragraph nowy,Numbered List Paragraph,Citation List,본문(내용),Lista 1"/>
    <w:basedOn w:val="Normalny"/>
    <w:uiPriority w:val="34"/>
    <w:qFormat/>
    <w:rsid w:val="00A66302"/>
  </w:style>
  <w:style w:type="paragraph" w:customStyle="1" w:styleId="Standard">
    <w:name w:val="Standard"/>
    <w:rsid w:val="00C642D9"/>
    <w:pPr>
      <w:widowControl w:val="0"/>
      <w:suppressAutoHyphens/>
      <w:autoSpaceDN w:val="0"/>
    </w:pPr>
    <w:rPr>
      <w:rFonts w:ascii="Times New Roman" w:eastAsia="Andale Sans UI" w:hAnsi="Times New Roman" w:cs="Tahoma"/>
      <w:kern w:val="3"/>
      <w:sz w:val="24"/>
      <w:szCs w:val="24"/>
      <w:lang w:val="en-US" w:eastAsia="en-US" w:bidi="en-US"/>
    </w:rPr>
  </w:style>
  <w:style w:type="character" w:customStyle="1" w:styleId="markedcontent">
    <w:name w:val="markedcontent"/>
    <w:basedOn w:val="Domylnaczcionkaakapitu"/>
    <w:rsid w:val="009F70D7"/>
  </w:style>
  <w:style w:type="table" w:customStyle="1" w:styleId="Tabela-Siatka1">
    <w:name w:val="Tabela - Siatka1"/>
    <w:basedOn w:val="Standardowy"/>
    <w:next w:val="Tabela-Siatka"/>
    <w:uiPriority w:val="59"/>
    <w:rsid w:val="00130B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193371">
      <w:bodyDiv w:val="1"/>
      <w:marLeft w:val="0"/>
      <w:marRight w:val="0"/>
      <w:marTop w:val="0"/>
      <w:marBottom w:val="0"/>
      <w:divBdr>
        <w:top w:val="none" w:sz="0" w:space="0" w:color="auto"/>
        <w:left w:val="none" w:sz="0" w:space="0" w:color="auto"/>
        <w:bottom w:val="none" w:sz="0" w:space="0" w:color="auto"/>
        <w:right w:val="none" w:sz="0" w:space="0" w:color="auto"/>
      </w:divBdr>
    </w:div>
    <w:div w:id="122191160">
      <w:bodyDiv w:val="1"/>
      <w:marLeft w:val="0"/>
      <w:marRight w:val="0"/>
      <w:marTop w:val="0"/>
      <w:marBottom w:val="0"/>
      <w:divBdr>
        <w:top w:val="none" w:sz="0" w:space="0" w:color="auto"/>
        <w:left w:val="none" w:sz="0" w:space="0" w:color="auto"/>
        <w:bottom w:val="none" w:sz="0" w:space="0" w:color="auto"/>
        <w:right w:val="none" w:sz="0" w:space="0" w:color="auto"/>
      </w:divBdr>
    </w:div>
    <w:div w:id="279724883">
      <w:bodyDiv w:val="1"/>
      <w:marLeft w:val="0"/>
      <w:marRight w:val="0"/>
      <w:marTop w:val="0"/>
      <w:marBottom w:val="0"/>
      <w:divBdr>
        <w:top w:val="none" w:sz="0" w:space="0" w:color="auto"/>
        <w:left w:val="none" w:sz="0" w:space="0" w:color="auto"/>
        <w:bottom w:val="none" w:sz="0" w:space="0" w:color="auto"/>
        <w:right w:val="none" w:sz="0" w:space="0" w:color="auto"/>
      </w:divBdr>
    </w:div>
    <w:div w:id="483473616">
      <w:bodyDiv w:val="1"/>
      <w:marLeft w:val="0"/>
      <w:marRight w:val="0"/>
      <w:marTop w:val="0"/>
      <w:marBottom w:val="0"/>
      <w:divBdr>
        <w:top w:val="none" w:sz="0" w:space="0" w:color="auto"/>
        <w:left w:val="none" w:sz="0" w:space="0" w:color="auto"/>
        <w:bottom w:val="none" w:sz="0" w:space="0" w:color="auto"/>
        <w:right w:val="none" w:sz="0" w:space="0" w:color="auto"/>
      </w:divBdr>
    </w:div>
    <w:div w:id="1040016534">
      <w:bodyDiv w:val="1"/>
      <w:marLeft w:val="0"/>
      <w:marRight w:val="0"/>
      <w:marTop w:val="0"/>
      <w:marBottom w:val="0"/>
      <w:divBdr>
        <w:top w:val="none" w:sz="0" w:space="0" w:color="auto"/>
        <w:left w:val="none" w:sz="0" w:space="0" w:color="auto"/>
        <w:bottom w:val="none" w:sz="0" w:space="0" w:color="auto"/>
        <w:right w:val="none" w:sz="0" w:space="0" w:color="auto"/>
      </w:divBdr>
    </w:div>
    <w:div w:id="1160996791">
      <w:bodyDiv w:val="1"/>
      <w:marLeft w:val="0"/>
      <w:marRight w:val="0"/>
      <w:marTop w:val="0"/>
      <w:marBottom w:val="0"/>
      <w:divBdr>
        <w:top w:val="none" w:sz="0" w:space="0" w:color="auto"/>
        <w:left w:val="none" w:sz="0" w:space="0" w:color="auto"/>
        <w:bottom w:val="none" w:sz="0" w:space="0" w:color="auto"/>
        <w:right w:val="none" w:sz="0" w:space="0" w:color="auto"/>
      </w:divBdr>
    </w:div>
    <w:div w:id="1500778407">
      <w:marLeft w:val="0"/>
      <w:marRight w:val="0"/>
      <w:marTop w:val="0"/>
      <w:marBottom w:val="0"/>
      <w:divBdr>
        <w:top w:val="none" w:sz="0" w:space="0" w:color="auto"/>
        <w:left w:val="none" w:sz="0" w:space="0" w:color="auto"/>
        <w:bottom w:val="none" w:sz="0" w:space="0" w:color="auto"/>
        <w:right w:val="none" w:sz="0" w:space="0" w:color="auto"/>
      </w:divBdr>
    </w:div>
    <w:div w:id="1500778411">
      <w:marLeft w:val="0"/>
      <w:marRight w:val="0"/>
      <w:marTop w:val="0"/>
      <w:marBottom w:val="0"/>
      <w:divBdr>
        <w:top w:val="none" w:sz="0" w:space="0" w:color="auto"/>
        <w:left w:val="none" w:sz="0" w:space="0" w:color="auto"/>
        <w:bottom w:val="none" w:sz="0" w:space="0" w:color="auto"/>
        <w:right w:val="none" w:sz="0" w:space="0" w:color="auto"/>
      </w:divBdr>
    </w:div>
    <w:div w:id="1500778413">
      <w:marLeft w:val="0"/>
      <w:marRight w:val="0"/>
      <w:marTop w:val="0"/>
      <w:marBottom w:val="0"/>
      <w:divBdr>
        <w:top w:val="none" w:sz="0" w:space="0" w:color="auto"/>
        <w:left w:val="none" w:sz="0" w:space="0" w:color="auto"/>
        <w:bottom w:val="none" w:sz="0" w:space="0" w:color="auto"/>
        <w:right w:val="none" w:sz="0" w:space="0" w:color="auto"/>
      </w:divBdr>
      <w:divsChild>
        <w:div w:id="1500778462">
          <w:marLeft w:val="0"/>
          <w:marRight w:val="0"/>
          <w:marTop w:val="0"/>
          <w:marBottom w:val="0"/>
          <w:divBdr>
            <w:top w:val="none" w:sz="0" w:space="0" w:color="auto"/>
            <w:left w:val="none" w:sz="0" w:space="0" w:color="auto"/>
            <w:bottom w:val="none" w:sz="0" w:space="0" w:color="auto"/>
            <w:right w:val="none" w:sz="0" w:space="0" w:color="auto"/>
          </w:divBdr>
          <w:divsChild>
            <w:div w:id="1500778432">
              <w:marLeft w:val="0"/>
              <w:marRight w:val="0"/>
              <w:marTop w:val="0"/>
              <w:marBottom w:val="0"/>
              <w:divBdr>
                <w:top w:val="none" w:sz="0" w:space="0" w:color="auto"/>
                <w:left w:val="none" w:sz="0" w:space="0" w:color="auto"/>
                <w:bottom w:val="none" w:sz="0" w:space="0" w:color="auto"/>
                <w:right w:val="none" w:sz="0" w:space="0" w:color="auto"/>
              </w:divBdr>
            </w:div>
          </w:divsChild>
        </w:div>
        <w:div w:id="1500778464">
          <w:marLeft w:val="0"/>
          <w:marRight w:val="0"/>
          <w:marTop w:val="0"/>
          <w:marBottom w:val="0"/>
          <w:divBdr>
            <w:top w:val="none" w:sz="0" w:space="0" w:color="auto"/>
            <w:left w:val="none" w:sz="0" w:space="0" w:color="auto"/>
            <w:bottom w:val="none" w:sz="0" w:space="0" w:color="auto"/>
            <w:right w:val="none" w:sz="0" w:space="0" w:color="auto"/>
          </w:divBdr>
          <w:divsChild>
            <w:div w:id="1500778421">
              <w:marLeft w:val="0"/>
              <w:marRight w:val="0"/>
              <w:marTop w:val="0"/>
              <w:marBottom w:val="0"/>
              <w:divBdr>
                <w:top w:val="none" w:sz="0" w:space="0" w:color="auto"/>
                <w:left w:val="none" w:sz="0" w:space="0" w:color="auto"/>
                <w:bottom w:val="none" w:sz="0" w:space="0" w:color="auto"/>
                <w:right w:val="none" w:sz="0" w:space="0" w:color="auto"/>
              </w:divBdr>
              <w:divsChild>
                <w:div w:id="1500778419">
                  <w:marLeft w:val="0"/>
                  <w:marRight w:val="0"/>
                  <w:marTop w:val="0"/>
                  <w:marBottom w:val="0"/>
                  <w:divBdr>
                    <w:top w:val="none" w:sz="0" w:space="0" w:color="auto"/>
                    <w:left w:val="none" w:sz="0" w:space="0" w:color="auto"/>
                    <w:bottom w:val="none" w:sz="0" w:space="0" w:color="auto"/>
                    <w:right w:val="none" w:sz="0" w:space="0" w:color="auto"/>
                  </w:divBdr>
                  <w:divsChild>
                    <w:div w:id="15007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38">
              <w:marLeft w:val="0"/>
              <w:marRight w:val="0"/>
              <w:marTop w:val="0"/>
              <w:marBottom w:val="0"/>
              <w:divBdr>
                <w:top w:val="none" w:sz="0" w:space="0" w:color="auto"/>
                <w:left w:val="none" w:sz="0" w:space="0" w:color="auto"/>
                <w:bottom w:val="none" w:sz="0" w:space="0" w:color="auto"/>
                <w:right w:val="none" w:sz="0" w:space="0" w:color="auto"/>
              </w:divBdr>
              <w:divsChild>
                <w:div w:id="1500778468">
                  <w:marLeft w:val="0"/>
                  <w:marRight w:val="0"/>
                  <w:marTop w:val="0"/>
                  <w:marBottom w:val="0"/>
                  <w:divBdr>
                    <w:top w:val="none" w:sz="0" w:space="0" w:color="auto"/>
                    <w:left w:val="none" w:sz="0" w:space="0" w:color="auto"/>
                    <w:bottom w:val="none" w:sz="0" w:space="0" w:color="auto"/>
                    <w:right w:val="none" w:sz="0" w:space="0" w:color="auto"/>
                  </w:divBdr>
                  <w:divsChild>
                    <w:div w:id="150077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42">
              <w:marLeft w:val="0"/>
              <w:marRight w:val="0"/>
              <w:marTop w:val="0"/>
              <w:marBottom w:val="0"/>
              <w:divBdr>
                <w:top w:val="none" w:sz="0" w:space="0" w:color="auto"/>
                <w:left w:val="none" w:sz="0" w:space="0" w:color="auto"/>
                <w:bottom w:val="none" w:sz="0" w:space="0" w:color="auto"/>
                <w:right w:val="none" w:sz="0" w:space="0" w:color="auto"/>
              </w:divBdr>
              <w:divsChild>
                <w:div w:id="1500778439">
                  <w:marLeft w:val="0"/>
                  <w:marRight w:val="0"/>
                  <w:marTop w:val="0"/>
                  <w:marBottom w:val="0"/>
                  <w:divBdr>
                    <w:top w:val="none" w:sz="0" w:space="0" w:color="auto"/>
                    <w:left w:val="none" w:sz="0" w:space="0" w:color="auto"/>
                    <w:bottom w:val="none" w:sz="0" w:space="0" w:color="auto"/>
                    <w:right w:val="none" w:sz="0" w:space="0" w:color="auto"/>
                  </w:divBdr>
                  <w:divsChild>
                    <w:div w:id="150077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48">
              <w:marLeft w:val="0"/>
              <w:marRight w:val="0"/>
              <w:marTop w:val="0"/>
              <w:marBottom w:val="0"/>
              <w:divBdr>
                <w:top w:val="none" w:sz="0" w:space="0" w:color="auto"/>
                <w:left w:val="none" w:sz="0" w:space="0" w:color="auto"/>
                <w:bottom w:val="none" w:sz="0" w:space="0" w:color="auto"/>
                <w:right w:val="none" w:sz="0" w:space="0" w:color="auto"/>
              </w:divBdr>
              <w:divsChild>
                <w:div w:id="1500778482">
                  <w:marLeft w:val="0"/>
                  <w:marRight w:val="0"/>
                  <w:marTop w:val="0"/>
                  <w:marBottom w:val="0"/>
                  <w:divBdr>
                    <w:top w:val="none" w:sz="0" w:space="0" w:color="auto"/>
                    <w:left w:val="none" w:sz="0" w:space="0" w:color="auto"/>
                    <w:bottom w:val="none" w:sz="0" w:space="0" w:color="auto"/>
                    <w:right w:val="none" w:sz="0" w:space="0" w:color="auto"/>
                  </w:divBdr>
                  <w:divsChild>
                    <w:div w:id="15007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57">
              <w:marLeft w:val="0"/>
              <w:marRight w:val="0"/>
              <w:marTop w:val="0"/>
              <w:marBottom w:val="0"/>
              <w:divBdr>
                <w:top w:val="none" w:sz="0" w:space="0" w:color="auto"/>
                <w:left w:val="none" w:sz="0" w:space="0" w:color="auto"/>
                <w:bottom w:val="none" w:sz="0" w:space="0" w:color="auto"/>
                <w:right w:val="none" w:sz="0" w:space="0" w:color="auto"/>
              </w:divBdr>
              <w:divsChild>
                <w:div w:id="1500778478">
                  <w:marLeft w:val="0"/>
                  <w:marRight w:val="0"/>
                  <w:marTop w:val="0"/>
                  <w:marBottom w:val="0"/>
                  <w:divBdr>
                    <w:top w:val="none" w:sz="0" w:space="0" w:color="auto"/>
                    <w:left w:val="none" w:sz="0" w:space="0" w:color="auto"/>
                    <w:bottom w:val="none" w:sz="0" w:space="0" w:color="auto"/>
                    <w:right w:val="none" w:sz="0" w:space="0" w:color="auto"/>
                  </w:divBdr>
                  <w:divsChild>
                    <w:div w:id="15007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65">
              <w:marLeft w:val="0"/>
              <w:marRight w:val="0"/>
              <w:marTop w:val="0"/>
              <w:marBottom w:val="0"/>
              <w:divBdr>
                <w:top w:val="none" w:sz="0" w:space="0" w:color="auto"/>
                <w:left w:val="none" w:sz="0" w:space="0" w:color="auto"/>
                <w:bottom w:val="none" w:sz="0" w:space="0" w:color="auto"/>
                <w:right w:val="none" w:sz="0" w:space="0" w:color="auto"/>
              </w:divBdr>
              <w:divsChild>
                <w:div w:id="1500778408">
                  <w:marLeft w:val="0"/>
                  <w:marRight w:val="0"/>
                  <w:marTop w:val="0"/>
                  <w:marBottom w:val="0"/>
                  <w:divBdr>
                    <w:top w:val="none" w:sz="0" w:space="0" w:color="auto"/>
                    <w:left w:val="none" w:sz="0" w:space="0" w:color="auto"/>
                    <w:bottom w:val="none" w:sz="0" w:space="0" w:color="auto"/>
                    <w:right w:val="none" w:sz="0" w:space="0" w:color="auto"/>
                  </w:divBdr>
                  <w:divsChild>
                    <w:div w:id="1500778420">
                      <w:marLeft w:val="0"/>
                      <w:marRight w:val="0"/>
                      <w:marTop w:val="0"/>
                      <w:marBottom w:val="0"/>
                      <w:divBdr>
                        <w:top w:val="none" w:sz="0" w:space="0" w:color="auto"/>
                        <w:left w:val="none" w:sz="0" w:space="0" w:color="auto"/>
                        <w:bottom w:val="none" w:sz="0" w:space="0" w:color="auto"/>
                        <w:right w:val="none" w:sz="0" w:space="0" w:color="auto"/>
                      </w:divBdr>
                      <w:divsChild>
                        <w:div w:id="1500778437">
                          <w:marLeft w:val="0"/>
                          <w:marRight w:val="0"/>
                          <w:marTop w:val="0"/>
                          <w:marBottom w:val="0"/>
                          <w:divBdr>
                            <w:top w:val="none" w:sz="0" w:space="0" w:color="auto"/>
                            <w:left w:val="none" w:sz="0" w:space="0" w:color="auto"/>
                            <w:bottom w:val="none" w:sz="0" w:space="0" w:color="auto"/>
                            <w:right w:val="none" w:sz="0" w:space="0" w:color="auto"/>
                          </w:divBdr>
                        </w:div>
                      </w:divsChild>
                    </w:div>
                    <w:div w:id="1500778441">
                      <w:marLeft w:val="0"/>
                      <w:marRight w:val="0"/>
                      <w:marTop w:val="0"/>
                      <w:marBottom w:val="0"/>
                      <w:divBdr>
                        <w:top w:val="none" w:sz="0" w:space="0" w:color="auto"/>
                        <w:left w:val="none" w:sz="0" w:space="0" w:color="auto"/>
                        <w:bottom w:val="none" w:sz="0" w:space="0" w:color="auto"/>
                        <w:right w:val="none" w:sz="0" w:space="0" w:color="auto"/>
                      </w:divBdr>
                      <w:divsChild>
                        <w:div w:id="1500778412">
                          <w:marLeft w:val="0"/>
                          <w:marRight w:val="0"/>
                          <w:marTop w:val="0"/>
                          <w:marBottom w:val="0"/>
                          <w:divBdr>
                            <w:top w:val="none" w:sz="0" w:space="0" w:color="auto"/>
                            <w:left w:val="none" w:sz="0" w:space="0" w:color="auto"/>
                            <w:bottom w:val="none" w:sz="0" w:space="0" w:color="auto"/>
                            <w:right w:val="none" w:sz="0" w:space="0" w:color="auto"/>
                          </w:divBdr>
                        </w:div>
                      </w:divsChild>
                    </w:div>
                    <w:div w:id="1500778451">
                      <w:marLeft w:val="0"/>
                      <w:marRight w:val="0"/>
                      <w:marTop w:val="0"/>
                      <w:marBottom w:val="0"/>
                      <w:divBdr>
                        <w:top w:val="none" w:sz="0" w:space="0" w:color="auto"/>
                        <w:left w:val="none" w:sz="0" w:space="0" w:color="auto"/>
                        <w:bottom w:val="none" w:sz="0" w:space="0" w:color="auto"/>
                        <w:right w:val="none" w:sz="0" w:space="0" w:color="auto"/>
                      </w:divBdr>
                      <w:divsChild>
                        <w:div w:id="1500778409">
                          <w:marLeft w:val="0"/>
                          <w:marRight w:val="0"/>
                          <w:marTop w:val="0"/>
                          <w:marBottom w:val="0"/>
                          <w:divBdr>
                            <w:top w:val="none" w:sz="0" w:space="0" w:color="auto"/>
                            <w:left w:val="none" w:sz="0" w:space="0" w:color="auto"/>
                            <w:bottom w:val="none" w:sz="0" w:space="0" w:color="auto"/>
                            <w:right w:val="none" w:sz="0" w:space="0" w:color="auto"/>
                          </w:divBdr>
                        </w:div>
                      </w:divsChild>
                    </w:div>
                    <w:div w:id="1500778454">
                      <w:marLeft w:val="0"/>
                      <w:marRight w:val="0"/>
                      <w:marTop w:val="0"/>
                      <w:marBottom w:val="0"/>
                      <w:divBdr>
                        <w:top w:val="none" w:sz="0" w:space="0" w:color="auto"/>
                        <w:left w:val="none" w:sz="0" w:space="0" w:color="auto"/>
                        <w:bottom w:val="none" w:sz="0" w:space="0" w:color="auto"/>
                        <w:right w:val="none" w:sz="0" w:space="0" w:color="auto"/>
                      </w:divBdr>
                      <w:divsChild>
                        <w:div w:id="1500778483">
                          <w:marLeft w:val="0"/>
                          <w:marRight w:val="0"/>
                          <w:marTop w:val="0"/>
                          <w:marBottom w:val="0"/>
                          <w:divBdr>
                            <w:top w:val="none" w:sz="0" w:space="0" w:color="auto"/>
                            <w:left w:val="none" w:sz="0" w:space="0" w:color="auto"/>
                            <w:bottom w:val="none" w:sz="0" w:space="0" w:color="auto"/>
                            <w:right w:val="none" w:sz="0" w:space="0" w:color="auto"/>
                          </w:divBdr>
                        </w:div>
                      </w:divsChild>
                    </w:div>
                    <w:div w:id="1500778461">
                      <w:marLeft w:val="0"/>
                      <w:marRight w:val="0"/>
                      <w:marTop w:val="0"/>
                      <w:marBottom w:val="0"/>
                      <w:divBdr>
                        <w:top w:val="none" w:sz="0" w:space="0" w:color="auto"/>
                        <w:left w:val="none" w:sz="0" w:space="0" w:color="auto"/>
                        <w:bottom w:val="none" w:sz="0" w:space="0" w:color="auto"/>
                        <w:right w:val="none" w:sz="0" w:space="0" w:color="auto"/>
                      </w:divBdr>
                      <w:divsChild>
                        <w:div w:id="1500778445">
                          <w:marLeft w:val="0"/>
                          <w:marRight w:val="0"/>
                          <w:marTop w:val="0"/>
                          <w:marBottom w:val="0"/>
                          <w:divBdr>
                            <w:top w:val="none" w:sz="0" w:space="0" w:color="auto"/>
                            <w:left w:val="none" w:sz="0" w:space="0" w:color="auto"/>
                            <w:bottom w:val="none" w:sz="0" w:space="0" w:color="auto"/>
                            <w:right w:val="none" w:sz="0" w:space="0" w:color="auto"/>
                          </w:divBdr>
                        </w:div>
                      </w:divsChild>
                    </w:div>
                    <w:div w:id="1500778463">
                      <w:marLeft w:val="0"/>
                      <w:marRight w:val="0"/>
                      <w:marTop w:val="0"/>
                      <w:marBottom w:val="0"/>
                      <w:divBdr>
                        <w:top w:val="none" w:sz="0" w:space="0" w:color="auto"/>
                        <w:left w:val="none" w:sz="0" w:space="0" w:color="auto"/>
                        <w:bottom w:val="none" w:sz="0" w:space="0" w:color="auto"/>
                        <w:right w:val="none" w:sz="0" w:space="0" w:color="auto"/>
                      </w:divBdr>
                      <w:divsChild>
                        <w:div w:id="1500778444">
                          <w:marLeft w:val="0"/>
                          <w:marRight w:val="0"/>
                          <w:marTop w:val="0"/>
                          <w:marBottom w:val="0"/>
                          <w:divBdr>
                            <w:top w:val="none" w:sz="0" w:space="0" w:color="auto"/>
                            <w:left w:val="none" w:sz="0" w:space="0" w:color="auto"/>
                            <w:bottom w:val="none" w:sz="0" w:space="0" w:color="auto"/>
                            <w:right w:val="none" w:sz="0" w:space="0" w:color="auto"/>
                          </w:divBdr>
                        </w:div>
                      </w:divsChild>
                    </w:div>
                    <w:div w:id="1500778467">
                      <w:marLeft w:val="0"/>
                      <w:marRight w:val="0"/>
                      <w:marTop w:val="0"/>
                      <w:marBottom w:val="0"/>
                      <w:divBdr>
                        <w:top w:val="none" w:sz="0" w:space="0" w:color="auto"/>
                        <w:left w:val="none" w:sz="0" w:space="0" w:color="auto"/>
                        <w:bottom w:val="none" w:sz="0" w:space="0" w:color="auto"/>
                        <w:right w:val="none" w:sz="0" w:space="0" w:color="auto"/>
                      </w:divBdr>
                      <w:divsChild>
                        <w:div w:id="1500778473">
                          <w:marLeft w:val="0"/>
                          <w:marRight w:val="0"/>
                          <w:marTop w:val="0"/>
                          <w:marBottom w:val="0"/>
                          <w:divBdr>
                            <w:top w:val="none" w:sz="0" w:space="0" w:color="auto"/>
                            <w:left w:val="none" w:sz="0" w:space="0" w:color="auto"/>
                            <w:bottom w:val="none" w:sz="0" w:space="0" w:color="auto"/>
                            <w:right w:val="none" w:sz="0" w:space="0" w:color="auto"/>
                          </w:divBdr>
                        </w:div>
                      </w:divsChild>
                    </w:div>
                    <w:div w:id="1500778481">
                      <w:marLeft w:val="0"/>
                      <w:marRight w:val="0"/>
                      <w:marTop w:val="0"/>
                      <w:marBottom w:val="0"/>
                      <w:divBdr>
                        <w:top w:val="none" w:sz="0" w:space="0" w:color="auto"/>
                        <w:left w:val="none" w:sz="0" w:space="0" w:color="auto"/>
                        <w:bottom w:val="none" w:sz="0" w:space="0" w:color="auto"/>
                        <w:right w:val="none" w:sz="0" w:space="0" w:color="auto"/>
                      </w:divBdr>
                      <w:divsChild>
                        <w:div w:id="15007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778418">
      <w:marLeft w:val="0"/>
      <w:marRight w:val="0"/>
      <w:marTop w:val="0"/>
      <w:marBottom w:val="0"/>
      <w:divBdr>
        <w:top w:val="none" w:sz="0" w:space="0" w:color="auto"/>
        <w:left w:val="none" w:sz="0" w:space="0" w:color="auto"/>
        <w:bottom w:val="none" w:sz="0" w:space="0" w:color="auto"/>
        <w:right w:val="none" w:sz="0" w:space="0" w:color="auto"/>
      </w:divBdr>
      <w:divsChild>
        <w:div w:id="1500778422">
          <w:marLeft w:val="0"/>
          <w:marRight w:val="0"/>
          <w:marTop w:val="0"/>
          <w:marBottom w:val="0"/>
          <w:divBdr>
            <w:top w:val="none" w:sz="0" w:space="0" w:color="auto"/>
            <w:left w:val="none" w:sz="0" w:space="0" w:color="auto"/>
            <w:bottom w:val="none" w:sz="0" w:space="0" w:color="auto"/>
            <w:right w:val="none" w:sz="0" w:space="0" w:color="auto"/>
          </w:divBdr>
        </w:div>
        <w:div w:id="1500778470">
          <w:marLeft w:val="0"/>
          <w:marRight w:val="0"/>
          <w:marTop w:val="0"/>
          <w:marBottom w:val="0"/>
          <w:divBdr>
            <w:top w:val="none" w:sz="0" w:space="0" w:color="auto"/>
            <w:left w:val="none" w:sz="0" w:space="0" w:color="auto"/>
            <w:bottom w:val="none" w:sz="0" w:space="0" w:color="auto"/>
            <w:right w:val="none" w:sz="0" w:space="0" w:color="auto"/>
          </w:divBdr>
          <w:divsChild>
            <w:div w:id="1500778459">
              <w:marLeft w:val="0"/>
              <w:marRight w:val="0"/>
              <w:marTop w:val="0"/>
              <w:marBottom w:val="0"/>
              <w:divBdr>
                <w:top w:val="none" w:sz="0" w:space="0" w:color="auto"/>
                <w:left w:val="none" w:sz="0" w:space="0" w:color="auto"/>
                <w:bottom w:val="none" w:sz="0" w:space="0" w:color="auto"/>
                <w:right w:val="none" w:sz="0" w:space="0" w:color="auto"/>
              </w:divBdr>
              <w:divsChild>
                <w:div w:id="15007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8423">
      <w:marLeft w:val="0"/>
      <w:marRight w:val="0"/>
      <w:marTop w:val="0"/>
      <w:marBottom w:val="0"/>
      <w:divBdr>
        <w:top w:val="none" w:sz="0" w:space="0" w:color="auto"/>
        <w:left w:val="none" w:sz="0" w:space="0" w:color="auto"/>
        <w:bottom w:val="none" w:sz="0" w:space="0" w:color="auto"/>
        <w:right w:val="none" w:sz="0" w:space="0" w:color="auto"/>
      </w:divBdr>
    </w:div>
    <w:div w:id="1500778426">
      <w:marLeft w:val="0"/>
      <w:marRight w:val="0"/>
      <w:marTop w:val="0"/>
      <w:marBottom w:val="0"/>
      <w:divBdr>
        <w:top w:val="none" w:sz="0" w:space="0" w:color="auto"/>
        <w:left w:val="none" w:sz="0" w:space="0" w:color="auto"/>
        <w:bottom w:val="none" w:sz="0" w:space="0" w:color="auto"/>
        <w:right w:val="none" w:sz="0" w:space="0" w:color="auto"/>
      </w:divBdr>
      <w:divsChild>
        <w:div w:id="1500778446">
          <w:marLeft w:val="0"/>
          <w:marRight w:val="0"/>
          <w:marTop w:val="0"/>
          <w:marBottom w:val="0"/>
          <w:divBdr>
            <w:top w:val="none" w:sz="0" w:space="0" w:color="auto"/>
            <w:left w:val="none" w:sz="0" w:space="0" w:color="auto"/>
            <w:bottom w:val="none" w:sz="0" w:space="0" w:color="auto"/>
            <w:right w:val="none" w:sz="0" w:space="0" w:color="auto"/>
          </w:divBdr>
          <w:divsChild>
            <w:div w:id="1500778406">
              <w:marLeft w:val="0"/>
              <w:marRight w:val="0"/>
              <w:marTop w:val="0"/>
              <w:marBottom w:val="0"/>
              <w:divBdr>
                <w:top w:val="none" w:sz="0" w:space="0" w:color="auto"/>
                <w:left w:val="none" w:sz="0" w:space="0" w:color="auto"/>
                <w:bottom w:val="none" w:sz="0" w:space="0" w:color="auto"/>
                <w:right w:val="none" w:sz="0" w:space="0" w:color="auto"/>
              </w:divBdr>
            </w:div>
          </w:divsChild>
        </w:div>
        <w:div w:id="1500778479">
          <w:marLeft w:val="0"/>
          <w:marRight w:val="0"/>
          <w:marTop w:val="0"/>
          <w:marBottom w:val="0"/>
          <w:divBdr>
            <w:top w:val="none" w:sz="0" w:space="0" w:color="auto"/>
            <w:left w:val="none" w:sz="0" w:space="0" w:color="auto"/>
            <w:bottom w:val="none" w:sz="0" w:space="0" w:color="auto"/>
            <w:right w:val="none" w:sz="0" w:space="0" w:color="auto"/>
          </w:divBdr>
          <w:divsChild>
            <w:div w:id="15007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28">
      <w:marLeft w:val="0"/>
      <w:marRight w:val="0"/>
      <w:marTop w:val="0"/>
      <w:marBottom w:val="0"/>
      <w:divBdr>
        <w:top w:val="none" w:sz="0" w:space="0" w:color="auto"/>
        <w:left w:val="none" w:sz="0" w:space="0" w:color="auto"/>
        <w:bottom w:val="none" w:sz="0" w:space="0" w:color="auto"/>
        <w:right w:val="none" w:sz="0" w:space="0" w:color="auto"/>
      </w:divBdr>
      <w:divsChild>
        <w:div w:id="1500778405">
          <w:marLeft w:val="0"/>
          <w:marRight w:val="0"/>
          <w:marTop w:val="0"/>
          <w:marBottom w:val="0"/>
          <w:divBdr>
            <w:top w:val="none" w:sz="0" w:space="0" w:color="auto"/>
            <w:left w:val="none" w:sz="0" w:space="0" w:color="auto"/>
            <w:bottom w:val="none" w:sz="0" w:space="0" w:color="auto"/>
            <w:right w:val="none" w:sz="0" w:space="0" w:color="auto"/>
          </w:divBdr>
          <w:divsChild>
            <w:div w:id="1500778480">
              <w:marLeft w:val="0"/>
              <w:marRight w:val="0"/>
              <w:marTop w:val="0"/>
              <w:marBottom w:val="0"/>
              <w:divBdr>
                <w:top w:val="none" w:sz="0" w:space="0" w:color="auto"/>
                <w:left w:val="none" w:sz="0" w:space="0" w:color="auto"/>
                <w:bottom w:val="none" w:sz="0" w:space="0" w:color="auto"/>
                <w:right w:val="none" w:sz="0" w:space="0" w:color="auto"/>
              </w:divBdr>
            </w:div>
          </w:divsChild>
        </w:div>
        <w:div w:id="1500778416">
          <w:marLeft w:val="0"/>
          <w:marRight w:val="0"/>
          <w:marTop w:val="0"/>
          <w:marBottom w:val="0"/>
          <w:divBdr>
            <w:top w:val="none" w:sz="0" w:space="0" w:color="auto"/>
            <w:left w:val="none" w:sz="0" w:space="0" w:color="auto"/>
            <w:bottom w:val="none" w:sz="0" w:space="0" w:color="auto"/>
            <w:right w:val="none" w:sz="0" w:space="0" w:color="auto"/>
          </w:divBdr>
          <w:divsChild>
            <w:div w:id="1500778427">
              <w:marLeft w:val="0"/>
              <w:marRight w:val="0"/>
              <w:marTop w:val="0"/>
              <w:marBottom w:val="0"/>
              <w:divBdr>
                <w:top w:val="none" w:sz="0" w:space="0" w:color="auto"/>
                <w:left w:val="none" w:sz="0" w:space="0" w:color="auto"/>
                <w:bottom w:val="none" w:sz="0" w:space="0" w:color="auto"/>
                <w:right w:val="none" w:sz="0" w:space="0" w:color="auto"/>
              </w:divBdr>
              <w:divsChild>
                <w:div w:id="1500778486">
                  <w:marLeft w:val="0"/>
                  <w:marRight w:val="0"/>
                  <w:marTop w:val="0"/>
                  <w:marBottom w:val="0"/>
                  <w:divBdr>
                    <w:top w:val="none" w:sz="0" w:space="0" w:color="auto"/>
                    <w:left w:val="none" w:sz="0" w:space="0" w:color="auto"/>
                    <w:bottom w:val="none" w:sz="0" w:space="0" w:color="auto"/>
                    <w:right w:val="none" w:sz="0" w:space="0" w:color="auto"/>
                  </w:divBdr>
                  <w:divsChild>
                    <w:div w:id="15007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30">
              <w:marLeft w:val="0"/>
              <w:marRight w:val="0"/>
              <w:marTop w:val="0"/>
              <w:marBottom w:val="0"/>
              <w:divBdr>
                <w:top w:val="none" w:sz="0" w:space="0" w:color="auto"/>
                <w:left w:val="none" w:sz="0" w:space="0" w:color="auto"/>
                <w:bottom w:val="none" w:sz="0" w:space="0" w:color="auto"/>
                <w:right w:val="none" w:sz="0" w:space="0" w:color="auto"/>
              </w:divBdr>
              <w:divsChild>
                <w:div w:id="1500778456">
                  <w:marLeft w:val="0"/>
                  <w:marRight w:val="0"/>
                  <w:marTop w:val="0"/>
                  <w:marBottom w:val="0"/>
                  <w:divBdr>
                    <w:top w:val="none" w:sz="0" w:space="0" w:color="auto"/>
                    <w:left w:val="none" w:sz="0" w:space="0" w:color="auto"/>
                    <w:bottom w:val="none" w:sz="0" w:space="0" w:color="auto"/>
                    <w:right w:val="none" w:sz="0" w:space="0" w:color="auto"/>
                  </w:divBdr>
                  <w:divsChild>
                    <w:div w:id="15007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47">
              <w:marLeft w:val="0"/>
              <w:marRight w:val="0"/>
              <w:marTop w:val="0"/>
              <w:marBottom w:val="0"/>
              <w:divBdr>
                <w:top w:val="none" w:sz="0" w:space="0" w:color="auto"/>
                <w:left w:val="none" w:sz="0" w:space="0" w:color="auto"/>
                <w:bottom w:val="none" w:sz="0" w:space="0" w:color="auto"/>
                <w:right w:val="none" w:sz="0" w:space="0" w:color="auto"/>
              </w:divBdr>
            </w:div>
            <w:div w:id="1500778474">
              <w:marLeft w:val="0"/>
              <w:marRight w:val="0"/>
              <w:marTop w:val="0"/>
              <w:marBottom w:val="0"/>
              <w:divBdr>
                <w:top w:val="none" w:sz="0" w:space="0" w:color="auto"/>
                <w:left w:val="none" w:sz="0" w:space="0" w:color="auto"/>
                <w:bottom w:val="none" w:sz="0" w:space="0" w:color="auto"/>
                <w:right w:val="none" w:sz="0" w:space="0" w:color="auto"/>
              </w:divBdr>
              <w:divsChild>
                <w:div w:id="1500778450">
                  <w:marLeft w:val="0"/>
                  <w:marRight w:val="0"/>
                  <w:marTop w:val="0"/>
                  <w:marBottom w:val="0"/>
                  <w:divBdr>
                    <w:top w:val="none" w:sz="0" w:space="0" w:color="auto"/>
                    <w:left w:val="none" w:sz="0" w:space="0" w:color="auto"/>
                    <w:bottom w:val="none" w:sz="0" w:space="0" w:color="auto"/>
                    <w:right w:val="none" w:sz="0" w:space="0" w:color="auto"/>
                  </w:divBdr>
                  <w:divsChild>
                    <w:div w:id="150077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8417">
          <w:marLeft w:val="0"/>
          <w:marRight w:val="0"/>
          <w:marTop w:val="0"/>
          <w:marBottom w:val="0"/>
          <w:divBdr>
            <w:top w:val="none" w:sz="0" w:space="0" w:color="auto"/>
            <w:left w:val="none" w:sz="0" w:space="0" w:color="auto"/>
            <w:bottom w:val="none" w:sz="0" w:space="0" w:color="auto"/>
            <w:right w:val="none" w:sz="0" w:space="0" w:color="auto"/>
          </w:divBdr>
          <w:divsChild>
            <w:div w:id="1500778410">
              <w:marLeft w:val="0"/>
              <w:marRight w:val="0"/>
              <w:marTop w:val="0"/>
              <w:marBottom w:val="0"/>
              <w:divBdr>
                <w:top w:val="none" w:sz="0" w:space="0" w:color="auto"/>
                <w:left w:val="none" w:sz="0" w:space="0" w:color="auto"/>
                <w:bottom w:val="none" w:sz="0" w:space="0" w:color="auto"/>
                <w:right w:val="none" w:sz="0" w:space="0" w:color="auto"/>
              </w:divBdr>
            </w:div>
          </w:divsChild>
        </w:div>
        <w:div w:id="1500778452">
          <w:marLeft w:val="0"/>
          <w:marRight w:val="0"/>
          <w:marTop w:val="0"/>
          <w:marBottom w:val="0"/>
          <w:divBdr>
            <w:top w:val="none" w:sz="0" w:space="0" w:color="auto"/>
            <w:left w:val="none" w:sz="0" w:space="0" w:color="auto"/>
            <w:bottom w:val="none" w:sz="0" w:space="0" w:color="auto"/>
            <w:right w:val="none" w:sz="0" w:space="0" w:color="auto"/>
          </w:divBdr>
          <w:divsChild>
            <w:div w:id="15007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31">
      <w:marLeft w:val="0"/>
      <w:marRight w:val="0"/>
      <w:marTop w:val="0"/>
      <w:marBottom w:val="0"/>
      <w:divBdr>
        <w:top w:val="none" w:sz="0" w:space="0" w:color="auto"/>
        <w:left w:val="none" w:sz="0" w:space="0" w:color="auto"/>
        <w:bottom w:val="none" w:sz="0" w:space="0" w:color="auto"/>
        <w:right w:val="none" w:sz="0" w:space="0" w:color="auto"/>
      </w:divBdr>
    </w:div>
    <w:div w:id="1500778433">
      <w:marLeft w:val="0"/>
      <w:marRight w:val="0"/>
      <w:marTop w:val="0"/>
      <w:marBottom w:val="0"/>
      <w:divBdr>
        <w:top w:val="none" w:sz="0" w:space="0" w:color="auto"/>
        <w:left w:val="none" w:sz="0" w:space="0" w:color="auto"/>
        <w:bottom w:val="none" w:sz="0" w:space="0" w:color="auto"/>
        <w:right w:val="none" w:sz="0" w:space="0" w:color="auto"/>
      </w:divBdr>
    </w:div>
    <w:div w:id="1500778434">
      <w:marLeft w:val="0"/>
      <w:marRight w:val="0"/>
      <w:marTop w:val="0"/>
      <w:marBottom w:val="0"/>
      <w:divBdr>
        <w:top w:val="none" w:sz="0" w:space="0" w:color="auto"/>
        <w:left w:val="none" w:sz="0" w:space="0" w:color="auto"/>
        <w:bottom w:val="none" w:sz="0" w:space="0" w:color="auto"/>
        <w:right w:val="none" w:sz="0" w:space="0" w:color="auto"/>
      </w:divBdr>
    </w:div>
    <w:div w:id="1500778443">
      <w:marLeft w:val="0"/>
      <w:marRight w:val="0"/>
      <w:marTop w:val="0"/>
      <w:marBottom w:val="0"/>
      <w:divBdr>
        <w:top w:val="none" w:sz="0" w:space="0" w:color="auto"/>
        <w:left w:val="none" w:sz="0" w:space="0" w:color="auto"/>
        <w:bottom w:val="none" w:sz="0" w:space="0" w:color="auto"/>
        <w:right w:val="none" w:sz="0" w:space="0" w:color="auto"/>
      </w:divBdr>
    </w:div>
    <w:div w:id="1500778449">
      <w:marLeft w:val="0"/>
      <w:marRight w:val="0"/>
      <w:marTop w:val="0"/>
      <w:marBottom w:val="0"/>
      <w:divBdr>
        <w:top w:val="none" w:sz="0" w:space="0" w:color="auto"/>
        <w:left w:val="none" w:sz="0" w:space="0" w:color="auto"/>
        <w:bottom w:val="none" w:sz="0" w:space="0" w:color="auto"/>
        <w:right w:val="none" w:sz="0" w:space="0" w:color="auto"/>
      </w:divBdr>
    </w:div>
    <w:div w:id="1500778458">
      <w:marLeft w:val="0"/>
      <w:marRight w:val="0"/>
      <w:marTop w:val="0"/>
      <w:marBottom w:val="0"/>
      <w:divBdr>
        <w:top w:val="none" w:sz="0" w:space="0" w:color="auto"/>
        <w:left w:val="none" w:sz="0" w:space="0" w:color="auto"/>
        <w:bottom w:val="none" w:sz="0" w:space="0" w:color="auto"/>
        <w:right w:val="none" w:sz="0" w:space="0" w:color="auto"/>
      </w:divBdr>
    </w:div>
    <w:div w:id="1500778460">
      <w:marLeft w:val="0"/>
      <w:marRight w:val="0"/>
      <w:marTop w:val="0"/>
      <w:marBottom w:val="0"/>
      <w:divBdr>
        <w:top w:val="none" w:sz="0" w:space="0" w:color="auto"/>
        <w:left w:val="none" w:sz="0" w:space="0" w:color="auto"/>
        <w:bottom w:val="none" w:sz="0" w:space="0" w:color="auto"/>
        <w:right w:val="none" w:sz="0" w:space="0" w:color="auto"/>
      </w:divBdr>
    </w:div>
    <w:div w:id="1500778466">
      <w:marLeft w:val="0"/>
      <w:marRight w:val="0"/>
      <w:marTop w:val="0"/>
      <w:marBottom w:val="0"/>
      <w:divBdr>
        <w:top w:val="none" w:sz="0" w:space="0" w:color="auto"/>
        <w:left w:val="none" w:sz="0" w:space="0" w:color="auto"/>
        <w:bottom w:val="none" w:sz="0" w:space="0" w:color="auto"/>
        <w:right w:val="none" w:sz="0" w:space="0" w:color="auto"/>
      </w:divBdr>
    </w:div>
    <w:div w:id="1500778472">
      <w:marLeft w:val="0"/>
      <w:marRight w:val="0"/>
      <w:marTop w:val="0"/>
      <w:marBottom w:val="0"/>
      <w:divBdr>
        <w:top w:val="none" w:sz="0" w:space="0" w:color="auto"/>
        <w:left w:val="none" w:sz="0" w:space="0" w:color="auto"/>
        <w:bottom w:val="none" w:sz="0" w:space="0" w:color="auto"/>
        <w:right w:val="none" w:sz="0" w:space="0" w:color="auto"/>
      </w:divBdr>
    </w:div>
    <w:div w:id="1500778475">
      <w:marLeft w:val="0"/>
      <w:marRight w:val="0"/>
      <w:marTop w:val="0"/>
      <w:marBottom w:val="0"/>
      <w:divBdr>
        <w:top w:val="none" w:sz="0" w:space="0" w:color="auto"/>
        <w:left w:val="none" w:sz="0" w:space="0" w:color="auto"/>
        <w:bottom w:val="none" w:sz="0" w:space="0" w:color="auto"/>
        <w:right w:val="none" w:sz="0" w:space="0" w:color="auto"/>
      </w:divBdr>
      <w:divsChild>
        <w:div w:id="1500778429">
          <w:marLeft w:val="450"/>
          <w:marRight w:val="0"/>
          <w:marTop w:val="0"/>
          <w:marBottom w:val="0"/>
          <w:divBdr>
            <w:top w:val="none" w:sz="0" w:space="0" w:color="auto"/>
            <w:left w:val="none" w:sz="0" w:space="0" w:color="auto"/>
            <w:bottom w:val="none" w:sz="0" w:space="0" w:color="auto"/>
            <w:right w:val="none" w:sz="0" w:space="0" w:color="auto"/>
          </w:divBdr>
        </w:div>
        <w:div w:id="1500778435">
          <w:marLeft w:val="450"/>
          <w:marRight w:val="0"/>
          <w:marTop w:val="0"/>
          <w:marBottom w:val="0"/>
          <w:divBdr>
            <w:top w:val="none" w:sz="0" w:space="0" w:color="auto"/>
            <w:left w:val="none" w:sz="0" w:space="0" w:color="auto"/>
            <w:bottom w:val="none" w:sz="0" w:space="0" w:color="auto"/>
            <w:right w:val="none" w:sz="0" w:space="0" w:color="auto"/>
          </w:divBdr>
        </w:div>
        <w:div w:id="1500778455">
          <w:marLeft w:val="0"/>
          <w:marRight w:val="0"/>
          <w:marTop w:val="0"/>
          <w:marBottom w:val="0"/>
          <w:divBdr>
            <w:top w:val="none" w:sz="0" w:space="0" w:color="auto"/>
            <w:left w:val="none" w:sz="0" w:space="0" w:color="auto"/>
            <w:bottom w:val="none" w:sz="0" w:space="0" w:color="auto"/>
            <w:right w:val="none" w:sz="0" w:space="0" w:color="auto"/>
          </w:divBdr>
        </w:div>
        <w:div w:id="1500778477">
          <w:marLeft w:val="0"/>
          <w:marRight w:val="0"/>
          <w:marTop w:val="0"/>
          <w:marBottom w:val="0"/>
          <w:divBdr>
            <w:top w:val="none" w:sz="0" w:space="0" w:color="auto"/>
            <w:left w:val="none" w:sz="0" w:space="0" w:color="auto"/>
            <w:bottom w:val="none" w:sz="0" w:space="0" w:color="auto"/>
            <w:right w:val="none" w:sz="0" w:space="0" w:color="auto"/>
          </w:divBdr>
        </w:div>
        <w:div w:id="1500778488">
          <w:marLeft w:val="450"/>
          <w:marRight w:val="0"/>
          <w:marTop w:val="0"/>
          <w:marBottom w:val="0"/>
          <w:divBdr>
            <w:top w:val="none" w:sz="0" w:space="0" w:color="auto"/>
            <w:left w:val="none" w:sz="0" w:space="0" w:color="auto"/>
            <w:bottom w:val="none" w:sz="0" w:space="0" w:color="auto"/>
            <w:right w:val="none" w:sz="0" w:space="0" w:color="auto"/>
          </w:divBdr>
        </w:div>
      </w:divsChild>
    </w:div>
    <w:div w:id="1500778484">
      <w:marLeft w:val="0"/>
      <w:marRight w:val="0"/>
      <w:marTop w:val="0"/>
      <w:marBottom w:val="0"/>
      <w:divBdr>
        <w:top w:val="none" w:sz="0" w:space="0" w:color="auto"/>
        <w:left w:val="none" w:sz="0" w:space="0" w:color="auto"/>
        <w:bottom w:val="none" w:sz="0" w:space="0" w:color="auto"/>
        <w:right w:val="none" w:sz="0" w:space="0" w:color="auto"/>
      </w:divBdr>
    </w:div>
    <w:div w:id="1500778487">
      <w:marLeft w:val="0"/>
      <w:marRight w:val="0"/>
      <w:marTop w:val="0"/>
      <w:marBottom w:val="0"/>
      <w:divBdr>
        <w:top w:val="none" w:sz="0" w:space="0" w:color="auto"/>
        <w:left w:val="none" w:sz="0" w:space="0" w:color="auto"/>
        <w:bottom w:val="none" w:sz="0" w:space="0" w:color="auto"/>
        <w:right w:val="none" w:sz="0" w:space="0" w:color="auto"/>
      </w:divBdr>
    </w:div>
    <w:div w:id="1500778489">
      <w:marLeft w:val="0"/>
      <w:marRight w:val="0"/>
      <w:marTop w:val="0"/>
      <w:marBottom w:val="0"/>
      <w:divBdr>
        <w:top w:val="none" w:sz="0" w:space="0" w:color="auto"/>
        <w:left w:val="none" w:sz="0" w:space="0" w:color="auto"/>
        <w:bottom w:val="none" w:sz="0" w:space="0" w:color="auto"/>
        <w:right w:val="none" w:sz="0" w:space="0" w:color="auto"/>
      </w:divBdr>
    </w:div>
    <w:div w:id="1500778490">
      <w:marLeft w:val="0"/>
      <w:marRight w:val="0"/>
      <w:marTop w:val="0"/>
      <w:marBottom w:val="0"/>
      <w:divBdr>
        <w:top w:val="none" w:sz="0" w:space="0" w:color="auto"/>
        <w:left w:val="none" w:sz="0" w:space="0" w:color="auto"/>
        <w:bottom w:val="none" w:sz="0" w:space="0" w:color="auto"/>
        <w:right w:val="none" w:sz="0" w:space="0" w:color="auto"/>
      </w:divBdr>
    </w:div>
    <w:div w:id="1500778491">
      <w:marLeft w:val="0"/>
      <w:marRight w:val="0"/>
      <w:marTop w:val="0"/>
      <w:marBottom w:val="0"/>
      <w:divBdr>
        <w:top w:val="none" w:sz="0" w:space="0" w:color="auto"/>
        <w:left w:val="none" w:sz="0" w:space="0" w:color="auto"/>
        <w:bottom w:val="none" w:sz="0" w:space="0" w:color="auto"/>
        <w:right w:val="none" w:sz="0" w:space="0" w:color="auto"/>
      </w:divBdr>
    </w:div>
    <w:div w:id="186359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konskie.bipgmina.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mkonskie.pl"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portal.uzp.gov.p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puap.gov.pl/wps/portal" TargetMode="Externa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mailto:sekretariat@umkonsk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15084</Words>
  <Characters>90506</Characters>
  <Application>Microsoft Office Word</Application>
  <DocSecurity>0</DocSecurity>
  <Lines>754</Lines>
  <Paragraphs>210</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105380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Iza</dc:creator>
  <cp:lastModifiedBy>Ewa Prasał</cp:lastModifiedBy>
  <cp:revision>17</cp:revision>
  <cp:lastPrinted>2022-07-27T05:51:00Z</cp:lastPrinted>
  <dcterms:created xsi:type="dcterms:W3CDTF">2022-07-25T13:25:00Z</dcterms:created>
  <dcterms:modified xsi:type="dcterms:W3CDTF">2022-07-27T06:57:00Z</dcterms:modified>
</cp:coreProperties>
</file>