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1AFC">
        <w:rPr>
          <w:rFonts w:ascii="Times New Roman" w:hAnsi="Times New Roman"/>
          <w:sz w:val="24"/>
          <w:szCs w:val="24"/>
          <w:lang w:eastAsia="pl-PL"/>
        </w:rPr>
        <w:t>ZP.271.1.2.2022.DS                                                                     Końskie, dn. 17.02.2022 r.</w:t>
      </w:r>
    </w:p>
    <w:p w:rsidR="006D0772" w:rsidRPr="00601AFC" w:rsidRDefault="006D0772" w:rsidP="00601AF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D0772" w:rsidRPr="00601AFC" w:rsidRDefault="006D0772" w:rsidP="00601AF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01AFC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6D0772" w:rsidRPr="00601AFC" w:rsidRDefault="006D0772" w:rsidP="00601AF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01AFC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6D0772" w:rsidRPr="00601AFC" w:rsidRDefault="006D0772" w:rsidP="00601AFC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772" w:rsidRPr="00601AFC" w:rsidRDefault="006D0772" w:rsidP="00601AFC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6D0772" w:rsidRPr="00601AFC" w:rsidRDefault="006D0772" w:rsidP="00601AF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1AFC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601AFC">
        <w:rPr>
          <w:rFonts w:ascii="Times New Roman" w:hAnsi="Times New Roman"/>
          <w:sz w:val="24"/>
          <w:szCs w:val="24"/>
        </w:rPr>
        <w:t xml:space="preserve"> </w:t>
      </w:r>
      <w:r w:rsidRPr="00601AFC">
        <w:rPr>
          <w:rFonts w:ascii="Times New Roman" w:hAnsi="Times New Roman"/>
          <w:b/>
          <w:sz w:val="24"/>
          <w:szCs w:val="24"/>
        </w:rPr>
        <w:t>Budowa, rozbudowa i przebudowa dróg wewnętrznych na terenie gminy Końskie.</w:t>
      </w:r>
    </w:p>
    <w:p w:rsidR="006D0772" w:rsidRPr="00601AFC" w:rsidRDefault="006D0772" w:rsidP="00601AF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772" w:rsidRPr="00601AFC" w:rsidRDefault="006D0772" w:rsidP="00601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AFC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2021 r. poz. 1129 t. j.) udziela odpowiedzi na zadane pytania: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AFC">
        <w:rPr>
          <w:rFonts w:ascii="Times New Roman" w:hAnsi="Times New Roman"/>
          <w:b/>
          <w:sz w:val="24"/>
          <w:szCs w:val="24"/>
        </w:rPr>
        <w:t>Pytanie 1.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1AFC">
        <w:rPr>
          <w:rFonts w:ascii="Times New Roman" w:hAnsi="Times New Roman"/>
          <w:b/>
          <w:sz w:val="24"/>
          <w:szCs w:val="24"/>
          <w:lang w:eastAsia="pl-PL"/>
        </w:rPr>
        <w:t>D</w:t>
      </w: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otyczy zapisów Szczegółowej Specyfikacji Technicznej nr D-08.03.01 Betonowe obrzeża chodnikowe: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1AFC">
        <w:rPr>
          <w:rFonts w:ascii="Times New Roman" w:hAnsi="Times New Roman"/>
          <w:sz w:val="24"/>
          <w:szCs w:val="24"/>
          <w:lang w:eastAsia="pl-PL"/>
        </w:rPr>
        <w:t>Zgodnie z zapisami SST D-08.03.01 dotyczącą obrzeży betonowych nasiąkliwość betonu do produkcji obrzeży powinna wynosić poniżej 4%. W związku z bardzo trudną dostępnością materiałów o stawianych wymaganiach, Wykonawca zwraca się z prośbą o zmianę wymaganej nasiąkliwości do 5%. 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01AFC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</w:t>
      </w: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cy dopuszcza taką zmianę</w:t>
      </w:r>
      <w:r w:rsidRPr="00601AFC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Pytanie </w:t>
      </w:r>
      <w:r w:rsidRPr="00601AFC">
        <w:rPr>
          <w:rFonts w:ascii="Times New Roman" w:hAnsi="Times New Roman"/>
          <w:b/>
          <w:sz w:val="24"/>
          <w:szCs w:val="24"/>
          <w:lang w:eastAsia="pl-PL"/>
        </w:rPr>
        <w:t>2.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D</w:t>
      </w: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otyczy zadania nr 1 "Przebudowa drogi wewnętrznej - ul. Bociania w Dyszowie (fundusz sołecki)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1AFC">
        <w:rPr>
          <w:rFonts w:ascii="Times New Roman" w:hAnsi="Times New Roman"/>
          <w:sz w:val="24"/>
          <w:szCs w:val="24"/>
          <w:lang w:eastAsia="pl-PL"/>
        </w:rPr>
        <w:t>Zgodnie z SWZ rozdział 3, do wykonania podbudowy tłuczniowej należy wykorzystać kruszywo fr. 0-</w:t>
      </w:r>
      <w:smartTag w:uri="urn:schemas-microsoft-com:office:smarttags" w:element="metricconverter">
        <w:smartTagPr>
          <w:attr w:name="ProductID" w:val="63 m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63 mm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>, z kolei zgodnie z przedmiarem robót należy wykorzystać kruszywo fr. 0-</w:t>
      </w:r>
      <w:smartTag w:uri="urn:schemas-microsoft-com:office:smarttags" w:element="metricconverter">
        <w:smartTagPr>
          <w:attr w:name="ProductID" w:val="31,5 m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31,5 mm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>. Zwracamy się z prośbą o ujednolicenie treści dokumentów. 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01AFC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Należy zastosować kruszywo fr. 0-31,5mm.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Pytanie 3.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D</w:t>
      </w: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otyczy zadania nr 5 "Przebudowa drogi wewnętrznej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 terenie sołectwa Wąsosz ul. </w:t>
      </w:r>
      <w:r w:rsidRPr="00601AFC">
        <w:rPr>
          <w:rFonts w:ascii="Times New Roman" w:hAnsi="Times New Roman"/>
          <w:b/>
          <w:bCs/>
          <w:sz w:val="24"/>
          <w:szCs w:val="24"/>
          <w:lang w:eastAsia="pl-PL"/>
        </w:rPr>
        <w:t>Ostre Górki (fundusz sołecki)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1AFC">
        <w:rPr>
          <w:rFonts w:ascii="Times New Roman" w:hAnsi="Times New Roman"/>
          <w:sz w:val="24"/>
          <w:szCs w:val="24"/>
          <w:lang w:eastAsia="pl-PL"/>
        </w:rPr>
        <w:t>Zgodnie z SWZ rozdział 3, należy wykonać wzm</w:t>
      </w:r>
      <w:r>
        <w:rPr>
          <w:rFonts w:ascii="Times New Roman" w:hAnsi="Times New Roman"/>
          <w:sz w:val="24"/>
          <w:szCs w:val="24"/>
          <w:lang w:eastAsia="pl-PL"/>
        </w:rPr>
        <w:t>ocnienie nawierzchni środkiem w </w:t>
      </w:r>
      <w:r w:rsidRPr="00601AFC">
        <w:rPr>
          <w:rFonts w:ascii="Times New Roman" w:hAnsi="Times New Roman"/>
          <w:sz w:val="24"/>
          <w:szCs w:val="24"/>
          <w:lang w:eastAsia="pl-PL"/>
        </w:rPr>
        <w:t xml:space="preserve">technologii: wykop gł. </w:t>
      </w:r>
      <w:smartTag w:uri="urn:schemas-microsoft-com:office:smarttags" w:element="metricconverter">
        <w:smartTagPr>
          <w:attr w:name="ProductID" w:val="10 c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10 cm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 xml:space="preserve"> z odwozem urobku na odległość do </w:t>
      </w:r>
      <w:smartTag w:uri="urn:schemas-microsoft-com:office:smarttags" w:element="metricconverter">
        <w:smartTagPr>
          <w:attr w:name="ProductID" w:val="2 k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2 km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 xml:space="preserve">, wykonanie podbudowy z kruszywa 0-31,5mm grubości w-wy </w:t>
      </w:r>
      <w:smartTag w:uri="urn:schemas-microsoft-com:office:smarttags" w:element="metricconverter">
        <w:smartTagPr>
          <w:attr w:name="ProductID" w:val="10 c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10 cm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 xml:space="preserve"> po zagęszczeniu, a także wzmocnienie podbudowy kruszywem fr. 0/31,5 mm gr. </w:t>
      </w:r>
      <w:smartTag w:uri="urn:schemas-microsoft-com:office:smarttags" w:element="metricconverter">
        <w:smartTagPr>
          <w:attr w:name="ProductID" w:val="10 c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10 cm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 xml:space="preserve"> po zagęszczeniu. Z kolei zgodnie z przedmiarem robót należy wykonać jedynie wzmocnienie podbudowy kruszywem fr. 0/31,5 mm gr. </w:t>
      </w:r>
      <w:smartTag w:uri="urn:schemas-microsoft-com:office:smarttags" w:element="metricconverter">
        <w:smartTagPr>
          <w:attr w:name="ProductID" w:val="10 cm"/>
        </w:smartTagPr>
        <w:r w:rsidRPr="00601AFC">
          <w:rPr>
            <w:rFonts w:ascii="Times New Roman" w:hAnsi="Times New Roman"/>
            <w:sz w:val="24"/>
            <w:szCs w:val="24"/>
            <w:lang w:eastAsia="pl-PL"/>
          </w:rPr>
          <w:t>10 cm</w:t>
        </w:r>
      </w:smartTag>
      <w:r w:rsidRPr="00601AFC">
        <w:rPr>
          <w:rFonts w:ascii="Times New Roman" w:hAnsi="Times New Roman"/>
          <w:sz w:val="24"/>
          <w:szCs w:val="24"/>
          <w:lang w:eastAsia="pl-PL"/>
        </w:rPr>
        <w:t xml:space="preserve"> po zagęszczeniu. Z uwagi na ryczałtowy charakter zamówienia, prosimy o ujednolicenie treści dokumentów. 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01AFC">
        <w:rPr>
          <w:rFonts w:ascii="Times New Roman" w:hAnsi="Times New Roman"/>
          <w:b/>
          <w:sz w:val="24"/>
          <w:szCs w:val="24"/>
          <w:lang w:eastAsia="pl-PL"/>
        </w:rPr>
        <w:t xml:space="preserve">Odp. </w:t>
      </w:r>
    </w:p>
    <w:p w:rsidR="006D0772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ujednolica dokumentację poprzez dodanie pozycji nr 1a w Przedmiarze robót.</w:t>
      </w:r>
    </w:p>
    <w:p w:rsidR="006D0772" w:rsidRPr="00601AF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Zmodyfikowany Przedmiar robót w załączeniu.</w:t>
      </w:r>
    </w:p>
    <w:p w:rsidR="006D0772" w:rsidRPr="002A5ABC" w:rsidRDefault="006D0772" w:rsidP="00601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6D0772" w:rsidRPr="002A5ABC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0FB240D4"/>
    <w:multiLevelType w:val="hybridMultilevel"/>
    <w:tmpl w:val="1E9EDED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7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3588D"/>
    <w:rsid w:val="0004489A"/>
    <w:rsid w:val="000458EA"/>
    <w:rsid w:val="0006200F"/>
    <w:rsid w:val="00063D43"/>
    <w:rsid w:val="00081BC1"/>
    <w:rsid w:val="000F472B"/>
    <w:rsid w:val="00106BE3"/>
    <w:rsid w:val="00173BBC"/>
    <w:rsid w:val="001D6741"/>
    <w:rsid w:val="001E0997"/>
    <w:rsid w:val="002529EA"/>
    <w:rsid w:val="002A5ABC"/>
    <w:rsid w:val="002C70D4"/>
    <w:rsid w:val="00301830"/>
    <w:rsid w:val="00355288"/>
    <w:rsid w:val="003834A8"/>
    <w:rsid w:val="004466D3"/>
    <w:rsid w:val="0045369F"/>
    <w:rsid w:val="004D26EE"/>
    <w:rsid w:val="005226B3"/>
    <w:rsid w:val="00547395"/>
    <w:rsid w:val="00577D42"/>
    <w:rsid w:val="00590CAB"/>
    <w:rsid w:val="00591B25"/>
    <w:rsid w:val="00601AFC"/>
    <w:rsid w:val="00656698"/>
    <w:rsid w:val="00677F17"/>
    <w:rsid w:val="006D0772"/>
    <w:rsid w:val="006F0EF4"/>
    <w:rsid w:val="006F2C6F"/>
    <w:rsid w:val="007022DB"/>
    <w:rsid w:val="00724F49"/>
    <w:rsid w:val="00733D42"/>
    <w:rsid w:val="0074405A"/>
    <w:rsid w:val="00761984"/>
    <w:rsid w:val="007714DF"/>
    <w:rsid w:val="007C753C"/>
    <w:rsid w:val="007E0A2B"/>
    <w:rsid w:val="00822B76"/>
    <w:rsid w:val="0083657B"/>
    <w:rsid w:val="00882A19"/>
    <w:rsid w:val="008A7E33"/>
    <w:rsid w:val="00967295"/>
    <w:rsid w:val="00973C9C"/>
    <w:rsid w:val="00A121BA"/>
    <w:rsid w:val="00A1364D"/>
    <w:rsid w:val="00A15EA7"/>
    <w:rsid w:val="00A21B0D"/>
    <w:rsid w:val="00A51E40"/>
    <w:rsid w:val="00A772AF"/>
    <w:rsid w:val="00AB77F8"/>
    <w:rsid w:val="00AC0937"/>
    <w:rsid w:val="00B168A5"/>
    <w:rsid w:val="00B9425C"/>
    <w:rsid w:val="00BA0AD8"/>
    <w:rsid w:val="00BE1557"/>
    <w:rsid w:val="00C32AE0"/>
    <w:rsid w:val="00C34D78"/>
    <w:rsid w:val="00C37D61"/>
    <w:rsid w:val="00C66F74"/>
    <w:rsid w:val="00CA16C6"/>
    <w:rsid w:val="00CA3D2B"/>
    <w:rsid w:val="00CD7CDE"/>
    <w:rsid w:val="00CE681A"/>
    <w:rsid w:val="00D04502"/>
    <w:rsid w:val="00D6796B"/>
    <w:rsid w:val="00E043C5"/>
    <w:rsid w:val="00E653CA"/>
    <w:rsid w:val="00E86F4C"/>
    <w:rsid w:val="00F03652"/>
    <w:rsid w:val="00F54D0B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  <w:style w:type="paragraph" w:customStyle="1" w:styleId="Default">
    <w:name w:val="Default"/>
    <w:uiPriority w:val="99"/>
    <w:rsid w:val="00CA1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1</Pages>
  <Words>300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21</cp:revision>
  <cp:lastPrinted>2022-02-17T08:15:00Z</cp:lastPrinted>
  <dcterms:created xsi:type="dcterms:W3CDTF">2021-04-14T08:27:00Z</dcterms:created>
  <dcterms:modified xsi:type="dcterms:W3CDTF">2022-02-17T08:15:00Z</dcterms:modified>
</cp:coreProperties>
</file>