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DC48" w14:textId="5630E220" w:rsidR="004E04B5" w:rsidRPr="001B29DD" w:rsidRDefault="004E04B5" w:rsidP="004E04B5">
      <w:pPr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 w:rsidRPr="001B29DD"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Z</w:t>
      </w: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 xml:space="preserve">ADANIE NR  </w:t>
      </w:r>
      <w:r w:rsidR="000409AB"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5</w:t>
      </w:r>
    </w:p>
    <w:p w14:paraId="4B59F63A" w14:textId="0BCA060A" w:rsidR="00DA2E84" w:rsidRDefault="00EE3CA2" w:rsidP="001E0BEF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</w:t>
      </w:r>
      <w:r w:rsidR="00EE200F" w:rsidRPr="001B2532">
        <w:rPr>
          <w:rFonts w:ascii="Times New Roman" w:hAnsi="Times New Roman"/>
          <w:b/>
          <w:bCs/>
          <w:sz w:val="28"/>
          <w:szCs w:val="28"/>
        </w:rPr>
        <w:t>rzedmiot zamówienia w</w:t>
      </w:r>
      <w:r w:rsidR="00DA2E84" w:rsidRPr="001B2532">
        <w:rPr>
          <w:rFonts w:ascii="Times New Roman" w:hAnsi="Times New Roman"/>
          <w:b/>
          <w:bCs/>
          <w:sz w:val="28"/>
          <w:szCs w:val="28"/>
        </w:rPr>
        <w:t xml:space="preserve"> ramach </w:t>
      </w:r>
      <w:r w:rsidR="00514A5D">
        <w:rPr>
          <w:rFonts w:ascii="Times New Roman" w:hAnsi="Times New Roman"/>
          <w:b/>
          <w:bCs/>
          <w:sz w:val="28"/>
          <w:szCs w:val="28"/>
        </w:rPr>
        <w:t xml:space="preserve">rządowego </w:t>
      </w:r>
      <w:r w:rsidR="00DA2E84" w:rsidRPr="001B2532">
        <w:rPr>
          <w:rFonts w:ascii="Times New Roman" w:hAnsi="Times New Roman"/>
          <w:b/>
          <w:bCs/>
          <w:sz w:val="28"/>
          <w:szCs w:val="28"/>
        </w:rPr>
        <w:t>programu Laboratoria Przyszłości</w:t>
      </w:r>
    </w:p>
    <w:p w14:paraId="60566E5F" w14:textId="6ED509F3" w:rsidR="00251917" w:rsidRDefault="00251917" w:rsidP="001E0BEF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ela-Siatka"/>
        <w:tblW w:w="15168" w:type="dxa"/>
        <w:tblInd w:w="-289" w:type="dxa"/>
        <w:tblLook w:val="04A0" w:firstRow="1" w:lastRow="0" w:firstColumn="1" w:lastColumn="0" w:noHBand="0" w:noVBand="1"/>
      </w:tblPr>
      <w:tblGrid>
        <w:gridCol w:w="15168"/>
      </w:tblGrid>
      <w:tr w:rsidR="00251917" w14:paraId="53C4544F" w14:textId="77777777" w:rsidTr="00251917">
        <w:tc>
          <w:tcPr>
            <w:tcW w:w="15168" w:type="dxa"/>
            <w:shd w:val="clear" w:color="auto" w:fill="F2F2F2" w:themeFill="background1" w:themeFillShade="F2"/>
          </w:tcPr>
          <w:p w14:paraId="530A58CF" w14:textId="77777777" w:rsidR="00251917" w:rsidRDefault="00251917" w:rsidP="0025191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1B29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Zakup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wyposażenia </w:t>
            </w:r>
            <w:r w:rsidRPr="001B29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w ramach rządowego programu „Laboratoria przyszłości” dla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:</w:t>
            </w:r>
          </w:p>
          <w:p w14:paraId="4EFDCDAC" w14:textId="77777777" w:rsidR="00251917" w:rsidRDefault="00251917" w:rsidP="00251917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5191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Zespołu Placówek Oświatowych w Modliszewicach Szkoła Podstawowa w Modliszewicach</w:t>
            </w:r>
            <w:r w:rsidRPr="000409AB">
              <w:rPr>
                <w:rFonts w:ascii="Times New Roman" w:hAnsi="Times New Roman"/>
                <w:b/>
                <w:sz w:val="24"/>
                <w:szCs w:val="24"/>
              </w:rPr>
              <w:t>, 26-200 Końskie  Modliszewice ul. Gasińskiego 2</w:t>
            </w:r>
          </w:p>
          <w:p w14:paraId="79C81C78" w14:textId="77777777" w:rsidR="00251917" w:rsidRDefault="00251917" w:rsidP="00251917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5191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Szkoły Podstawowej w Dziebałtowie</w:t>
            </w:r>
            <w:r w:rsidRPr="000409AB">
              <w:rPr>
                <w:rFonts w:ascii="Times New Roman" w:hAnsi="Times New Roman"/>
                <w:b/>
                <w:sz w:val="24"/>
                <w:szCs w:val="24"/>
              </w:rPr>
              <w:t>,  26-200 Końskie   Nowy Dziebałtów 85</w:t>
            </w:r>
          </w:p>
          <w:p w14:paraId="0CF91165" w14:textId="77777777" w:rsidR="00251917" w:rsidRPr="000409AB" w:rsidRDefault="00251917" w:rsidP="00251917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5191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Zespołu Placówek Oświatowych w Kazanowie </w:t>
            </w:r>
            <w:r w:rsidRPr="00251917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Szkoła Podstawowa w Kazanowie</w:t>
            </w:r>
            <w:r w:rsidRPr="000409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Pr="000409A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26-200 Końskie Nowy Kazanów ul. Konecka 12</w:t>
            </w:r>
          </w:p>
          <w:p w14:paraId="4A1D1573" w14:textId="77777777" w:rsidR="00251917" w:rsidRPr="000409AB" w:rsidRDefault="00251917" w:rsidP="00251917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5191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Zespołu Placówek Oświatowych w Rogowie Szkoła Podstawowa w Rogowie</w:t>
            </w:r>
            <w:r w:rsidRPr="000409A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, 26-200 Końskie Rogów ul. Ks. Marcelego Prawicy 18 B</w:t>
            </w:r>
          </w:p>
          <w:p w14:paraId="77109F83" w14:textId="58CCBABC" w:rsidR="00251917" w:rsidRDefault="00251917" w:rsidP="00251917">
            <w:pPr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29DD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60 000,00 zł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dla każdej ze szkół</w:t>
            </w:r>
          </w:p>
        </w:tc>
      </w:tr>
    </w:tbl>
    <w:p w14:paraId="54BDEB91" w14:textId="77777777" w:rsidR="001B29DD" w:rsidRPr="001B2532" w:rsidRDefault="001B29DD" w:rsidP="001E0BEF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14:paraId="1AB91E83" w14:textId="6EA22B49" w:rsidR="001B2532" w:rsidRPr="001B29DD" w:rsidRDefault="001B2532" w:rsidP="001B29DD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B29DD">
        <w:rPr>
          <w:rFonts w:ascii="Times New Roman" w:hAnsi="Times New Roman"/>
          <w:b/>
          <w:bCs/>
          <w:sz w:val="24"/>
          <w:szCs w:val="24"/>
        </w:rPr>
        <w:t>Wymagania ogólne:</w:t>
      </w:r>
    </w:p>
    <w:p w14:paraId="0E5CE860" w14:textId="70D2BDA7" w:rsidR="001B2532" w:rsidRPr="001B29DD" w:rsidRDefault="001B2532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29DD">
        <w:rPr>
          <w:rFonts w:ascii="Times New Roman" w:eastAsia="Times New Roman" w:hAnsi="Times New Roman"/>
          <w:sz w:val="24"/>
          <w:szCs w:val="24"/>
        </w:rPr>
        <w:t>Wykonawca zobowiązany jest dostarczyć na własny koszt i ryzyko zamówione pomoce  dydaktyczne do szkół na terenie gminy Końskie</w:t>
      </w:r>
      <w:r w:rsidR="00137694">
        <w:rPr>
          <w:rFonts w:ascii="Times New Roman" w:eastAsia="Times New Roman" w:hAnsi="Times New Roman"/>
          <w:sz w:val="24"/>
          <w:szCs w:val="24"/>
        </w:rPr>
        <w:t>.</w:t>
      </w:r>
      <w:r w:rsidRPr="001B29DD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D4B6A1E" w14:textId="77777777" w:rsidR="001B2532" w:rsidRPr="001B29DD" w:rsidRDefault="001B2532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29DD">
        <w:rPr>
          <w:rFonts w:ascii="Times New Roman" w:eastAsia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14:paraId="7132C00F" w14:textId="77777777" w:rsidR="001B2532" w:rsidRPr="001B29DD" w:rsidRDefault="001B2532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29DD">
        <w:rPr>
          <w:rFonts w:ascii="Times New Roman" w:eastAsia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14:paraId="42FF045F" w14:textId="5FC29771" w:rsidR="001B2532" w:rsidRPr="00137694" w:rsidRDefault="001B2532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29DD">
        <w:rPr>
          <w:rFonts w:ascii="Times New Roman" w:eastAsia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14:paraId="4738B9EB" w14:textId="14FA4EB7" w:rsidR="00137694" w:rsidRPr="001B29DD" w:rsidRDefault="00137694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</w:t>
      </w:r>
      <w:r w:rsidR="00C402F5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 na terenie Polski.</w:t>
      </w:r>
    </w:p>
    <w:p w14:paraId="4C579357" w14:textId="6294CA08" w:rsidR="001B2532" w:rsidRPr="001B29DD" w:rsidRDefault="001B2532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29DD">
        <w:rPr>
          <w:rFonts w:ascii="Times New Roman" w:eastAsia="Times New Roman" w:hAnsi="Times New Roman"/>
          <w:sz w:val="24"/>
          <w:szCs w:val="24"/>
        </w:rPr>
        <w:t>Wszystkie dostarczone pomoce dydaktyczne muszą posiadać odpowiednie atesty, certyfikaty</w:t>
      </w:r>
      <w:r w:rsidR="00C402F5">
        <w:rPr>
          <w:rFonts w:ascii="Times New Roman" w:eastAsia="Times New Roman" w:hAnsi="Times New Roman"/>
          <w:sz w:val="24"/>
          <w:szCs w:val="24"/>
        </w:rPr>
        <w:t xml:space="preserve"> CE</w:t>
      </w:r>
      <w:r w:rsidRPr="001B29DD">
        <w:rPr>
          <w:rFonts w:ascii="Times New Roman" w:eastAsia="Times New Roman" w:hAnsi="Times New Roman"/>
          <w:sz w:val="24"/>
          <w:szCs w:val="24"/>
        </w:rPr>
        <w:t>, świadectwa jakości i spełniać wszelkie wymogi norm określonych obowiązującym prawem</w:t>
      </w:r>
      <w:r w:rsidR="00C402F5">
        <w:rPr>
          <w:rFonts w:ascii="Times New Roman" w:eastAsia="Times New Roman" w:hAnsi="Times New Roman"/>
          <w:sz w:val="24"/>
          <w:szCs w:val="24"/>
        </w:rPr>
        <w:t xml:space="preserve"> w tym bhp</w:t>
      </w:r>
      <w:r w:rsidRPr="001B29DD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037F95AD" w14:textId="58AC3533" w:rsidR="001B2532" w:rsidRPr="00251917" w:rsidRDefault="001B2532" w:rsidP="001B29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29DD">
        <w:rPr>
          <w:rFonts w:ascii="Times New Roman" w:eastAsia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p w14:paraId="6181DDA3" w14:textId="77777777" w:rsidR="00251917" w:rsidRPr="001B29DD" w:rsidRDefault="00251917" w:rsidP="0025191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ela-Siatka"/>
        <w:tblW w:w="14737" w:type="dxa"/>
        <w:jc w:val="center"/>
        <w:tblLook w:val="04A0" w:firstRow="1" w:lastRow="0" w:firstColumn="1" w:lastColumn="0" w:noHBand="0" w:noVBand="1"/>
      </w:tblPr>
      <w:tblGrid>
        <w:gridCol w:w="571"/>
        <w:gridCol w:w="3283"/>
        <w:gridCol w:w="716"/>
        <w:gridCol w:w="10167"/>
      </w:tblGrid>
      <w:tr w:rsidR="001E220E" w:rsidRPr="001B29DD" w14:paraId="032F037E" w14:textId="77777777" w:rsidTr="00094B58">
        <w:trPr>
          <w:jc w:val="center"/>
        </w:trPr>
        <w:tc>
          <w:tcPr>
            <w:tcW w:w="571" w:type="dxa"/>
            <w:vAlign w:val="center"/>
          </w:tcPr>
          <w:p w14:paraId="448F0A4F" w14:textId="77777777" w:rsidR="001E220E" w:rsidRPr="001B29DD" w:rsidRDefault="001E220E" w:rsidP="001B29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9DD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83" w:type="dxa"/>
            <w:vAlign w:val="center"/>
          </w:tcPr>
          <w:p w14:paraId="3E8B5815" w14:textId="77777777" w:rsidR="001E220E" w:rsidRPr="001B29DD" w:rsidRDefault="001E220E" w:rsidP="001B29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9DD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716" w:type="dxa"/>
            <w:vAlign w:val="center"/>
          </w:tcPr>
          <w:p w14:paraId="02BF003D" w14:textId="77777777" w:rsidR="001E220E" w:rsidRPr="001B29DD" w:rsidRDefault="001E220E" w:rsidP="001B29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9DD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  <w:p w14:paraId="7478D922" w14:textId="77777777" w:rsidR="001E220E" w:rsidRPr="001B29DD" w:rsidRDefault="001E220E" w:rsidP="001B29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9DD">
              <w:rPr>
                <w:rFonts w:ascii="Times New Roman" w:hAnsi="Times New Roman"/>
                <w:b/>
                <w:bCs/>
                <w:sz w:val="24"/>
                <w:szCs w:val="24"/>
              </w:rPr>
              <w:t>[szt.]</w:t>
            </w:r>
          </w:p>
        </w:tc>
        <w:tc>
          <w:tcPr>
            <w:tcW w:w="10167" w:type="dxa"/>
            <w:vAlign w:val="center"/>
          </w:tcPr>
          <w:p w14:paraId="14E7297B" w14:textId="5468EA4D" w:rsidR="001E220E" w:rsidRPr="001B29DD" w:rsidRDefault="001E220E" w:rsidP="001B29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29DD">
              <w:rPr>
                <w:rFonts w:ascii="Times New Roman" w:hAnsi="Times New Roman"/>
                <w:b/>
                <w:bCs/>
                <w:sz w:val="24"/>
                <w:szCs w:val="24"/>
              </w:rPr>
              <w:t>Opis - minimalne wymagania techniczne, szczegółowy skład pakietu</w:t>
            </w:r>
          </w:p>
        </w:tc>
      </w:tr>
      <w:tr w:rsidR="0010598B" w:rsidRPr="001B29DD" w14:paraId="7B1471ED" w14:textId="77777777" w:rsidTr="0010598B">
        <w:trPr>
          <w:trHeight w:val="58"/>
          <w:jc w:val="center"/>
        </w:trPr>
        <w:tc>
          <w:tcPr>
            <w:tcW w:w="571" w:type="dxa"/>
          </w:tcPr>
          <w:p w14:paraId="3DA5A7E7" w14:textId="77777777" w:rsidR="0010598B" w:rsidRPr="001B29DD" w:rsidRDefault="0010598B" w:rsidP="0010598B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0872588D" w14:textId="5CCADF76" w:rsidR="0010598B" w:rsidRDefault="0010598B" w:rsidP="0010598B">
            <w:pPr>
              <w:rPr>
                <w:rFonts w:ascii="Times New Roman" w:hAnsi="Times New Roman"/>
                <w:sz w:val="24"/>
                <w:szCs w:val="24"/>
              </w:rPr>
            </w:pPr>
            <w:r w:rsidRPr="0010598B">
              <w:rPr>
                <w:rFonts w:ascii="Times New Roman" w:hAnsi="Times New Roman"/>
                <w:sz w:val="24"/>
                <w:szCs w:val="24"/>
              </w:rPr>
              <w:t>Drukarka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98B">
              <w:rPr>
                <w:rFonts w:ascii="Times New Roman" w:hAnsi="Times New Roman"/>
                <w:sz w:val="24"/>
                <w:szCs w:val="24"/>
              </w:rPr>
              <w:t>D z akcesoriami</w:t>
            </w:r>
          </w:p>
          <w:p w14:paraId="2F724EAB" w14:textId="77777777" w:rsidR="0010598B" w:rsidRDefault="0010598B" w:rsidP="001059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1B3D34" w14:textId="77777777" w:rsidR="0010598B" w:rsidRDefault="0010598B" w:rsidP="001059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272C6E" w14:textId="4F40C039" w:rsidR="0010598B" w:rsidRPr="001B29DD" w:rsidRDefault="0010598B" w:rsidP="001059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14:paraId="54E02478" w14:textId="3F71FA1F" w:rsidR="0010598B" w:rsidRPr="001B29DD" w:rsidRDefault="00BE6352" w:rsidP="00105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0044F18F" w14:textId="77777777" w:rsidR="0010598B" w:rsidRPr="00DD0E46" w:rsidRDefault="0010598B" w:rsidP="001059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D</w:t>
            </w:r>
            <w:r w:rsidRPr="00DD0E46">
              <w:rPr>
                <w:b/>
                <w:iCs/>
                <w:sz w:val="18"/>
                <w:szCs w:val="18"/>
              </w:rPr>
              <w:t>rukarka 3D:</w:t>
            </w:r>
          </w:p>
          <w:p w14:paraId="6FF3A655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Intuicyjne oprogramowanie</w:t>
            </w:r>
          </w:p>
          <w:p w14:paraId="7140EB3C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Intuicyjny interfejs</w:t>
            </w:r>
          </w:p>
          <w:p w14:paraId="628D5BA6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Wbudowana kamera</w:t>
            </w:r>
          </w:p>
          <w:p w14:paraId="6401DD13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Podgrzewany blat</w:t>
            </w:r>
          </w:p>
          <w:p w14:paraId="368AFFB7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Zaawansowany system chłodzenia</w:t>
            </w:r>
          </w:p>
          <w:p w14:paraId="0D80D2D8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proofErr w:type="spellStart"/>
            <w:r w:rsidRPr="00DD0E46">
              <w:rPr>
                <w:bCs/>
                <w:iCs/>
                <w:sz w:val="18"/>
                <w:szCs w:val="18"/>
              </w:rPr>
              <w:t>Gotowośc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 do pracy zaraz po rozpakowaniu</w:t>
            </w:r>
          </w:p>
          <w:p w14:paraId="22256743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Szeroki wybór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filamentów</w:t>
            </w:r>
            <w:proofErr w:type="spellEnd"/>
          </w:p>
          <w:p w14:paraId="0FF73110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Inteligentny czujnik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filamentu</w:t>
            </w:r>
            <w:proofErr w:type="spellEnd"/>
          </w:p>
          <w:p w14:paraId="1921DD60" w14:textId="77777777" w:rsidR="0010598B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Łączność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WiFi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>, Ethernet, USB</w:t>
            </w:r>
          </w:p>
          <w:p w14:paraId="18F1C5FD" w14:textId="77777777" w:rsidR="0010598B" w:rsidRPr="00DD0E46" w:rsidRDefault="0010598B" w:rsidP="0010598B">
            <w:pPr>
              <w:rPr>
                <w:b/>
                <w:iCs/>
                <w:sz w:val="18"/>
                <w:szCs w:val="18"/>
              </w:rPr>
            </w:pPr>
            <w:r w:rsidRPr="00DD0E46">
              <w:rPr>
                <w:b/>
                <w:iCs/>
                <w:sz w:val="18"/>
                <w:szCs w:val="18"/>
              </w:rPr>
              <w:t>SPECYFICKACJA TECHNICZNA:</w:t>
            </w:r>
          </w:p>
          <w:p w14:paraId="1224FA34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4” ekran dotykowy</w:t>
            </w:r>
          </w:p>
          <w:p w14:paraId="2F9F65A6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proofErr w:type="spellStart"/>
            <w:r w:rsidRPr="00DD0E46">
              <w:rPr>
                <w:bCs/>
                <w:iCs/>
                <w:sz w:val="18"/>
                <w:szCs w:val="18"/>
              </w:rPr>
              <w:lastRenderedPageBreak/>
              <w:t>Dostepne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 materiały:</w:t>
            </w:r>
          </w:p>
          <w:p w14:paraId="110B5318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Z-PETG, </w:t>
            </w:r>
          </w:p>
          <w:p w14:paraId="7A7F85A0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Z-PLA, </w:t>
            </w:r>
          </w:p>
          <w:p w14:paraId="09363707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Z-PLA </w:t>
            </w:r>
          </w:p>
          <w:p w14:paraId="7FE9AA3B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Pro, </w:t>
            </w:r>
          </w:p>
          <w:p w14:paraId="42349D75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Z-ABS, </w:t>
            </w:r>
          </w:p>
          <w:p w14:paraId="77896D70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Z-ASA Pro </w:t>
            </w:r>
          </w:p>
          <w:p w14:paraId="6E385D04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i więcej</w:t>
            </w:r>
          </w:p>
          <w:p w14:paraId="0355620F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Temperatury robocze: 20-30°C (68-86°F )</w:t>
            </w:r>
          </w:p>
          <w:p w14:paraId="7D9F99CF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Wymagania dotyczące zasilania:</w:t>
            </w:r>
          </w:p>
          <w:p w14:paraId="6EDC9B86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240 V ~ 2,5 A 50/60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Hz</w:t>
            </w:r>
            <w:proofErr w:type="spellEnd"/>
          </w:p>
          <w:p w14:paraId="2047683B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Maksymalny pobór mocy 320 W</w:t>
            </w:r>
          </w:p>
          <w:p w14:paraId="6E765F58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proofErr w:type="spellStart"/>
            <w:r w:rsidRPr="00DD0E46">
              <w:rPr>
                <w:bCs/>
                <w:iCs/>
                <w:sz w:val="18"/>
                <w:szCs w:val="18"/>
              </w:rPr>
              <w:t>Eksturder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: Pojedynczy (kompatybilny z bardziej wymagającymi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filamentami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>, jak TPU czy nylon)</w:t>
            </w:r>
          </w:p>
          <w:p w14:paraId="4E34B0D9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Głowica: Pojedyncza, V3</w:t>
            </w:r>
          </w:p>
          <w:p w14:paraId="567154AA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Platforma robocza: podgrzewana; dostępna płyta perforowana i szklana</w:t>
            </w:r>
          </w:p>
          <w:p w14:paraId="54C9E3CF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System operacyjny: Android</w:t>
            </w:r>
          </w:p>
          <w:p w14:paraId="6035652C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Procesor: Quad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Core</w:t>
            </w:r>
            <w:proofErr w:type="spellEnd"/>
          </w:p>
          <w:p w14:paraId="7B77352D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Pakiet oprogramowania: Z-SUITE</w:t>
            </w:r>
          </w:p>
          <w:p w14:paraId="27400AA4" w14:textId="77777777" w:rsidR="0010598B" w:rsidRPr="00DD0E46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Obsługiwane typy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plikó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 wejściowych: .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stl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., obj.,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dxf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>, 3mf</w:t>
            </w:r>
          </w:p>
          <w:p w14:paraId="5EE502D4" w14:textId="77777777" w:rsidR="0010598B" w:rsidRDefault="0010598B" w:rsidP="0010598B">
            <w:pPr>
              <w:pStyle w:val="Akapitzlist"/>
              <w:numPr>
                <w:ilvl w:val="0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obsługiwane systemy operacyjne: Mac OS do wersji Mojave / Windows 7 i nowsze</w:t>
            </w:r>
          </w:p>
          <w:p w14:paraId="2DAF2941" w14:textId="77777777" w:rsidR="0010598B" w:rsidRPr="00C333CB" w:rsidRDefault="0010598B" w:rsidP="0010598B">
            <w:pPr>
              <w:pStyle w:val="Akapitzlist"/>
              <w:numPr>
                <w:ilvl w:val="0"/>
                <w:numId w:val="18"/>
              </w:numPr>
              <w:rPr>
                <w:b/>
                <w:iCs/>
                <w:sz w:val="18"/>
                <w:szCs w:val="18"/>
              </w:rPr>
            </w:pPr>
            <w:r w:rsidRPr="00C333CB">
              <w:rPr>
                <w:b/>
                <w:iCs/>
                <w:sz w:val="18"/>
                <w:szCs w:val="18"/>
              </w:rPr>
              <w:t>Właściwości druku:</w:t>
            </w:r>
          </w:p>
          <w:p w14:paraId="33CE7EA0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Technologia druku: LPD technologia warstwowego nakładania stopionego materiału</w:t>
            </w:r>
          </w:p>
          <w:p w14:paraId="13DC9C11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Obszar drukowania: 200 x 200 x 180 mm (7,9 x 7,9 x 7,1 cali)</w:t>
            </w:r>
          </w:p>
          <w:p w14:paraId="115BE6C9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Średnica materiału: 1,75 mm</w:t>
            </w:r>
          </w:p>
          <w:p w14:paraId="0DB15FC0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Rozmiar dyszy: 0,4 mm (standard) / 0,3 mm / 0,6 mm</w:t>
            </w:r>
          </w:p>
          <w:p w14:paraId="68B2FB1A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Maksymalna temperatura druku: 290°C</w:t>
            </w:r>
          </w:p>
          <w:p w14:paraId="3557F0AF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Maksymalna temperatura platformy: 105°C</w:t>
            </w:r>
          </w:p>
          <w:p w14:paraId="09B9340E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proofErr w:type="spellStart"/>
            <w:r w:rsidRPr="00DD0E46">
              <w:rPr>
                <w:bCs/>
                <w:iCs/>
                <w:sz w:val="18"/>
                <w:szCs w:val="18"/>
              </w:rPr>
              <w:t>Rozdzielczośc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 warstwy: 90-390 mikronów (dla dyszy 0,4mm)</w:t>
            </w:r>
          </w:p>
          <w:p w14:paraId="210EC5B2" w14:textId="77777777" w:rsidR="0010598B" w:rsidRPr="00DD0E46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Minimalna grubość ściany: 450 mikronów (dla dyszy 0,4mm)</w:t>
            </w:r>
          </w:p>
          <w:p w14:paraId="4EC2F184" w14:textId="77777777" w:rsidR="0010598B" w:rsidRDefault="0010598B" w:rsidP="0010598B">
            <w:pPr>
              <w:pStyle w:val="Akapitzlist"/>
              <w:numPr>
                <w:ilvl w:val="1"/>
                <w:numId w:val="18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 xml:space="preserve">Poziomowanie platformy: </w:t>
            </w:r>
            <w:proofErr w:type="spellStart"/>
            <w:r w:rsidRPr="00DD0E46">
              <w:rPr>
                <w:bCs/>
                <w:iCs/>
                <w:sz w:val="18"/>
                <w:szCs w:val="18"/>
              </w:rPr>
              <w:t>Autmatyczny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 pomiar wysokości punktów platformy</w:t>
            </w:r>
          </w:p>
          <w:p w14:paraId="5E278797" w14:textId="77777777" w:rsidR="0010598B" w:rsidRPr="00C333CB" w:rsidRDefault="0010598B" w:rsidP="0010598B">
            <w:pPr>
              <w:rPr>
                <w:b/>
                <w:iCs/>
                <w:sz w:val="18"/>
                <w:szCs w:val="18"/>
              </w:rPr>
            </w:pPr>
            <w:r w:rsidRPr="00C333CB">
              <w:rPr>
                <w:b/>
                <w:iCs/>
                <w:sz w:val="18"/>
                <w:szCs w:val="18"/>
              </w:rPr>
              <w:t>Zawartość zestawu:</w:t>
            </w:r>
          </w:p>
          <w:p w14:paraId="2D89A252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Drukarka 3D</w:t>
            </w:r>
          </w:p>
          <w:p w14:paraId="1424DDF0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Głowica V3</w:t>
            </w:r>
          </w:p>
          <w:p w14:paraId="6562F1DD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Panele boczne</w:t>
            </w:r>
          </w:p>
          <w:p w14:paraId="1FE59589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Z-SUITE</w:t>
            </w:r>
          </w:p>
          <w:p w14:paraId="45A671F9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proofErr w:type="spellStart"/>
            <w:r w:rsidRPr="00DD0E46">
              <w:rPr>
                <w:bCs/>
                <w:iCs/>
                <w:sz w:val="18"/>
                <w:szCs w:val="18"/>
              </w:rPr>
              <w:t>Starer</w:t>
            </w:r>
            <w:proofErr w:type="spellEnd"/>
            <w:r w:rsidRPr="00DD0E46">
              <w:rPr>
                <w:bCs/>
                <w:iCs/>
                <w:sz w:val="18"/>
                <w:szCs w:val="18"/>
              </w:rPr>
              <w:t xml:space="preserve"> Kit</w:t>
            </w:r>
          </w:p>
          <w:p w14:paraId="1D6F490E" w14:textId="77777777" w:rsidR="0010598B" w:rsidRPr="00DD0E46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Szpula materiału</w:t>
            </w:r>
          </w:p>
          <w:p w14:paraId="515271A1" w14:textId="77777777" w:rsidR="0010598B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DD0E46">
              <w:rPr>
                <w:bCs/>
                <w:iCs/>
                <w:sz w:val="18"/>
                <w:szCs w:val="18"/>
              </w:rPr>
              <w:t>Uchwyt na szpulę</w:t>
            </w:r>
          </w:p>
          <w:p w14:paraId="62DE1BA2" w14:textId="77777777" w:rsidR="0010598B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t xml:space="preserve"> Pamięć USB</w:t>
            </w:r>
          </w:p>
          <w:p w14:paraId="7DD6F023" w14:textId="77777777" w:rsidR="0010598B" w:rsidRPr="00256D77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t xml:space="preserve">10 x </w:t>
            </w:r>
            <w:proofErr w:type="spellStart"/>
            <w:r w:rsidRPr="00256D77">
              <w:rPr>
                <w:bCs/>
                <w:iCs/>
                <w:sz w:val="18"/>
                <w:szCs w:val="18"/>
              </w:rPr>
              <w:t>Filamenty</w:t>
            </w:r>
            <w:proofErr w:type="spellEnd"/>
            <w:r w:rsidRPr="00256D77">
              <w:rPr>
                <w:bCs/>
                <w:iCs/>
                <w:sz w:val="18"/>
                <w:szCs w:val="18"/>
              </w:rPr>
              <w:t xml:space="preserve"> PLA</w:t>
            </w:r>
          </w:p>
          <w:p w14:paraId="39C76A33" w14:textId="77777777" w:rsidR="0010598B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Obszerna biblioteka gotowych do druku modeli 3D</w:t>
            </w:r>
          </w:p>
          <w:p w14:paraId="3241E731" w14:textId="77777777" w:rsidR="0010598B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e-kursy z zakresu nowoczesnych technologii, nauczania zdalnego</w:t>
            </w:r>
          </w:p>
          <w:p w14:paraId="254F1347" w14:textId="77777777" w:rsidR="0010598B" w:rsidRDefault="0010598B" w:rsidP="0010598B">
            <w:pPr>
              <w:pStyle w:val="Akapitzlist"/>
              <w:numPr>
                <w:ilvl w:val="0"/>
                <w:numId w:val="17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t>karty pracy dla uczniów,</w:t>
            </w:r>
          </w:p>
          <w:p w14:paraId="4311694F" w14:textId="77777777" w:rsidR="0010598B" w:rsidRPr="00256D77" w:rsidRDefault="0010598B" w:rsidP="0010598B">
            <w:pPr>
              <w:rPr>
                <w:b/>
                <w:iCs/>
                <w:sz w:val="18"/>
                <w:szCs w:val="18"/>
              </w:rPr>
            </w:pPr>
            <w:r w:rsidRPr="00256D77">
              <w:rPr>
                <w:b/>
                <w:iCs/>
                <w:sz w:val="18"/>
                <w:szCs w:val="18"/>
              </w:rPr>
              <w:t>Dodatkowo:</w:t>
            </w:r>
          </w:p>
          <w:p w14:paraId="0E01C176" w14:textId="77777777" w:rsidR="0010598B" w:rsidRPr="00256D77" w:rsidRDefault="0010598B" w:rsidP="0010598B">
            <w:pPr>
              <w:pStyle w:val="Akapitzlist"/>
              <w:numPr>
                <w:ilvl w:val="0"/>
                <w:numId w:val="19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t>Gwarancja 24 miesiące</w:t>
            </w:r>
          </w:p>
          <w:p w14:paraId="74678376" w14:textId="77777777" w:rsidR="0010598B" w:rsidRPr="00256D77" w:rsidRDefault="0010598B" w:rsidP="0010598B">
            <w:pPr>
              <w:pStyle w:val="Akapitzlist"/>
              <w:numPr>
                <w:ilvl w:val="0"/>
                <w:numId w:val="19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lastRenderedPageBreak/>
              <w:t>Serwis i infolinia techniczna</w:t>
            </w:r>
          </w:p>
          <w:p w14:paraId="422B3D87" w14:textId="77777777" w:rsidR="0010598B" w:rsidRPr="00256D77" w:rsidRDefault="0010598B" w:rsidP="0010598B">
            <w:pPr>
              <w:pStyle w:val="Akapitzlist"/>
              <w:numPr>
                <w:ilvl w:val="0"/>
                <w:numId w:val="19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t>Instrukcje obsługi w języku polskim dostępne w formie cyfrowej i drukowanej</w:t>
            </w:r>
          </w:p>
          <w:p w14:paraId="02E3DFFC" w14:textId="5F1837D9" w:rsidR="0010598B" w:rsidRPr="0010598B" w:rsidRDefault="0010598B" w:rsidP="0010598B">
            <w:pPr>
              <w:pStyle w:val="Akapitzlist"/>
              <w:numPr>
                <w:ilvl w:val="0"/>
                <w:numId w:val="19"/>
              </w:numPr>
              <w:rPr>
                <w:bCs/>
                <w:iCs/>
                <w:sz w:val="18"/>
                <w:szCs w:val="18"/>
              </w:rPr>
            </w:pPr>
            <w:r w:rsidRPr="00256D77">
              <w:rPr>
                <w:bCs/>
                <w:iCs/>
                <w:sz w:val="18"/>
                <w:szCs w:val="18"/>
              </w:rPr>
              <w:t>Wdrożenie produktu w placówce (kalibracja, ustawienia, szkolenia)</w:t>
            </w:r>
          </w:p>
        </w:tc>
      </w:tr>
      <w:tr w:rsidR="00042A04" w:rsidRPr="001B29DD" w14:paraId="0DD7DFCE" w14:textId="77777777" w:rsidTr="004D5819">
        <w:trPr>
          <w:jc w:val="center"/>
        </w:trPr>
        <w:tc>
          <w:tcPr>
            <w:tcW w:w="571" w:type="dxa"/>
          </w:tcPr>
          <w:p w14:paraId="5A6397D2" w14:textId="77777777" w:rsidR="00042A04" w:rsidRPr="001B29DD" w:rsidRDefault="00042A04" w:rsidP="00042A04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39C43479" w14:textId="56B18622" w:rsidR="00042A04" w:rsidRPr="0010598B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  <w:r w:rsidRPr="0010598B">
              <w:rPr>
                <w:rFonts w:ascii="Times New Roman" w:eastAsia="Arial" w:hAnsi="Times New Roman"/>
                <w:sz w:val="24"/>
                <w:szCs w:val="24"/>
              </w:rPr>
              <w:t>Mikrokontroler z czujnikami i akcesoriami</w:t>
            </w:r>
          </w:p>
        </w:tc>
        <w:tc>
          <w:tcPr>
            <w:tcW w:w="716" w:type="dxa"/>
          </w:tcPr>
          <w:p w14:paraId="371DCFFD" w14:textId="6FC752BF" w:rsidR="00042A04" w:rsidRPr="001B29DD" w:rsidRDefault="00BE6352" w:rsidP="00042A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67" w:type="dxa"/>
          </w:tcPr>
          <w:p w14:paraId="34AEFAFD" w14:textId="77777777" w:rsidR="00042A04" w:rsidRPr="00FD0A80" w:rsidRDefault="00042A04" w:rsidP="00042A04">
            <w:pPr>
              <w:rPr>
                <w:b/>
                <w:iCs/>
                <w:sz w:val="18"/>
                <w:szCs w:val="18"/>
              </w:rPr>
            </w:pPr>
            <w:r w:rsidRPr="00FD0A80">
              <w:rPr>
                <w:b/>
                <w:iCs/>
                <w:sz w:val="18"/>
                <w:szCs w:val="18"/>
              </w:rPr>
              <w:t>Parametry minimalne:</w:t>
            </w:r>
          </w:p>
          <w:p w14:paraId="14DD36D1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moduł z mikrokontrolerem:</w:t>
            </w:r>
          </w:p>
          <w:p w14:paraId="058CAC52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 xml:space="preserve">Zainstalowany </w:t>
            </w:r>
            <w:proofErr w:type="spellStart"/>
            <w:r w:rsidRPr="00544275">
              <w:rPr>
                <w:bCs/>
                <w:iCs/>
                <w:sz w:val="18"/>
                <w:szCs w:val="18"/>
              </w:rPr>
              <w:t>bootloader</w:t>
            </w:r>
            <w:proofErr w:type="spellEnd"/>
            <w:r w:rsidRPr="00544275">
              <w:rPr>
                <w:bCs/>
                <w:iCs/>
                <w:sz w:val="18"/>
                <w:szCs w:val="18"/>
              </w:rPr>
              <w:tab/>
              <w:t>do zaprogramowania urządzenia wystarczy odpowiedni przewód USB oraz oprogramowanie ze strony producenta.</w:t>
            </w:r>
          </w:p>
          <w:p w14:paraId="00BB88B4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Wyprowadzenia cyfrowe</w:t>
            </w:r>
            <w:r w:rsidRPr="00544275">
              <w:rPr>
                <w:bCs/>
                <w:iCs/>
                <w:sz w:val="18"/>
                <w:szCs w:val="18"/>
              </w:rPr>
              <w:tab/>
              <w:t>14 cyfrowych wejść/wyjść umożliwia m.in. sterowanie diodami LED, przekaźnikami oraz odczytywanie stanów przycisków.</w:t>
            </w:r>
          </w:p>
          <w:p w14:paraId="35781CBC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Wydajność prądowa</w:t>
            </w:r>
            <w:r w:rsidRPr="00544275">
              <w:rPr>
                <w:bCs/>
                <w:iCs/>
                <w:sz w:val="18"/>
                <w:szCs w:val="18"/>
              </w:rPr>
              <w:tab/>
              <w:t xml:space="preserve">Maksymalna wydajność prądowa pojedynczego wyprowadzenia wynosi 40 </w:t>
            </w:r>
            <w:proofErr w:type="spellStart"/>
            <w:r w:rsidRPr="00544275">
              <w:rPr>
                <w:bCs/>
                <w:iCs/>
                <w:sz w:val="18"/>
                <w:szCs w:val="18"/>
              </w:rPr>
              <w:t>mA</w:t>
            </w:r>
            <w:proofErr w:type="spellEnd"/>
            <w:r w:rsidRPr="00544275">
              <w:rPr>
                <w:bCs/>
                <w:iCs/>
                <w:sz w:val="18"/>
                <w:szCs w:val="18"/>
              </w:rPr>
              <w:t>.</w:t>
            </w:r>
          </w:p>
          <w:p w14:paraId="5BF32CBE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Wyjścia PWM</w:t>
            </w:r>
            <w:r w:rsidRPr="00544275">
              <w:rPr>
                <w:bCs/>
                <w:iCs/>
                <w:sz w:val="18"/>
                <w:szCs w:val="18"/>
              </w:rPr>
              <w:tab/>
              <w:t xml:space="preserve">                  6 wyjść PWM </w:t>
            </w:r>
          </w:p>
          <w:p w14:paraId="1B084F2A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Wejścia analogowe</w:t>
            </w:r>
            <w:r w:rsidRPr="00544275">
              <w:rPr>
                <w:bCs/>
                <w:iCs/>
                <w:sz w:val="18"/>
                <w:szCs w:val="18"/>
              </w:rPr>
              <w:tab/>
              <w:t>6 wejść wbudowanego przetwornika analogowo-cyfrowego o rozdzielczości 10-bitów obsługuje m.in. czujniki z wyjściem analogowym.</w:t>
            </w:r>
          </w:p>
          <w:p w14:paraId="28D1C571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Komunikacja szeregowa</w:t>
            </w:r>
            <w:r w:rsidRPr="00544275">
              <w:rPr>
                <w:bCs/>
                <w:iCs/>
                <w:sz w:val="18"/>
                <w:szCs w:val="18"/>
              </w:rPr>
              <w:tab/>
              <w:t>Urządzenie obsługuje popularne interfejsy komunikacyjne, m.in.: UART, I2C i SPI.</w:t>
            </w:r>
          </w:p>
          <w:p w14:paraId="129048F6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Pamięć wbudowana</w:t>
            </w:r>
            <w:r w:rsidRPr="00544275">
              <w:rPr>
                <w:bCs/>
                <w:iCs/>
                <w:sz w:val="18"/>
                <w:szCs w:val="18"/>
              </w:rPr>
              <w:tab/>
              <w:t xml:space="preserve">16 MHz, 32 </w:t>
            </w:r>
            <w:proofErr w:type="spellStart"/>
            <w:r w:rsidRPr="00544275">
              <w:rPr>
                <w:bCs/>
                <w:iCs/>
                <w:sz w:val="18"/>
                <w:szCs w:val="18"/>
              </w:rPr>
              <w:t>kB</w:t>
            </w:r>
            <w:proofErr w:type="spellEnd"/>
            <w:r w:rsidRPr="00544275">
              <w:rPr>
                <w:bCs/>
                <w:iCs/>
                <w:sz w:val="18"/>
                <w:szCs w:val="18"/>
              </w:rPr>
              <w:t xml:space="preserve"> pamięci programu Flash, 2 </w:t>
            </w:r>
            <w:proofErr w:type="spellStart"/>
            <w:r w:rsidRPr="00544275">
              <w:rPr>
                <w:bCs/>
                <w:iCs/>
                <w:sz w:val="18"/>
                <w:szCs w:val="18"/>
              </w:rPr>
              <w:t>kB</w:t>
            </w:r>
            <w:proofErr w:type="spellEnd"/>
            <w:r w:rsidRPr="00544275">
              <w:rPr>
                <w:bCs/>
                <w:iCs/>
                <w:sz w:val="18"/>
                <w:szCs w:val="18"/>
              </w:rPr>
              <w:t xml:space="preserve"> pamięci operacyjnej SRAM.</w:t>
            </w:r>
          </w:p>
          <w:p w14:paraId="444BAEBA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Zasilanie złącze DC</w:t>
            </w:r>
            <w:r w:rsidRPr="00544275">
              <w:rPr>
                <w:bCs/>
                <w:iCs/>
                <w:sz w:val="18"/>
                <w:szCs w:val="18"/>
              </w:rPr>
              <w:tab/>
              <w:t>zasilacz o napięciu od 7 V do 12 V ze złączem DC 5,5 x 2,1 mm.</w:t>
            </w:r>
          </w:p>
          <w:p w14:paraId="267AF99A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 xml:space="preserve">Zasilanie port USB </w:t>
            </w:r>
            <w:r w:rsidRPr="00544275">
              <w:rPr>
                <w:bCs/>
                <w:iCs/>
                <w:sz w:val="18"/>
                <w:szCs w:val="18"/>
              </w:rPr>
              <w:tab/>
              <w:t>Płytkę można zasilać z komputera poprzez przewód USB, system chroniący gniazdo przed zwarciem oraz przepływem zbyt wysokiego prądu.</w:t>
            </w:r>
          </w:p>
          <w:p w14:paraId="56C64F3A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Złącze ICSP</w:t>
            </w:r>
            <w:r w:rsidRPr="00544275">
              <w:rPr>
                <w:bCs/>
                <w:iCs/>
                <w:sz w:val="18"/>
                <w:szCs w:val="18"/>
              </w:rPr>
              <w:tab/>
              <w:t xml:space="preserve">                 Moduł posiada wyprowadzenia ICSP służące do podłączenia zewnętrznego programatora</w:t>
            </w:r>
          </w:p>
          <w:p w14:paraId="10DA4C73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Pin IOREF</w:t>
            </w:r>
            <w:r w:rsidRPr="00544275">
              <w:rPr>
                <w:bCs/>
                <w:iCs/>
                <w:sz w:val="18"/>
                <w:szCs w:val="18"/>
              </w:rPr>
              <w:tab/>
              <w:t xml:space="preserve">                 bezpośredni dostęp do napięcia z jakim pracują wyprowadzenia I/O.</w:t>
            </w:r>
          </w:p>
          <w:p w14:paraId="21B38C3B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 xml:space="preserve">Wbudowana dioda LED       Podłączona dioda LED na pinie 13 </w:t>
            </w:r>
          </w:p>
          <w:p w14:paraId="00176C9C" w14:textId="77777777" w:rsidR="00042A04" w:rsidRPr="00544275" w:rsidRDefault="00042A04" w:rsidP="00042A04">
            <w:pPr>
              <w:pStyle w:val="Akapitzlist"/>
              <w:numPr>
                <w:ilvl w:val="1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544275">
              <w:rPr>
                <w:bCs/>
                <w:iCs/>
                <w:sz w:val="18"/>
                <w:szCs w:val="18"/>
              </w:rPr>
              <w:t>Wyjście 3,3 V</w:t>
            </w:r>
            <w:r w:rsidRPr="00544275">
              <w:rPr>
                <w:bCs/>
                <w:iCs/>
                <w:sz w:val="18"/>
                <w:szCs w:val="18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544275">
              <w:rPr>
                <w:bCs/>
                <w:iCs/>
                <w:sz w:val="18"/>
                <w:szCs w:val="18"/>
              </w:rPr>
              <w:t>mA</w:t>
            </w:r>
            <w:proofErr w:type="spellEnd"/>
          </w:p>
          <w:p w14:paraId="1DAE407D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Płytka stykowa 400 otworów - płytka z osobnymi liniami zasilania umożliwiająca tworzenie układów elektronicznych.</w:t>
            </w:r>
          </w:p>
          <w:p w14:paraId="40ECCE82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Arduino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>.</w:t>
            </w:r>
          </w:p>
          <w:p w14:paraId="57BB2332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Bateria 9 V z dedykowanym zatrzaskiem (tzw. klipem).</w:t>
            </w:r>
          </w:p>
          <w:p w14:paraId="41422A6D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Rezystory przewlekane: 330Ω, 1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kΩ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(po 10 szt.).</w:t>
            </w:r>
          </w:p>
          <w:p w14:paraId="22627BB4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Potencjometr montażowy - podłączony do wyprowadzeń analogowych może służyć jako element interfejsu użytkownika - proste pokrętło.</w:t>
            </w:r>
          </w:p>
          <w:p w14:paraId="373075A4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Diody LED 5 mm: zielona (5 szt.), czerwona (5 szt.), żółta (5 szt.), niebieska (1 szt.).</w:t>
            </w:r>
          </w:p>
          <w:p w14:paraId="591DF8D5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Dwa fotorezystory - czujniki umożliwiające pomiar natężenia padającego światła, pozwoli np. wykryć czy w pomieszczeniu jest ciemno czy jasno.</w:t>
            </w:r>
          </w:p>
          <w:p w14:paraId="6DDFDE90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Serwomechanizm modelarski typu micro.</w:t>
            </w:r>
          </w:p>
          <w:p w14:paraId="406A3CB0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Wyświetlacz LCD 16x2 ze złączami.</w:t>
            </w:r>
          </w:p>
          <w:p w14:paraId="46A707E0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Sterownik silników - mostek H umożliwiający sterowanie kierunkiem oraz prędkością obrotową dwóch silników prądu stałego.</w:t>
            </w:r>
          </w:p>
          <w:p w14:paraId="10E5F159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Czujnik odległości - ultradźwiękowy HC-SR04 działający w zakresie od 2 cm do 200 cm.</w:t>
            </w:r>
          </w:p>
          <w:p w14:paraId="6068960F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proofErr w:type="spellStart"/>
            <w:r w:rsidRPr="00FD0A80">
              <w:rPr>
                <w:bCs/>
                <w:iCs/>
                <w:sz w:val="18"/>
                <w:szCs w:val="18"/>
              </w:rPr>
              <w:t>Buzzer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z generatorem - zasilany napięciem 5 V prosty generator sygnałów dźwiękowych.</w:t>
            </w:r>
          </w:p>
          <w:p w14:paraId="2751962B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Stabilizator napięcia 5 V z kondensatorami.</w:t>
            </w:r>
          </w:p>
          <w:p w14:paraId="7FFAA57E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Przyciski typu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tact-switch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- 5 szt.</w:t>
            </w:r>
          </w:p>
          <w:p w14:paraId="4DABC39D" w14:textId="77777777" w:rsidR="00042A04" w:rsidRPr="00FD0A80" w:rsidRDefault="00042A04" w:rsidP="00042A04">
            <w:pPr>
              <w:pStyle w:val="Akapitzlist"/>
              <w:numPr>
                <w:ilvl w:val="0"/>
                <w:numId w:val="2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Przewód USB do połączenia z komputerem.</w:t>
            </w:r>
          </w:p>
          <w:p w14:paraId="3BAD991E" w14:textId="517C4D27" w:rsidR="00042A04" w:rsidRPr="001B29DD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iCs/>
                <w:sz w:val="18"/>
                <w:szCs w:val="18"/>
              </w:rPr>
              <w:t>T</w:t>
            </w:r>
            <w:r w:rsidRPr="00FD0A80">
              <w:rPr>
                <w:bCs/>
                <w:iCs/>
                <w:sz w:val="18"/>
                <w:szCs w:val="18"/>
              </w:rPr>
              <w:t>ablice elektroniczne – zestaw projektów możliwych do zbudowania za pomocą zestawu</w:t>
            </w:r>
            <w:r w:rsidRPr="00FD0A8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</w:tr>
      <w:tr w:rsidR="00042A04" w:rsidRPr="001B29DD" w14:paraId="293032FA" w14:textId="77777777" w:rsidTr="00780267">
        <w:trPr>
          <w:jc w:val="center"/>
        </w:trPr>
        <w:tc>
          <w:tcPr>
            <w:tcW w:w="571" w:type="dxa"/>
          </w:tcPr>
          <w:p w14:paraId="2DB19563" w14:textId="77777777" w:rsidR="00042A04" w:rsidRPr="001B29DD" w:rsidRDefault="00042A04" w:rsidP="00042A04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10BCCF9C" w14:textId="1CE15989" w:rsidR="00042A04" w:rsidRPr="001B29DD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  <w:r w:rsidRPr="00042A04">
              <w:rPr>
                <w:rFonts w:ascii="Times New Roman" w:hAnsi="Times New Roman"/>
                <w:sz w:val="24"/>
                <w:szCs w:val="24"/>
              </w:rPr>
              <w:t>Stacja lutownicza HOT AIR z grotem 2w1</w:t>
            </w:r>
          </w:p>
        </w:tc>
        <w:tc>
          <w:tcPr>
            <w:tcW w:w="716" w:type="dxa"/>
          </w:tcPr>
          <w:p w14:paraId="36754294" w14:textId="3C117AB5" w:rsidR="00042A04" w:rsidRPr="001B29DD" w:rsidRDefault="00BE6352" w:rsidP="00042A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67" w:type="dxa"/>
          </w:tcPr>
          <w:p w14:paraId="17C3348E" w14:textId="77777777" w:rsidR="00042A04" w:rsidRPr="00042A04" w:rsidRDefault="00042A04" w:rsidP="00042A04">
            <w:pPr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Z funkcją regulacji temperatury i cyfrowym wyświetlaczem </w:t>
            </w: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LEDowym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. Konstrukcja ESD -zabezpieczenie przed zbieraniem się ładunku elektrostatycznego.</w:t>
            </w:r>
          </w:p>
          <w:p w14:paraId="16EED0D8" w14:textId="77777777" w:rsidR="00042A04" w:rsidRPr="00042A04" w:rsidRDefault="00042A04" w:rsidP="00042A04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Parametry minimalne stacji lutowniczej:</w:t>
            </w:r>
          </w:p>
          <w:p w14:paraId="2E71F834" w14:textId="77777777" w:rsidR="00042A04" w:rsidRPr="00042A04" w:rsidRDefault="00042A04" w:rsidP="00042A04">
            <w:pPr>
              <w:numPr>
                <w:ilvl w:val="0"/>
                <w:numId w:val="2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Moc: 75W</w:t>
            </w:r>
          </w:p>
          <w:p w14:paraId="654BBF93" w14:textId="77777777" w:rsidR="00042A04" w:rsidRPr="00042A04" w:rsidRDefault="00042A04" w:rsidP="00042A04">
            <w:pPr>
              <w:numPr>
                <w:ilvl w:val="0"/>
                <w:numId w:val="2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Napięcie zasilania: 220-240V~50Hz</w:t>
            </w:r>
          </w:p>
          <w:p w14:paraId="26015EB1" w14:textId="77777777" w:rsidR="00042A04" w:rsidRPr="00042A04" w:rsidRDefault="00042A04" w:rsidP="00042A04">
            <w:pPr>
              <w:numPr>
                <w:ilvl w:val="0"/>
                <w:numId w:val="2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Zakres temperatur: 200-480°C </w:t>
            </w:r>
          </w:p>
          <w:p w14:paraId="1D9A828C" w14:textId="77777777" w:rsidR="00042A04" w:rsidRPr="00042A04" w:rsidRDefault="00042A04" w:rsidP="00042A04">
            <w:pPr>
              <w:numPr>
                <w:ilvl w:val="0"/>
                <w:numId w:val="2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Dokładność temperatury: +/- 1°C</w:t>
            </w:r>
          </w:p>
          <w:p w14:paraId="4B8EEAF5" w14:textId="77777777" w:rsidR="00042A04" w:rsidRPr="00042A04" w:rsidRDefault="00042A04" w:rsidP="00042A04">
            <w:pPr>
              <w:numPr>
                <w:ilvl w:val="0"/>
                <w:numId w:val="2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Czas nagrzewania: 15 s do 350°C</w:t>
            </w:r>
          </w:p>
          <w:p w14:paraId="445AF092" w14:textId="77777777" w:rsidR="00042A04" w:rsidRPr="00042A04" w:rsidRDefault="00042A04" w:rsidP="00042A04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/>
                <w:iCs/>
                <w:sz w:val="18"/>
                <w:szCs w:val="18"/>
              </w:rPr>
              <w:t xml:space="preserve">Parametry minimalne stacji hot </w:t>
            </w:r>
            <w:proofErr w:type="spellStart"/>
            <w:r w:rsidRPr="00042A04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air</w:t>
            </w:r>
            <w:proofErr w:type="spellEnd"/>
            <w:r w:rsidRPr="00042A04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:</w:t>
            </w:r>
          </w:p>
          <w:p w14:paraId="6FCBEC60" w14:textId="77777777" w:rsidR="00042A04" w:rsidRPr="00042A04" w:rsidRDefault="00042A04" w:rsidP="00042A04">
            <w:pPr>
              <w:numPr>
                <w:ilvl w:val="0"/>
                <w:numId w:val="2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Moc: 750W</w:t>
            </w:r>
          </w:p>
          <w:p w14:paraId="7D3808D2" w14:textId="77777777" w:rsidR="00042A04" w:rsidRPr="00042A04" w:rsidRDefault="00042A04" w:rsidP="00042A04">
            <w:pPr>
              <w:numPr>
                <w:ilvl w:val="0"/>
                <w:numId w:val="2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Napięcie zasilania: 220-240V~50Hz</w:t>
            </w:r>
          </w:p>
          <w:p w14:paraId="69B75A7F" w14:textId="77777777" w:rsidR="00042A04" w:rsidRPr="00042A04" w:rsidRDefault="00042A04" w:rsidP="00042A04">
            <w:pPr>
              <w:numPr>
                <w:ilvl w:val="0"/>
                <w:numId w:val="2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Zakres temperatur: 100-480°C </w:t>
            </w:r>
          </w:p>
          <w:p w14:paraId="3A179DDE" w14:textId="77777777" w:rsidR="00042A04" w:rsidRPr="00042A04" w:rsidRDefault="00042A04" w:rsidP="00042A04">
            <w:pPr>
              <w:numPr>
                <w:ilvl w:val="0"/>
                <w:numId w:val="2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Dokładność temperatury: +/- 2°C </w:t>
            </w:r>
          </w:p>
          <w:p w14:paraId="37101E6C" w14:textId="77777777" w:rsidR="00042A04" w:rsidRPr="00042A04" w:rsidRDefault="00042A04" w:rsidP="00042A04">
            <w:pPr>
              <w:numPr>
                <w:ilvl w:val="0"/>
                <w:numId w:val="2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Przepływ powietrza 120 l/min</w:t>
            </w:r>
          </w:p>
          <w:p w14:paraId="3A033C61" w14:textId="16C0B319" w:rsidR="00042A04" w:rsidRPr="00042A04" w:rsidRDefault="00042A04" w:rsidP="00042A04">
            <w:pPr>
              <w:numPr>
                <w:ilvl w:val="0"/>
                <w:numId w:val="2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Czas nagrzewania: 10 s do 350°C</w:t>
            </w:r>
          </w:p>
        </w:tc>
      </w:tr>
      <w:tr w:rsidR="00042A04" w:rsidRPr="001B29DD" w14:paraId="3D62E93B" w14:textId="77777777" w:rsidTr="007B125D">
        <w:trPr>
          <w:jc w:val="center"/>
        </w:trPr>
        <w:tc>
          <w:tcPr>
            <w:tcW w:w="571" w:type="dxa"/>
          </w:tcPr>
          <w:p w14:paraId="39205D37" w14:textId="77777777" w:rsidR="00042A04" w:rsidRPr="001B29DD" w:rsidRDefault="00042A04" w:rsidP="00042A04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29A4C9E5" w14:textId="221C3CC6" w:rsidR="00042A04" w:rsidRPr="001B29DD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  <w:r w:rsidRPr="00042A04">
              <w:rPr>
                <w:rFonts w:ascii="Times New Roman" w:hAnsi="Times New Roman"/>
                <w:sz w:val="24"/>
                <w:szCs w:val="24"/>
              </w:rPr>
              <w:t>Aparat fotograficzny</w:t>
            </w:r>
          </w:p>
        </w:tc>
        <w:tc>
          <w:tcPr>
            <w:tcW w:w="716" w:type="dxa"/>
          </w:tcPr>
          <w:p w14:paraId="31E21189" w14:textId="7BE8D4BA" w:rsidR="00042A04" w:rsidRPr="001B29DD" w:rsidRDefault="00BE6352" w:rsidP="00042A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54600C23" w14:textId="77777777" w:rsidR="00042A04" w:rsidRPr="00042A04" w:rsidRDefault="00042A04" w:rsidP="00042A04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Parametry minimalne:</w:t>
            </w:r>
          </w:p>
          <w:p w14:paraId="03BE81B5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Przetwornik obrazu: CMOS typu 1,0" (13,2 x 8,8 mm), współczynnik kształtu 3:2</w:t>
            </w:r>
          </w:p>
          <w:p w14:paraId="3E82B699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Piksele: około 20,1 megapiksela</w:t>
            </w:r>
          </w:p>
          <w:p w14:paraId="37A3EE1D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Obiektyw: ZEISS złożony z 10 elementów w 9 grupach (9 soczewek </w:t>
            </w: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asferycznych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, w tym soczewka AA)</w:t>
            </w:r>
          </w:p>
          <w:p w14:paraId="26F2A2E8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Wartość F (maksymalna przysłona): F1,8 (szeroki kąt) – 2,8 (teleobiektyw)</w:t>
            </w:r>
          </w:p>
          <w:p w14:paraId="456065FD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Filtr ND: automatyczny / włączony (3 ustawienia) / wyłączony</w:t>
            </w:r>
          </w:p>
          <w:p w14:paraId="1E356E3C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Ogniskowa: f = 9,4–25,7 mm</w:t>
            </w:r>
          </w:p>
          <w:p w14:paraId="02D2A6AD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Kat widzenia: 84° – 34° (24–70 mm)</w:t>
            </w:r>
          </w:p>
          <w:p w14:paraId="6650FB22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Zakres ustawienia ostrości: AF (szeroki kąt: około 5 cm – nieskończoność, teleobiektyw: około 30 cm – nieskończoność)</w:t>
            </w:r>
          </w:p>
          <w:p w14:paraId="4BBF41B6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Zoom optyczny: 2,7x</w:t>
            </w:r>
          </w:p>
          <w:p w14:paraId="0348C55A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Clear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image zoom (FOTOGRAFIA): 20M: około 5,8x / 10M: około 8,2x / 5,0M: około 11x / VGA: około 44x</w:t>
            </w:r>
          </w:p>
          <w:p w14:paraId="19C7C632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Clear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image zoom (FILM): 4K: 4,35x, HD: około 5,8x </w:t>
            </w:r>
          </w:p>
          <w:p w14:paraId="200B1DFF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Zoom cyfrowy (FOTOGRAFIE): 20M: około 11x; 10M: około 16x; 5.0M: około 23x; VGA: około 44x</w:t>
            </w:r>
          </w:p>
          <w:p w14:paraId="658A8219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Zoom cyfrowy (FILMY): około 11</w:t>
            </w:r>
          </w:p>
          <w:p w14:paraId="0DADD758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Ekran: 7,5 cm (3,0") (4:3) / 921 600 punktów / </w:t>
            </w: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Xtra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Fine / TFT LCD</w:t>
            </w:r>
          </w:p>
          <w:p w14:paraId="612B11C6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Regulacja kąta: Kąt otwarcia: około 176°, kąt obrotu: około 270°</w:t>
            </w:r>
          </w:p>
          <w:p w14:paraId="4C55CBB8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Wspomaganie MF przez powiększenie obrazu: 5.3x, 10.7x</w:t>
            </w:r>
          </w:p>
          <w:p w14:paraId="1275362D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Panel dotykowy: tak</w:t>
            </w:r>
          </w:p>
          <w:p w14:paraId="35AC1824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Procesor obrazu: tak</w:t>
            </w:r>
          </w:p>
          <w:p w14:paraId="2626F4F9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Steadyshot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(ZDJĘCIE): optyka</w:t>
            </w:r>
          </w:p>
          <w:p w14:paraId="3F90AA68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Stadyshot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(FILM): tak (optyczny z kompensacją elektroniczną, kompensacja przechyłu)</w:t>
            </w:r>
          </w:p>
          <w:p w14:paraId="2BE6293B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Sposób nastawiania ostrości: szybki, hybrydowy system AF (AF z detekcją fazy/AF z detekcją kontrastu)</w:t>
            </w:r>
          </w:p>
          <w:p w14:paraId="37C880EB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Tryb ostrości: pojedynczy AF, automatyczny AF, ciągły AF, DMF (bezpośrednia ręczna regulacja ostrości), ręczny</w:t>
            </w:r>
          </w:p>
          <w:p w14:paraId="220691F6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14:paraId="711A54FE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Śledzenie obiektów: tak</w:t>
            </w:r>
          </w:p>
          <w:p w14:paraId="1A3B912E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proofErr w:type="spellStart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Eye</w:t>
            </w:r>
            <w:proofErr w:type="spellEnd"/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AF: [Fotografie] Człowiek (wybór lewego/prawego oka) / Zwierzę, [Filmy] Człowiek (wybór lewego/prawego oka)</w:t>
            </w:r>
          </w:p>
          <w:p w14:paraId="7A3D63C1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Tryb pomiaru światła: Wielosegmentowy, centralnie ważony, punktowy, uśrednienie wartości całego obszaru, jasny obszar</w:t>
            </w:r>
          </w:p>
          <w:p w14:paraId="2028DF59" w14:textId="77777777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Kompensacja ekspozycji: +/-3,0 EV, co 1/3 EV</w:t>
            </w:r>
          </w:p>
          <w:p w14:paraId="29E7D1A8" w14:textId="5DC30A78" w:rsidR="00042A04" w:rsidRPr="00042A04" w:rsidRDefault="00042A04" w:rsidP="00042A04">
            <w:pPr>
              <w:numPr>
                <w:ilvl w:val="0"/>
                <w:numId w:val="2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042A04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lastRenderedPageBreak/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042A04" w:rsidRPr="001B29DD" w14:paraId="05B3C574" w14:textId="77777777" w:rsidTr="007B125D">
        <w:trPr>
          <w:jc w:val="center"/>
        </w:trPr>
        <w:tc>
          <w:tcPr>
            <w:tcW w:w="571" w:type="dxa"/>
          </w:tcPr>
          <w:p w14:paraId="18E5F884" w14:textId="77777777" w:rsidR="00042A04" w:rsidRPr="001B29DD" w:rsidRDefault="00042A04" w:rsidP="00042A04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0BD170B2" w14:textId="77777777" w:rsidR="00042A04" w:rsidRPr="00042A04" w:rsidRDefault="00042A04" w:rsidP="00042A0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2A04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  <w:p w14:paraId="497B90BB" w14:textId="77777777" w:rsidR="00042A04" w:rsidRPr="00042A04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14:paraId="246C394A" w14:textId="641C9880" w:rsidR="00042A04" w:rsidRDefault="00BE6352" w:rsidP="00042A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5826CD26" w14:textId="77777777" w:rsidR="00042A04" w:rsidRPr="00FD0A80" w:rsidRDefault="00042A04" w:rsidP="00042A04">
            <w:pPr>
              <w:rPr>
                <w:b/>
                <w:iCs/>
                <w:sz w:val="18"/>
                <w:szCs w:val="18"/>
              </w:rPr>
            </w:pPr>
            <w:r w:rsidRPr="00FD0A80">
              <w:rPr>
                <w:b/>
                <w:iCs/>
                <w:sz w:val="18"/>
                <w:szCs w:val="18"/>
              </w:rPr>
              <w:t>Parametry minimalne:</w:t>
            </w:r>
          </w:p>
          <w:p w14:paraId="63990C82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Zastosowanie Foto, Video 3D</w:t>
            </w:r>
          </w:p>
          <w:p w14:paraId="0181D20A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Pasmo: 1/4" (6.4 mm)</w:t>
            </w:r>
          </w:p>
          <w:p w14:paraId="6C6371F1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Dodatkowa funkcja: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Leveling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device</w:t>
            </w:r>
            <w:proofErr w:type="spellEnd"/>
          </w:p>
          <w:p w14:paraId="3E17201D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Głowica statywu: 3D: 3-Way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Head</w:t>
            </w:r>
            <w:proofErr w:type="spellEnd"/>
          </w:p>
          <w:p w14:paraId="1837DDC4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Maksymalne obciążenie: 500 g</w:t>
            </w:r>
          </w:p>
          <w:p w14:paraId="32436AE4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Materiał: Aluminium</w:t>
            </w:r>
          </w:p>
          <w:p w14:paraId="5F6879A1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Noga statywu: 4-częściowy (3x rozciągany)</w:t>
            </w:r>
          </w:p>
          <w:p w14:paraId="460EF64C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Uchwyt: brak</w:t>
            </w:r>
          </w:p>
          <w:p w14:paraId="470B8F29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Gumowe stopki</w:t>
            </w:r>
          </w:p>
          <w:p w14:paraId="217FF1A9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Maks. grubość profilu: 16,8 mm</w:t>
            </w:r>
          </w:p>
          <w:p w14:paraId="4466AB19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Regulowana wysokość: 36,5 -106,5 cm</w:t>
            </w:r>
          </w:p>
          <w:p w14:paraId="31BEBB98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Regulacja wysokości kolumny środkowej: ręczna</w:t>
            </w:r>
          </w:p>
          <w:p w14:paraId="7D2F8411" w14:textId="77777777" w:rsidR="00042A04" w:rsidRPr="00FD0A80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Waga: 520 g</w:t>
            </w:r>
          </w:p>
          <w:p w14:paraId="66DEA02D" w14:textId="6055E120" w:rsidR="00042A04" w:rsidRPr="00042A04" w:rsidRDefault="00042A04" w:rsidP="00042A04">
            <w:pPr>
              <w:pStyle w:val="Akapitzlist"/>
              <w:numPr>
                <w:ilvl w:val="0"/>
                <w:numId w:val="24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Gwarancja 2 lata</w:t>
            </w:r>
          </w:p>
        </w:tc>
      </w:tr>
      <w:tr w:rsidR="00042A04" w:rsidRPr="001B29DD" w14:paraId="35442443" w14:textId="77777777" w:rsidTr="007B125D">
        <w:trPr>
          <w:jc w:val="center"/>
        </w:trPr>
        <w:tc>
          <w:tcPr>
            <w:tcW w:w="571" w:type="dxa"/>
          </w:tcPr>
          <w:p w14:paraId="0F54FBE3" w14:textId="77777777" w:rsidR="00042A04" w:rsidRPr="001B29DD" w:rsidRDefault="00042A04" w:rsidP="00042A04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7CDD20B2" w14:textId="77777777" w:rsidR="00042A04" w:rsidRPr="00042A04" w:rsidRDefault="00042A04" w:rsidP="00042A0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42A04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  <w:p w14:paraId="4A4FE046" w14:textId="77777777" w:rsidR="00042A04" w:rsidRPr="00042A04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14:paraId="755BA8BB" w14:textId="58471C5E" w:rsidR="00042A04" w:rsidRDefault="00BE6352" w:rsidP="00042A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67" w:type="dxa"/>
          </w:tcPr>
          <w:p w14:paraId="17B68D4C" w14:textId="77777777" w:rsidR="00042A04" w:rsidRPr="00FD0A80" w:rsidRDefault="00042A04" w:rsidP="00042A04">
            <w:pPr>
              <w:rPr>
                <w:b/>
                <w:iCs/>
                <w:sz w:val="18"/>
                <w:szCs w:val="18"/>
              </w:rPr>
            </w:pPr>
            <w:r w:rsidRPr="00FD0A80">
              <w:rPr>
                <w:b/>
                <w:iCs/>
                <w:sz w:val="18"/>
                <w:szCs w:val="18"/>
              </w:rPr>
              <w:t>Parametry minimalne:</w:t>
            </w:r>
          </w:p>
          <w:p w14:paraId="51576331" w14:textId="77777777" w:rsidR="00042A04" w:rsidRPr="00FD0A80" w:rsidRDefault="00042A04" w:rsidP="00042A04">
            <w:pPr>
              <w:pStyle w:val="Akapitzlist"/>
              <w:numPr>
                <w:ilvl w:val="0"/>
                <w:numId w:val="25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świetlówka o mocy: 35 W (odpowiednik 150 W)</w:t>
            </w:r>
          </w:p>
          <w:p w14:paraId="20852CB0" w14:textId="77777777" w:rsidR="00042A04" w:rsidRPr="00FD0A80" w:rsidRDefault="00042A04" w:rsidP="00042A04">
            <w:pPr>
              <w:pStyle w:val="Akapitzlist"/>
              <w:numPr>
                <w:ilvl w:val="0"/>
                <w:numId w:val="25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Temperatura barwowa świetlówek: 5500 K</w:t>
            </w:r>
          </w:p>
          <w:p w14:paraId="30102645" w14:textId="77777777" w:rsidR="00042A04" w:rsidRPr="00FD0A80" w:rsidRDefault="00042A04" w:rsidP="00042A04">
            <w:pPr>
              <w:pStyle w:val="Akapitzlist"/>
              <w:numPr>
                <w:ilvl w:val="0"/>
                <w:numId w:val="25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Współczynnik odwzorowania barw świetlówek: &gt; 90 Ra</w:t>
            </w:r>
          </w:p>
          <w:p w14:paraId="7698DFBB" w14:textId="77777777" w:rsidR="00042A04" w:rsidRPr="00FD0A80" w:rsidRDefault="00042A04" w:rsidP="00042A04">
            <w:pPr>
              <w:pStyle w:val="Akapitzlist"/>
              <w:numPr>
                <w:ilvl w:val="0"/>
                <w:numId w:val="25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Regulowana wysokość: 28-44 cm</w:t>
            </w:r>
          </w:p>
          <w:p w14:paraId="5864FCD4" w14:textId="05593D92" w:rsidR="00042A04" w:rsidRPr="00042A04" w:rsidRDefault="00042A04" w:rsidP="00042A04">
            <w:pPr>
              <w:pStyle w:val="Akapitzlist"/>
              <w:numPr>
                <w:ilvl w:val="0"/>
                <w:numId w:val="25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Wysokość robocza: max. 230cm</w:t>
            </w:r>
          </w:p>
        </w:tc>
      </w:tr>
      <w:tr w:rsidR="00042A04" w:rsidRPr="001B29DD" w14:paraId="14F3FFDA" w14:textId="77777777" w:rsidTr="007B125D">
        <w:trPr>
          <w:jc w:val="center"/>
        </w:trPr>
        <w:tc>
          <w:tcPr>
            <w:tcW w:w="571" w:type="dxa"/>
          </w:tcPr>
          <w:p w14:paraId="15A375FD" w14:textId="77777777" w:rsidR="00042A04" w:rsidRPr="001B29DD" w:rsidRDefault="00042A04" w:rsidP="00042A04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3AF21A0A" w14:textId="4A3C4A2B" w:rsidR="00042A04" w:rsidRPr="00042A04" w:rsidRDefault="00042A04" w:rsidP="00042A04">
            <w:pPr>
              <w:rPr>
                <w:rFonts w:ascii="Times New Roman" w:hAnsi="Times New Roman"/>
                <w:sz w:val="24"/>
                <w:szCs w:val="24"/>
              </w:rPr>
            </w:pPr>
            <w:r w:rsidRPr="00042A04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716" w:type="dxa"/>
          </w:tcPr>
          <w:p w14:paraId="74DDD522" w14:textId="28C555C3" w:rsidR="00042A04" w:rsidRDefault="00BE6352" w:rsidP="00042A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6CD1E6A9" w14:textId="77777777" w:rsidR="00042A04" w:rsidRPr="00FD0A80" w:rsidRDefault="00042A04" w:rsidP="00042A04">
            <w:pPr>
              <w:rPr>
                <w:b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FD0A80">
              <w:rPr>
                <w:b/>
                <w:iCs/>
                <w:sz w:val="18"/>
                <w:szCs w:val="18"/>
              </w:rPr>
              <w:t>Parametry minimalne:</w:t>
            </w:r>
          </w:p>
          <w:p w14:paraId="29FA9C89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Materiał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                  ABS</w:t>
            </w:r>
          </w:p>
          <w:p w14:paraId="0E53F8DB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Waga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max. 150g</w:t>
            </w:r>
          </w:p>
          <w:p w14:paraId="467EAF2B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Kompatybilność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                  lustrzanka /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bezlusterkowiec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/ kamera / rejestrator</w:t>
            </w:r>
          </w:p>
          <w:p w14:paraId="0512D4A6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Zasilanie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                  2x AA (paluszki)</w:t>
            </w:r>
          </w:p>
          <w:p w14:paraId="3E74977B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Czułość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-38dB (odchylenie 3dB) @ 1kHz</w:t>
            </w:r>
          </w:p>
          <w:p w14:paraId="19E425D9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Pasmo przenoszenia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40Hz~20kHz</w:t>
            </w:r>
          </w:p>
          <w:p w14:paraId="608CB957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Stosunek sygnał/szum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od 78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dB</w:t>
            </w:r>
            <w:proofErr w:type="spellEnd"/>
          </w:p>
          <w:p w14:paraId="11AF31B3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Typ mikrofonu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pojemnościowy</w:t>
            </w:r>
          </w:p>
          <w:p w14:paraId="09125382" w14:textId="77777777" w:rsidR="00042A04" w:rsidRPr="00FD0A80" w:rsidRDefault="00042A04" w:rsidP="00042A04">
            <w:pPr>
              <w:pStyle w:val="Akapitzlist"/>
              <w:numPr>
                <w:ilvl w:val="0"/>
                <w:numId w:val="26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Złącze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mini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jack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3,5 mm TRS </w:t>
            </w:r>
          </w:p>
          <w:p w14:paraId="7D4681F1" w14:textId="1F1A4D8A" w:rsidR="00042A04" w:rsidRPr="00150AF3" w:rsidRDefault="00042A04" w:rsidP="00150AF3">
            <w:pPr>
              <w:pStyle w:val="Akapitzlist"/>
              <w:numPr>
                <w:ilvl w:val="0"/>
                <w:numId w:val="26"/>
              </w:num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150AF3">
              <w:rPr>
                <w:bCs/>
                <w:iCs/>
                <w:sz w:val="18"/>
                <w:szCs w:val="18"/>
              </w:rPr>
              <w:t>Impedancja wyjściowa</w:t>
            </w:r>
            <w:r w:rsidRPr="00150AF3">
              <w:rPr>
                <w:bCs/>
                <w:iCs/>
                <w:sz w:val="18"/>
                <w:szCs w:val="18"/>
              </w:rPr>
              <w:tab/>
            </w:r>
            <w:r w:rsidRPr="00150AF3">
              <w:rPr>
                <w:bCs/>
                <w:iCs/>
                <w:sz w:val="18"/>
                <w:szCs w:val="18"/>
              </w:rPr>
              <w:tab/>
            </w:r>
            <w:r w:rsidRPr="00150AF3">
              <w:rPr>
                <w:bCs/>
                <w:iCs/>
                <w:sz w:val="18"/>
                <w:szCs w:val="18"/>
              </w:rPr>
              <w:tab/>
            </w:r>
            <w:r w:rsidRPr="00150AF3">
              <w:rPr>
                <w:bCs/>
                <w:iCs/>
                <w:sz w:val="18"/>
                <w:szCs w:val="18"/>
              </w:rPr>
              <w:tab/>
              <w:t>200 Ω</w:t>
            </w:r>
          </w:p>
        </w:tc>
      </w:tr>
      <w:tr w:rsidR="00C65690" w:rsidRPr="001B29DD" w14:paraId="608912B2" w14:textId="77777777" w:rsidTr="007B125D">
        <w:trPr>
          <w:jc w:val="center"/>
        </w:trPr>
        <w:tc>
          <w:tcPr>
            <w:tcW w:w="571" w:type="dxa"/>
          </w:tcPr>
          <w:p w14:paraId="23D8A26F" w14:textId="77777777" w:rsidR="00C65690" w:rsidRPr="001B29DD" w:rsidRDefault="00C65690" w:rsidP="00C656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48DC4D65" w14:textId="51A1FA47" w:rsidR="00C65690" w:rsidRPr="00042A04" w:rsidRDefault="00C65690" w:rsidP="00C65690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65690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716" w:type="dxa"/>
          </w:tcPr>
          <w:p w14:paraId="46920A10" w14:textId="5408E030" w:rsidR="00C65690" w:rsidRDefault="00BE6352" w:rsidP="00C6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34C15A33" w14:textId="77777777" w:rsidR="00C65690" w:rsidRPr="00FD0A80" w:rsidRDefault="00C65690" w:rsidP="00C65690">
            <w:pPr>
              <w:rPr>
                <w:b/>
                <w:iCs/>
                <w:sz w:val="18"/>
                <w:szCs w:val="18"/>
              </w:rPr>
            </w:pPr>
            <w:r w:rsidRPr="00FD0A80">
              <w:rPr>
                <w:b/>
                <w:iCs/>
                <w:sz w:val="18"/>
                <w:szCs w:val="18"/>
              </w:rPr>
              <w:t>Parametry minimalne:</w:t>
            </w:r>
          </w:p>
          <w:p w14:paraId="4CF29E49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Pasmo przenoszenia: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40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Hz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do 18 kHz (+/- 3dB)</w:t>
            </w:r>
          </w:p>
          <w:p w14:paraId="12AF3E26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bezprzewodowy odbiornik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dwukanałowy</w:t>
            </w:r>
          </w:p>
          <w:p w14:paraId="67EFF34C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kanałów UHF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48</w:t>
            </w:r>
          </w:p>
          <w:p w14:paraId="7B558CFD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wyświetlacz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tak</w:t>
            </w:r>
          </w:p>
          <w:p w14:paraId="1C0EB2B5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funkcja wyciszenia odbiornika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tak</w:t>
            </w:r>
          </w:p>
          <w:p w14:paraId="7AEA99B3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możliwość montażu odbiornika na kamerę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tak</w:t>
            </w:r>
          </w:p>
          <w:p w14:paraId="151760F7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wejście słuchawkowe    (odsłuch)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tak</w:t>
            </w:r>
          </w:p>
          <w:p w14:paraId="3CEF9DCD" w14:textId="77777777" w:rsidR="00C65690" w:rsidRPr="00FD0A8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okres ciągłej pracy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4 godziny</w:t>
            </w:r>
          </w:p>
          <w:p w14:paraId="4F85928B" w14:textId="77777777" w:rsidR="00C65690" w:rsidRDefault="00C65690" w:rsidP="00C65690">
            <w:pPr>
              <w:pStyle w:val="Akapitzlist"/>
              <w:numPr>
                <w:ilvl w:val="0"/>
                <w:numId w:val="27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lastRenderedPageBreak/>
              <w:t xml:space="preserve">zakres pracy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do 100m bez przeszkód</w:t>
            </w:r>
          </w:p>
          <w:p w14:paraId="73E7297A" w14:textId="77777777" w:rsidR="00C65690" w:rsidRPr="00FD0A80" w:rsidRDefault="00C65690" w:rsidP="00C65690">
            <w:pPr>
              <w:rPr>
                <w:b/>
                <w:iCs/>
                <w:sz w:val="18"/>
                <w:szCs w:val="18"/>
              </w:rPr>
            </w:pPr>
            <w:r w:rsidRPr="00FD0A80">
              <w:rPr>
                <w:b/>
                <w:iCs/>
                <w:sz w:val="18"/>
                <w:szCs w:val="18"/>
              </w:rPr>
              <w:t>W zestawie:</w:t>
            </w:r>
          </w:p>
          <w:p w14:paraId="062F1C71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2x nadajnik</w:t>
            </w:r>
          </w:p>
          <w:p w14:paraId="5862DCE9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1x odbiornik</w:t>
            </w:r>
          </w:p>
          <w:p w14:paraId="63C1C9E2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2x mikrofon z klipsem i gąbką</w:t>
            </w:r>
          </w:p>
          <w:p w14:paraId="1C6ACAE1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1x adapter na gorącą stopkę</w:t>
            </w:r>
          </w:p>
          <w:p w14:paraId="47F5E32B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1x kabel stereo 3,5mm</w:t>
            </w:r>
          </w:p>
          <w:p w14:paraId="3F18C2C3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1x kabel XLR 3-pin wyjście męskie na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jack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3,5mm</w:t>
            </w:r>
          </w:p>
          <w:p w14:paraId="33F47A06" w14:textId="77777777" w:rsidR="00C65690" w:rsidRPr="00FD0A8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2x klips do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mikroportu</w:t>
            </w:r>
            <w:proofErr w:type="spellEnd"/>
          </w:p>
          <w:p w14:paraId="44FA0116" w14:textId="77777777" w:rsidR="00C65690" w:rsidRDefault="00C65690" w:rsidP="00C65690">
            <w:pPr>
              <w:pStyle w:val="Akapitzlist"/>
              <w:numPr>
                <w:ilvl w:val="0"/>
                <w:numId w:val="28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1x walizka do przechowywania</w:t>
            </w:r>
          </w:p>
          <w:p w14:paraId="4E0BE882" w14:textId="77777777" w:rsidR="00C65690" w:rsidRPr="00D340D5" w:rsidRDefault="00C65690" w:rsidP="00C65690">
            <w:pPr>
              <w:rPr>
                <w:b/>
                <w:iCs/>
                <w:sz w:val="18"/>
                <w:szCs w:val="18"/>
              </w:rPr>
            </w:pPr>
            <w:r w:rsidRPr="00D340D5">
              <w:rPr>
                <w:b/>
                <w:iCs/>
                <w:sz w:val="18"/>
                <w:szCs w:val="18"/>
              </w:rPr>
              <w:t>Specyfikacja techniczna nadajnika</w:t>
            </w:r>
          </w:p>
          <w:p w14:paraId="39E3AFE0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Moc wyjściowa: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⩽ 10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mW</w:t>
            </w:r>
            <w:proofErr w:type="spellEnd"/>
          </w:p>
          <w:p w14:paraId="6EDEE662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Zakres częstotliwości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576,4 MHz - 599,9 MHz (nadajnik: A)</w:t>
            </w:r>
          </w:p>
          <w:p w14:paraId="78393EC6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Zakres częstotliwości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568,6 MHz - 592,1 MHz (Nadajnik: B)</w:t>
            </w:r>
          </w:p>
          <w:p w14:paraId="472A37D4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Emisja niepożądana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250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nW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lub mniej</w:t>
            </w:r>
          </w:p>
          <w:p w14:paraId="39AC8A45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Poziom wejścia audio: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-60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dBV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(wejście MIC, tłumienie 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dB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>)</w:t>
            </w:r>
          </w:p>
          <w:p w14:paraId="2B415322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>Odchylenie referencyjne: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± 5 kHz (-60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dBV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>, wejście 1 kHz)</w:t>
            </w:r>
          </w:p>
          <w:p w14:paraId="041EFF92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Zakres częstotliwości wejściowej: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20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Hz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- 20 kHz</w:t>
            </w:r>
          </w:p>
          <w:p w14:paraId="343F2AB4" w14:textId="77777777" w:rsidR="00C65690" w:rsidRPr="00FD0A8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Zasilanie: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2x baterie AA</w:t>
            </w:r>
          </w:p>
          <w:p w14:paraId="76560ABD" w14:textId="77777777" w:rsidR="00C65690" w:rsidRDefault="00C65690" w:rsidP="00C65690">
            <w:pPr>
              <w:pStyle w:val="Akapitzlist"/>
              <w:numPr>
                <w:ilvl w:val="0"/>
                <w:numId w:val="29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Waga: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max. 100 g (bez baterii)</w:t>
            </w:r>
          </w:p>
          <w:p w14:paraId="7C9ADEA7" w14:textId="77777777" w:rsidR="00C65690" w:rsidRPr="00D340D5" w:rsidRDefault="00C65690" w:rsidP="00C65690">
            <w:pPr>
              <w:rPr>
                <w:b/>
                <w:iCs/>
                <w:sz w:val="18"/>
                <w:szCs w:val="18"/>
              </w:rPr>
            </w:pPr>
            <w:r w:rsidRPr="00D340D5">
              <w:rPr>
                <w:b/>
                <w:iCs/>
                <w:sz w:val="18"/>
                <w:szCs w:val="18"/>
              </w:rPr>
              <w:t>Specyfikacja techniczna odbiornika</w:t>
            </w:r>
          </w:p>
          <w:p w14:paraId="5C5CA11B" w14:textId="77777777" w:rsidR="00C65690" w:rsidRPr="00FD0A80" w:rsidRDefault="00C65690" w:rsidP="00C65690">
            <w:pPr>
              <w:pStyle w:val="Akapitzlist"/>
              <w:numPr>
                <w:ilvl w:val="0"/>
                <w:numId w:val="3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Zniekształcenia: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0,5% lub mniej</w:t>
            </w:r>
          </w:p>
          <w:p w14:paraId="689D6D23" w14:textId="77777777" w:rsidR="00C65690" w:rsidRPr="00FD0A80" w:rsidRDefault="00C65690" w:rsidP="00C65690">
            <w:pPr>
              <w:pStyle w:val="Akapitzlist"/>
              <w:numPr>
                <w:ilvl w:val="0"/>
                <w:numId w:val="3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Wyjście słuchawkowe: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16 Ω, 30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mW</w:t>
            </w:r>
            <w:proofErr w:type="spellEnd"/>
          </w:p>
          <w:p w14:paraId="7A70B9DE" w14:textId="77777777" w:rsidR="00C65690" w:rsidRPr="00FD0A80" w:rsidRDefault="00C65690" w:rsidP="00C65690">
            <w:pPr>
              <w:pStyle w:val="Akapitzlist"/>
              <w:numPr>
                <w:ilvl w:val="0"/>
                <w:numId w:val="3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Stosunek sygnału do szumu: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70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dB</w:t>
            </w:r>
            <w:proofErr w:type="spellEnd"/>
            <w:r w:rsidRPr="00FD0A80">
              <w:rPr>
                <w:bCs/>
                <w:iCs/>
                <w:sz w:val="18"/>
                <w:szCs w:val="18"/>
              </w:rPr>
              <w:t xml:space="preserve"> lub więcej</w:t>
            </w:r>
          </w:p>
          <w:p w14:paraId="519777E7" w14:textId="77777777" w:rsidR="00C65690" w:rsidRPr="00FD0A80" w:rsidRDefault="00C65690" w:rsidP="00C65690">
            <w:pPr>
              <w:pStyle w:val="Akapitzlist"/>
              <w:numPr>
                <w:ilvl w:val="0"/>
                <w:numId w:val="3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Poziom wyjścia audio: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 xml:space="preserve">-60 </w:t>
            </w:r>
            <w:proofErr w:type="spellStart"/>
            <w:r w:rsidRPr="00FD0A80">
              <w:rPr>
                <w:bCs/>
                <w:iCs/>
                <w:sz w:val="18"/>
                <w:szCs w:val="18"/>
              </w:rPr>
              <w:t>dBV</w:t>
            </w:r>
            <w:proofErr w:type="spellEnd"/>
          </w:p>
          <w:p w14:paraId="3ADFB54E" w14:textId="77777777" w:rsidR="00C65690" w:rsidRPr="00FD0A80" w:rsidRDefault="00C65690" w:rsidP="00C65690">
            <w:pPr>
              <w:pStyle w:val="Akapitzlist"/>
              <w:numPr>
                <w:ilvl w:val="0"/>
                <w:numId w:val="3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Zasilanie: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2x baterie AA</w:t>
            </w:r>
          </w:p>
          <w:p w14:paraId="6B98D0A4" w14:textId="5AE797CE" w:rsidR="00C65690" w:rsidRPr="00C65690" w:rsidRDefault="00C65690" w:rsidP="00C65690">
            <w:pPr>
              <w:pStyle w:val="Akapitzlist"/>
              <w:numPr>
                <w:ilvl w:val="0"/>
                <w:numId w:val="30"/>
              </w:numPr>
              <w:rPr>
                <w:bCs/>
                <w:iCs/>
                <w:sz w:val="18"/>
                <w:szCs w:val="18"/>
              </w:rPr>
            </w:pPr>
            <w:r w:rsidRPr="00FD0A80">
              <w:rPr>
                <w:bCs/>
                <w:iCs/>
                <w:sz w:val="18"/>
                <w:szCs w:val="18"/>
              </w:rPr>
              <w:t xml:space="preserve">Waga: </w:t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</w:r>
            <w:r w:rsidRPr="00FD0A80">
              <w:rPr>
                <w:bCs/>
                <w:iCs/>
                <w:sz w:val="18"/>
                <w:szCs w:val="18"/>
              </w:rPr>
              <w:tab/>
              <w:t>max 120 g (bez baterii)</w:t>
            </w:r>
          </w:p>
        </w:tc>
      </w:tr>
      <w:tr w:rsidR="00C65690" w:rsidRPr="001B29DD" w14:paraId="4E8656BC" w14:textId="77777777" w:rsidTr="007B125D">
        <w:trPr>
          <w:jc w:val="center"/>
        </w:trPr>
        <w:tc>
          <w:tcPr>
            <w:tcW w:w="571" w:type="dxa"/>
          </w:tcPr>
          <w:p w14:paraId="181635DD" w14:textId="77777777" w:rsidR="00C65690" w:rsidRPr="001B29DD" w:rsidRDefault="00C65690" w:rsidP="00C656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271D2678" w14:textId="18DE1C48" w:rsidR="00C65690" w:rsidRPr="00042A04" w:rsidRDefault="00C65690" w:rsidP="00C65690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65690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C6569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716" w:type="dxa"/>
          </w:tcPr>
          <w:p w14:paraId="24599280" w14:textId="1281BE2B" w:rsidR="00C65690" w:rsidRDefault="00BE6352" w:rsidP="00C6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150CC486" w14:textId="77777777" w:rsidR="00C65690" w:rsidRPr="00C65690" w:rsidRDefault="00C65690" w:rsidP="00C65690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Akcesoria zawarte w zestawie:</w:t>
            </w:r>
          </w:p>
          <w:p w14:paraId="25DC12B6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Gimbal</w:t>
            </w:r>
            <w:proofErr w:type="spellEnd"/>
          </w:p>
          <w:p w14:paraId="06C69548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Statyw plastikowy· Płytka montażowa</w:t>
            </w:r>
          </w:p>
          <w:p w14:paraId="0B599160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Podpora obiektywu· Podwyższenie aparatu</w:t>
            </w:r>
          </w:p>
          <w:p w14:paraId="062AB56B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Kabel zasilający USB-C (40cm)</w:t>
            </w:r>
          </w:p>
          <w:p w14:paraId="2F7E7D6C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Kabel MCC: USB-C, Sony Multi, Micro-USB, Mini-USB</w:t>
            </w:r>
          </w:p>
          <w:p w14:paraId="229E70E0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Zapinany pasek x 2</w:t>
            </w:r>
          </w:p>
          <w:p w14:paraId="335D16A5" w14:textId="77777777" w:rsidR="00C65690" w:rsidRPr="00C65690" w:rsidRDefault="00C65690" w:rsidP="00C65690">
            <w:pPr>
              <w:numPr>
                <w:ilvl w:val="0"/>
                <w:numId w:val="32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Śruba montażowa D-Ring 1/4" x2· Śruba 1/4"</w:t>
            </w:r>
          </w:p>
          <w:p w14:paraId="01484ABB" w14:textId="77777777" w:rsidR="00C65690" w:rsidRPr="00C65690" w:rsidRDefault="00C65690" w:rsidP="00C65690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Parametry minimalne:</w:t>
            </w:r>
          </w:p>
          <w:p w14:paraId="4D679F4E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Przetestowany udźwig: 3,0 kg</w:t>
            </w:r>
          </w:p>
          <w:p w14:paraId="1B575618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Maksymalna prędkość kątowa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gimbala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przy sterowaniu ręcznym: Oś Pan: 360°/s, Oś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Tilt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: 360°/s, Oś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Roll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: 360°/s</w:t>
            </w:r>
          </w:p>
          <w:p w14:paraId="008EA519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Punkty końcowe: Oś obrotu Pan: 360° pełen zakres, Oś obrotu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Roll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: -240° do +95°, Oś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Tilt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: -112° do +214°</w:t>
            </w:r>
          </w:p>
          <w:p w14:paraId="7B606368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Częstotliwość pracy: 2.4000-2.4835 GHz</w:t>
            </w:r>
          </w:p>
          <w:p w14:paraId="3BD276E2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Moc nadajnika: &lt; 8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dBm</w:t>
            </w:r>
            <w:proofErr w:type="spellEnd"/>
          </w:p>
          <w:p w14:paraId="142782E9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Temperatura pracy: -20° do 45° C</w:t>
            </w:r>
          </w:p>
          <w:p w14:paraId="4AD5F112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Mocowania akcesoriów: mocowanie w standardzie NATO, otwór mocujący M4, otwór na śrubę 1/4”-20, zimna stopka, port transmisji obrazu/ silnika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follow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focus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(USB-C), port RSS (USB-C), port silnika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follow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focus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(USB-C)</w:t>
            </w:r>
          </w:p>
          <w:p w14:paraId="0C8E23DF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lastRenderedPageBreak/>
              <w:t xml:space="preserve">Akumulator: model: RB2-3400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mAh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-7.2 V, rodzaj ogniw: 18650 2S, pojemność: 3400mAh, energia: 24.48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Wh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14:paraId="4402DDCE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Połączenie: Bluetooth 5.0; USB-C</w:t>
            </w:r>
          </w:p>
          <w:p w14:paraId="3D03FFBA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Wspierane mobilne systemy operacyjne: iOS 11 lub wyższy; Android 7.0 lub wyższy</w:t>
            </w:r>
          </w:p>
          <w:p w14:paraId="5D765EE1" w14:textId="77777777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Wymiary: złożony: 26 × 21 × 7,5 cm (z uchwytem), rozłożony: 40 × 18,5 × 17,5 cm (z uchwytem, bez rozszerzonego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gripa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/ statywu)</w:t>
            </w:r>
          </w:p>
          <w:p w14:paraId="1B56083A" w14:textId="18C4F80D" w:rsidR="00C65690" w:rsidRPr="00C65690" w:rsidRDefault="00C65690" w:rsidP="00C65690">
            <w:pPr>
              <w:numPr>
                <w:ilvl w:val="0"/>
                <w:numId w:val="31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Waga: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gimbal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: ok. 1216 g (z akumulatorem, bez płytki montażowej),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szybkozłączka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(Dolna/Górna) ok. 102 g, rozszerzony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Grip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/Statyw (Metalowy): ok. 226 g</w:t>
            </w:r>
          </w:p>
        </w:tc>
      </w:tr>
      <w:tr w:rsidR="00C65690" w:rsidRPr="001B29DD" w14:paraId="2EED75B1" w14:textId="77777777" w:rsidTr="007B125D">
        <w:trPr>
          <w:jc w:val="center"/>
        </w:trPr>
        <w:tc>
          <w:tcPr>
            <w:tcW w:w="571" w:type="dxa"/>
          </w:tcPr>
          <w:p w14:paraId="39632DE4" w14:textId="77777777" w:rsidR="00C65690" w:rsidRPr="001B29DD" w:rsidRDefault="00C65690" w:rsidP="00C656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2CE456ED" w14:textId="03F7231D" w:rsidR="00C65690" w:rsidRPr="00C65690" w:rsidRDefault="00C65690" w:rsidP="00C65690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6569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Robot edukacyjny</w:t>
            </w:r>
          </w:p>
        </w:tc>
        <w:tc>
          <w:tcPr>
            <w:tcW w:w="716" w:type="dxa"/>
          </w:tcPr>
          <w:p w14:paraId="4EE7866F" w14:textId="0E79C5E2" w:rsidR="00C65690" w:rsidRDefault="00BE6352" w:rsidP="00C6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67" w:type="dxa"/>
          </w:tcPr>
          <w:p w14:paraId="5B76ACD4" w14:textId="77777777" w:rsidR="00C65690" w:rsidRPr="00C65690" w:rsidRDefault="00C65690" w:rsidP="00C65690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Parametry minimalne:</w:t>
            </w:r>
          </w:p>
          <w:p w14:paraId="5ED72900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Czas pracy: do 8 h</w:t>
            </w:r>
          </w:p>
          <w:p w14:paraId="7F4CC86D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Akumulator: 2600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mAh</w:t>
            </w:r>
            <w:proofErr w:type="spellEnd"/>
          </w:p>
          <w:p w14:paraId="3FB1FF39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Ładowanie: poprzez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microUSB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- do 3 h (przewód w zestawie)</w:t>
            </w:r>
          </w:p>
          <w:p w14:paraId="2A9910D7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Sterowanie / programowanie: aplikacja Android / iOS</w:t>
            </w:r>
          </w:p>
          <w:p w14:paraId="4D27C77F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Komunikacja: Bluetooth 4.0</w:t>
            </w:r>
          </w:p>
          <w:p w14:paraId="0A1D203E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Wyrywa światło / ciemność</w:t>
            </w:r>
          </w:p>
          <w:p w14:paraId="1A6A9A7B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Wyczuwa dotyk</w:t>
            </w:r>
          </w:p>
          <w:p w14:paraId="06B51DC1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Mierzy odległość od przeszkód</w:t>
            </w:r>
          </w:p>
          <w:p w14:paraId="6D432A03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Komunikuje się z innymi robotami</w:t>
            </w:r>
          </w:p>
          <w:p w14:paraId="44AF9812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Mierzy przejechaną odległość</w:t>
            </w:r>
          </w:p>
          <w:p w14:paraId="1F69C26F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Wie o jaki kąt się obrócił</w:t>
            </w:r>
          </w:p>
          <w:p w14:paraId="3754D246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Posiada magnetyczne gniazda na akcesoria</w:t>
            </w:r>
          </w:p>
          <w:p w14:paraId="4C1398E0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Wyraża emocje poprzez wydawany dźwięk</w:t>
            </w:r>
          </w:p>
          <w:p w14:paraId="26DCB439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Słyszy głośne dźwięki</w:t>
            </w:r>
          </w:p>
          <w:p w14:paraId="7BFAC94B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Rozpoznaje kontrast podłoża (białe / czarne)</w:t>
            </w:r>
          </w:p>
          <w:p w14:paraId="5F09333D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Zmienia kolor podświetlenia</w:t>
            </w:r>
          </w:p>
          <w:p w14:paraId="7EFF81B3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Wymiary: 172 x 170 x 190 mm</w:t>
            </w:r>
          </w:p>
          <w:p w14:paraId="2B1FA85D" w14:textId="77777777" w:rsidR="00C65690" w:rsidRPr="00C65690" w:rsidRDefault="00C65690" w:rsidP="00C65690">
            <w:pPr>
              <w:numPr>
                <w:ilvl w:val="0"/>
                <w:numId w:val="33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Waga: do 700 g</w:t>
            </w:r>
          </w:p>
          <w:p w14:paraId="7EFACB6B" w14:textId="77777777" w:rsidR="00C65690" w:rsidRPr="00C65690" w:rsidRDefault="00C65690" w:rsidP="00C65690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/>
                <w:iCs/>
                <w:sz w:val="18"/>
                <w:szCs w:val="18"/>
              </w:rPr>
              <w:t>Zestaw zawiera:</w:t>
            </w:r>
          </w:p>
          <w:p w14:paraId="10A0F659" w14:textId="77777777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Robot </w:t>
            </w:r>
          </w:p>
          <w:p w14:paraId="0A1760EB" w14:textId="77777777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Przewód </w:t>
            </w:r>
            <w:proofErr w:type="spellStart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microUSB</w:t>
            </w:r>
            <w:proofErr w:type="spellEnd"/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 xml:space="preserve"> do ładowania</w:t>
            </w:r>
          </w:p>
          <w:p w14:paraId="3DEDCDC5" w14:textId="77777777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Instrukcja obsługi w j. polskim</w:t>
            </w:r>
          </w:p>
          <w:p w14:paraId="66FBD375" w14:textId="77777777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Dostęp do aplikacji do nauki indywidualnej</w:t>
            </w:r>
          </w:p>
          <w:p w14:paraId="65EC27FD" w14:textId="77777777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Mata edukacyjna 180 x 120 cm</w:t>
            </w:r>
          </w:p>
          <w:p w14:paraId="2FC6F1BF" w14:textId="77777777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Karty orientacyjne</w:t>
            </w:r>
          </w:p>
          <w:p w14:paraId="231D1CFA" w14:textId="377BA63A" w:rsidR="00C65690" w:rsidRPr="00C65690" w:rsidRDefault="00C65690" w:rsidP="00C65690">
            <w:pPr>
              <w:numPr>
                <w:ilvl w:val="0"/>
                <w:numId w:val="34"/>
              </w:numPr>
              <w:contextualSpacing/>
              <w:rPr>
                <w:rFonts w:ascii="Cambria" w:eastAsia="Times New Roman" w:hAnsi="Cambria"/>
                <w:bCs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Cs/>
                <w:iCs/>
                <w:sz w:val="18"/>
                <w:szCs w:val="18"/>
              </w:rPr>
              <w:t>Komplet scenariuszy zajęć</w:t>
            </w:r>
          </w:p>
        </w:tc>
      </w:tr>
      <w:tr w:rsidR="00C65690" w:rsidRPr="001B29DD" w14:paraId="35ECF309" w14:textId="77777777" w:rsidTr="007B125D">
        <w:trPr>
          <w:jc w:val="center"/>
        </w:trPr>
        <w:tc>
          <w:tcPr>
            <w:tcW w:w="571" w:type="dxa"/>
          </w:tcPr>
          <w:p w14:paraId="316C3004" w14:textId="77777777" w:rsidR="00C65690" w:rsidRPr="001B29DD" w:rsidRDefault="00C65690" w:rsidP="00C656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1E7ADD00" w14:textId="5E3460EE" w:rsidR="00C65690" w:rsidRPr="00C65690" w:rsidRDefault="00C65690" w:rsidP="00C65690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6569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Robotyka – zestaw VR</w:t>
            </w:r>
          </w:p>
        </w:tc>
        <w:tc>
          <w:tcPr>
            <w:tcW w:w="716" w:type="dxa"/>
          </w:tcPr>
          <w:p w14:paraId="6A7D10C7" w14:textId="233BBDF7" w:rsidR="00C65690" w:rsidRDefault="00BE6352" w:rsidP="00C6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7CCB8767" w14:textId="77777777" w:rsidR="00C65690" w:rsidRPr="00C65690" w:rsidRDefault="00C65690" w:rsidP="00C65690">
            <w:pPr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Zestaw 12 sztuk okularów VR zawierający:</w:t>
            </w:r>
          </w:p>
          <w:p w14:paraId="23BB9F79" w14:textId="77777777" w:rsidR="00C65690" w:rsidRPr="00C65690" w:rsidRDefault="00C65690" w:rsidP="00C65690">
            <w:pPr>
              <w:numPr>
                <w:ilvl w:val="0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Walizka i systemem do ładownia, </w:t>
            </w:r>
          </w:p>
          <w:p w14:paraId="6FE1BB1F" w14:textId="77777777" w:rsidR="00C65690" w:rsidRPr="00C65690" w:rsidRDefault="00C65690" w:rsidP="00C65690">
            <w:pPr>
              <w:numPr>
                <w:ilvl w:val="0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Portal umożliwiającym zarządzanie zestawem okularów (min. blokowanie, podgląd poszczególnych okularów, podgląd całej klasy, monitorowaniem stanu naładowania, aktywności, temperatury..)</w:t>
            </w:r>
          </w:p>
          <w:p w14:paraId="41D4901E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Portal powinien zawierać min. </w:t>
            </w:r>
          </w:p>
          <w:p w14:paraId="12A9B27B" w14:textId="77777777" w:rsidR="00C65690" w:rsidRPr="00C65690" w:rsidRDefault="00C65690" w:rsidP="00C65690">
            <w:pPr>
              <w:numPr>
                <w:ilvl w:val="2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14 modułów dydaktycznych takich jak: </w:t>
            </w:r>
          </w:p>
          <w:p w14:paraId="1330DB86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biologia, </w:t>
            </w:r>
          </w:p>
          <w:p w14:paraId="5462580E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chemia, </w:t>
            </w:r>
          </w:p>
          <w:p w14:paraId="5BD8E9A6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fizyka, </w:t>
            </w:r>
          </w:p>
          <w:p w14:paraId="2B8879F8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lastRenderedPageBreak/>
              <w:t>geografia,</w:t>
            </w:r>
          </w:p>
          <w:p w14:paraId="2DBBF1D1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historia, </w:t>
            </w:r>
          </w:p>
          <w:p w14:paraId="1E38A6C9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matematyka,</w:t>
            </w:r>
          </w:p>
          <w:p w14:paraId="7E6327E9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sztuka,</w:t>
            </w:r>
          </w:p>
          <w:p w14:paraId="3CFF0D01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muzyka,</w:t>
            </w:r>
          </w:p>
          <w:p w14:paraId="1FA2C6D7" w14:textId="77777777" w:rsidR="00C65690" w:rsidRPr="00C65690" w:rsidRDefault="00C65690" w:rsidP="00C65690">
            <w:pPr>
              <w:numPr>
                <w:ilvl w:val="3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technologia. </w:t>
            </w:r>
          </w:p>
          <w:p w14:paraId="42B2FA06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min 1000 gotowych do wykorzystania na lekcji materiałów zawierających wizualizacje miejsc w trybie 360°,</w:t>
            </w:r>
          </w:p>
          <w:p w14:paraId="672EA2CD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umożliwiać obserwowanie trójwymiarowych obiektów i złożonych struktur.</w:t>
            </w:r>
          </w:p>
          <w:p w14:paraId="03287E86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Dostęp na min. 1 rok z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mozliwością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przedłużenia abonamentu</w:t>
            </w:r>
          </w:p>
          <w:p w14:paraId="438A8B4F" w14:textId="77777777" w:rsidR="00C65690" w:rsidRPr="00C65690" w:rsidRDefault="00C65690" w:rsidP="00C65690">
            <w:pPr>
              <w:numPr>
                <w:ilvl w:val="0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Minimalne parametry okularów</w:t>
            </w:r>
          </w:p>
          <w:p w14:paraId="350F2B1F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Ośmiordzeniowy procesor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Qualcomm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Snapdragon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XR1 lub równoważny </w:t>
            </w:r>
          </w:p>
          <w:p w14:paraId="21F61171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Ładowanie Wejście USB-C dla kontrolera ręcznego</w:t>
            </w:r>
          </w:p>
          <w:p w14:paraId="7807D2F8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Soczewka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Fresnela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/ soczewka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asferyczna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100 stopni FOV            </w:t>
            </w:r>
          </w:p>
          <w:p w14:paraId="5F3579C4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Polimerowa bateria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litowo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-jonowa min. 4000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mAh</w:t>
            </w:r>
            <w:proofErr w:type="spellEnd"/>
          </w:p>
          <w:p w14:paraId="218D2FD8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Przedni aparat 13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Mpx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z </w:t>
            </w:r>
            <w:proofErr w:type="spellStart"/>
            <w:r w:rsidRPr="00C65690">
              <w:rPr>
                <w:rFonts w:ascii="Cambria" w:eastAsia="Times New Roman" w:hAnsi="Cambria"/>
                <w:sz w:val="18"/>
                <w:szCs w:val="18"/>
              </w:rPr>
              <w:t>autofokusem</w:t>
            </w:r>
            <w:proofErr w:type="spellEnd"/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  </w:t>
            </w:r>
          </w:p>
          <w:p w14:paraId="40712A90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Mocowanie na głowę z regulacją w 3 kierunkach za pomocą podwójnych pasków z tyłu</w:t>
            </w:r>
          </w:p>
          <w:p w14:paraId="507ABFE3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Min. 5,5-calowy szybki wyświetlacz o wysokiej rozdzielczości 2560 x 1440             </w:t>
            </w:r>
          </w:p>
          <w:p w14:paraId="10203EAF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Min 3 GB DDR RAM i 64 GB wewnętrznej pamięci masowej</w:t>
            </w:r>
          </w:p>
          <w:p w14:paraId="40118389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 xml:space="preserve">Do czterech godzin pracy na jednym ładowaniu.              </w:t>
            </w:r>
          </w:p>
          <w:p w14:paraId="7AEFEEF1" w14:textId="77777777" w:rsidR="00C65690" w:rsidRPr="00C65690" w:rsidRDefault="00C65690" w:rsidP="00C65690">
            <w:pPr>
              <w:numPr>
                <w:ilvl w:val="1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Zintegrowane podwójne głośniki</w:t>
            </w:r>
          </w:p>
          <w:p w14:paraId="61AE7B06" w14:textId="77777777" w:rsidR="00C65690" w:rsidRPr="00C65690" w:rsidRDefault="00C65690" w:rsidP="00C65690">
            <w:pPr>
              <w:numPr>
                <w:ilvl w:val="0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Ręczny kontroler z portem USB C x12</w:t>
            </w:r>
          </w:p>
          <w:p w14:paraId="7DB28F89" w14:textId="77777777" w:rsidR="00C65690" w:rsidRPr="00C65690" w:rsidRDefault="00C65690" w:rsidP="00C65690">
            <w:pPr>
              <w:numPr>
                <w:ilvl w:val="0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Kostka do manipulacji elementami 3D x12</w:t>
            </w:r>
          </w:p>
          <w:p w14:paraId="46396C5C" w14:textId="77777777" w:rsidR="00C65690" w:rsidRPr="00C65690" w:rsidRDefault="00C65690" w:rsidP="00C65690">
            <w:pPr>
              <w:numPr>
                <w:ilvl w:val="0"/>
                <w:numId w:val="35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Produkt powinien powiadać autoryzowany punkt serwisowy w Polsce, materiały, instrukcje w języku polskim</w:t>
            </w:r>
          </w:p>
          <w:p w14:paraId="05E446B4" w14:textId="77777777" w:rsidR="00C65690" w:rsidRPr="00C65690" w:rsidRDefault="00C65690" w:rsidP="00C65690">
            <w:pPr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Szkolenie dla pracowników szkoły</w:t>
            </w:r>
          </w:p>
          <w:p w14:paraId="217912ED" w14:textId="77777777" w:rsidR="00C65690" w:rsidRPr="00C65690" w:rsidRDefault="00C65690" w:rsidP="00C65690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Class VR w nauczaniu wieloprzedmiotowym (online)</w:t>
            </w:r>
          </w:p>
          <w:p w14:paraId="3CD7D608" w14:textId="77777777" w:rsidR="00C65690" w:rsidRPr="00C65690" w:rsidRDefault="00C65690" w:rsidP="00C65690">
            <w:pPr>
              <w:numPr>
                <w:ilvl w:val="1"/>
                <w:numId w:val="36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- czas szkolenia 4 godziny (4 x 45 minut)</w:t>
            </w:r>
          </w:p>
          <w:p w14:paraId="3F3AB2C5" w14:textId="77777777" w:rsidR="00C65690" w:rsidRPr="00C65690" w:rsidRDefault="00C65690" w:rsidP="00C65690">
            <w:pPr>
              <w:numPr>
                <w:ilvl w:val="1"/>
                <w:numId w:val="36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- przedstawienie i konfiguracja  systemu</w:t>
            </w:r>
          </w:p>
          <w:p w14:paraId="49E8FC71" w14:textId="77777777" w:rsidR="00C65690" w:rsidRPr="00C65690" w:rsidRDefault="00C65690" w:rsidP="00C65690">
            <w:pPr>
              <w:numPr>
                <w:ilvl w:val="1"/>
                <w:numId w:val="36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- wirtualna i rozszerzona  rzeczywistość</w:t>
            </w:r>
          </w:p>
          <w:p w14:paraId="0A2962D4" w14:textId="77777777" w:rsidR="00C65690" w:rsidRPr="00C65690" w:rsidRDefault="00C65690" w:rsidP="00C65690">
            <w:pPr>
              <w:numPr>
                <w:ilvl w:val="1"/>
                <w:numId w:val="36"/>
              </w:numPr>
              <w:contextualSpacing/>
              <w:rPr>
                <w:rFonts w:ascii="Cambria" w:eastAsia="Times New Roman" w:hAnsi="Cambria"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- tworzenie scenariuszy  lekcji</w:t>
            </w:r>
          </w:p>
          <w:p w14:paraId="5AF9A2F2" w14:textId="70C12871" w:rsidR="00C65690" w:rsidRPr="00C65690" w:rsidRDefault="00C65690" w:rsidP="00C65690">
            <w:pPr>
              <w:rPr>
                <w:rFonts w:ascii="Cambria" w:eastAsia="Times New Roman" w:hAnsi="Cambria"/>
                <w:b/>
                <w:iCs/>
                <w:sz w:val="18"/>
                <w:szCs w:val="18"/>
              </w:rPr>
            </w:pPr>
            <w:r w:rsidRPr="00C65690">
              <w:rPr>
                <w:rFonts w:ascii="Cambria" w:eastAsia="Times New Roman" w:hAnsi="Cambria"/>
                <w:sz w:val="18"/>
                <w:szCs w:val="18"/>
              </w:rPr>
              <w:t>- wykorzystanie zasobów online</w:t>
            </w:r>
          </w:p>
        </w:tc>
      </w:tr>
      <w:tr w:rsidR="00EF416F" w:rsidRPr="001B29DD" w14:paraId="11FC31E3" w14:textId="77777777" w:rsidTr="007B125D">
        <w:trPr>
          <w:jc w:val="center"/>
        </w:trPr>
        <w:tc>
          <w:tcPr>
            <w:tcW w:w="571" w:type="dxa"/>
          </w:tcPr>
          <w:p w14:paraId="6FD2107E" w14:textId="77777777" w:rsidR="00EF416F" w:rsidRPr="001B29DD" w:rsidRDefault="00EF416F" w:rsidP="00C65690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</w:tcPr>
          <w:p w14:paraId="68CF9B32" w14:textId="1691D2E4" w:rsidR="00EF416F" w:rsidRPr="00C65690" w:rsidRDefault="00EF416F" w:rsidP="00C65690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EF416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Kuchenka elektryczna z piekarnikiem elektrycznym</w:t>
            </w:r>
          </w:p>
        </w:tc>
        <w:tc>
          <w:tcPr>
            <w:tcW w:w="716" w:type="dxa"/>
          </w:tcPr>
          <w:p w14:paraId="7F81BCE1" w14:textId="73542DA0" w:rsidR="00EF416F" w:rsidRDefault="00EF416F" w:rsidP="00C6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1C5E4500" w14:textId="77777777" w:rsidR="00EF416F" w:rsidRPr="00EF416F" w:rsidRDefault="00EF416F" w:rsidP="00EF416F">
            <w:pPr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/>
                <w:bCs/>
                <w:sz w:val="18"/>
                <w:szCs w:val="18"/>
              </w:rPr>
              <w:t xml:space="preserve">Kuchenka elektryczna z piekarnikiem elektrycznym: </w:t>
            </w:r>
          </w:p>
          <w:p w14:paraId="6789DED9" w14:textId="77777777" w:rsidR="00EF416F" w:rsidRPr="00EF416F" w:rsidRDefault="00EF416F" w:rsidP="00EF416F">
            <w:pPr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Wolnostojąca kuchnia z płytą indukcyjną i elektrycznym piekarnikiem</w:t>
            </w:r>
          </w:p>
          <w:p w14:paraId="2F372079" w14:textId="77777777" w:rsidR="00EF416F" w:rsidRPr="00EF416F" w:rsidRDefault="00EF416F" w:rsidP="00EF416F">
            <w:pPr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wym. 50x60x85</w:t>
            </w:r>
          </w:p>
          <w:p w14:paraId="70E57C2C" w14:textId="77777777" w:rsidR="00EF416F" w:rsidRPr="00EF416F" w:rsidRDefault="00EF416F" w:rsidP="00EF416F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Specyfikacja techniczna:</w:t>
            </w:r>
          </w:p>
          <w:p w14:paraId="2ED9A95C" w14:textId="77777777" w:rsidR="00EF416F" w:rsidRPr="00EF416F" w:rsidRDefault="00EF416F" w:rsidP="00EF416F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Moc całkowita: 10,2 kW</w:t>
            </w:r>
          </w:p>
          <w:p w14:paraId="6F42EE2F" w14:textId="77777777" w:rsidR="00EF416F" w:rsidRPr="00EF416F" w:rsidRDefault="00EF416F" w:rsidP="00EF416F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Grzałka górna: 900 W</w:t>
            </w:r>
          </w:p>
          <w:p w14:paraId="75B87104" w14:textId="77777777" w:rsidR="00EF416F" w:rsidRPr="00EF416F" w:rsidRDefault="00EF416F" w:rsidP="00EF416F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Grzałka dolna: 1100 W</w:t>
            </w:r>
          </w:p>
          <w:p w14:paraId="3FD48EAE" w14:textId="77777777" w:rsidR="00EF416F" w:rsidRPr="00EF416F" w:rsidRDefault="00EF416F" w:rsidP="00EF416F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 xml:space="preserve">Grzałka pierścieniowa </w:t>
            </w:r>
            <w:proofErr w:type="spellStart"/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termoobiegu</w:t>
            </w:r>
            <w:proofErr w:type="spellEnd"/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: 2000 W</w:t>
            </w:r>
          </w:p>
          <w:p w14:paraId="58727629" w14:textId="77777777" w:rsidR="00EF416F" w:rsidRPr="00EF416F" w:rsidRDefault="00EF416F" w:rsidP="00EF416F">
            <w:pPr>
              <w:numPr>
                <w:ilvl w:val="0"/>
                <w:numId w:val="36"/>
              </w:numPr>
              <w:contextualSpacing/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Grill elektryczny: 2000 W</w:t>
            </w:r>
          </w:p>
          <w:p w14:paraId="2F37FD46" w14:textId="3A2BF1A4" w:rsidR="00EF416F" w:rsidRPr="00C65690" w:rsidRDefault="00EF416F" w:rsidP="00EF416F">
            <w:pPr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EF416F">
              <w:rPr>
                <w:rFonts w:ascii="Cambria" w:eastAsia="Times New Roman" w:hAnsi="Cambria"/>
                <w:bCs/>
                <w:sz w:val="18"/>
                <w:szCs w:val="18"/>
              </w:rPr>
              <w:t>Podłączenie do zasilania 400 V</w:t>
            </w:r>
          </w:p>
        </w:tc>
      </w:tr>
    </w:tbl>
    <w:p w14:paraId="62CB37F7" w14:textId="1EB8EA1A" w:rsidR="001B29DD" w:rsidRDefault="001B29DD" w:rsidP="001B2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B29DD" w:rsidSect="003D7E7B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3C8"/>
    <w:multiLevelType w:val="hybridMultilevel"/>
    <w:tmpl w:val="385472CC"/>
    <w:lvl w:ilvl="0" w:tplc="D55A99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432A8"/>
    <w:multiLevelType w:val="hybridMultilevel"/>
    <w:tmpl w:val="404AAB86"/>
    <w:lvl w:ilvl="0" w:tplc="07F6B2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95FF1"/>
    <w:multiLevelType w:val="hybridMultilevel"/>
    <w:tmpl w:val="B5BEBBE8"/>
    <w:lvl w:ilvl="0" w:tplc="D67E25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438F0"/>
    <w:multiLevelType w:val="hybridMultilevel"/>
    <w:tmpl w:val="106C72C6"/>
    <w:lvl w:ilvl="0" w:tplc="B49436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36D9F"/>
    <w:multiLevelType w:val="hybridMultilevel"/>
    <w:tmpl w:val="670823C4"/>
    <w:lvl w:ilvl="0" w:tplc="391A0A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936765"/>
    <w:multiLevelType w:val="hybridMultilevel"/>
    <w:tmpl w:val="B888E6F2"/>
    <w:lvl w:ilvl="0" w:tplc="7D06E4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C2173"/>
    <w:multiLevelType w:val="hybridMultilevel"/>
    <w:tmpl w:val="CCE63B24"/>
    <w:lvl w:ilvl="0" w:tplc="41FCC7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C681B"/>
    <w:multiLevelType w:val="hybridMultilevel"/>
    <w:tmpl w:val="53C2C73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01A67"/>
    <w:multiLevelType w:val="hybridMultilevel"/>
    <w:tmpl w:val="CB5281A4"/>
    <w:lvl w:ilvl="0" w:tplc="05840E6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A63E0"/>
    <w:multiLevelType w:val="hybridMultilevel"/>
    <w:tmpl w:val="14E298D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B09BF"/>
    <w:multiLevelType w:val="hybridMultilevel"/>
    <w:tmpl w:val="34809AC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E49EF"/>
    <w:multiLevelType w:val="hybridMultilevel"/>
    <w:tmpl w:val="6B3EB9D4"/>
    <w:lvl w:ilvl="0" w:tplc="278470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A40B11"/>
    <w:multiLevelType w:val="hybridMultilevel"/>
    <w:tmpl w:val="58C8794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E20D3"/>
    <w:multiLevelType w:val="hybridMultilevel"/>
    <w:tmpl w:val="8090982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E73A8"/>
    <w:multiLevelType w:val="hybridMultilevel"/>
    <w:tmpl w:val="94AABEE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51806"/>
    <w:multiLevelType w:val="hybridMultilevel"/>
    <w:tmpl w:val="BA6A1C9C"/>
    <w:lvl w:ilvl="0" w:tplc="016A7D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73671C"/>
    <w:multiLevelType w:val="hybridMultilevel"/>
    <w:tmpl w:val="A5DA2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91082"/>
    <w:multiLevelType w:val="hybridMultilevel"/>
    <w:tmpl w:val="433E373C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87DDD"/>
    <w:multiLevelType w:val="hybridMultilevel"/>
    <w:tmpl w:val="B7781E4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F288E"/>
    <w:multiLevelType w:val="hybridMultilevel"/>
    <w:tmpl w:val="40BCDD54"/>
    <w:lvl w:ilvl="0" w:tplc="961C5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E24B2B"/>
    <w:multiLevelType w:val="hybridMultilevel"/>
    <w:tmpl w:val="0DE68B94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84153"/>
    <w:multiLevelType w:val="hybridMultilevel"/>
    <w:tmpl w:val="A1D27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00899"/>
    <w:multiLevelType w:val="hybridMultilevel"/>
    <w:tmpl w:val="0218B0AC"/>
    <w:lvl w:ilvl="0" w:tplc="391A0A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554047F"/>
    <w:multiLevelType w:val="hybridMultilevel"/>
    <w:tmpl w:val="78D04B98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4F3794"/>
    <w:multiLevelType w:val="hybridMultilevel"/>
    <w:tmpl w:val="73F02C3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74891"/>
    <w:multiLevelType w:val="hybridMultilevel"/>
    <w:tmpl w:val="7790342C"/>
    <w:lvl w:ilvl="0" w:tplc="D77061F2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2881B87"/>
    <w:multiLevelType w:val="hybridMultilevel"/>
    <w:tmpl w:val="5D028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D2315"/>
    <w:multiLevelType w:val="hybridMultilevel"/>
    <w:tmpl w:val="7F58DC0E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0519DF"/>
    <w:multiLevelType w:val="hybridMultilevel"/>
    <w:tmpl w:val="875A0F4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9728E"/>
    <w:multiLevelType w:val="hybridMultilevel"/>
    <w:tmpl w:val="1D7807E8"/>
    <w:lvl w:ilvl="0" w:tplc="19F2AC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168BE"/>
    <w:multiLevelType w:val="hybridMultilevel"/>
    <w:tmpl w:val="FD32E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57021"/>
    <w:multiLevelType w:val="hybridMultilevel"/>
    <w:tmpl w:val="D6E23F18"/>
    <w:lvl w:ilvl="0" w:tplc="CF1ACE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27"/>
  </w:num>
  <w:num w:numId="4">
    <w:abstractNumId w:val="16"/>
  </w:num>
  <w:num w:numId="5">
    <w:abstractNumId w:val="35"/>
  </w:num>
  <w:num w:numId="6">
    <w:abstractNumId w:val="4"/>
  </w:num>
  <w:num w:numId="7">
    <w:abstractNumId w:val="11"/>
  </w:num>
  <w:num w:numId="8">
    <w:abstractNumId w:val="0"/>
  </w:num>
  <w:num w:numId="9">
    <w:abstractNumId w:val="9"/>
  </w:num>
  <w:num w:numId="10">
    <w:abstractNumId w:val="6"/>
  </w:num>
  <w:num w:numId="11">
    <w:abstractNumId w:val="3"/>
  </w:num>
  <w:num w:numId="12">
    <w:abstractNumId w:val="37"/>
  </w:num>
  <w:num w:numId="13">
    <w:abstractNumId w:val="30"/>
  </w:num>
  <w:num w:numId="14">
    <w:abstractNumId w:val="7"/>
  </w:num>
  <w:num w:numId="15">
    <w:abstractNumId w:val="20"/>
  </w:num>
  <w:num w:numId="16">
    <w:abstractNumId w:val="29"/>
  </w:num>
  <w:num w:numId="17">
    <w:abstractNumId w:val="33"/>
  </w:num>
  <w:num w:numId="18">
    <w:abstractNumId w:val="2"/>
  </w:num>
  <w:num w:numId="19">
    <w:abstractNumId w:val="28"/>
  </w:num>
  <w:num w:numId="20">
    <w:abstractNumId w:val="34"/>
  </w:num>
  <w:num w:numId="21">
    <w:abstractNumId w:val="19"/>
  </w:num>
  <w:num w:numId="22">
    <w:abstractNumId w:val="1"/>
  </w:num>
  <w:num w:numId="23">
    <w:abstractNumId w:val="18"/>
  </w:num>
  <w:num w:numId="24">
    <w:abstractNumId w:val="22"/>
  </w:num>
  <w:num w:numId="25">
    <w:abstractNumId w:val="25"/>
  </w:num>
  <w:num w:numId="26">
    <w:abstractNumId w:val="17"/>
  </w:num>
  <w:num w:numId="27">
    <w:abstractNumId w:val="15"/>
  </w:num>
  <w:num w:numId="28">
    <w:abstractNumId w:val="23"/>
  </w:num>
  <w:num w:numId="29">
    <w:abstractNumId w:val="12"/>
  </w:num>
  <w:num w:numId="30">
    <w:abstractNumId w:val="10"/>
  </w:num>
  <w:num w:numId="31">
    <w:abstractNumId w:val="14"/>
  </w:num>
  <w:num w:numId="32">
    <w:abstractNumId w:val="5"/>
  </w:num>
  <w:num w:numId="33">
    <w:abstractNumId w:val="36"/>
  </w:num>
  <w:num w:numId="34">
    <w:abstractNumId w:val="26"/>
  </w:num>
  <w:num w:numId="35">
    <w:abstractNumId w:val="21"/>
  </w:num>
  <w:num w:numId="36">
    <w:abstractNumId w:val="32"/>
  </w:num>
  <w:num w:numId="37">
    <w:abstractNumId w:val="3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04"/>
    <w:rsid w:val="000269B2"/>
    <w:rsid w:val="000409AB"/>
    <w:rsid w:val="00042A04"/>
    <w:rsid w:val="000B30C3"/>
    <w:rsid w:val="000B701D"/>
    <w:rsid w:val="000D42CA"/>
    <w:rsid w:val="0010598B"/>
    <w:rsid w:val="00137694"/>
    <w:rsid w:val="00150AF3"/>
    <w:rsid w:val="001B2532"/>
    <w:rsid w:val="001B29DD"/>
    <w:rsid w:val="001E0BEF"/>
    <w:rsid w:val="001E220E"/>
    <w:rsid w:val="00251917"/>
    <w:rsid w:val="00350143"/>
    <w:rsid w:val="00362A24"/>
    <w:rsid w:val="00377A39"/>
    <w:rsid w:val="003D7E7B"/>
    <w:rsid w:val="004275C6"/>
    <w:rsid w:val="00435AF9"/>
    <w:rsid w:val="00486804"/>
    <w:rsid w:val="004E04B5"/>
    <w:rsid w:val="00514A5D"/>
    <w:rsid w:val="00547B86"/>
    <w:rsid w:val="007210FB"/>
    <w:rsid w:val="007915BE"/>
    <w:rsid w:val="00867D1A"/>
    <w:rsid w:val="009E059B"/>
    <w:rsid w:val="00B83A35"/>
    <w:rsid w:val="00BD38DD"/>
    <w:rsid w:val="00BE6352"/>
    <w:rsid w:val="00C402F5"/>
    <w:rsid w:val="00C65690"/>
    <w:rsid w:val="00CC08CB"/>
    <w:rsid w:val="00CF176E"/>
    <w:rsid w:val="00DA2E84"/>
    <w:rsid w:val="00DB0AE6"/>
    <w:rsid w:val="00ED61BC"/>
    <w:rsid w:val="00EE200F"/>
    <w:rsid w:val="00EE3CA2"/>
    <w:rsid w:val="00EF416F"/>
    <w:rsid w:val="00FE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6EDC"/>
  <w15:chartTrackingRefBased/>
  <w15:docId w15:val="{B6086D7A-A7B3-4146-921D-FE350473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E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2E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DA2E84"/>
    <w:pPr>
      <w:ind w:left="720"/>
      <w:contextualSpacing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10598B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2338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Janusz Szociński</cp:lastModifiedBy>
  <cp:revision>26</cp:revision>
  <cp:lastPrinted>2021-12-02T08:39:00Z</cp:lastPrinted>
  <dcterms:created xsi:type="dcterms:W3CDTF">2021-11-22T10:41:00Z</dcterms:created>
  <dcterms:modified xsi:type="dcterms:W3CDTF">2021-12-02T08:39:00Z</dcterms:modified>
</cp:coreProperties>
</file>