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2F336D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22.10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7A4A4C" w:rsidRPr="007A4A4C" w:rsidRDefault="007A4A4C" w:rsidP="007A4A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A4A4C">
        <w:rPr>
          <w:rFonts w:ascii="Times New Roman" w:hAnsi="Times New Roman"/>
          <w:iCs/>
          <w:sz w:val="24"/>
          <w:szCs w:val="24"/>
        </w:rPr>
        <w:t xml:space="preserve">Wykonanie nawierzchni </w:t>
      </w:r>
      <w:r w:rsidRPr="007A4A4C">
        <w:rPr>
          <w:rFonts w:ascii="Times New Roman" w:hAnsi="Times New Roman"/>
          <w:bCs/>
          <w:sz w:val="24"/>
          <w:szCs w:val="24"/>
        </w:rPr>
        <w:t xml:space="preserve">poliuretanowej dwuwarstwowej typu </w:t>
      </w:r>
      <w:proofErr w:type="spellStart"/>
      <w:r w:rsidRPr="007A4A4C">
        <w:rPr>
          <w:rFonts w:ascii="Times New Roman" w:hAnsi="Times New Roman"/>
          <w:bCs/>
          <w:sz w:val="24"/>
          <w:szCs w:val="24"/>
        </w:rPr>
        <w:t>„sandwic</w:t>
      </w:r>
      <w:proofErr w:type="spellEnd"/>
      <w:r w:rsidRPr="007A4A4C">
        <w:rPr>
          <w:rFonts w:ascii="Times New Roman" w:hAnsi="Times New Roman"/>
          <w:bCs/>
          <w:sz w:val="24"/>
          <w:szCs w:val="24"/>
        </w:rPr>
        <w:t xml:space="preserve">h” </w:t>
      </w:r>
      <w:r>
        <w:rPr>
          <w:rFonts w:ascii="Times New Roman" w:hAnsi="Times New Roman"/>
          <w:bCs/>
          <w:sz w:val="24"/>
          <w:szCs w:val="24"/>
        </w:rPr>
        <w:br/>
      </w:r>
      <w:r w:rsidRPr="007A4A4C">
        <w:rPr>
          <w:rFonts w:ascii="Times New Roman" w:hAnsi="Times New Roman"/>
          <w:bCs/>
          <w:sz w:val="24"/>
          <w:szCs w:val="24"/>
        </w:rPr>
        <w:t>dla bieżni lekkoatletycznej zakończonej skocznią w dal</w:t>
      </w:r>
      <w:r w:rsidRPr="007A4A4C">
        <w:rPr>
          <w:rFonts w:ascii="Times New Roman" w:hAnsi="Times New Roman"/>
          <w:iCs/>
          <w:sz w:val="24"/>
          <w:szCs w:val="24"/>
        </w:rPr>
        <w:t xml:space="preserve"> w ramach zadania inwestycyjnego pn.: „</w:t>
      </w:r>
      <w:r w:rsidRPr="007A4A4C">
        <w:rPr>
          <w:rFonts w:ascii="Times New Roman" w:hAnsi="Times New Roman"/>
          <w:sz w:val="24"/>
          <w:szCs w:val="24"/>
        </w:rPr>
        <w:t xml:space="preserve">Budowa dwutorowej bieżni lekkoatletycznej do biegu n 60m zakończonej skocznią </w:t>
      </w:r>
      <w:r>
        <w:rPr>
          <w:rFonts w:ascii="Times New Roman" w:hAnsi="Times New Roman"/>
          <w:sz w:val="24"/>
          <w:szCs w:val="24"/>
        </w:rPr>
        <w:br/>
      </w:r>
      <w:r w:rsidRPr="007A4A4C">
        <w:rPr>
          <w:rFonts w:ascii="Times New Roman" w:hAnsi="Times New Roman"/>
          <w:sz w:val="24"/>
          <w:szCs w:val="24"/>
        </w:rPr>
        <w:t>w dal przy ZPO w Pomykowie – budżet obywatelski”.</w:t>
      </w: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014233">
        <w:rPr>
          <w:rFonts w:ascii="Times New Roman" w:hAnsi="Times New Roman"/>
          <w:b/>
          <w:sz w:val="24"/>
          <w:szCs w:val="24"/>
        </w:rPr>
        <w:t>97</w:t>
      </w:r>
      <w:r w:rsidR="007A4A4C" w:rsidRPr="007A4A4C">
        <w:rPr>
          <w:rFonts w:ascii="Times New Roman" w:hAnsi="Times New Roman"/>
          <w:b/>
          <w:sz w:val="24"/>
          <w:szCs w:val="24"/>
        </w:rPr>
        <w:t> 000,00 zł 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20799D"/>
    <w:rsid w:val="002B3769"/>
    <w:rsid w:val="002D0A95"/>
    <w:rsid w:val="002F336D"/>
    <w:rsid w:val="003B11F4"/>
    <w:rsid w:val="003B363F"/>
    <w:rsid w:val="00573E28"/>
    <w:rsid w:val="005E1420"/>
    <w:rsid w:val="0072176A"/>
    <w:rsid w:val="007A4A4C"/>
    <w:rsid w:val="00936943"/>
    <w:rsid w:val="00941AE3"/>
    <w:rsid w:val="00A54035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2021-10-22T05:12:00Z</cp:lastPrinted>
  <dcterms:created xsi:type="dcterms:W3CDTF">2021-10-22T05:17:00Z</dcterms:created>
  <dcterms:modified xsi:type="dcterms:W3CDTF">2021-10-22T05:17:00Z</dcterms:modified>
</cp:coreProperties>
</file>