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69" w:rsidRPr="00392002" w:rsidRDefault="001D2869"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1D2869" w:rsidRPr="00392002" w:rsidTr="009429D8">
        <w:trPr>
          <w:trHeight w:val="843"/>
        </w:trPr>
        <w:tc>
          <w:tcPr>
            <w:tcW w:w="6487" w:type="dxa"/>
            <w:tcBorders>
              <w:top w:val="single" w:sz="4" w:space="0" w:color="auto"/>
              <w:bottom w:val="single" w:sz="4" w:space="0" w:color="auto"/>
            </w:tcBorders>
            <w:tcMar>
              <w:left w:w="57" w:type="dxa"/>
              <w:right w:w="57" w:type="dxa"/>
            </w:tcMar>
          </w:tcPr>
          <w:p w:rsidR="001D2869" w:rsidRPr="00392002" w:rsidRDefault="001D2869" w:rsidP="009429D8">
            <w:pPr>
              <w:ind w:left="0"/>
            </w:pPr>
            <w:r w:rsidRPr="00392002">
              <w:rPr>
                <w:szCs w:val="22"/>
              </w:rPr>
              <w:t xml:space="preserve">GMINA KOŃSKIE </w:t>
            </w:r>
          </w:p>
          <w:p w:rsidR="001D2869" w:rsidRPr="00392002" w:rsidRDefault="001D2869" w:rsidP="009429D8">
            <w:pPr>
              <w:ind w:left="0"/>
            </w:pPr>
            <w:r w:rsidRPr="00392002">
              <w:rPr>
                <w:szCs w:val="22"/>
              </w:rPr>
              <w:t>ul. Partyzantów 1</w:t>
            </w:r>
          </w:p>
          <w:p w:rsidR="001D2869" w:rsidRPr="00392002" w:rsidRDefault="001D2869" w:rsidP="009429D8">
            <w:pPr>
              <w:ind w:left="0"/>
            </w:pPr>
            <w:r w:rsidRPr="00392002">
              <w:rPr>
                <w:szCs w:val="22"/>
              </w:rPr>
              <w:t>26-200 Końskie</w:t>
            </w:r>
          </w:p>
          <w:p w:rsidR="001D2869" w:rsidRPr="00392002" w:rsidRDefault="001D2869" w:rsidP="009429D8">
            <w:pPr>
              <w:ind w:left="0"/>
            </w:pPr>
            <w:r w:rsidRPr="00392002">
              <w:rPr>
                <w:szCs w:val="22"/>
              </w:rPr>
              <w:t>Polska</w:t>
            </w:r>
          </w:p>
          <w:p w:rsidR="001D2869" w:rsidRPr="00392002" w:rsidRDefault="001D2869" w:rsidP="009429D8">
            <w:pPr>
              <w:ind w:left="0"/>
            </w:pPr>
            <w:r w:rsidRPr="00392002">
              <w:rPr>
                <w:szCs w:val="22"/>
              </w:rPr>
              <w:t>NIP:658-18-72-838</w:t>
            </w:r>
          </w:p>
          <w:p w:rsidR="001D2869" w:rsidRPr="00392002" w:rsidRDefault="001D2869" w:rsidP="009429D8">
            <w:pPr>
              <w:ind w:left="0"/>
            </w:pPr>
            <w:r w:rsidRPr="00392002">
              <w:rPr>
                <w:szCs w:val="22"/>
              </w:rPr>
              <w:t>REGON:291009797</w:t>
            </w:r>
          </w:p>
          <w:p w:rsidR="001D2869" w:rsidRPr="00392002" w:rsidRDefault="001D2869" w:rsidP="009429D8">
            <w:pPr>
              <w:ind w:left="0"/>
            </w:pPr>
            <w:r w:rsidRPr="00392002">
              <w:rPr>
                <w:szCs w:val="22"/>
              </w:rPr>
              <w:t xml:space="preserve">Skrytka e-PUAP Zamawiającego: /UMiGKonskie/skrytka </w:t>
            </w:r>
          </w:p>
          <w:p w:rsidR="001D2869" w:rsidRPr="00392002" w:rsidRDefault="001D2869" w:rsidP="009429D8">
            <w:pPr>
              <w:ind w:left="0"/>
            </w:pPr>
          </w:p>
        </w:tc>
        <w:tc>
          <w:tcPr>
            <w:tcW w:w="2727" w:type="dxa"/>
            <w:tcBorders>
              <w:top w:val="single" w:sz="4" w:space="0" w:color="auto"/>
              <w:bottom w:val="single" w:sz="4" w:space="0" w:color="auto"/>
            </w:tcBorders>
            <w:tcMar>
              <w:left w:w="57" w:type="dxa"/>
              <w:right w:w="57" w:type="dxa"/>
            </w:tcMar>
          </w:tcPr>
          <w:p w:rsidR="001D2869" w:rsidRPr="00392002" w:rsidRDefault="001D2869" w:rsidP="009429D8">
            <w:pPr>
              <w:ind w:left="0"/>
            </w:pPr>
            <w:r w:rsidRPr="00392002">
              <w:rPr>
                <w:szCs w:val="22"/>
              </w:rPr>
              <w:t>Tel:  +48 41 372 32 49</w:t>
            </w:r>
          </w:p>
          <w:p w:rsidR="001D2869" w:rsidRPr="00392002" w:rsidRDefault="001D2869" w:rsidP="009429D8">
            <w:pPr>
              <w:ind w:left="0"/>
            </w:pPr>
            <w:r w:rsidRPr="00392002">
              <w:rPr>
                <w:szCs w:val="22"/>
              </w:rPr>
              <w:t>Fax: +48 41 372 29 55</w:t>
            </w:r>
          </w:p>
          <w:p w:rsidR="001D2869" w:rsidRPr="00392002" w:rsidRDefault="001D2869" w:rsidP="009429D8">
            <w:pPr>
              <w:ind w:left="0"/>
            </w:pPr>
            <w:r w:rsidRPr="00392002">
              <w:rPr>
                <w:szCs w:val="22"/>
              </w:rPr>
              <w:t>www.umkonskie.pl</w:t>
            </w:r>
          </w:p>
          <w:p w:rsidR="001D2869" w:rsidRPr="00392002" w:rsidRDefault="001D2869" w:rsidP="009429D8">
            <w:pPr>
              <w:ind w:left="0"/>
              <w:rPr>
                <w:sz w:val="20"/>
                <w:szCs w:val="20"/>
              </w:rPr>
            </w:pPr>
            <w:r>
              <w:t>przetargi@umkonskie.pl</w:t>
            </w:r>
          </w:p>
        </w:tc>
      </w:tr>
    </w:tbl>
    <w:p w:rsidR="001D2869" w:rsidRPr="00392002" w:rsidRDefault="00614B62" w:rsidP="00C83B13">
      <w:pPr>
        <w:autoSpaceDE w:val="0"/>
        <w:autoSpaceDN w:val="0"/>
        <w:adjustRightInd w:val="0"/>
        <w:ind w:left="0"/>
        <w:rPr>
          <w:b/>
          <w:bCs/>
        </w:rPr>
      </w:pPr>
      <w:r>
        <w:rPr>
          <w:b/>
          <w:bCs/>
        </w:rPr>
        <w:t>Znak sprawy: ZP.271.1.20</w:t>
      </w:r>
      <w:r w:rsidR="001D2869">
        <w:rPr>
          <w:b/>
          <w:bCs/>
        </w:rPr>
        <w:t>.2021.EP</w:t>
      </w: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w:t>
      </w:r>
      <w:r>
        <w:rPr>
          <w:b/>
          <w:bCs/>
        </w:rPr>
        <w:t>ówień publicznych (Dz. U. z 2021 r. poz. 1129 t.j.</w:t>
      </w:r>
      <w:r w:rsidRPr="00392002">
        <w:rPr>
          <w:b/>
          <w:bCs/>
        </w:rPr>
        <w:t>)</w:t>
      </w:r>
    </w:p>
    <w:p w:rsidR="001D2869" w:rsidRPr="00392002" w:rsidRDefault="001D2869" w:rsidP="009429D8">
      <w:pPr>
        <w:spacing w:after="240"/>
        <w:ind w:left="0"/>
        <w:jc w:val="center"/>
        <w:rPr>
          <w:b/>
        </w:rPr>
      </w:pPr>
    </w:p>
    <w:p w:rsidR="001D2869" w:rsidRPr="00392002" w:rsidRDefault="001D2869" w:rsidP="009429D8">
      <w:pPr>
        <w:spacing w:after="240"/>
        <w:ind w:left="0"/>
        <w:jc w:val="center"/>
        <w:rPr>
          <w:b/>
        </w:rPr>
      </w:pPr>
      <w:r w:rsidRPr="00392002">
        <w:rPr>
          <w:b/>
        </w:rPr>
        <w:t>Rod</w:t>
      </w:r>
      <w:r>
        <w:rPr>
          <w:b/>
        </w:rPr>
        <w:t>zaj zamówienia: dostawy</w:t>
      </w:r>
    </w:p>
    <w:p w:rsidR="001D2869" w:rsidRPr="00392002" w:rsidRDefault="001D2869" w:rsidP="009429D8">
      <w:pPr>
        <w:spacing w:after="240"/>
        <w:ind w:left="0"/>
        <w:jc w:val="center"/>
      </w:pPr>
    </w:p>
    <w:p w:rsidR="001D2869" w:rsidRPr="003C6234" w:rsidRDefault="001D2869" w:rsidP="009429D8">
      <w:pPr>
        <w:spacing w:after="240"/>
        <w:ind w:left="0"/>
        <w:jc w:val="center"/>
        <w:rPr>
          <w:b/>
          <w:sz w:val="32"/>
          <w:szCs w:val="32"/>
          <w:highlight w:val="yellow"/>
        </w:rPr>
      </w:pPr>
    </w:p>
    <w:p w:rsidR="001D2869" w:rsidRPr="00BC618D" w:rsidRDefault="001D2869" w:rsidP="00BC618D">
      <w:pPr>
        <w:tabs>
          <w:tab w:val="left" w:pos="708"/>
        </w:tabs>
        <w:jc w:val="center"/>
        <w:rPr>
          <w:b/>
          <w:sz w:val="28"/>
          <w:szCs w:val="28"/>
        </w:rPr>
      </w:pPr>
      <w:r w:rsidRPr="00BC618D">
        <w:rPr>
          <w:b/>
          <w:sz w:val="28"/>
          <w:szCs w:val="28"/>
          <w:lang w:eastAsia="ar-SA"/>
        </w:rPr>
        <w:t>„</w:t>
      </w:r>
      <w:r w:rsidRPr="00BC618D">
        <w:rPr>
          <w:b/>
          <w:iCs/>
          <w:sz w:val="28"/>
          <w:szCs w:val="28"/>
        </w:rPr>
        <w:t>Przebudowa infrastruktury drogowej na potrzeby utworzenia centrum przesiadkowego przy ul. Wojska Polskiego w Końskich (zakup, montaż wiat przystankowych)</w:t>
      </w:r>
      <w:r w:rsidRPr="00BC618D">
        <w:rPr>
          <w:b/>
          <w:sz w:val="28"/>
          <w:szCs w:val="28"/>
        </w:rPr>
        <w:t xml:space="preserve"> w ramach projektu „Zintegrowane centrum przesia</w:t>
      </w:r>
      <w:r>
        <w:rPr>
          <w:b/>
          <w:sz w:val="28"/>
          <w:szCs w:val="28"/>
        </w:rPr>
        <w:t>dkowe na terenie Gminy Końskie”</w:t>
      </w:r>
    </w:p>
    <w:p w:rsidR="001D2869" w:rsidRPr="00BC618D" w:rsidRDefault="001D2869" w:rsidP="00BC618D">
      <w:pPr>
        <w:suppressAutoHyphens/>
        <w:spacing w:line="360" w:lineRule="auto"/>
        <w:ind w:left="0"/>
        <w:contextualSpacing w:val="0"/>
        <w:jc w:val="center"/>
        <w:rPr>
          <w:b/>
          <w:bCs/>
          <w:color w:val="000000"/>
          <w:sz w:val="28"/>
          <w:szCs w:val="28"/>
          <w:lang w:eastAsia="ar-SA"/>
        </w:rPr>
      </w:pPr>
    </w:p>
    <w:p w:rsidR="001D2869" w:rsidRPr="00392002" w:rsidRDefault="001D2869" w:rsidP="009429D8">
      <w:pPr>
        <w:spacing w:after="240"/>
        <w:ind w:left="0"/>
        <w:jc w:val="center"/>
        <w:rPr>
          <w:b/>
          <w:sz w:val="28"/>
          <w:szCs w:val="28"/>
        </w:rPr>
      </w:pPr>
    </w:p>
    <w:p w:rsidR="001D2869" w:rsidRPr="00392002" w:rsidRDefault="001D2869" w:rsidP="009429D8">
      <w:pPr>
        <w:spacing w:after="240"/>
        <w:ind w:left="0"/>
        <w:jc w:val="center"/>
        <w:rPr>
          <w:b/>
        </w:rPr>
      </w:pPr>
    </w:p>
    <w:p w:rsidR="001D2869" w:rsidRPr="00392002" w:rsidRDefault="001D2869" w:rsidP="009429D8">
      <w:pPr>
        <w:ind w:left="0"/>
      </w:pPr>
    </w:p>
    <w:p w:rsidR="001D2869" w:rsidRPr="00392002" w:rsidRDefault="001D2869" w:rsidP="009429D8">
      <w:pPr>
        <w:ind w:left="0"/>
      </w:pPr>
    </w:p>
    <w:p w:rsidR="001D2869" w:rsidRPr="00392002" w:rsidRDefault="001D2869" w:rsidP="009429D8">
      <w:pPr>
        <w:pStyle w:val="NormalnyWeb"/>
        <w:ind w:right="238"/>
      </w:pPr>
    </w:p>
    <w:p w:rsidR="001D2869" w:rsidRPr="00392002" w:rsidRDefault="001D2869" w:rsidP="009429D8">
      <w:pPr>
        <w:pStyle w:val="NormalnyWeb"/>
        <w:ind w:right="238"/>
      </w:pPr>
    </w:p>
    <w:p w:rsidR="001D2869" w:rsidRPr="00392002" w:rsidRDefault="00614B62" w:rsidP="009429D8">
      <w:pPr>
        <w:pStyle w:val="NormalnyWeb"/>
        <w:ind w:right="238"/>
      </w:pPr>
      <w:r>
        <w:t>Data  31</w:t>
      </w:r>
      <w:r w:rsidR="00EF7142">
        <w:t>.08</w:t>
      </w:r>
      <w:r w:rsidR="001D2869" w:rsidRPr="00392002">
        <w:t xml:space="preserve">.2021 r.                                                                                   Burmistrz </w:t>
      </w:r>
    </w:p>
    <w:p w:rsidR="001D2869" w:rsidRPr="00392002" w:rsidRDefault="001D2869" w:rsidP="009429D8">
      <w:pPr>
        <w:pStyle w:val="NormalnyWeb"/>
        <w:ind w:right="238"/>
      </w:pPr>
      <w:r w:rsidRPr="00392002">
        <w:t xml:space="preserve">                                                                                                     Miasta  i Gminy  Końskie</w:t>
      </w:r>
    </w:p>
    <w:p w:rsidR="001D2869" w:rsidRPr="00392002" w:rsidRDefault="001D2869" w:rsidP="009429D8">
      <w:pPr>
        <w:pStyle w:val="NormalnyWeb"/>
        <w:ind w:right="238"/>
        <w:jc w:val="center"/>
      </w:pPr>
    </w:p>
    <w:p w:rsidR="001D2869" w:rsidRPr="00392002" w:rsidRDefault="001D2869" w:rsidP="00874721">
      <w:pPr>
        <w:spacing w:after="200" w:line="276" w:lineRule="auto"/>
        <w:ind w:left="0"/>
        <w:contextualSpacing w:val="0"/>
        <w:rPr>
          <w:b/>
          <w:bCs/>
          <w:u w:val="single"/>
          <w:lang w:eastAsia="en-US"/>
        </w:rPr>
      </w:pPr>
    </w:p>
    <w:p w:rsidR="001D2869" w:rsidRPr="002A2E12" w:rsidRDefault="001D2869" w:rsidP="002A2E12">
      <w:pPr>
        <w:numPr>
          <w:ilvl w:val="0"/>
          <w:numId w:val="6"/>
        </w:numPr>
        <w:spacing w:after="120"/>
        <w:rPr>
          <w:b/>
        </w:rPr>
      </w:pPr>
      <w:r>
        <w:br w:type="page"/>
      </w:r>
      <w:bookmarkStart w:id="0" w:name="_Toc259452975"/>
      <w:bookmarkStart w:id="1" w:name="_Toc264613792"/>
      <w:r w:rsidRPr="00073859">
        <w:rPr>
          <w:b/>
        </w:rPr>
        <w:lastRenderedPageBreak/>
        <w:t>Nazwa (firma) i adres Zamawiającego</w:t>
      </w:r>
      <w:bookmarkEnd w:id="0"/>
      <w:bookmarkEnd w:id="1"/>
      <w:r w:rsidRPr="00073859">
        <w:rPr>
          <w:b/>
        </w:rPr>
        <w:t>.</w:t>
      </w:r>
    </w:p>
    <w:p w:rsidR="001D2869" w:rsidRPr="00392002" w:rsidRDefault="001D2869"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1D2869" w:rsidRPr="00392002" w:rsidRDefault="001D2869" w:rsidP="002A2E12">
      <w:pPr>
        <w:spacing w:after="120"/>
        <w:ind w:left="0" w:firstLine="360"/>
        <w:contextualSpacing w:val="0"/>
        <w:jc w:val="both"/>
        <w:rPr>
          <w:lang w:eastAsia="en-US"/>
        </w:rPr>
      </w:pPr>
      <w:r w:rsidRPr="00392002">
        <w:rPr>
          <w:lang w:eastAsia="en-US"/>
        </w:rPr>
        <w:t>Siedziba: ulica Partyzantów 1, 26-200 Końskie</w:t>
      </w:r>
    </w:p>
    <w:p w:rsidR="001D2869" w:rsidRPr="00392002" w:rsidRDefault="001D2869" w:rsidP="002A2E12">
      <w:pPr>
        <w:spacing w:after="120"/>
        <w:ind w:left="0" w:firstLine="360"/>
        <w:contextualSpacing w:val="0"/>
        <w:jc w:val="both"/>
        <w:rPr>
          <w:lang w:eastAsia="en-US"/>
        </w:rPr>
      </w:pPr>
      <w:r w:rsidRPr="00392002">
        <w:rPr>
          <w:lang w:eastAsia="en-US"/>
        </w:rPr>
        <w:t>Telefon: (+48) 41 372 32 49; Faks: (+48) 41 372 29 55</w:t>
      </w:r>
    </w:p>
    <w:p w:rsidR="001D2869" w:rsidRPr="00392002" w:rsidRDefault="001D2869" w:rsidP="002A2E12">
      <w:pPr>
        <w:spacing w:after="120"/>
        <w:ind w:left="0" w:firstLine="360"/>
        <w:contextualSpacing w:val="0"/>
        <w:jc w:val="both"/>
        <w:rPr>
          <w:lang w:eastAsia="en-US"/>
        </w:rPr>
      </w:pPr>
      <w:r w:rsidRPr="00392002">
        <w:rPr>
          <w:lang w:eastAsia="en-US"/>
        </w:rPr>
        <w:t xml:space="preserve">Strona internetowa: </w:t>
      </w:r>
      <w:hyperlink r:id="rId7" w:history="1">
        <w:r w:rsidRPr="00392002">
          <w:rPr>
            <w:rStyle w:val="Hipercze"/>
            <w:lang w:eastAsia="en-US"/>
          </w:rPr>
          <w:t>www.umkonskie.pl</w:t>
        </w:r>
      </w:hyperlink>
      <w:r w:rsidRPr="00392002">
        <w:rPr>
          <w:lang w:eastAsia="en-US"/>
        </w:rPr>
        <w:t xml:space="preserve"> </w:t>
      </w:r>
    </w:p>
    <w:p w:rsidR="001D2869" w:rsidRPr="00392002" w:rsidRDefault="001D2869" w:rsidP="002A2E12">
      <w:pPr>
        <w:spacing w:after="120"/>
        <w:ind w:left="0" w:firstLine="360"/>
        <w:contextualSpacing w:val="0"/>
        <w:jc w:val="both"/>
        <w:rPr>
          <w:color w:val="365F91"/>
          <w:lang w:val="en-US" w:eastAsia="en-US"/>
        </w:rPr>
      </w:pPr>
      <w:r w:rsidRPr="00392002">
        <w:rPr>
          <w:lang w:val="en-US" w:eastAsia="en-US"/>
        </w:rPr>
        <w:t xml:space="preserve">e - mail: </w:t>
      </w:r>
      <w:r>
        <w:rPr>
          <w:lang w:val="en-US" w:eastAsia="en-US"/>
        </w:rPr>
        <w:t>przetargi@umkonskie.pl</w:t>
      </w:r>
    </w:p>
    <w:p w:rsidR="001D2869" w:rsidRDefault="001D2869"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1D2869" w:rsidRPr="002A2E12" w:rsidRDefault="001D2869" w:rsidP="002A2E12">
      <w:pPr>
        <w:spacing w:after="120"/>
        <w:ind w:left="0" w:firstLine="360"/>
      </w:pPr>
    </w:p>
    <w:p w:rsidR="001D2869" w:rsidRPr="00392002" w:rsidRDefault="001D2869" w:rsidP="002A2E12">
      <w:pPr>
        <w:spacing w:after="120"/>
        <w:ind w:left="0" w:firstLine="360"/>
      </w:pPr>
      <w:r w:rsidRPr="00392002">
        <w:t>NIP:658-18-72-838, REGON:291009797</w:t>
      </w:r>
    </w:p>
    <w:p w:rsidR="001D2869" w:rsidRPr="00392002" w:rsidRDefault="001D2869" w:rsidP="002A2E12">
      <w:pPr>
        <w:spacing w:after="120"/>
        <w:ind w:left="0" w:firstLine="360"/>
      </w:pPr>
      <w:r w:rsidRPr="00392002">
        <w:rPr>
          <w:lang w:eastAsia="en-US"/>
        </w:rPr>
        <w:t>Godziny urzędowania: od poniedziałku do piątku w godzinach: 07:30-15:30</w:t>
      </w:r>
    </w:p>
    <w:p w:rsidR="001D2869" w:rsidRPr="00392002" w:rsidRDefault="001D2869" w:rsidP="002A2E12">
      <w:pPr>
        <w:spacing w:after="120"/>
        <w:ind w:left="0"/>
        <w:contextualSpacing w:val="0"/>
        <w:jc w:val="both"/>
        <w:rPr>
          <w:b/>
          <w:lang w:eastAsia="en-US"/>
        </w:rPr>
      </w:pPr>
    </w:p>
    <w:p w:rsidR="001D2869" w:rsidRPr="00392002" w:rsidRDefault="001D2869" w:rsidP="002A2E12">
      <w:pPr>
        <w:numPr>
          <w:ilvl w:val="1"/>
          <w:numId w:val="6"/>
        </w:numPr>
        <w:spacing w:after="120"/>
        <w:contextualSpacing w:val="0"/>
        <w:jc w:val="both"/>
        <w:rPr>
          <w:lang w:eastAsia="en-US"/>
        </w:rPr>
      </w:pPr>
      <w:r w:rsidRPr="00392002">
        <w:rPr>
          <w:lang w:eastAsia="en-US"/>
        </w:rPr>
        <w:t xml:space="preserve">Postępowanie oznaczone jest znakiem: </w:t>
      </w:r>
      <w:r w:rsidR="00614B62">
        <w:rPr>
          <w:b/>
          <w:lang w:val="fr-FR" w:eastAsia="en-US"/>
        </w:rPr>
        <w:t>ZP.271.1.20</w:t>
      </w:r>
      <w:r>
        <w:rPr>
          <w:b/>
          <w:lang w:val="fr-FR" w:eastAsia="en-US"/>
        </w:rPr>
        <w:t>.2021.EP</w:t>
      </w:r>
      <w:r w:rsidRPr="00392002">
        <w:rPr>
          <w:b/>
          <w:lang w:val="fr-FR" w:eastAsia="en-US"/>
        </w:rPr>
        <w:t xml:space="preserve"> </w:t>
      </w:r>
      <w:r w:rsidRPr="00392002">
        <w:rPr>
          <w:lang w:eastAsia="en-US"/>
        </w:rPr>
        <w:t>Wykonawcy powinni we wszelkich kontaktach z Zamawiającym powoływać się na wyżej podane oznaczenie.</w:t>
      </w:r>
    </w:p>
    <w:p w:rsidR="001D2869" w:rsidRPr="00392002" w:rsidRDefault="001D2869" w:rsidP="002A2E12">
      <w:pPr>
        <w:spacing w:after="120"/>
        <w:ind w:left="0"/>
        <w:contextualSpacing w:val="0"/>
        <w:jc w:val="both"/>
        <w:rPr>
          <w:b/>
          <w:snapToGrid w:val="0"/>
          <w:lang w:eastAsia="en-US"/>
        </w:rPr>
      </w:pPr>
    </w:p>
    <w:p w:rsidR="001D2869" w:rsidRPr="00392002" w:rsidRDefault="001D2869"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1D2869" w:rsidRPr="00392002" w:rsidRDefault="0005374B" w:rsidP="002A2E12">
      <w:pPr>
        <w:spacing w:after="120"/>
        <w:ind w:left="0" w:firstLine="360"/>
        <w:contextualSpacing w:val="0"/>
        <w:jc w:val="both"/>
        <w:rPr>
          <w:rStyle w:val="Hipercze"/>
          <w:color w:val="365F91"/>
          <w:lang w:eastAsia="en-US"/>
        </w:rPr>
      </w:pPr>
      <w:hyperlink r:id="rId8" w:history="1">
        <w:r w:rsidR="001D2869" w:rsidRPr="00392002">
          <w:rPr>
            <w:rStyle w:val="Hipercze"/>
          </w:rPr>
          <w:t>http://umkonskie.bipgmina.pl/</w:t>
        </w:r>
      </w:hyperlink>
      <w:r w:rsidR="001D2869" w:rsidRPr="00392002">
        <w:t xml:space="preserve"> </w:t>
      </w:r>
      <w:r w:rsidR="001D2869" w:rsidRPr="00392002">
        <w:rPr>
          <w:b/>
          <w:snapToGrid w:val="0"/>
          <w:lang w:eastAsia="en-US"/>
        </w:rPr>
        <w:t xml:space="preserve"> </w:t>
      </w:r>
    </w:p>
    <w:p w:rsidR="001D2869" w:rsidRPr="00392002" w:rsidRDefault="001D2869" w:rsidP="002A2E12">
      <w:pPr>
        <w:spacing w:after="120"/>
        <w:ind w:left="0"/>
        <w:contextualSpacing w:val="0"/>
        <w:jc w:val="both"/>
        <w:rPr>
          <w:rStyle w:val="Hipercze"/>
          <w:b/>
          <w:color w:val="auto"/>
          <w:u w:val="none"/>
          <w:lang w:eastAsia="en-US"/>
        </w:rPr>
      </w:pPr>
    </w:p>
    <w:p w:rsidR="001D2869" w:rsidRPr="00392002" w:rsidRDefault="001D2869" w:rsidP="002A2E12">
      <w:pPr>
        <w:numPr>
          <w:ilvl w:val="1"/>
          <w:numId w:val="6"/>
        </w:numPr>
        <w:spacing w:after="120"/>
        <w:contextualSpacing w:val="0"/>
        <w:jc w:val="both"/>
        <w:rPr>
          <w:rStyle w:val="Hipercze"/>
          <w:color w:val="auto"/>
          <w:u w:val="none"/>
          <w:lang w:eastAsia="en-US"/>
        </w:rPr>
      </w:pPr>
      <w:r w:rsidRPr="00392002">
        <w:rPr>
          <w:rStyle w:val="Hipercze"/>
          <w:color w:val="auto"/>
          <w:u w:val="none"/>
          <w:lang w:eastAsia="en-US"/>
        </w:rPr>
        <w:t>Na Specyfikację Warunków Zamówienia składają się:</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w:t>
      </w:r>
      <w:r w:rsidRPr="00392002">
        <w:rPr>
          <w:rStyle w:val="Hipercze"/>
          <w:color w:val="auto"/>
          <w:u w:val="none"/>
          <w:lang w:eastAsia="en-US"/>
        </w:rPr>
        <w:t xml:space="preserve"> SWZ – Instrukcja dla Wykonawców (IDW) wraz załącznikami,</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w:t>
      </w:r>
      <w:r w:rsidRPr="00392002">
        <w:rPr>
          <w:rStyle w:val="Hipercze"/>
          <w:color w:val="auto"/>
          <w:u w:val="none"/>
          <w:lang w:eastAsia="en-US"/>
        </w:rPr>
        <w:t xml:space="preserve"> SWZ – Wzór umowy</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III</w:t>
      </w:r>
      <w:r w:rsidRPr="00392002">
        <w:rPr>
          <w:rStyle w:val="Hipercze"/>
          <w:color w:val="auto"/>
          <w:u w:val="none"/>
          <w:lang w:eastAsia="en-US"/>
        </w:rPr>
        <w:t xml:space="preserve"> SWZ – Dokumentacja projektowa</w:t>
      </w:r>
    </w:p>
    <w:p w:rsidR="001D2869" w:rsidRPr="00392002" w:rsidRDefault="001D2869" w:rsidP="002A2E12">
      <w:pPr>
        <w:spacing w:after="120"/>
        <w:ind w:left="0"/>
        <w:contextualSpacing w:val="0"/>
        <w:jc w:val="both"/>
        <w:rPr>
          <w:rStyle w:val="Hipercze"/>
          <w:color w:val="auto"/>
          <w:u w:val="none"/>
          <w:lang w:eastAsia="en-US"/>
        </w:rPr>
      </w:pPr>
    </w:p>
    <w:p w:rsidR="001D2869" w:rsidRPr="00392002" w:rsidRDefault="001D2869"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1D2869" w:rsidRPr="00392002" w:rsidRDefault="001D2869" w:rsidP="002A2E12">
      <w:pPr>
        <w:spacing w:after="120"/>
        <w:ind w:left="0" w:firstLine="360"/>
        <w:jc w:val="both"/>
        <w:rPr>
          <w:color w:val="000000"/>
        </w:rPr>
      </w:pPr>
      <w:r w:rsidRPr="00392002">
        <w:rPr>
          <w:color w:val="000000"/>
        </w:rPr>
        <w:t>Zamawiający wyznacza następujące osoby do kontaktu z Wykonawcami:</w:t>
      </w:r>
    </w:p>
    <w:p w:rsidR="001D2869" w:rsidRPr="00392002" w:rsidRDefault="001D2869" w:rsidP="002A2E12">
      <w:pPr>
        <w:spacing w:after="120"/>
        <w:ind w:left="0" w:firstLine="360"/>
        <w:jc w:val="both"/>
        <w:rPr>
          <w:color w:val="000000"/>
        </w:rPr>
      </w:pPr>
      <w:r>
        <w:rPr>
          <w:color w:val="000000"/>
        </w:rPr>
        <w:t>Ewa Prasał</w:t>
      </w:r>
      <w:r w:rsidRPr="00392002">
        <w:rPr>
          <w:color w:val="000000"/>
        </w:rPr>
        <w:t xml:space="preserve">, e-mail: </w:t>
      </w:r>
      <w:r>
        <w:t>przetargi@umkonskie.pl</w:t>
      </w:r>
    </w:p>
    <w:p w:rsidR="001D2869" w:rsidRPr="00466C53" w:rsidRDefault="001D2869" w:rsidP="002A2E12">
      <w:pPr>
        <w:spacing w:after="120"/>
        <w:ind w:left="0"/>
        <w:contextualSpacing w:val="0"/>
        <w:jc w:val="both"/>
        <w:rPr>
          <w:rStyle w:val="Hipercze"/>
          <w:b/>
          <w:color w:val="auto"/>
          <w:u w:val="none"/>
          <w:lang w:eastAsia="en-US"/>
        </w:rPr>
      </w:pPr>
    </w:p>
    <w:p w:rsidR="001D2869" w:rsidRPr="00466C53" w:rsidRDefault="001D2869" w:rsidP="002A2E12">
      <w:pPr>
        <w:widowControl w:val="0"/>
        <w:numPr>
          <w:ilvl w:val="0"/>
          <w:numId w:val="3"/>
        </w:numPr>
        <w:spacing w:after="120"/>
        <w:contextualSpacing w:val="0"/>
        <w:jc w:val="both"/>
        <w:rPr>
          <w:b/>
          <w:lang w:eastAsia="en-US"/>
        </w:rPr>
      </w:pPr>
      <w:r>
        <w:rPr>
          <w:b/>
          <w:lang w:eastAsia="en-US"/>
        </w:rPr>
        <w:t>Tryb udzielenia zamówienia.</w:t>
      </w:r>
    </w:p>
    <w:p w:rsidR="001D2869" w:rsidRPr="00466C53"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 xml:space="preserve">z dnia 11 września 2019 r. – Prawo zamówień publicznych (Dz. U. z 2019 r., poz. 2019 ze zm.) zwanej dalej Pzp </w:t>
      </w:r>
      <w:r w:rsidRPr="00392002">
        <w:rPr>
          <w:bCs/>
        </w:rPr>
        <w:t xml:space="preserve">oraz na podstawie obowiązujących przepisów wykonawczych do ustawy. </w:t>
      </w:r>
    </w:p>
    <w:p w:rsidR="001D2869" w:rsidRPr="00466C53"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bCs/>
        </w:rPr>
        <w:t>Wartość zamówienia nie przekracza równowartości kwoty określonej w przepisach wykonawczych wydanych na podstawie art. 3 ust. 2</w:t>
      </w:r>
      <w:r>
        <w:rPr>
          <w:bCs/>
        </w:rPr>
        <w:t xml:space="preserve"> ustawy Pzp tj. kwoty 214 000,00 </w:t>
      </w:r>
      <w:r w:rsidRPr="00392002">
        <w:rPr>
          <w:bCs/>
        </w:rPr>
        <w:t xml:space="preserve">euro. </w:t>
      </w:r>
    </w:p>
    <w:p w:rsidR="001D2869"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1D2869" w:rsidRPr="00466C53" w:rsidRDefault="001D2869" w:rsidP="002A2E12">
      <w:pPr>
        <w:widowControl w:val="0"/>
        <w:spacing w:after="120"/>
        <w:ind w:left="0"/>
        <w:contextualSpacing w:val="0"/>
        <w:jc w:val="both"/>
        <w:rPr>
          <w:lang w:eastAsia="en-US"/>
        </w:rPr>
      </w:pPr>
    </w:p>
    <w:p w:rsidR="001D2869" w:rsidRPr="002A2E12" w:rsidRDefault="001D2869" w:rsidP="002A2E12">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4F77E6" w:rsidRPr="007400AB" w:rsidRDefault="004F77E6" w:rsidP="004F77E6">
      <w:pPr>
        <w:pStyle w:val="NormalnyWeb"/>
        <w:spacing w:before="0" w:beforeAutospacing="0" w:after="0"/>
        <w:jc w:val="both"/>
      </w:pPr>
      <w:r w:rsidRPr="007400AB">
        <w:lastRenderedPageBreak/>
        <w:t xml:space="preserve">Przebudowa infrastruktury drogowej na potrzeby utworzenia centrum przesiadkowego przy </w:t>
      </w:r>
      <w:r w:rsidRPr="007400AB">
        <w:br/>
        <w:t xml:space="preserve">ul. Wojska Polskiego w Końskich (zakup, montaż wiat przystankowych) w ramach projektu „Zintegrowane centrum przesiadkowe na terenie Gminy Końskie”. </w:t>
      </w:r>
    </w:p>
    <w:p w:rsidR="004F77E6" w:rsidRPr="007400AB" w:rsidRDefault="004F77E6" w:rsidP="004F77E6">
      <w:pPr>
        <w:pStyle w:val="NormalnyWeb"/>
        <w:spacing w:before="0" w:beforeAutospacing="0" w:after="0"/>
        <w:jc w:val="both"/>
      </w:pPr>
    </w:p>
    <w:p w:rsidR="004F77E6" w:rsidRPr="007400AB" w:rsidRDefault="004F77E6" w:rsidP="004F77E6">
      <w:pPr>
        <w:pStyle w:val="NormalnyWeb"/>
        <w:spacing w:before="0" w:beforeAutospacing="0" w:after="0"/>
        <w:jc w:val="both"/>
      </w:pPr>
      <w:r w:rsidRPr="007400AB">
        <w:rPr>
          <w:b/>
          <w:bCs/>
        </w:rPr>
        <w:t xml:space="preserve">I. Lokalizacja wiat przystankowych </w:t>
      </w:r>
    </w:p>
    <w:p w:rsidR="004F77E6" w:rsidRPr="007400AB" w:rsidRDefault="004F77E6" w:rsidP="004F77E6">
      <w:pPr>
        <w:pStyle w:val="NormalnyWeb"/>
        <w:spacing w:before="0" w:beforeAutospacing="0" w:after="0"/>
        <w:jc w:val="both"/>
      </w:pPr>
      <w:r w:rsidRPr="007400AB">
        <w:rPr>
          <w:b/>
          <w:bCs/>
        </w:rPr>
        <w:t>Końskie - miasto:</w:t>
      </w:r>
    </w:p>
    <w:p w:rsidR="004F77E6" w:rsidRPr="007400AB" w:rsidRDefault="004F77E6" w:rsidP="004F77E6">
      <w:pPr>
        <w:pStyle w:val="NormalnyWeb"/>
        <w:spacing w:before="0" w:beforeAutospacing="0" w:after="0"/>
        <w:jc w:val="both"/>
      </w:pPr>
      <w:r w:rsidRPr="007400AB">
        <w:rPr>
          <w:color w:val="000000"/>
        </w:rPr>
        <w:t>1) ul. 16-go Stycznia, droga krajowa Nr 42 - wiata z gablotami, fotowoltaiką: podświetleniem LED, ładowarkami USB i szybkim ładowaniem – 1 sz</w:t>
      </w:r>
      <w:r>
        <w:rPr>
          <w:color w:val="000000"/>
        </w:rPr>
        <w:t xml:space="preserve">t., demontaż istniejącej wiaty </w:t>
      </w:r>
      <w:r w:rsidRPr="007400AB">
        <w:rPr>
          <w:color w:val="000000"/>
        </w:rPr>
        <w:t xml:space="preserve">(do utylizacji), model I – duży. </w:t>
      </w:r>
    </w:p>
    <w:p w:rsidR="004F77E6" w:rsidRPr="007400AB" w:rsidRDefault="004F77E6" w:rsidP="004F77E6">
      <w:pPr>
        <w:pStyle w:val="NormalnyWeb"/>
        <w:spacing w:before="0" w:beforeAutospacing="0" w:after="0"/>
        <w:jc w:val="both"/>
      </w:pPr>
      <w:r w:rsidRPr="007400AB">
        <w:rPr>
          <w:color w:val="000000"/>
        </w:rPr>
        <w:t xml:space="preserve">2) ul. Partyzantów, droga krajowa Nr 42 (przy Urzędzie Miasta i Gminy) w str. Skarżyska - Kamiennej - wiata z gablotami, model II – średni. </w:t>
      </w:r>
    </w:p>
    <w:p w:rsidR="004F77E6" w:rsidRPr="007400AB" w:rsidRDefault="004F77E6" w:rsidP="004F77E6">
      <w:pPr>
        <w:pStyle w:val="NormalnyWeb"/>
        <w:spacing w:before="0" w:beforeAutospacing="0" w:after="0"/>
        <w:jc w:val="both"/>
      </w:pPr>
      <w:bookmarkStart w:id="2" w:name="Bookmark"/>
      <w:bookmarkEnd w:id="2"/>
      <w:r w:rsidRPr="007400AB">
        <w:rPr>
          <w:color w:val="000000"/>
        </w:rPr>
        <w:t xml:space="preserve">3) ul. Zamkowa, droga wojewódzka Nr 749 (nowa lokalizacja) - wiata z gablotami, fotowoltaiką: podświetleniem LED, ładowarkami USB i szybkim ładowaniem – 1 szt., model II – średni. </w:t>
      </w:r>
    </w:p>
    <w:p w:rsidR="004F77E6" w:rsidRPr="007400AB" w:rsidRDefault="004F77E6" w:rsidP="004F77E6">
      <w:pPr>
        <w:pStyle w:val="NormalnyWeb"/>
        <w:spacing w:before="0" w:beforeAutospacing="0" w:after="0"/>
        <w:jc w:val="both"/>
      </w:pPr>
      <w:r w:rsidRPr="007400AB">
        <w:rPr>
          <w:color w:val="000000"/>
        </w:rPr>
        <w:t>4) ul. Iwo Odrowąża, droga wojewódzka Nr 749 (nowa lokalizacja) - wiata z gablotami, fotowoltaiką: podświetleniem LED, ładowarkami USB i szybkim ładowaniem – 1 szt., model II – średni.</w:t>
      </w:r>
    </w:p>
    <w:p w:rsidR="004F77E6" w:rsidRPr="007400AB" w:rsidRDefault="004F77E6" w:rsidP="004F77E6">
      <w:pPr>
        <w:pStyle w:val="NormalnyWeb"/>
        <w:spacing w:before="0" w:beforeAutospacing="0" w:after="0"/>
        <w:jc w:val="both"/>
      </w:pPr>
      <w:r w:rsidRPr="007400AB">
        <w:rPr>
          <w:color w:val="000000"/>
        </w:rPr>
        <w:t>5) ul. Spółdzielcza, droga gminna (nowa lokalizacja) – wiata z gablotami, fotowoltaiką: podświetleniem LED, ładowarkami USB i szybkim ładowaniem – 1 szt., model II – średni.</w:t>
      </w:r>
    </w:p>
    <w:p w:rsidR="004F77E6" w:rsidRPr="007400AB" w:rsidRDefault="004F77E6" w:rsidP="004F77E6">
      <w:pPr>
        <w:pStyle w:val="NormalnyWeb"/>
        <w:spacing w:before="0" w:beforeAutospacing="0" w:after="0"/>
        <w:jc w:val="both"/>
      </w:pPr>
      <w:r w:rsidRPr="007400AB">
        <w:rPr>
          <w:color w:val="000000"/>
        </w:rPr>
        <w:t xml:space="preserve">6) ul. Warszawska (Hotel), droga gminna – wiata z gablotami, fotowoltaiką: podświetleniem LED, ładowarkami USB i szybkim ładowaniem – 1 szt., demontaż istniejącej wiaty </w:t>
      </w:r>
      <w:r w:rsidRPr="007400AB">
        <w:rPr>
          <w:color w:val="000000"/>
        </w:rPr>
        <w:br/>
        <w:t>(do utylizacji), model II – średni.</w:t>
      </w:r>
    </w:p>
    <w:p w:rsidR="004F77E6" w:rsidRPr="007400AB" w:rsidRDefault="004F77E6" w:rsidP="004F77E6">
      <w:pPr>
        <w:pStyle w:val="NormalnyWeb"/>
        <w:spacing w:before="0" w:beforeAutospacing="0" w:after="0"/>
        <w:jc w:val="both"/>
      </w:pPr>
      <w:r w:rsidRPr="007400AB">
        <w:rPr>
          <w:color w:val="000000"/>
        </w:rPr>
        <w:t xml:space="preserve">7) ul. Kielecka (Biedronka), droga wojewódzka Nr 728 - wiata z gablotami – 1 szt., demontaż starej wiaty*, model II – średni. </w:t>
      </w:r>
    </w:p>
    <w:p w:rsidR="004F77E6" w:rsidRPr="007400AB" w:rsidRDefault="004F77E6" w:rsidP="004F77E6">
      <w:pPr>
        <w:pStyle w:val="NormalnyWeb"/>
        <w:spacing w:before="0" w:beforeAutospacing="0" w:after="0"/>
        <w:jc w:val="both"/>
      </w:pPr>
      <w:r w:rsidRPr="007400AB">
        <w:rPr>
          <w:color w:val="000000"/>
        </w:rPr>
        <w:t xml:space="preserve">8) ul. Kielecka (Leśna), droga wojewódzka Nr 728 - wiata z gablotami - 1 szt., demontaż starej wiaty*, model II – średni. </w:t>
      </w:r>
    </w:p>
    <w:p w:rsidR="004F77E6" w:rsidRPr="007400AB" w:rsidRDefault="004F77E6" w:rsidP="004F77E6">
      <w:pPr>
        <w:pStyle w:val="NormalnyWeb"/>
        <w:spacing w:before="0" w:beforeAutospacing="0" w:after="0"/>
        <w:jc w:val="both"/>
      </w:pPr>
      <w:r w:rsidRPr="007400AB">
        <w:rPr>
          <w:color w:val="000000"/>
        </w:rPr>
        <w:t>9) Końskie /Czerwony Most (ZAZ) – ul. Krzywa, droga krajowa Nr 42 - wiata z gablotą,</w:t>
      </w:r>
      <w:r w:rsidRPr="007400AB">
        <w:rPr>
          <w:strike/>
          <w:color w:val="000000"/>
        </w:rPr>
        <w:br/>
      </w:r>
      <w:r w:rsidRPr="007400AB">
        <w:rPr>
          <w:color w:val="000000"/>
        </w:rPr>
        <w:t>– 1 szt., model II – średni.</w:t>
      </w:r>
    </w:p>
    <w:p w:rsidR="004F77E6" w:rsidRPr="007400AB" w:rsidRDefault="004F77E6" w:rsidP="004F77E6">
      <w:pPr>
        <w:pStyle w:val="NormalnyWeb"/>
        <w:spacing w:before="0" w:beforeAutospacing="0" w:after="0"/>
        <w:jc w:val="both"/>
      </w:pPr>
      <w:r w:rsidRPr="007400AB">
        <w:rPr>
          <w:color w:val="000000"/>
        </w:rPr>
        <w:t>10) ul. Wojska Polskiego (Centrum Przesiadkowe) - wiata z gablotami, fotowoltaiką: podświetleniem LED, ładowarkami USB i szybkim ładowaniem, elektroniczna tablica informacyjna, przeniesienie istniejącej wiaty*, model I – duży.</w:t>
      </w:r>
    </w:p>
    <w:p w:rsidR="004F77E6" w:rsidRPr="007400AB" w:rsidRDefault="004F77E6" w:rsidP="004F77E6">
      <w:pPr>
        <w:pStyle w:val="NormalnyWeb"/>
        <w:spacing w:before="0" w:beforeAutospacing="0" w:after="0"/>
        <w:jc w:val="both"/>
      </w:pPr>
      <w:r w:rsidRPr="007400AB">
        <w:rPr>
          <w:color w:val="000000"/>
        </w:rPr>
        <w:t>*Zdemontowane przystanki należy zamontować we skazanej przez Zamawiającego lokalizacji tj:</w:t>
      </w:r>
    </w:p>
    <w:p w:rsidR="004F77E6" w:rsidRPr="007400AB" w:rsidRDefault="004F77E6" w:rsidP="004F77E6">
      <w:pPr>
        <w:pStyle w:val="NormalnyWeb"/>
        <w:spacing w:before="0" w:beforeAutospacing="0" w:after="0"/>
        <w:jc w:val="both"/>
      </w:pPr>
      <w:r w:rsidRPr="007400AB">
        <w:rPr>
          <w:color w:val="000000"/>
        </w:rPr>
        <w:t>- przystanki z ul. Kieleckiej (Biedronka) i (Leśna) – w miejscowości Brody,</w:t>
      </w:r>
    </w:p>
    <w:p w:rsidR="004F77E6" w:rsidRPr="007400AB" w:rsidRDefault="004F77E6" w:rsidP="004F77E6">
      <w:pPr>
        <w:pStyle w:val="NormalnyWeb"/>
        <w:spacing w:before="0" w:beforeAutospacing="0" w:after="0"/>
        <w:jc w:val="both"/>
      </w:pPr>
      <w:r w:rsidRPr="007400AB">
        <w:rPr>
          <w:color w:val="000000"/>
        </w:rPr>
        <w:t>- przystanek z ul. Wojska Polskiego (Centrum Przesiadkowe) – inna lokalizacja na Centrum Przesiadkowym.</w:t>
      </w:r>
    </w:p>
    <w:p w:rsidR="004F77E6" w:rsidRPr="007400AB" w:rsidRDefault="004F77E6" w:rsidP="004F77E6">
      <w:pPr>
        <w:pStyle w:val="NormalnyWeb"/>
        <w:spacing w:before="0" w:beforeAutospacing="0" w:after="0"/>
        <w:jc w:val="both"/>
      </w:pPr>
    </w:p>
    <w:p w:rsidR="004F77E6" w:rsidRPr="007400AB" w:rsidRDefault="004F77E6" w:rsidP="004F77E6">
      <w:pPr>
        <w:pStyle w:val="NormalnyWeb"/>
        <w:spacing w:before="0" w:beforeAutospacing="0" w:after="0"/>
        <w:jc w:val="both"/>
      </w:pPr>
      <w:r w:rsidRPr="007400AB">
        <w:lastRenderedPageBreak/>
        <w:t xml:space="preserve">Kształt i wygląd wiaty modelu I i II identyczne. Wiata, model II pomniejszony o jeden segment. </w:t>
      </w:r>
    </w:p>
    <w:p w:rsidR="004F77E6" w:rsidRPr="007400AB" w:rsidRDefault="004F77E6" w:rsidP="004F77E6">
      <w:pPr>
        <w:pStyle w:val="NormalnyWeb"/>
        <w:spacing w:before="0" w:beforeAutospacing="0" w:after="0"/>
        <w:jc w:val="both"/>
      </w:pPr>
      <w:r w:rsidRPr="007400AB">
        <w:rPr>
          <w:b/>
          <w:bCs/>
        </w:rPr>
        <w:t xml:space="preserve">Model I – cztery segmenty o max długość (dachu ) </w:t>
      </w:r>
      <w:smartTag w:uri="urn:schemas-microsoft-com:office:smarttags" w:element="metricconverter">
        <w:smartTagPr>
          <w:attr w:name="ProductID" w:val="6 m"/>
        </w:smartTagPr>
        <w:r w:rsidRPr="007400AB">
          <w:rPr>
            <w:b/>
            <w:bCs/>
          </w:rPr>
          <w:t>6 m</w:t>
        </w:r>
      </w:smartTag>
      <w:r w:rsidRPr="007400AB">
        <w:rPr>
          <w:b/>
          <w:bCs/>
        </w:rPr>
        <w:t xml:space="preserve">, szerokość wiaty przy podstawie </w:t>
      </w:r>
      <w:smartTag w:uri="urn:schemas-microsoft-com:office:smarttags" w:element="metricconverter">
        <w:smartTagPr>
          <w:attr w:name="ProductID" w:val="1,5 m"/>
        </w:smartTagPr>
        <w:r w:rsidRPr="007400AB">
          <w:rPr>
            <w:b/>
            <w:bCs/>
          </w:rPr>
          <w:t>1,5 m</w:t>
        </w:r>
      </w:smartTag>
      <w:r w:rsidRPr="007400AB">
        <w:rPr>
          <w:b/>
          <w:bCs/>
        </w:rPr>
        <w:t xml:space="preserve">, szerokość dachu </w:t>
      </w:r>
      <w:smartTag w:uri="urn:schemas-microsoft-com:office:smarttags" w:element="metricconverter">
        <w:smartTagPr>
          <w:attr w:name="ProductID" w:val="2,0 m"/>
        </w:smartTagPr>
        <w:r w:rsidRPr="007400AB">
          <w:rPr>
            <w:b/>
            <w:bCs/>
          </w:rPr>
          <w:t>2,0 m</w:t>
        </w:r>
      </w:smartTag>
      <w:r w:rsidRPr="007400AB">
        <w:rPr>
          <w:b/>
          <w:bCs/>
        </w:rPr>
        <w:t xml:space="preserve"> </w:t>
      </w:r>
    </w:p>
    <w:p w:rsidR="004F77E6" w:rsidRPr="007400AB" w:rsidRDefault="004F77E6" w:rsidP="004F77E6">
      <w:pPr>
        <w:pStyle w:val="NormalnyWeb"/>
        <w:spacing w:before="0" w:beforeAutospacing="0" w:after="0"/>
        <w:jc w:val="both"/>
      </w:pPr>
      <w:r w:rsidRPr="007400AB">
        <w:rPr>
          <w:b/>
          <w:bCs/>
        </w:rPr>
        <w:t xml:space="preserve">Model II – trzy segmenty o max długość dachu </w:t>
      </w:r>
      <w:smartTag w:uri="urn:schemas-microsoft-com:office:smarttags" w:element="metricconverter">
        <w:smartTagPr>
          <w:attr w:name="ProductID" w:val="4,8 m"/>
        </w:smartTagPr>
        <w:r w:rsidRPr="007400AB">
          <w:rPr>
            <w:b/>
            <w:bCs/>
          </w:rPr>
          <w:t>4,8 m</w:t>
        </w:r>
      </w:smartTag>
      <w:r w:rsidRPr="007400AB">
        <w:rPr>
          <w:b/>
          <w:bCs/>
        </w:rPr>
        <w:t xml:space="preserve">, szerokość wiaty przy podstawie </w:t>
      </w:r>
      <w:smartTag w:uri="urn:schemas-microsoft-com:office:smarttags" w:element="metricconverter">
        <w:smartTagPr>
          <w:attr w:name="ProductID" w:val="1,5 m"/>
        </w:smartTagPr>
        <w:r w:rsidRPr="007400AB">
          <w:rPr>
            <w:b/>
            <w:bCs/>
          </w:rPr>
          <w:t>1,5 m</w:t>
        </w:r>
      </w:smartTag>
      <w:r w:rsidRPr="007400AB">
        <w:rPr>
          <w:b/>
          <w:bCs/>
        </w:rPr>
        <w:t xml:space="preserve">, szerokość dachu </w:t>
      </w:r>
      <w:smartTag w:uri="urn:schemas-microsoft-com:office:smarttags" w:element="metricconverter">
        <w:smartTagPr>
          <w:attr w:name="ProductID" w:val="2,0 m"/>
        </w:smartTagPr>
        <w:r w:rsidRPr="007400AB">
          <w:rPr>
            <w:b/>
            <w:bCs/>
          </w:rPr>
          <w:t>2,0 m</w:t>
        </w:r>
      </w:smartTag>
    </w:p>
    <w:p w:rsidR="004F77E6" w:rsidRPr="007400AB" w:rsidRDefault="004F77E6" w:rsidP="004F77E6">
      <w:pPr>
        <w:pStyle w:val="NormalnyWeb"/>
        <w:spacing w:before="0" w:beforeAutospacing="0" w:after="0"/>
        <w:jc w:val="both"/>
      </w:pPr>
      <w:r w:rsidRPr="007400AB">
        <w:rPr>
          <w:b/>
          <w:bCs/>
        </w:rPr>
        <w:t>II. Parametry wiat przystankowych:</w:t>
      </w:r>
    </w:p>
    <w:p w:rsidR="004F77E6" w:rsidRPr="007400AB" w:rsidRDefault="004F77E6" w:rsidP="004F77E6">
      <w:pPr>
        <w:pStyle w:val="NormalnyWeb"/>
        <w:spacing w:before="0" w:beforeAutospacing="0" w:after="0"/>
        <w:jc w:val="both"/>
      </w:pPr>
      <w:r w:rsidRPr="007400AB">
        <w:t xml:space="preserve">a) wiata obudowana z trzech stron szkłem hartowanym, bezpiecznym, o grubości min. </w:t>
      </w:r>
      <w:r w:rsidRPr="007400AB">
        <w:br/>
        <w:t xml:space="preserve">8 mm, zamocowanym do konstrukcji słupów za pomocą specjalnych profili zatrzaskowych oraz uszczelek gumowych systemowych po całym obwodzie szyby. Wielkość szyb 1245 x 1920 x </w:t>
      </w:r>
      <w:smartTag w:uri="urn:schemas-microsoft-com:office:smarttags" w:element="metricconverter">
        <w:smartTagPr>
          <w:attr w:name="ProductID" w:val="8 mm"/>
        </w:smartTagPr>
        <w:r w:rsidRPr="007400AB">
          <w:t>8 mm</w:t>
        </w:r>
      </w:smartTag>
      <w:r w:rsidRPr="007400AB">
        <w:t xml:space="preserve">. </w:t>
      </w:r>
    </w:p>
    <w:p w:rsidR="004F77E6" w:rsidRPr="007400AB" w:rsidRDefault="004F77E6" w:rsidP="004F77E6">
      <w:pPr>
        <w:pStyle w:val="NormalnyWeb"/>
        <w:spacing w:before="0" w:beforeAutospacing="0" w:after="0"/>
        <w:jc w:val="both"/>
      </w:pPr>
      <w:r w:rsidRPr="007400AB">
        <w:t xml:space="preserve">b) konstrukcja wiaty: słupki aluminiowe o wymiarach zewnętrznych min. 90 x </w:t>
      </w:r>
      <w:smartTag w:uri="urn:schemas-microsoft-com:office:smarttags" w:element="metricconverter">
        <w:smartTagPr>
          <w:attr w:name="ProductID" w:val="90 mm"/>
        </w:smartTagPr>
        <w:r w:rsidRPr="007400AB">
          <w:t>90 mm</w:t>
        </w:r>
      </w:smartTag>
      <w:r w:rsidRPr="007400AB">
        <w:t xml:space="preserve"> </w:t>
      </w:r>
      <w:r w:rsidRPr="007400AB">
        <w:br/>
        <w:t xml:space="preserve">z wewnętrznym żebrowaniem, które wzmacnia jego sztywność. W każdym słupku listwy samozatrzaskowe mocujące szybę do konstrukcji wiaty. Nie zezwala się na stosowanie śrub, nitów lub wkrętów do mocowania szyb. Konstrukcja spięta górą i dołem za pomocą prostokątnego profilu aluminiowego min. 40 x </w:t>
      </w:r>
      <w:smartTag w:uri="urn:schemas-microsoft-com:office:smarttags" w:element="metricconverter">
        <w:smartTagPr>
          <w:attr w:name="ProductID" w:val="90 mm"/>
        </w:smartTagPr>
        <w:r w:rsidRPr="007400AB">
          <w:t>90 mm</w:t>
        </w:r>
      </w:smartTag>
      <w:r w:rsidRPr="007400AB">
        <w:t xml:space="preserve">. Konstrukcja malowana proszkowo </w:t>
      </w:r>
      <w:r w:rsidRPr="007400AB">
        <w:br/>
        <w:t xml:space="preserve">w kolorze RAL (uzgodnione na etapie realizacji). </w:t>
      </w:r>
    </w:p>
    <w:p w:rsidR="004F77E6" w:rsidRPr="007400AB" w:rsidRDefault="004F77E6" w:rsidP="004F77E6">
      <w:pPr>
        <w:pStyle w:val="NormalnyWeb"/>
        <w:spacing w:before="0" w:beforeAutospacing="0" w:after="0"/>
        <w:jc w:val="both"/>
      </w:pPr>
      <w:r w:rsidRPr="007400AB">
        <w:t xml:space="preserve">c) pod dachem wiat musi być zamontowana listwa o wysokości min. </w:t>
      </w:r>
      <w:smartTag w:uri="urn:schemas-microsoft-com:office:smarttags" w:element="metricconverter">
        <w:smartTagPr>
          <w:attr w:name="ProductID" w:val="140 mm"/>
        </w:smartTagPr>
        <w:r w:rsidRPr="007400AB">
          <w:t>140 mm</w:t>
        </w:r>
      </w:smartTag>
      <w:r w:rsidRPr="007400AB">
        <w:t xml:space="preserve"> malowana proszkowo w kolorze RAL (uzgodnione na etapie realizacji) przeznaczona do umieszczenia na niej nazwy przystanku. Nie dopuszcza się montowania listwy w miejscu, w którym mogłaby przesłaniać łuk dachu tj. na rynnie lub ponad rynną,</w:t>
      </w:r>
    </w:p>
    <w:p w:rsidR="004F77E6" w:rsidRPr="007400AB" w:rsidRDefault="004F77E6" w:rsidP="004F77E6">
      <w:pPr>
        <w:pStyle w:val="NormalnyWeb"/>
        <w:spacing w:before="0" w:beforeAutospacing="0" w:after="0"/>
        <w:jc w:val="both"/>
      </w:pPr>
      <w:r w:rsidRPr="007400AB">
        <w:t xml:space="preserve">d) dach: wykonany w całości z profili aluminiowych. Konstrukcja główna </w:t>
      </w:r>
      <w:r w:rsidRPr="007400AB">
        <w:br/>
        <w:t xml:space="preserve">z dwóch aluminiowych belek dachowych (przednia i tylna) i łuków w rozstawie co ok. </w:t>
      </w:r>
      <w:smartTag w:uri="urn:schemas-microsoft-com:office:smarttags" w:element="metricconverter">
        <w:smartTagPr>
          <w:attr w:name="ProductID" w:val="700 mm"/>
        </w:smartTagPr>
        <w:r w:rsidRPr="007400AB">
          <w:t>700 mm</w:t>
        </w:r>
      </w:smartTag>
      <w:r w:rsidRPr="007400AB">
        <w:t xml:space="preserve">. Łuki dachowe aluminiowe z profili min. 30 x 50 x </w:t>
      </w:r>
      <w:smartTag w:uri="urn:schemas-microsoft-com:office:smarttags" w:element="metricconverter">
        <w:smartTagPr>
          <w:attr w:name="ProductID" w:val="3 mm"/>
        </w:smartTagPr>
        <w:r w:rsidRPr="007400AB">
          <w:t>3 mm</w:t>
        </w:r>
      </w:smartTag>
      <w:r w:rsidRPr="007400AB">
        <w:t>. Kształt dachu wypukły, promień łuku dachu R=2400-</w:t>
      </w:r>
      <w:smartTag w:uri="urn:schemas-microsoft-com:office:smarttags" w:element="metricconverter">
        <w:smartTagPr>
          <w:attr w:name="ProductID" w:val="2600 mm"/>
        </w:smartTagPr>
        <w:r w:rsidRPr="007400AB">
          <w:t>2600 mm</w:t>
        </w:r>
      </w:smartTag>
      <w:r w:rsidRPr="007400AB">
        <w:t xml:space="preserve">, pokryty nietłukącymi płytami poliwęglanu litego dymionego o grubości min. </w:t>
      </w:r>
      <w:smartTag w:uri="urn:schemas-microsoft-com:office:smarttags" w:element="metricconverter">
        <w:smartTagPr>
          <w:attr w:name="ProductID" w:val="4 mm"/>
        </w:smartTagPr>
        <w:r w:rsidRPr="007400AB">
          <w:t>4 mm</w:t>
        </w:r>
      </w:smartTag>
      <w:r w:rsidRPr="007400AB">
        <w:t>, konstrukcja dachu malowana proszkowo w kolorze RAL (uzgodnione na etapie realizacji).</w:t>
      </w:r>
    </w:p>
    <w:p w:rsidR="004F77E6" w:rsidRPr="007400AB" w:rsidRDefault="004F77E6" w:rsidP="004F77E6">
      <w:pPr>
        <w:pStyle w:val="NormalnyWeb"/>
        <w:spacing w:before="0" w:beforeAutospacing="0" w:after="0"/>
        <w:jc w:val="both"/>
      </w:pPr>
      <w:r w:rsidRPr="007400AB">
        <w:t xml:space="preserve">e) ściany wiaty: rozstaw słupków wszystkich ścian dostosowany do wymiaru szyb </w:t>
      </w:r>
      <w:r w:rsidRPr="007400AB">
        <w:br/>
        <w:t xml:space="preserve">1245 x </w:t>
      </w:r>
      <w:smartTag w:uri="urn:schemas-microsoft-com:office:smarttags" w:element="metricconverter">
        <w:smartTagPr>
          <w:attr w:name="ProductID" w:val="1920 mm"/>
        </w:smartTagPr>
        <w:r w:rsidRPr="007400AB">
          <w:t>1920 mm</w:t>
        </w:r>
      </w:smartTag>
      <w:r w:rsidRPr="007400AB">
        <w:t>. Szyby hartowane, bezpieczne grubość 8mm,</w:t>
      </w:r>
    </w:p>
    <w:p w:rsidR="004F77E6" w:rsidRPr="007400AB" w:rsidRDefault="004F77E6" w:rsidP="004F77E6">
      <w:pPr>
        <w:pStyle w:val="NormalnyWeb"/>
        <w:spacing w:before="0" w:beforeAutospacing="0" w:after="0"/>
        <w:jc w:val="both"/>
      </w:pPr>
      <w:r w:rsidRPr="007400AB">
        <w:t xml:space="preserve">f) fundamenty z prefabrykowanych fundamentów punktowych pod każdym słupkiem </w:t>
      </w:r>
      <w:r w:rsidRPr="007400AB">
        <w:br/>
        <w:t xml:space="preserve">(z betonu B25 w postaci prefabrykowanych fundamentów punktowych min. 400 x </w:t>
      </w:r>
      <w:smartTag w:uri="urn:schemas-microsoft-com:office:smarttags" w:element="metricconverter">
        <w:smartTagPr>
          <w:attr w:name="ProductID" w:val="400 mm"/>
        </w:smartTagPr>
        <w:r w:rsidRPr="007400AB">
          <w:t>400 mm</w:t>
        </w:r>
      </w:smartTag>
      <w:r w:rsidRPr="007400AB">
        <w:t>),</w:t>
      </w:r>
    </w:p>
    <w:p w:rsidR="004F77E6" w:rsidRPr="007400AB" w:rsidRDefault="004F77E6" w:rsidP="004F77E6">
      <w:pPr>
        <w:pStyle w:val="NormalnyWeb"/>
        <w:spacing w:before="0" w:beforeAutospacing="0" w:after="0"/>
        <w:jc w:val="both"/>
      </w:pPr>
      <w:r w:rsidRPr="007400AB">
        <w:t xml:space="preserve">g) wyposażenie wiaty przystankowej: </w:t>
      </w:r>
    </w:p>
    <w:p w:rsidR="004F77E6" w:rsidRPr="007400AB" w:rsidRDefault="004F77E6" w:rsidP="004F77E6">
      <w:pPr>
        <w:pStyle w:val="NormalnyWeb"/>
        <w:spacing w:before="0" w:beforeAutospacing="0" w:after="0"/>
        <w:jc w:val="both"/>
      </w:pPr>
      <w:r w:rsidRPr="007400AB">
        <w:t xml:space="preserve">- ławka na całej długości wiaty za wyjątkiem modułów z gablotami, z siedziskiem </w:t>
      </w:r>
      <w:r w:rsidRPr="007400AB">
        <w:br/>
        <w:t>z drewna (gr. min 4cm). Siedzisko na wspornikach przykręcanych do konstrukcji wiaty. Całość ocynkowana ogniowo i lakierowana na kolor RAL (uzgodnione na etapie realizacji).</w:t>
      </w:r>
    </w:p>
    <w:p w:rsidR="004F77E6" w:rsidRPr="007400AB" w:rsidRDefault="004F77E6" w:rsidP="004F77E6">
      <w:pPr>
        <w:pStyle w:val="NormalnyWeb"/>
        <w:spacing w:before="0" w:beforeAutospacing="0" w:after="0"/>
        <w:jc w:val="both"/>
      </w:pPr>
      <w:r w:rsidRPr="007400AB">
        <w:t xml:space="preserve">- kosz na śmieci z daszkiem, 1 szt. po stronie najazdowej przy wiatach: Kielecka, Kielecka, Wojska Polskiego, Warszawska), 2 szt. na pozostałych wiatach , (po stronie najazdowej 1 szt. i wyjazdowej 1 szt.), z wkładem jako wiaderko o poj. min. </w:t>
      </w:r>
      <w:smartTag w:uri="urn:schemas-microsoft-com:office:smarttags" w:element="metricconverter">
        <w:smartTagPr>
          <w:attr w:name="ProductID" w:val="60 l"/>
        </w:smartTagPr>
        <w:r w:rsidRPr="007400AB">
          <w:t>60 l</w:t>
        </w:r>
      </w:smartTag>
      <w:r w:rsidRPr="007400AB">
        <w:t xml:space="preserve">, kolor kosza paleta RAL nr (uzgodnienie na etapie realizacji). </w:t>
      </w:r>
    </w:p>
    <w:p w:rsidR="004F77E6" w:rsidRPr="007400AB" w:rsidRDefault="004F77E6" w:rsidP="004F77E6">
      <w:pPr>
        <w:pStyle w:val="NormalnyWeb"/>
        <w:spacing w:before="0" w:beforeAutospacing="0" w:after="0"/>
        <w:jc w:val="both"/>
      </w:pPr>
      <w:r w:rsidRPr="007400AB">
        <w:t xml:space="preserve">- znak przystanku D15 na słupkach z tabliczką na rozkłady jazdy (słupki profil stalowy min. 60*40*2mm z poprzeczkami – profile stalowe 60*40*2, widoczny format tab. min. 480*460mm. </w:t>
      </w:r>
    </w:p>
    <w:p w:rsidR="004F77E6" w:rsidRPr="007400AB" w:rsidRDefault="004F77E6" w:rsidP="004F77E6">
      <w:pPr>
        <w:pStyle w:val="NormalnyWeb"/>
        <w:spacing w:before="0" w:beforeAutospacing="0" w:after="0"/>
        <w:jc w:val="both"/>
      </w:pPr>
      <w:r w:rsidRPr="007400AB">
        <w:lastRenderedPageBreak/>
        <w:t>- w tylnej i bocznej ścianie wiat musi być zainstalowana dwustronna gablota informacyjna, spełniająca wymogi:</w:t>
      </w:r>
    </w:p>
    <w:p w:rsidR="004F77E6" w:rsidRPr="007400AB" w:rsidRDefault="004F77E6" w:rsidP="004F77E6">
      <w:pPr>
        <w:pStyle w:val="NormalnyWeb"/>
        <w:numPr>
          <w:ilvl w:val="0"/>
          <w:numId w:val="48"/>
        </w:numPr>
        <w:spacing w:before="0" w:beforeAutospacing="0" w:after="0" w:afterAutospacing="0"/>
        <w:jc w:val="both"/>
      </w:pPr>
      <w:r w:rsidRPr="007400AB">
        <w:t>gablota jednostronna,</w:t>
      </w:r>
    </w:p>
    <w:p w:rsidR="004F77E6" w:rsidRPr="007400AB" w:rsidRDefault="004F77E6" w:rsidP="004F77E6">
      <w:pPr>
        <w:pStyle w:val="NormalnyWeb"/>
        <w:numPr>
          <w:ilvl w:val="0"/>
          <w:numId w:val="48"/>
        </w:numPr>
        <w:spacing w:before="0" w:beforeAutospacing="0" w:after="0" w:afterAutospacing="0"/>
        <w:jc w:val="both"/>
      </w:pPr>
      <w:r w:rsidRPr="007400AB">
        <w:t>gablota przeznaczona do zmiennej ekspozycji o formacie ok. 1800x1200 mm podświetlonych od środka gabloty,</w:t>
      </w:r>
    </w:p>
    <w:p w:rsidR="004F77E6" w:rsidRPr="007400AB" w:rsidRDefault="004F77E6" w:rsidP="004F77E6">
      <w:pPr>
        <w:pStyle w:val="NormalnyWeb"/>
        <w:numPr>
          <w:ilvl w:val="0"/>
          <w:numId w:val="48"/>
        </w:numPr>
        <w:spacing w:before="0" w:beforeAutospacing="0" w:after="0" w:afterAutospacing="0"/>
        <w:jc w:val="both"/>
      </w:pPr>
      <w:bookmarkStart w:id="3" w:name="Bookmark1"/>
      <w:bookmarkEnd w:id="3"/>
      <w:r w:rsidRPr="007400AB">
        <w:t xml:space="preserve">gabaryty gabloty ok. 1920 x 1290 x </w:t>
      </w:r>
      <w:smartTag w:uri="urn:schemas-microsoft-com:office:smarttags" w:element="metricconverter">
        <w:smartTagPr>
          <w:attr w:name="ProductID" w:val="154 mm"/>
        </w:smartTagPr>
        <w:r w:rsidRPr="007400AB">
          <w:t>154 mm</w:t>
        </w:r>
      </w:smartTag>
      <w:r w:rsidRPr="007400AB">
        <w:t>,</w:t>
      </w:r>
    </w:p>
    <w:p w:rsidR="004F77E6" w:rsidRPr="007400AB" w:rsidRDefault="004F77E6" w:rsidP="004F77E6">
      <w:pPr>
        <w:pStyle w:val="NormalnyWeb"/>
        <w:numPr>
          <w:ilvl w:val="0"/>
          <w:numId w:val="48"/>
        </w:numPr>
        <w:spacing w:before="0" w:beforeAutospacing="0" w:after="0" w:afterAutospacing="0"/>
        <w:jc w:val="both"/>
      </w:pPr>
      <w:r w:rsidRPr="007400AB">
        <w:t xml:space="preserve">gablota wykonana z systemowych profili aluminiowych, lakierowanych proszkowo </w:t>
      </w:r>
      <w:r w:rsidRPr="007400AB">
        <w:br/>
        <w:t>w kolorze RAL (uzgodniona na etapie realizacji), system kompletują profile wykończeniowe, łączniki, uszczelki, zawiasy i zamki,</w:t>
      </w:r>
    </w:p>
    <w:p w:rsidR="004F77E6" w:rsidRPr="007400AB" w:rsidRDefault="004F77E6" w:rsidP="004F77E6">
      <w:pPr>
        <w:pStyle w:val="NormalnyWeb"/>
        <w:numPr>
          <w:ilvl w:val="0"/>
          <w:numId w:val="48"/>
        </w:numPr>
        <w:spacing w:before="0" w:beforeAutospacing="0" w:after="0" w:afterAutospacing="0"/>
        <w:jc w:val="both"/>
      </w:pPr>
      <w:r w:rsidRPr="007400AB">
        <w:t xml:space="preserve">skrzynka gabloty wykonana z trójkomorowego profila z odpowiednimi przylgami </w:t>
      </w:r>
      <w:r w:rsidRPr="007400AB">
        <w:br/>
        <w:t>i wypustami do mocowania uszczelek do ustalania położenia profili obudowy (łączniki mocujące wyposażenie wewnętrzne gablot muszą być niewidoczne na zewnątrz),</w:t>
      </w:r>
    </w:p>
    <w:p w:rsidR="004F77E6" w:rsidRPr="007400AB" w:rsidRDefault="004F77E6" w:rsidP="004F77E6">
      <w:pPr>
        <w:pStyle w:val="NormalnyWeb"/>
        <w:numPr>
          <w:ilvl w:val="0"/>
          <w:numId w:val="48"/>
        </w:numPr>
        <w:spacing w:before="0" w:beforeAutospacing="0" w:after="0" w:afterAutospacing="0"/>
        <w:jc w:val="both"/>
      </w:pPr>
      <w:r w:rsidRPr="007400AB">
        <w:t xml:space="preserve">drzwi gabloty otwierane na bok, zamontowane do ościeżnicy za pomocą zawiasów wewnętrznych ze stali nierdzewnej. Każde drzwi muszą posiadać zamki na wklęsły klucz trójkątny pasujący do wszystkich zamków. </w:t>
      </w:r>
    </w:p>
    <w:p w:rsidR="004F77E6" w:rsidRPr="007400AB" w:rsidRDefault="004F77E6" w:rsidP="004F77E6">
      <w:pPr>
        <w:pStyle w:val="NormalnyWeb"/>
        <w:numPr>
          <w:ilvl w:val="0"/>
          <w:numId w:val="48"/>
        </w:numPr>
        <w:spacing w:before="0" w:beforeAutospacing="0" w:after="0" w:afterAutospacing="0"/>
        <w:jc w:val="both"/>
      </w:pPr>
      <w:r w:rsidRPr="007400AB">
        <w:t xml:space="preserve">drzwi w gablocie przeszklone szybą hartowaną o grubości min. </w:t>
      </w:r>
      <w:smartTag w:uri="urn:schemas-microsoft-com:office:smarttags" w:element="metricconverter">
        <w:smartTagPr>
          <w:attr w:name="ProductID" w:val="5 mm"/>
        </w:smartTagPr>
        <w:r w:rsidRPr="007400AB">
          <w:t>5 mm</w:t>
        </w:r>
      </w:smartTag>
      <w:r w:rsidRPr="007400AB">
        <w:t xml:space="preserve"> osadzone za pomocą uszczelek w aluminiowej ramce wykonanej z systemowych profili aluminiowych,</w:t>
      </w:r>
    </w:p>
    <w:p w:rsidR="004F77E6" w:rsidRPr="007400AB" w:rsidRDefault="004F77E6" w:rsidP="004F77E6">
      <w:pPr>
        <w:pStyle w:val="NormalnyWeb"/>
        <w:numPr>
          <w:ilvl w:val="0"/>
          <w:numId w:val="48"/>
        </w:numPr>
        <w:spacing w:before="0" w:beforeAutospacing="0" w:after="0" w:afterAutospacing="0"/>
        <w:jc w:val="both"/>
      </w:pPr>
      <w:r w:rsidRPr="007400AB">
        <w:t>systemowe uszczelki ościeżnicy muszą chronić wnętrze gabloty przed przedostawaniem się pyłów i wody, a otwory wentylacyjne zapobiegają parowaniu,</w:t>
      </w:r>
    </w:p>
    <w:p w:rsidR="004F77E6" w:rsidRPr="007400AB" w:rsidRDefault="004F77E6" w:rsidP="004F77E6">
      <w:pPr>
        <w:pStyle w:val="NormalnyWeb"/>
        <w:numPr>
          <w:ilvl w:val="0"/>
          <w:numId w:val="48"/>
        </w:numPr>
        <w:spacing w:before="0" w:beforeAutospacing="0" w:after="0" w:afterAutospacing="0"/>
        <w:jc w:val="both"/>
      </w:pPr>
      <w:r w:rsidRPr="007400AB">
        <w:t>drzwi wyposażone w zabezpieczenie wykonane ze stali nierdzewnej, chroniące otwarte drzwi przed wyrywaniem przez podmuchy wiatru,</w:t>
      </w:r>
    </w:p>
    <w:p w:rsidR="004F77E6" w:rsidRPr="007400AB" w:rsidRDefault="004F77E6" w:rsidP="004F77E6">
      <w:pPr>
        <w:pStyle w:val="NormalnyWeb"/>
        <w:numPr>
          <w:ilvl w:val="0"/>
          <w:numId w:val="48"/>
        </w:numPr>
        <w:spacing w:before="0" w:beforeAutospacing="0" w:after="0" w:afterAutospacing="0"/>
        <w:jc w:val="both"/>
      </w:pPr>
      <w:r w:rsidRPr="007400AB">
        <w:t xml:space="preserve">wewnętrzna część dwustronnej gabloty musi umożliwiać montaż laminowanych rozkładów jazdy i cenników oraz mapy sieci gminnej komunikacji publicznej </w:t>
      </w:r>
      <w:r w:rsidRPr="007400AB">
        <w:br/>
        <w:t xml:space="preserve">o wymiarach 95 x </w:t>
      </w:r>
      <w:smartTag w:uri="urn:schemas-microsoft-com:office:smarttags" w:element="metricconverter">
        <w:smartTagPr>
          <w:attr w:name="ProductID" w:val="100 cm"/>
        </w:smartTagPr>
        <w:r w:rsidRPr="007400AB">
          <w:t>100 cm</w:t>
        </w:r>
      </w:smartTag>
      <w:r w:rsidRPr="007400AB">
        <w:t>,</w:t>
      </w:r>
    </w:p>
    <w:p w:rsidR="004F77E6" w:rsidRPr="007400AB" w:rsidRDefault="004F77E6" w:rsidP="004F77E6">
      <w:pPr>
        <w:pStyle w:val="NormalnyWeb"/>
        <w:numPr>
          <w:ilvl w:val="0"/>
          <w:numId w:val="48"/>
        </w:numPr>
        <w:spacing w:before="0" w:beforeAutospacing="0" w:after="0" w:afterAutospacing="0"/>
        <w:jc w:val="both"/>
      </w:pPr>
      <w:r w:rsidRPr="007400AB">
        <w:t xml:space="preserve">gablota reklamowa wyposażona w matówkę z tworzywa PMMA rozpraszającego światło, grubości min. </w:t>
      </w:r>
      <w:smartTag w:uri="urn:schemas-microsoft-com:office:smarttags" w:element="metricconverter">
        <w:smartTagPr>
          <w:attr w:name="ProductID" w:val="4 mm"/>
        </w:smartTagPr>
        <w:r w:rsidRPr="007400AB">
          <w:t>4 mm</w:t>
        </w:r>
      </w:smartTag>
      <w:r w:rsidRPr="007400AB">
        <w:t>,</w:t>
      </w:r>
    </w:p>
    <w:p w:rsidR="004F77E6" w:rsidRPr="007400AB" w:rsidRDefault="004F77E6" w:rsidP="004F77E6">
      <w:pPr>
        <w:pStyle w:val="NormalnyWeb"/>
        <w:numPr>
          <w:ilvl w:val="0"/>
          <w:numId w:val="48"/>
        </w:numPr>
        <w:spacing w:before="0" w:beforeAutospacing="0" w:after="0" w:afterAutospacing="0"/>
        <w:jc w:val="both"/>
      </w:pPr>
      <w:r w:rsidRPr="007400AB">
        <w:t>matówka zawieszana na uchwytach, które pozwalają na szybki i bezpieczny demontaż,</w:t>
      </w:r>
    </w:p>
    <w:p w:rsidR="004F77E6" w:rsidRPr="007400AB" w:rsidRDefault="004F77E6" w:rsidP="004F77E6">
      <w:pPr>
        <w:pStyle w:val="NormalnyWeb"/>
        <w:numPr>
          <w:ilvl w:val="0"/>
          <w:numId w:val="48"/>
        </w:numPr>
        <w:spacing w:before="0" w:beforeAutospacing="0" w:after="0" w:afterAutospacing="0"/>
        <w:jc w:val="both"/>
      </w:pPr>
      <w:r w:rsidRPr="007400AB">
        <w:t>wewnętrzna instalacja elektryczna gabloty wraz z wyłącznikiem różnicowo-prądowym, służąca do podświetlenia skrzynki gabloty. Podświetlanie : moduły LED o mocy odpowiedniej do wartości, rozmieszczone na 2 pionowych wewnętrznych krawędziach ościeżnicy, zapewniające równomierne podświetlenie całej powierzchni matówki,</w:t>
      </w:r>
    </w:p>
    <w:p w:rsidR="004F77E6" w:rsidRPr="007400AB" w:rsidRDefault="004F77E6" w:rsidP="004F77E6">
      <w:pPr>
        <w:pStyle w:val="NormalnyWeb"/>
        <w:numPr>
          <w:ilvl w:val="0"/>
          <w:numId w:val="48"/>
        </w:numPr>
        <w:spacing w:before="0" w:beforeAutospacing="0" w:after="0" w:afterAutospacing="0"/>
        <w:jc w:val="both"/>
      </w:pPr>
      <w:r w:rsidRPr="007400AB">
        <w:t>gablota musi posiadać Certyfikat Europejski CE potwierdzający, że spełnia wymagania norm zharmonizowanych z Dyrektywą Niskonapięciową 2006/95/WE wystawiony przez niezależny podmiot uprawniony do przeprowadzania certyfikacji.</w:t>
      </w:r>
    </w:p>
    <w:p w:rsidR="004F77E6" w:rsidRPr="007400AB" w:rsidRDefault="004F77E6" w:rsidP="004F77E6">
      <w:pPr>
        <w:pStyle w:val="NormalnyWeb"/>
        <w:spacing w:before="0" w:beforeAutospacing="0" w:after="0"/>
        <w:jc w:val="both"/>
      </w:pPr>
      <w:r w:rsidRPr="007400AB">
        <w:t>Informacja o dokumentach potwierdzających, że oferowane dostawy odpowiadają określonym wymaganiom (dokumenty te należy dostarczyć do zgłoszenia odbioru końcowego):</w:t>
      </w:r>
    </w:p>
    <w:p w:rsidR="004F77E6" w:rsidRPr="007400AB" w:rsidRDefault="004F77E6" w:rsidP="004F77E6">
      <w:pPr>
        <w:pStyle w:val="NormalnyWeb"/>
        <w:spacing w:before="0" w:beforeAutospacing="0" w:after="0"/>
        <w:jc w:val="both"/>
      </w:pPr>
      <w:r w:rsidRPr="007400AB">
        <w:t xml:space="preserve">1. Certyfikat zgodności zakładowej kontroli produkcji dotyczący oceny i weryfikacji stałości właściwości użytkowych wg normy PN-EN 1090-1+A1:2012 dla systemu </w:t>
      </w:r>
      <w:r w:rsidRPr="007400AB">
        <w:br/>
        <w:t>2+ wystawiony przez niezależny podmiot posiadający uprawnienia do certyfikacji potwierdzający, że dostarczone konstrukcje stalowe wiat spełniają wymogi przedmiotowej normy, zgodny ze wzorem określonym w Rozporządzeniu Ministra Infrastruktury w sprawie sposobu deklarowania zgodności wyrobów budowlanych oraz sposobu znakowania ich znakiem budowlanym.</w:t>
      </w:r>
    </w:p>
    <w:p w:rsidR="004F77E6" w:rsidRPr="007400AB" w:rsidRDefault="004F77E6" w:rsidP="004F77E6">
      <w:pPr>
        <w:pStyle w:val="NormalnyWeb"/>
        <w:spacing w:before="0" w:beforeAutospacing="0" w:after="0"/>
        <w:jc w:val="both"/>
      </w:pPr>
      <w:r w:rsidRPr="007400AB">
        <w:t xml:space="preserve">2. Certyfikat zgodności zakładowej kontroli produkcji dotyczący oceny i weryfikacji stałości właściwości użytkowych wg normy PN-EN 1090-1+A1:2012 dla systemu 2+ wystawiony przez niezależny podmiot posiadający uprawnienia do certyfikacji potwierdzający, </w:t>
      </w:r>
      <w:r w:rsidRPr="007400AB">
        <w:br/>
        <w:t>że dostarczone konstrukcje aluminiowe gablot spełniają wymogi przedmiotowej normy, zgodny ze wzorem określonym w Rozporządzeniu Ministra Infrastruktury w sprawie sposobu deklarowania zgodności wyrobów budowlanych oraz sposobu znakowania ich znakiem budowlanym.</w:t>
      </w:r>
    </w:p>
    <w:p w:rsidR="004F77E6" w:rsidRPr="007400AB" w:rsidRDefault="004F77E6" w:rsidP="004F77E6">
      <w:pPr>
        <w:pStyle w:val="NormalnyWeb"/>
        <w:spacing w:before="0" w:beforeAutospacing="0" w:after="0"/>
        <w:jc w:val="both"/>
      </w:pPr>
      <w:r w:rsidRPr="007400AB">
        <w:lastRenderedPageBreak/>
        <w:t>3. Certyfikat Bezpieczeństwa CE i B wystawiony przez niezależny podmiot posiadający uprawnienia do certyfikacji potwierdzający, że gabloty spełniają wymagania norm zharmonizowanych z Dyrektywą Niskonapięciową 2006/95/WE.</w:t>
      </w:r>
    </w:p>
    <w:p w:rsidR="004F77E6" w:rsidRPr="007400AB" w:rsidRDefault="004F77E6" w:rsidP="004F77E6">
      <w:pPr>
        <w:pStyle w:val="NormalnyWeb"/>
        <w:spacing w:before="0" w:beforeAutospacing="0" w:after="0"/>
        <w:jc w:val="both"/>
      </w:pPr>
      <w:r w:rsidRPr="007400AB">
        <w:rPr>
          <w:b/>
          <w:bCs/>
        </w:rPr>
        <w:t xml:space="preserve">UWAGA: wzór wyglądu i kolorystyka wiaty, zostanie uzgodniona z Zamawiającym </w:t>
      </w:r>
      <w:r w:rsidRPr="007400AB">
        <w:rPr>
          <w:b/>
          <w:bCs/>
        </w:rPr>
        <w:br/>
        <w:t>w trakcie realizacji umowy.</w:t>
      </w:r>
      <w:r>
        <w:rPr>
          <w:b/>
          <w:bCs/>
        </w:rPr>
        <w:t xml:space="preserve"> </w:t>
      </w:r>
    </w:p>
    <w:p w:rsidR="004F77E6" w:rsidRPr="007400AB" w:rsidRDefault="004F77E6" w:rsidP="004F77E6">
      <w:pPr>
        <w:pStyle w:val="NormalnyWeb"/>
        <w:spacing w:before="0" w:beforeAutospacing="0" w:after="0"/>
        <w:jc w:val="both"/>
      </w:pPr>
      <w:r w:rsidRPr="007400AB">
        <w:rPr>
          <w:b/>
          <w:bCs/>
        </w:rPr>
        <w:t>III</w:t>
      </w:r>
      <w:r w:rsidRPr="007400AB">
        <w:t xml:space="preserve">. Wymiana nawierzchni kostki betonowej (na długości zatok wszystkich przystanków objętych zamówieniem) na kostkę betonową z różnicą faktury, dostosowując w ten sposób nawierzchnię do potrzeb osób niepełnosprawnych – </w:t>
      </w:r>
      <w:smartTag w:uri="urn:schemas-microsoft-com:office:smarttags" w:element="metricconverter">
        <w:smartTagPr>
          <w:attr w:name="ProductID" w:val="100 m²"/>
        </w:smartTagPr>
        <w:r w:rsidRPr="007400AB">
          <w:t>100 m²</w:t>
        </w:r>
      </w:smartTag>
    </w:p>
    <w:p w:rsidR="004F77E6" w:rsidRPr="007400AB" w:rsidRDefault="004F77E6" w:rsidP="004F77E6">
      <w:pPr>
        <w:pStyle w:val="NormalnyWeb"/>
        <w:spacing w:before="0" w:beforeAutospacing="0" w:after="0"/>
        <w:jc w:val="both"/>
      </w:pPr>
      <w:r w:rsidRPr="007400AB">
        <w:rPr>
          <w:b/>
          <w:bCs/>
        </w:rPr>
        <w:t>IV</w:t>
      </w:r>
      <w:r w:rsidRPr="007400AB">
        <w:t xml:space="preserve">. Dostawa i montaż na Centrum Przesiadkowe przy ul. Wojska Polskiego w Końskich </w:t>
      </w:r>
      <w:r w:rsidRPr="007400AB">
        <w:br/>
        <w:t xml:space="preserve">6-wierszowej, dwustronnej tablicy informacyjnej wraz z urządzeniami i oprogramowaniem niezbędnymi do integracji z posiadanym przez Zamawiającego systemem. Wykonawca jest zobowiązany wykonać niezbędne prace budowlane, podłączyć tablice do sieci elektrycznej </w:t>
      </w:r>
      <w:r w:rsidRPr="007400AB">
        <w:br/>
        <w:t xml:space="preserve">i uruchomić ją. </w:t>
      </w:r>
    </w:p>
    <w:p w:rsidR="004F77E6" w:rsidRPr="007400AB" w:rsidRDefault="004F77E6" w:rsidP="004F77E6">
      <w:pPr>
        <w:pStyle w:val="NormalnyWeb"/>
        <w:spacing w:before="0" w:beforeAutospacing="0" w:after="0"/>
        <w:jc w:val="both"/>
      </w:pPr>
      <w:r w:rsidRPr="007400AB">
        <w:t>1. Tablica informacyjna musi być wykonana w technologii LED o następujących parametrach:</w:t>
      </w:r>
    </w:p>
    <w:p w:rsidR="004F77E6" w:rsidRPr="007400AB" w:rsidRDefault="004F77E6" w:rsidP="004F77E6">
      <w:pPr>
        <w:pStyle w:val="NormalnyWeb"/>
        <w:spacing w:before="0" w:beforeAutospacing="0" w:after="0"/>
        <w:jc w:val="both"/>
      </w:pPr>
      <w:r w:rsidRPr="007400AB">
        <w:t>a) parametry wyświetlacza:</w:t>
      </w:r>
    </w:p>
    <w:p w:rsidR="004F77E6" w:rsidRPr="007400AB" w:rsidRDefault="004F77E6" w:rsidP="004F77E6">
      <w:pPr>
        <w:pStyle w:val="NormalnyWeb"/>
        <w:spacing w:before="0" w:beforeAutospacing="0" w:after="0"/>
        <w:jc w:val="both"/>
      </w:pPr>
      <w:r w:rsidRPr="007400AB">
        <w:t xml:space="preserve">- wyświetlacz o rozdzielczości minimalnej 64x256 piksele, umożliwiający prezentowanie tekstu w min. sześciu wierszach, wykonany z diod RGB wysokiej jakości, (jakość świecenia matrycy min. 4000 cd/m2), </w:t>
      </w:r>
    </w:p>
    <w:p w:rsidR="004F77E6" w:rsidRPr="007400AB" w:rsidRDefault="004F77E6" w:rsidP="004F77E6">
      <w:pPr>
        <w:pStyle w:val="NormalnyWeb"/>
        <w:spacing w:before="0" w:beforeAutospacing="0" w:after="0"/>
        <w:jc w:val="both"/>
      </w:pPr>
      <w:r w:rsidRPr="007400AB">
        <w:t>b) minimalny czas ciągłej pracy - 80 000 godzin,</w:t>
      </w:r>
    </w:p>
    <w:p w:rsidR="004F77E6" w:rsidRPr="007400AB" w:rsidRDefault="004F77E6" w:rsidP="004F77E6">
      <w:pPr>
        <w:pStyle w:val="NormalnyWeb"/>
        <w:spacing w:before="0" w:beforeAutospacing="0" w:after="0"/>
        <w:jc w:val="both"/>
      </w:pPr>
      <w:r w:rsidRPr="007400AB">
        <w:t xml:space="preserve">c) diody wyświetlacza muszą charakteryzować się szerokim kątem widzenia - min. 110° </w:t>
      </w:r>
      <w:r w:rsidRPr="007400AB">
        <w:br/>
        <w:t>w poziomie i 110° w pionie, tak aby zapewnić czytelność informacji w szerokim zakresie kąta obserwacji,</w:t>
      </w:r>
    </w:p>
    <w:p w:rsidR="004F77E6" w:rsidRPr="007400AB" w:rsidRDefault="004F77E6" w:rsidP="004F77E6">
      <w:pPr>
        <w:pStyle w:val="NormalnyWeb"/>
        <w:spacing w:before="0" w:beforeAutospacing="0" w:after="0"/>
        <w:jc w:val="both"/>
      </w:pPr>
      <w:r w:rsidRPr="007400AB">
        <w:t xml:space="preserve">d) raster: min </w:t>
      </w:r>
      <w:smartTag w:uri="urn:schemas-microsoft-com:office:smarttags" w:element="metricconverter">
        <w:smartTagPr>
          <w:attr w:name="ProductID" w:val="4 mm"/>
        </w:smartTagPr>
        <w:r w:rsidRPr="007400AB">
          <w:t>4 mm</w:t>
        </w:r>
      </w:smartTag>
      <w:r w:rsidRPr="007400AB">
        <w:t>,</w:t>
      </w:r>
    </w:p>
    <w:p w:rsidR="004F77E6" w:rsidRPr="007400AB" w:rsidRDefault="004F77E6" w:rsidP="004F77E6">
      <w:pPr>
        <w:pStyle w:val="NormalnyWeb"/>
        <w:spacing w:before="0" w:beforeAutospacing="0" w:after="0"/>
        <w:jc w:val="both"/>
      </w:pPr>
      <w:r w:rsidRPr="007400AB">
        <w:t xml:space="preserve">e) wielkość pojedynczego znaku: nie mniej niż 6 diod wysokości + minimum 1 dioda odstępu miedzy wierszami, informacje na tablicy muszą być wyświetlane w czcionce proporcjonalnej lub innej gwarantującej dobrą czytelność napisów (rodzaj czcionki do uzgodnienia </w:t>
      </w:r>
      <w:r w:rsidRPr="007400AB">
        <w:br/>
        <w:t>z Zamawiającym),</w:t>
      </w:r>
    </w:p>
    <w:p w:rsidR="004F77E6" w:rsidRPr="007400AB" w:rsidRDefault="004F77E6" w:rsidP="004F77E6">
      <w:pPr>
        <w:pStyle w:val="NormalnyWeb"/>
        <w:spacing w:before="0" w:beforeAutospacing="0" w:after="0"/>
        <w:jc w:val="both"/>
      </w:pPr>
      <w:r w:rsidRPr="007400AB">
        <w:t>f) maksymalny średni pobór mocy: 250 W.</w:t>
      </w:r>
    </w:p>
    <w:p w:rsidR="004F77E6" w:rsidRPr="007400AB" w:rsidRDefault="004F77E6" w:rsidP="004F77E6">
      <w:pPr>
        <w:pStyle w:val="NormalnyWeb"/>
        <w:spacing w:before="0" w:beforeAutospacing="0" w:after="0"/>
        <w:jc w:val="both"/>
      </w:pPr>
      <w:r w:rsidRPr="007400AB">
        <w:t>2. Wymiary tablicy informacyjnej:</w:t>
      </w:r>
    </w:p>
    <w:p w:rsidR="004F77E6" w:rsidRPr="007400AB" w:rsidRDefault="004F77E6" w:rsidP="004F77E6">
      <w:pPr>
        <w:pStyle w:val="NormalnyWeb"/>
        <w:spacing w:before="0" w:beforeAutospacing="0" w:after="0"/>
        <w:jc w:val="both"/>
      </w:pPr>
      <w:r w:rsidRPr="007400AB">
        <w:t>a) wymiary zewnętrzne 500x1150x160 mm</w:t>
      </w:r>
    </w:p>
    <w:p w:rsidR="004F77E6" w:rsidRPr="007400AB" w:rsidRDefault="004F77E6" w:rsidP="004F77E6">
      <w:pPr>
        <w:pStyle w:val="NormalnyWeb"/>
        <w:spacing w:before="0" w:beforeAutospacing="0" w:after="0"/>
        <w:jc w:val="both"/>
      </w:pPr>
      <w:r w:rsidRPr="007400AB">
        <w:t xml:space="preserve">b) wymiary pola wyświetlania 256x1024 mm, </w:t>
      </w:r>
    </w:p>
    <w:p w:rsidR="004F77E6" w:rsidRPr="007400AB" w:rsidRDefault="004F77E6" w:rsidP="004F77E6">
      <w:pPr>
        <w:pStyle w:val="NormalnyWeb"/>
        <w:spacing w:before="0" w:beforeAutospacing="0" w:after="0"/>
        <w:jc w:val="both"/>
      </w:pPr>
      <w:r w:rsidRPr="007400AB">
        <w:t>b) Zamawiający nie dopuszcza rozwiązania w postaci osobnych paneli dla każdego wiersza, tablica LED musi być zbudowana z 1 matrycy (graficznego pola wyświetlającego).</w:t>
      </w:r>
    </w:p>
    <w:p w:rsidR="004F77E6" w:rsidRPr="007400AB" w:rsidRDefault="004F77E6" w:rsidP="004F77E6">
      <w:pPr>
        <w:pStyle w:val="NormalnyWeb"/>
        <w:spacing w:before="0" w:beforeAutospacing="0" w:after="0"/>
        <w:jc w:val="both"/>
      </w:pPr>
      <w:r w:rsidRPr="007400AB">
        <w:t>3. Konstrukcja wsporcza:</w:t>
      </w:r>
    </w:p>
    <w:p w:rsidR="004F77E6" w:rsidRPr="007400AB" w:rsidRDefault="004F77E6" w:rsidP="004F77E6">
      <w:pPr>
        <w:pStyle w:val="NormalnyWeb"/>
        <w:spacing w:before="0" w:beforeAutospacing="0" w:after="0"/>
        <w:jc w:val="both"/>
      </w:pPr>
      <w:r w:rsidRPr="007400AB">
        <w:lastRenderedPageBreak/>
        <w:t>- konstrukcja wsporcza ma być dostosowana do zamocowania 6-wierszowego dwustronnego wyświetlacza LED,</w:t>
      </w:r>
    </w:p>
    <w:p w:rsidR="004F77E6" w:rsidRPr="007400AB" w:rsidRDefault="004F77E6" w:rsidP="004F77E6">
      <w:pPr>
        <w:pStyle w:val="NormalnyWeb"/>
        <w:spacing w:before="0" w:beforeAutospacing="0" w:after="0"/>
        <w:jc w:val="both"/>
      </w:pPr>
      <w:r w:rsidRPr="007400AB">
        <w:t xml:space="preserve">- konstrukcja wsporcza ma być wyposażona w złącze słupowe służące do podłączenia kabli zasilających oraz zabezpieczenia elektrycznego montowanych wyświetlaczy, </w:t>
      </w:r>
    </w:p>
    <w:p w:rsidR="004F77E6" w:rsidRPr="007400AB" w:rsidRDefault="004F77E6" w:rsidP="004F77E6">
      <w:pPr>
        <w:pStyle w:val="NormalnyWeb"/>
        <w:spacing w:before="0" w:beforeAutospacing="0" w:after="0"/>
        <w:jc w:val="both"/>
      </w:pPr>
      <w:r w:rsidRPr="007400AB">
        <w:t xml:space="preserve">- konstrukcja wsporcza powinna zostać zamocowana do śrub fundamentu za pomocą kołnierza, który stanowi integralną dolną część konstrukcji wsporczej co najmniej 4 nakrętkami (minimum M 20) zabezpieczonymi przed wpływem warunków atmosferycznych oraz możliwością ich odkręcenia przez nieupoważnione osoby. Elementy konstrukcji wsporczej wyświetlaczy LED powinny być wykonane z zamkniętych profili metalowych (rury prostokątne lub rozwiązanie podobne np. rura okrągła) o wymiarach: 80 – 100 x 80 x </w:t>
      </w:r>
      <w:smartTag w:uri="urn:schemas-microsoft-com:office:smarttags" w:element="metricconverter">
        <w:smartTagPr>
          <w:attr w:name="ProductID" w:val="4 mm"/>
        </w:smartTagPr>
        <w:r w:rsidRPr="007400AB">
          <w:t>4 mm</w:t>
        </w:r>
      </w:smartTag>
      <w:r w:rsidRPr="007400AB">
        <w:t xml:space="preserve"> lub o średnicy (rura okrągła) 80 – </w:t>
      </w:r>
      <w:smartTag w:uri="urn:schemas-microsoft-com:office:smarttags" w:element="metricconverter">
        <w:smartTagPr>
          <w:attr w:name="ProductID" w:val="100 mm"/>
        </w:smartTagPr>
        <w:r w:rsidRPr="007400AB">
          <w:t>100 mm</w:t>
        </w:r>
      </w:smartTag>
      <w:r w:rsidRPr="007400AB">
        <w:t xml:space="preserve"> i grubości ścianki </w:t>
      </w:r>
      <w:smartTag w:uri="urn:schemas-microsoft-com:office:smarttags" w:element="metricconverter">
        <w:smartTagPr>
          <w:attr w:name="ProductID" w:val="4 mm"/>
        </w:smartTagPr>
        <w:r w:rsidRPr="007400AB">
          <w:t>4 mm</w:t>
        </w:r>
      </w:smartTag>
      <w:r w:rsidRPr="007400AB">
        <w:t>, aluminiowych bądź ze stali ocynkowanej, z możliwością montażu obudowy wyświetlacza LED,</w:t>
      </w:r>
    </w:p>
    <w:p w:rsidR="004F77E6" w:rsidRPr="007400AB" w:rsidRDefault="004F77E6" w:rsidP="004F77E6">
      <w:pPr>
        <w:pStyle w:val="NormalnyWeb"/>
        <w:spacing w:before="0" w:beforeAutospacing="0" w:after="0"/>
        <w:jc w:val="both"/>
      </w:pPr>
      <w:r w:rsidRPr="007400AB">
        <w:t xml:space="preserve">- całość konstrukcji wraz z obudową lakierowana proszkowo, kolor uzgodniony </w:t>
      </w:r>
      <w:r w:rsidRPr="007400AB">
        <w:br/>
        <w:t>z Zamawiającym z palety RAL, elementy stalowe dodatkowo ocynkowane ogniowo,</w:t>
      </w:r>
    </w:p>
    <w:p w:rsidR="004F77E6" w:rsidRPr="007400AB" w:rsidRDefault="004F77E6" w:rsidP="004F77E6">
      <w:pPr>
        <w:pStyle w:val="NormalnyWeb"/>
        <w:spacing w:before="0" w:beforeAutospacing="0" w:after="0"/>
        <w:jc w:val="both"/>
      </w:pPr>
      <w:r w:rsidRPr="007400AB">
        <w:t>- obudowa musi umożliwiać odchylenie wyświetlaczy LED od pionu od 5° w kierunku chodnika</w:t>
      </w:r>
      <w:r>
        <w:t xml:space="preserve">, </w:t>
      </w:r>
    </w:p>
    <w:p w:rsidR="004F77E6" w:rsidRPr="007400AB" w:rsidRDefault="004F77E6" w:rsidP="004F77E6">
      <w:pPr>
        <w:pStyle w:val="NormalnyWeb"/>
        <w:spacing w:before="0" w:beforeAutospacing="0" w:after="0"/>
        <w:jc w:val="both"/>
      </w:pPr>
      <w:r w:rsidRPr="007400AB">
        <w:t>- wszystkie przewody doprowadzone do obudowy muszą być zabezpieczone przed uszkodzeniem, wyciągnięciem, przecięciem itp. przez osoby niepowołane. Całość konstrukcji wraz z obudową musi być trwale odporna na wandalizm,</w:t>
      </w:r>
    </w:p>
    <w:p w:rsidR="004F77E6" w:rsidRPr="007400AB" w:rsidRDefault="004F77E6" w:rsidP="004F77E6">
      <w:pPr>
        <w:pStyle w:val="NormalnyWeb"/>
        <w:spacing w:before="0" w:beforeAutospacing="0" w:after="0"/>
        <w:jc w:val="both"/>
      </w:pPr>
      <w:r w:rsidRPr="007400AB">
        <w:t xml:space="preserve">- fundament pod konstrukcję wsporczą prefabrykowany. Prefabrykat winien być obliczony dla miejsca montażu, na podstawie właściwych norm wiatrowych z uwzględnieniem masy </w:t>
      </w:r>
      <w:r w:rsidRPr="007400AB">
        <w:br/>
        <w:t>i powierzchni tablicy informacyjnej,</w:t>
      </w:r>
    </w:p>
    <w:p w:rsidR="004F77E6" w:rsidRPr="007400AB" w:rsidRDefault="004F77E6" w:rsidP="004F77E6">
      <w:pPr>
        <w:pStyle w:val="NormalnyWeb"/>
        <w:spacing w:before="0" w:beforeAutospacing="0" w:after="0"/>
        <w:jc w:val="both"/>
      </w:pPr>
      <w:r w:rsidRPr="007400AB">
        <w:t>- fundament musi posiadać otwory do wyprowadzenia kabli oraz osadzone co najmniej 4 śruby (minimum M 20) do mocowania konstrukcji wsporczej wyświetlaczy LED,</w:t>
      </w:r>
    </w:p>
    <w:p w:rsidR="004F77E6" w:rsidRPr="007400AB" w:rsidRDefault="004F77E6" w:rsidP="004F77E6">
      <w:pPr>
        <w:pStyle w:val="NormalnyWeb"/>
        <w:spacing w:before="0" w:beforeAutospacing="0" w:after="0"/>
        <w:jc w:val="both"/>
      </w:pPr>
      <w:r w:rsidRPr="007400AB">
        <w:t>- powierzchnie betonowe fundamentu muszą zostać zabezpieczone przed wilgocią masą bitumiczną, elementy stalowe fundamentu ocynkowane.</w:t>
      </w:r>
    </w:p>
    <w:p w:rsidR="004F77E6" w:rsidRPr="007400AB" w:rsidRDefault="004F77E6" w:rsidP="004F77E6">
      <w:pPr>
        <w:pStyle w:val="NormalnyWeb"/>
        <w:spacing w:before="0" w:beforeAutospacing="0" w:after="0"/>
        <w:jc w:val="both"/>
      </w:pPr>
      <w:r w:rsidRPr="007400AB">
        <w:t>4. Pozostałe wymagania:</w:t>
      </w:r>
    </w:p>
    <w:p w:rsidR="004F77E6" w:rsidRPr="007400AB" w:rsidRDefault="004F77E6" w:rsidP="004F77E6">
      <w:pPr>
        <w:pStyle w:val="NormalnyWeb"/>
        <w:spacing w:before="0" w:beforeAutospacing="0" w:after="0"/>
        <w:jc w:val="both"/>
      </w:pPr>
      <w:r w:rsidRPr="007400AB">
        <w:t>a) tablica musi być fabrycznie nowa oraz posiadać dokumenty dopuszczające do stosowania na terenie Polski,</w:t>
      </w:r>
    </w:p>
    <w:p w:rsidR="004F77E6" w:rsidRPr="007400AB" w:rsidRDefault="004F77E6" w:rsidP="004F77E6">
      <w:pPr>
        <w:pStyle w:val="NormalnyWeb"/>
        <w:spacing w:before="0" w:beforeAutospacing="0" w:after="0"/>
        <w:jc w:val="both"/>
      </w:pPr>
      <w:r w:rsidRPr="007400AB">
        <w:t>b) tablica musi zawierać:</w:t>
      </w:r>
    </w:p>
    <w:p w:rsidR="004F77E6" w:rsidRPr="007400AB" w:rsidRDefault="004F77E6" w:rsidP="004F77E6">
      <w:pPr>
        <w:pStyle w:val="NormalnyWeb"/>
        <w:spacing w:before="0" w:beforeAutospacing="0" w:after="0"/>
        <w:jc w:val="both"/>
      </w:pPr>
      <w:r w:rsidRPr="007400AB">
        <w:t xml:space="preserve">- logo gminy Końskie </w:t>
      </w:r>
    </w:p>
    <w:p w:rsidR="004F77E6" w:rsidRPr="007400AB" w:rsidRDefault="004F77E6" w:rsidP="004F77E6">
      <w:pPr>
        <w:pStyle w:val="NormalnyWeb"/>
        <w:spacing w:before="0" w:beforeAutospacing="0" w:after="0"/>
        <w:jc w:val="both"/>
      </w:pPr>
      <w:r w:rsidRPr="007400AB">
        <w:t xml:space="preserve">- nazwę przystanku (Centrum Przesiadkowe) </w:t>
      </w:r>
    </w:p>
    <w:p w:rsidR="004F77E6" w:rsidRPr="007400AB" w:rsidRDefault="004F77E6" w:rsidP="004F77E6">
      <w:pPr>
        <w:pStyle w:val="NormalnyWeb"/>
        <w:spacing w:before="0" w:beforeAutospacing="0" w:after="0"/>
        <w:jc w:val="both"/>
      </w:pPr>
      <w:r w:rsidRPr="007400AB">
        <w:t>- numer linii</w:t>
      </w:r>
    </w:p>
    <w:p w:rsidR="004F77E6" w:rsidRPr="007400AB" w:rsidRDefault="004F77E6" w:rsidP="004F77E6">
      <w:pPr>
        <w:pStyle w:val="NormalnyWeb"/>
        <w:spacing w:before="0" w:beforeAutospacing="0" w:after="0"/>
        <w:jc w:val="both"/>
      </w:pPr>
      <w:r w:rsidRPr="007400AB">
        <w:t>- kierunek</w:t>
      </w:r>
    </w:p>
    <w:p w:rsidR="004F77E6" w:rsidRPr="007400AB" w:rsidRDefault="004F77E6" w:rsidP="004F77E6">
      <w:pPr>
        <w:pStyle w:val="NormalnyWeb"/>
        <w:spacing w:before="0" w:beforeAutospacing="0" w:after="0"/>
        <w:jc w:val="both"/>
      </w:pPr>
      <w:r w:rsidRPr="007400AB">
        <w:t>- odjazd (informacje o odjazdach na tablicy muszą być posortowane narastająco wg czasu pozostałego do odjazdu),</w:t>
      </w:r>
    </w:p>
    <w:p w:rsidR="004F77E6" w:rsidRDefault="004F77E6" w:rsidP="004F77E6">
      <w:pPr>
        <w:pStyle w:val="NormalnyWeb"/>
        <w:spacing w:before="0" w:beforeAutospacing="0" w:after="0"/>
        <w:jc w:val="both"/>
      </w:pPr>
      <w:r w:rsidRPr="007400AB">
        <w:lastRenderedPageBreak/>
        <w:t>- komunikaty dla pasażerów (np. o odwołanym kursie)</w:t>
      </w:r>
    </w:p>
    <w:p w:rsidR="004F77E6" w:rsidRDefault="004F77E6" w:rsidP="004F77E6">
      <w:pPr>
        <w:pStyle w:val="NormalnyWeb"/>
        <w:spacing w:before="0" w:beforeAutospacing="0" w:after="0"/>
        <w:jc w:val="both"/>
      </w:pPr>
      <w:r>
        <w:t>- w prawym górnym rogu zabudowana dodatkowo dwuwierszowa matryca , o rastrze 4mm, umożliwiająca prezentowanie bieżącej godziny i daty,</w:t>
      </w:r>
    </w:p>
    <w:p w:rsidR="004F77E6" w:rsidRPr="007400AB" w:rsidRDefault="004F77E6" w:rsidP="004F77E6">
      <w:pPr>
        <w:pStyle w:val="NormalnyWeb"/>
        <w:spacing w:before="0" w:beforeAutospacing="0" w:after="0"/>
        <w:jc w:val="both"/>
      </w:pPr>
      <w:r>
        <w:t xml:space="preserve">- tablica ma być wyposażona w syntezator mowy i głośnik umożliwiające na żądanie pasażera (przycisk na obudowie) odczytanie jej wskazań, w tym również prezentowanego na ekranie komunikatu pasażerskiego, </w:t>
      </w:r>
    </w:p>
    <w:p w:rsidR="004F77E6" w:rsidRPr="007400AB" w:rsidRDefault="004F77E6" w:rsidP="004F77E6">
      <w:pPr>
        <w:pStyle w:val="NormalnyWeb"/>
        <w:spacing w:before="0" w:beforeAutospacing="0" w:after="0"/>
        <w:jc w:val="both"/>
      </w:pPr>
      <w:r w:rsidRPr="007400AB">
        <w:t>c) tablica musi być wyposażona w czujnik natężenia światła zewnętrznego, który automatycznie dobiera jasność świecenia diod w zależności od występujących warunków pogodowych i pory dnia. Czujnik natężenia światła zewnętrznego nie powinien działać przy krótkotrwałych i przypadkowych zmianach natężenia światła takich jak np. światło przejeżdżających samochodów,</w:t>
      </w:r>
    </w:p>
    <w:p w:rsidR="004F77E6" w:rsidRPr="007400AB" w:rsidRDefault="004F77E6" w:rsidP="004F77E6">
      <w:pPr>
        <w:pStyle w:val="NormalnyWeb"/>
        <w:spacing w:before="0" w:beforeAutospacing="0" w:after="0"/>
        <w:jc w:val="both"/>
      </w:pPr>
      <w:r w:rsidRPr="007400AB">
        <w:t xml:space="preserve">d) tablica musi być umieszczona w obudowach odpornych na korozję i zabezpieczających zgodnie z normą IP 54 wnętrze tablicy przed skutkami opadów atmosferycznych, wilgoci </w:t>
      </w:r>
      <w:r w:rsidRPr="007400AB">
        <w:br/>
        <w:t>i zapylenia,</w:t>
      </w:r>
    </w:p>
    <w:p w:rsidR="004F77E6" w:rsidRPr="007400AB" w:rsidRDefault="004F77E6" w:rsidP="004F77E6">
      <w:pPr>
        <w:pStyle w:val="NormalnyWeb"/>
        <w:spacing w:before="0" w:beforeAutospacing="0" w:after="0"/>
        <w:jc w:val="both"/>
      </w:pPr>
      <w:r w:rsidRPr="007400AB">
        <w:t>e) konstrukcja wewnętrznej części tablicy powinna uniemożliwiać osadzanie i skraplanie się pary wodnej,</w:t>
      </w:r>
    </w:p>
    <w:p w:rsidR="004F77E6" w:rsidRPr="007400AB" w:rsidRDefault="004F77E6" w:rsidP="004F77E6">
      <w:pPr>
        <w:pStyle w:val="NormalnyWeb"/>
        <w:spacing w:before="0" w:beforeAutospacing="0" w:after="0"/>
        <w:jc w:val="both"/>
      </w:pPr>
      <w:r w:rsidRPr="007400AB">
        <w:t xml:space="preserve">f) strona czołowa tablicy musi być zabezpieczona przed uszkodzeniami mechanicznymi (aktami wandalizmu) i pokryta zewnętrzną powłoką antyrefleksyjną, która stanowić będzie integralną część szyby, naniesioną w sposób trwały (nie dopuszcza się naklejenia na szybę naklejki o właściwościach antyrefleksyjnych), </w:t>
      </w:r>
    </w:p>
    <w:p w:rsidR="004F77E6" w:rsidRPr="007400AB" w:rsidRDefault="004F77E6" w:rsidP="004F77E6">
      <w:pPr>
        <w:pStyle w:val="NormalnyWeb"/>
        <w:spacing w:before="0" w:beforeAutospacing="0" w:after="0"/>
        <w:jc w:val="both"/>
      </w:pPr>
      <w:r w:rsidRPr="007400AB">
        <w:t xml:space="preserve">g) dolna krawędź tablicy informacyjnej musi znajdować się na wysokości od </w:t>
      </w:r>
      <w:smartTag w:uri="urn:schemas-microsoft-com:office:smarttags" w:element="metricconverter">
        <w:smartTagPr>
          <w:attr w:name="ProductID" w:val="2,7 m"/>
        </w:smartTagPr>
        <w:r w:rsidRPr="007400AB">
          <w:t>2,7 m</w:t>
        </w:r>
      </w:smartTag>
      <w:r w:rsidRPr="007400AB">
        <w:t xml:space="preserve"> do </w:t>
      </w:r>
      <w:smartTag w:uri="urn:schemas-microsoft-com:office:smarttags" w:element="metricconverter">
        <w:smartTagPr>
          <w:attr w:name="ProductID" w:val="3 m"/>
        </w:smartTagPr>
        <w:r w:rsidRPr="007400AB">
          <w:t>3 m</w:t>
        </w:r>
      </w:smartTag>
      <w:r w:rsidRPr="007400AB">
        <w:t xml:space="preserve"> nad chodnikiem. Muszą być zachowane konieczne odstępy bezpieczeństwa względem pasów ruchu itd.,</w:t>
      </w:r>
    </w:p>
    <w:p w:rsidR="004F77E6" w:rsidRPr="007400AB" w:rsidRDefault="004F77E6" w:rsidP="004F77E6">
      <w:pPr>
        <w:pStyle w:val="NormalnyWeb"/>
        <w:spacing w:before="0" w:beforeAutospacing="0" w:after="0"/>
        <w:jc w:val="both"/>
      </w:pPr>
      <w:r w:rsidRPr="007400AB">
        <w:t xml:space="preserve">h) tablica nie może posiadać ostrych krawędzi, </w:t>
      </w:r>
    </w:p>
    <w:p w:rsidR="004F77E6" w:rsidRPr="007400AB" w:rsidRDefault="004F77E6" w:rsidP="004F77E6">
      <w:pPr>
        <w:pStyle w:val="NormalnyWeb"/>
        <w:spacing w:before="0" w:beforeAutospacing="0" w:after="0"/>
        <w:jc w:val="both"/>
      </w:pPr>
      <w:r w:rsidRPr="007400AB">
        <w:t xml:space="preserve">i) tablica musi prawidłowo pracować w przedziale temperatur otoczenia od -30ºC do 50ºC, </w:t>
      </w:r>
      <w:r w:rsidRPr="007400AB">
        <w:br/>
        <w:t>w warunkach pełnego nasłonecznienia,</w:t>
      </w:r>
    </w:p>
    <w:p w:rsidR="004F77E6" w:rsidRPr="007400AB" w:rsidRDefault="004F77E6" w:rsidP="004F77E6">
      <w:pPr>
        <w:pStyle w:val="NormalnyWeb"/>
        <w:spacing w:before="0" w:beforeAutospacing="0" w:after="0"/>
        <w:jc w:val="both"/>
      </w:pPr>
      <w:r w:rsidRPr="007400AB">
        <w:rPr>
          <w:b/>
          <w:bCs/>
        </w:rPr>
        <w:t xml:space="preserve">UWAGA: wzór wyglądu i kolorystyka tablicy, obudowy i słupa zostanie uzgodniona </w:t>
      </w:r>
      <w:r w:rsidRPr="007400AB">
        <w:rPr>
          <w:b/>
          <w:bCs/>
        </w:rPr>
        <w:br/>
        <w:t>z Zamawiającym w trakcie realizacji umowy.</w:t>
      </w:r>
    </w:p>
    <w:p w:rsidR="004F77E6" w:rsidRPr="007400AB" w:rsidRDefault="004F77E6" w:rsidP="004F77E6">
      <w:pPr>
        <w:pStyle w:val="NormalnyWeb"/>
        <w:spacing w:before="0" w:beforeAutospacing="0" w:after="0"/>
        <w:jc w:val="both"/>
      </w:pPr>
      <w:r w:rsidRPr="007400AB">
        <w:t xml:space="preserve">Wykonawca wykona i dostarczy kompletną dokumentację powykonawczą niezbędną do prawidłowej eksploatacji systemu. </w:t>
      </w:r>
    </w:p>
    <w:p w:rsidR="004F77E6" w:rsidRPr="007400AB" w:rsidRDefault="004F77E6" w:rsidP="004F77E6">
      <w:pPr>
        <w:pStyle w:val="NormalnyWeb"/>
        <w:spacing w:before="0" w:beforeAutospacing="0" w:after="0"/>
        <w:jc w:val="both"/>
      </w:pPr>
      <w:r w:rsidRPr="007400AB">
        <w:t>Wykonawca przeprowadzi szkolenie pracowników Zamawiającego.</w:t>
      </w:r>
    </w:p>
    <w:p w:rsidR="004F77E6" w:rsidRPr="007400AB" w:rsidRDefault="004F77E6" w:rsidP="004F77E6">
      <w:pPr>
        <w:pStyle w:val="NormalnyWeb"/>
        <w:spacing w:before="0" w:beforeAutospacing="0" w:after="0"/>
        <w:jc w:val="both"/>
      </w:pPr>
      <w:r w:rsidRPr="007400AB">
        <w:t>Wykonawca uwzględni w kosztach wdrożenia wszystkie obowiązkowe opłaty licencyjne za dostarczone oprogramowanie, ewentualne inne opłaty wymagane przez Wykonawcę, Producenta oprogramowania itp., inne konieczne opłaty.</w:t>
      </w:r>
    </w:p>
    <w:p w:rsidR="004F77E6" w:rsidRPr="007400AB" w:rsidRDefault="004F77E6" w:rsidP="004F77E6">
      <w:pPr>
        <w:pStyle w:val="NormalnyWeb"/>
        <w:spacing w:before="0" w:beforeAutospacing="0" w:after="0"/>
        <w:jc w:val="both"/>
      </w:pPr>
      <w:r w:rsidRPr="007400AB">
        <w:rPr>
          <w:b/>
          <w:bCs/>
        </w:rPr>
        <w:t>Obowiązki Wykonawcy:</w:t>
      </w:r>
    </w:p>
    <w:p w:rsidR="004F77E6" w:rsidRPr="007400AB" w:rsidRDefault="004F77E6" w:rsidP="004F77E6">
      <w:pPr>
        <w:pStyle w:val="NormalnyWeb"/>
        <w:spacing w:before="0" w:beforeAutospacing="0" w:after="0"/>
        <w:jc w:val="both"/>
      </w:pPr>
      <w:r w:rsidRPr="007400AB">
        <w:t>1. Za prawidłowe i zgodne z obowiązującymi przepisami zabezpieczenie terenu robót na czas prowadzenia prac budowlanych odpowiedzialny jest Wykonawca.</w:t>
      </w:r>
    </w:p>
    <w:p w:rsidR="004F77E6" w:rsidRPr="007400AB" w:rsidRDefault="004F77E6" w:rsidP="004F77E6">
      <w:pPr>
        <w:pStyle w:val="NormalnyWeb"/>
        <w:spacing w:before="0" w:beforeAutospacing="0" w:after="0"/>
        <w:jc w:val="both"/>
      </w:pPr>
      <w:r w:rsidRPr="007400AB">
        <w:lastRenderedPageBreak/>
        <w:t>2. Naruszone w trakcie wykonywania prac elementy pasa drogowego (jezdnia, chodnik, pasy zieleni itp.) Wykonawca winien odtworzyć do stanu poprzedniego z nowych lub pełnowartościowych materiałów oraz w nawiązaniu do istniejących warstw konstrukcyjnych.</w:t>
      </w:r>
    </w:p>
    <w:p w:rsidR="004F77E6" w:rsidRPr="007400AB" w:rsidRDefault="004F77E6" w:rsidP="004F77E6">
      <w:pPr>
        <w:pStyle w:val="NormalnyWeb"/>
        <w:spacing w:before="0" w:beforeAutospacing="0" w:after="0"/>
        <w:jc w:val="both"/>
      </w:pPr>
      <w:r w:rsidRPr="007400AB">
        <w:t xml:space="preserve">3. Szkody i zniszczenia spowodowane, w zamontowanych wiatach oraz elektronicznej tablicy informacyjnej, na skutek zdarzeń losowych i innych, powstałe przed odbiorem końcowym, Wykonawca naprawi na własny koszt. </w:t>
      </w:r>
    </w:p>
    <w:p w:rsidR="004F77E6" w:rsidRPr="007400AB" w:rsidRDefault="004F77E6" w:rsidP="004F77E6">
      <w:pPr>
        <w:pStyle w:val="NormalnyWeb"/>
        <w:spacing w:before="0" w:beforeAutospacing="0" w:after="0"/>
        <w:jc w:val="both"/>
      </w:pPr>
      <w:r w:rsidRPr="007400AB">
        <w:t>4. Wykonawca musi wywiązać się z obowiązków wynikających z warunków określonych przez zarządców dróg (załączonych do niniejszego postępowania).</w:t>
      </w:r>
    </w:p>
    <w:p w:rsidR="004F77E6" w:rsidRPr="007400AB" w:rsidRDefault="004F77E6" w:rsidP="004F77E6">
      <w:pPr>
        <w:pStyle w:val="NormalnyWeb"/>
        <w:spacing w:before="0" w:beforeAutospacing="0" w:after="0"/>
        <w:jc w:val="both"/>
      </w:pPr>
      <w:r>
        <w:t>5</w:t>
      </w:r>
      <w:r w:rsidRPr="007400AB">
        <w:t xml:space="preserve">. Wykonawca winien mieć do dyspozycji odpowiednio wykwalifikowany personel, posiadający wymagane polskim Prawem budowlanym uprawnienia danej specjalności do pełnienia samodzielnych funkcji technicznych w budownictwie tj. </w:t>
      </w:r>
      <w:r w:rsidRPr="007400AB">
        <w:rPr>
          <w:b/>
          <w:bCs/>
        </w:rPr>
        <w:t>dysponuje osobą/osobami posiadającymi uprawnienia budowlane do kierowania robotami w specjalności drogowej.</w:t>
      </w:r>
      <w:r w:rsidRPr="007400AB">
        <w:t xml:space="preserve"> </w:t>
      </w:r>
    </w:p>
    <w:p w:rsidR="004F77E6" w:rsidRPr="007400AB" w:rsidRDefault="004F77E6" w:rsidP="004F77E6">
      <w:pPr>
        <w:pStyle w:val="NormalnyWeb"/>
        <w:spacing w:before="0" w:beforeAutospacing="0" w:after="0"/>
        <w:jc w:val="both"/>
      </w:pPr>
      <w:r>
        <w:t>6</w:t>
      </w:r>
      <w:r w:rsidRPr="007400AB">
        <w:t xml:space="preserve">. Wszystkie zastosowane i potrzebne do wykonania zadania materiały muszą być w pierwszym gatunku, posiadać odpowiednie i wymagane atesty oraz aprobaty techniczne, certyfikaty dopuszczające je do stosowania w budownictwie. Materiały należy przedstawić do zaakceptowania Inspektorowi Nadzoru. </w:t>
      </w:r>
    </w:p>
    <w:p w:rsidR="001D2869" w:rsidRDefault="001D2869" w:rsidP="002A2E12">
      <w:pPr>
        <w:spacing w:after="120"/>
        <w:ind w:left="0"/>
      </w:pPr>
    </w:p>
    <w:p w:rsidR="001D2869" w:rsidRDefault="001D2869" w:rsidP="00AC146B">
      <w:pPr>
        <w:numPr>
          <w:ilvl w:val="1"/>
          <w:numId w:val="4"/>
        </w:numPr>
        <w:tabs>
          <w:tab w:val="left" w:pos="360"/>
        </w:tabs>
        <w:spacing w:after="120"/>
        <w:ind w:left="0" w:firstLine="0"/>
        <w:contextualSpacing w:val="0"/>
        <w:jc w:val="both"/>
      </w:pPr>
      <w:r>
        <w:t>Zaoferowane przez Wykonawcę preparaty, produkty, materiały, urządzenia, technologie, powinny być zgodne z rozwiązaniami przyjętymi w Dokumentacji Projektowo-Technicznej, z zastrzeżeniem poniższych postanowień:</w:t>
      </w:r>
    </w:p>
    <w:p w:rsidR="001D2869" w:rsidRDefault="001D2869" w:rsidP="002A2E12">
      <w:pPr>
        <w:spacing w:after="120"/>
      </w:pPr>
    </w:p>
    <w:p w:rsidR="001D2869" w:rsidRPr="004F77E6" w:rsidRDefault="001D2869" w:rsidP="004F77E6">
      <w:pPr>
        <w:numPr>
          <w:ilvl w:val="1"/>
          <w:numId w:val="8"/>
        </w:numPr>
        <w:tabs>
          <w:tab w:val="clear" w:pos="1440"/>
          <w:tab w:val="num" w:pos="900"/>
        </w:tabs>
        <w:spacing w:after="120"/>
        <w:ind w:left="900"/>
        <w:contextualSpacing w:val="0"/>
        <w:jc w:val="both"/>
      </w:pPr>
      <w:r>
        <w:t>jeżeli Dokumentacja Projektowo-Techniczna wskazuje w odniesieniu do niektórych materiałów, urządzeń lub technologii znaki towarowe, patenty lub pochodzenie albo normy, aprobaty, specyfikacje techniczne lub inne dokumenty odniesienia, o których mowa w art. 101 ust. 1 pkt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r w:rsidR="004F77E6">
        <w:rPr>
          <w:b/>
          <w:i/>
        </w:rPr>
        <w:t>).</w:t>
      </w:r>
    </w:p>
    <w:p w:rsidR="001D2869" w:rsidRDefault="001D2869" w:rsidP="001E6150">
      <w:pPr>
        <w:numPr>
          <w:ilvl w:val="1"/>
          <w:numId w:val="8"/>
        </w:numPr>
        <w:tabs>
          <w:tab w:val="clear" w:pos="1440"/>
          <w:tab w:val="num" w:pos="900"/>
        </w:tabs>
        <w:spacing w:after="120"/>
        <w:ind w:left="900"/>
        <w:contextualSpacing w:val="0"/>
        <w:jc w:val="both"/>
      </w:pPr>
      <w:r>
        <w:t>materiały, urządzenia lub technologie pochodzące od konkretnych producentów stanowią wyłącznie wzorzec jakościowy przedmiotu zamówienia,</w:t>
      </w:r>
    </w:p>
    <w:p w:rsidR="001D2869" w:rsidRPr="00D07399" w:rsidRDefault="001D2869" w:rsidP="001E6150">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1D2869" w:rsidRDefault="001D2869" w:rsidP="00AC146B">
      <w:pPr>
        <w:numPr>
          <w:ilvl w:val="1"/>
          <w:numId w:val="4"/>
        </w:numPr>
        <w:spacing w:after="120"/>
        <w:contextualSpacing w:val="0"/>
        <w:jc w:val="both"/>
        <w:rPr>
          <w:lang w:eastAsia="en-US"/>
        </w:rPr>
      </w:pPr>
      <w:r w:rsidRPr="00CC40D2">
        <w:t>Wszystkie zastosowane i potrzebne do wykonania zadania materiały muszą być w pierwszym gatunku, posiadać odpowiednie i wymagane atesty oraz aprobaty techniczne dopuszczające je do stosowania w budownictwie.</w:t>
      </w:r>
    </w:p>
    <w:p w:rsidR="001D2869" w:rsidRPr="0028146D" w:rsidRDefault="001D2869" w:rsidP="0028146D">
      <w:pPr>
        <w:numPr>
          <w:ilvl w:val="1"/>
          <w:numId w:val="4"/>
        </w:numPr>
        <w:tabs>
          <w:tab w:val="left" w:pos="993"/>
        </w:tabs>
        <w:spacing w:line="360" w:lineRule="auto"/>
        <w:contextualSpacing w:val="0"/>
        <w:jc w:val="both"/>
        <w:rPr>
          <w:rFonts w:cs="Arial"/>
          <w:b/>
        </w:rPr>
      </w:pPr>
      <w:r w:rsidRPr="00220EB0">
        <w:rPr>
          <w:lang w:eastAsia="en-US"/>
        </w:rPr>
        <w:lastRenderedPageBreak/>
        <w:t>Nazwy i kody zamówienia według  Wspólnego Słownika Zamówień (CPV):</w:t>
      </w:r>
      <w:r>
        <w:rPr>
          <w:lang w:eastAsia="en-US"/>
        </w:rPr>
        <w:br/>
      </w:r>
      <w:r w:rsidRPr="0028146D">
        <w:rPr>
          <w:rFonts w:cs="Arial"/>
          <w:b/>
          <w:bCs/>
        </w:rPr>
        <w:t>44212321-5 wiaty autobusowe</w:t>
      </w:r>
    </w:p>
    <w:p w:rsidR="001D2869" w:rsidRPr="00FA32F4" w:rsidRDefault="001D2869"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 xml:space="preserve">nie dopuszcza </w:t>
      </w:r>
      <w:r>
        <w:rPr>
          <w:bCs/>
        </w:rPr>
        <w:t xml:space="preserve">się składania ofert częściowych – </w:t>
      </w:r>
      <w:r>
        <w:t>w</w:t>
      </w:r>
      <w:r w:rsidRPr="00BE0553">
        <w:t>artość szacunkowa nie jest w odniesieniu do zamawiającego oraz konkretnie dla tego typu branży ponadprzeciętna i nie ogranicza uczciwej konkurencji w stosunku do małych i średnich przedsiębiorstw. Podział zamówienia na części jest bezcelowy i niekorzystny dla Zamawiającego. Przedmiotem zam</w:t>
      </w:r>
      <w:r>
        <w:t xml:space="preserve">ówienia są dostawy </w:t>
      </w:r>
      <w:r w:rsidRPr="00BE0553">
        <w:t>o małym zakresie. Technicznie nie jest możliwa realizacja zamówienia przez kilka firm wykonawczych</w:t>
      </w:r>
      <w:r>
        <w:t>,</w:t>
      </w:r>
    </w:p>
    <w:p w:rsidR="001D2869"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1D2869" w:rsidRDefault="001D2869" w:rsidP="001E6150">
      <w:pPr>
        <w:numPr>
          <w:ilvl w:val="0"/>
          <w:numId w:val="2"/>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nie przewiduje:</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1D2869" w:rsidRPr="00BE3F29"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1D2869" w:rsidRDefault="001D2869" w:rsidP="002A2E12">
      <w:pPr>
        <w:spacing w:after="120"/>
        <w:ind w:left="0"/>
        <w:contextualSpacing w:val="0"/>
        <w:jc w:val="both"/>
        <w:rPr>
          <w:b/>
          <w:lang w:eastAsia="en-US"/>
        </w:rPr>
      </w:pPr>
    </w:p>
    <w:p w:rsidR="001D2869" w:rsidRPr="00FA32F4" w:rsidRDefault="001D2869" w:rsidP="00171129">
      <w:pPr>
        <w:numPr>
          <w:ilvl w:val="0"/>
          <w:numId w:val="4"/>
        </w:numPr>
        <w:spacing w:after="120"/>
        <w:contextualSpacing w:val="0"/>
        <w:jc w:val="both"/>
        <w:rPr>
          <w:b/>
          <w:lang w:eastAsia="en-US"/>
        </w:rPr>
      </w:pPr>
      <w:r>
        <w:rPr>
          <w:b/>
          <w:lang w:eastAsia="en-US"/>
        </w:rPr>
        <w:t>Termin wykonania zamówienia.</w:t>
      </w:r>
    </w:p>
    <w:p w:rsidR="001D2869" w:rsidRPr="00232214" w:rsidRDefault="001D2869" w:rsidP="002A2E12">
      <w:pPr>
        <w:shd w:val="clear" w:color="auto" w:fill="FFFFFF"/>
        <w:spacing w:after="120"/>
        <w:ind w:left="180" w:right="22"/>
        <w:contextualSpacing w:val="0"/>
        <w:jc w:val="both"/>
        <w:rPr>
          <w:b/>
          <w:lang w:eastAsia="en-US"/>
        </w:rPr>
      </w:pPr>
      <w:r w:rsidRPr="00FA32F4">
        <w:rPr>
          <w:lang w:eastAsia="en-US"/>
        </w:rPr>
        <w:t xml:space="preserve">Wykonawca zobowiązany jest zrealizować przedmiot zamówienia </w:t>
      </w:r>
      <w:r>
        <w:rPr>
          <w:lang w:eastAsia="en-US"/>
        </w:rPr>
        <w:t xml:space="preserve">w terminie </w:t>
      </w:r>
      <w:r>
        <w:rPr>
          <w:b/>
          <w:lang w:eastAsia="en-US"/>
        </w:rPr>
        <w:t xml:space="preserve"> 90</w:t>
      </w:r>
      <w:r w:rsidRPr="00232214">
        <w:rPr>
          <w:b/>
          <w:lang w:eastAsia="en-US"/>
        </w:rPr>
        <w:t xml:space="preserve"> dni </w:t>
      </w:r>
      <w:r w:rsidR="001A225D">
        <w:rPr>
          <w:b/>
          <w:lang w:eastAsia="en-US"/>
        </w:rPr>
        <w:t xml:space="preserve">kalendarzowych </w:t>
      </w:r>
      <w:r w:rsidRPr="00232214">
        <w:rPr>
          <w:b/>
          <w:lang w:eastAsia="en-US"/>
        </w:rPr>
        <w:t>od daty podpisania umowy.</w:t>
      </w:r>
    </w:p>
    <w:p w:rsidR="001D2869" w:rsidRPr="00171129" w:rsidRDefault="001D2869" w:rsidP="00171129">
      <w:pPr>
        <w:spacing w:after="120"/>
        <w:ind w:left="0"/>
        <w:contextualSpacing w:val="0"/>
        <w:jc w:val="both"/>
        <w:rPr>
          <w:b/>
          <w:lang w:eastAsia="en-US"/>
        </w:rPr>
      </w:pPr>
      <w:bookmarkStart w:id="4" w:name="_Toc364229886"/>
      <w:bookmarkStart w:id="5" w:name="_Toc456613524"/>
      <w:bookmarkStart w:id="6" w:name="_Toc456613832"/>
    </w:p>
    <w:p w:rsidR="001D2869" w:rsidRPr="00FA32F4" w:rsidRDefault="001D2869" w:rsidP="00171129">
      <w:pPr>
        <w:numPr>
          <w:ilvl w:val="0"/>
          <w:numId w:val="7"/>
        </w:numPr>
        <w:spacing w:after="120"/>
        <w:contextualSpacing w:val="0"/>
        <w:jc w:val="both"/>
        <w:rPr>
          <w:b/>
          <w:lang w:eastAsia="en-US"/>
        </w:rPr>
      </w:pPr>
      <w:r w:rsidRPr="00FA32F4">
        <w:rPr>
          <w:b/>
          <w:snapToGrid w:val="0"/>
        </w:rPr>
        <w:t>Projektowane postanowienia umowy w sprawie zamówienia publicznego które zostaną wprowadzone do treści tej umowy</w:t>
      </w:r>
      <w:r>
        <w:rPr>
          <w:b/>
          <w:snapToGrid w:val="0"/>
        </w:rPr>
        <w:t>.</w:t>
      </w:r>
    </w:p>
    <w:bookmarkEnd w:id="4"/>
    <w:p w:rsidR="001D2869" w:rsidRDefault="001D2869"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5"/>
      <w:bookmarkEnd w:id="6"/>
    </w:p>
    <w:p w:rsidR="001D2869" w:rsidRDefault="001D2869"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1D2869" w:rsidRDefault="001D2869" w:rsidP="002A2E12">
      <w:pPr>
        <w:spacing w:after="120"/>
        <w:ind w:left="0"/>
        <w:contextualSpacing w:val="0"/>
        <w:jc w:val="both"/>
        <w:rPr>
          <w:lang w:eastAsia="en-US"/>
        </w:rPr>
      </w:pPr>
    </w:p>
    <w:p w:rsidR="001D2869" w:rsidRPr="002A2E12" w:rsidRDefault="001D2869"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1D2869" w:rsidRPr="008C263F" w:rsidRDefault="001D2869" w:rsidP="002A2E12">
      <w:pPr>
        <w:numPr>
          <w:ilvl w:val="1"/>
          <w:numId w:val="5"/>
        </w:numPr>
        <w:spacing w:after="120"/>
        <w:contextualSpacing w:val="0"/>
        <w:jc w:val="both"/>
        <w:rPr>
          <w:b/>
          <w:lang w:eastAsia="en-US"/>
        </w:rPr>
      </w:pPr>
      <w:r w:rsidRPr="008C263F">
        <w:lastRenderedPageBreak/>
        <w:t>W postępowaniu o udzielenie zamówienia ko</w:t>
      </w:r>
      <w:r>
        <w:t>munikacja między Zamawiającym a </w:t>
      </w:r>
      <w:r w:rsidRPr="008C263F">
        <w:t xml:space="preserve">Wykonawcami odbywa się przy użyciu miniPortalu, który dostępny jest pod adresem: </w:t>
      </w:r>
      <w:hyperlink r:id="rId9" w:history="1">
        <w:r w:rsidRPr="008C263F">
          <w:rPr>
            <w:rStyle w:val="Hipercze"/>
          </w:rPr>
          <w:t>https://miniportal.uzp.gov.pl/</w:t>
        </w:r>
      </w:hyperlink>
      <w:r w:rsidRPr="008C263F">
        <w:t xml:space="preserve"> , ePUAPu, dostępnego pod adresem: </w:t>
      </w:r>
      <w:hyperlink r:id="rId10" w:history="1">
        <w:r w:rsidRPr="008C263F">
          <w:rPr>
            <w:rStyle w:val="Hipercze"/>
          </w:rPr>
          <w:t>https://epuap.gov.pl/wps/portal</w:t>
        </w:r>
      </w:hyperlink>
      <w:r>
        <w:t xml:space="preserve">  oraz poczty elektronicznej – </w:t>
      </w:r>
      <w:r w:rsidR="00A0755C">
        <w:t>przetargi@umkonskie.pl</w:t>
      </w:r>
      <w:r w:rsidRPr="008C263F">
        <w:t xml:space="preserve">. </w:t>
      </w:r>
    </w:p>
    <w:p w:rsidR="001D2869" w:rsidRPr="008C263F" w:rsidRDefault="001D2869" w:rsidP="002A2E12">
      <w:pPr>
        <w:numPr>
          <w:ilvl w:val="1"/>
          <w:numId w:val="5"/>
        </w:numPr>
        <w:spacing w:after="120"/>
        <w:contextualSpacing w:val="0"/>
        <w:jc w:val="both"/>
        <w:rPr>
          <w:b/>
          <w:lang w:eastAsia="en-US"/>
        </w:rPr>
      </w:pPr>
      <w:r w:rsidRPr="008C263F">
        <w:t xml:space="preserve">Zamawiający wyznacza następujące osoby do kontaktu z Wykonawcami: Pani </w:t>
      </w:r>
      <w:r>
        <w:t xml:space="preserve">Ewa Prasał </w:t>
      </w:r>
      <w:r w:rsidRPr="008C263F">
        <w:t xml:space="preserve">tel. 41 372 32 49 wew. 109, email.: </w:t>
      </w:r>
      <w:r>
        <w:t>przetargi@umkonskie.pl</w:t>
      </w:r>
    </w:p>
    <w:p w:rsidR="001D2869" w:rsidRPr="008C263F" w:rsidRDefault="001D2869" w:rsidP="002A2E12">
      <w:pPr>
        <w:numPr>
          <w:ilvl w:val="1"/>
          <w:numId w:val="5"/>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1D2869" w:rsidRPr="008C263F" w:rsidRDefault="001D2869"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1D2869" w:rsidRPr="008C263F" w:rsidRDefault="001D2869"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1D2869" w:rsidRPr="008C263F" w:rsidRDefault="001D2869"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1D2869" w:rsidRPr="008C263F" w:rsidRDefault="001D2869"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1D2869" w:rsidRPr="008C263F" w:rsidRDefault="001D2869" w:rsidP="002A2E12">
      <w:pPr>
        <w:spacing w:after="120"/>
        <w:ind w:left="0"/>
        <w:contextualSpacing w:val="0"/>
        <w:jc w:val="both"/>
        <w:rPr>
          <w:b/>
          <w:lang w:eastAsia="en-US"/>
        </w:rPr>
      </w:pPr>
    </w:p>
    <w:p w:rsidR="001D2869" w:rsidRPr="002A2E12" w:rsidRDefault="001D2869"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1D2869" w:rsidRPr="00B32563" w:rsidRDefault="001D2869"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1D2869" w:rsidRPr="00B32563" w:rsidRDefault="001D2869" w:rsidP="002A2E12">
      <w:pPr>
        <w:numPr>
          <w:ilvl w:val="1"/>
          <w:numId w:val="5"/>
        </w:numPr>
        <w:spacing w:after="120"/>
        <w:contextualSpacing w:val="0"/>
        <w:jc w:val="both"/>
        <w:rPr>
          <w:b/>
          <w:lang w:eastAsia="en-US"/>
        </w:rPr>
      </w:pPr>
      <w:r w:rsidRPr="008C263F">
        <w:t>Zamawiający może również komunikować się z Wykonawcami za pomocą poczty elek</w:t>
      </w:r>
      <w:r>
        <w:t>tronicznej, email przetragi@umkonskie.pl.</w:t>
      </w:r>
      <w:r w:rsidRPr="008C263F">
        <w:t xml:space="preserve"> </w:t>
      </w:r>
    </w:p>
    <w:p w:rsidR="001D2869" w:rsidRPr="002A2E12" w:rsidRDefault="001D2869"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w:t>
      </w:r>
      <w:r w:rsidRPr="008C263F">
        <w:lastRenderedPageBreak/>
        <w:t xml:space="preserve">dowodowych oraz innych dokumentów lub oświadczeń, jakich może żądać zamawiający od wykonawcy (Dz. U. z 2020 poz. 2415). </w:t>
      </w:r>
    </w:p>
    <w:p w:rsidR="001D2869" w:rsidRDefault="001D2869" w:rsidP="002A2E12">
      <w:pPr>
        <w:spacing w:after="120"/>
        <w:ind w:left="0"/>
        <w:jc w:val="both"/>
        <w:rPr>
          <w:b/>
          <w:color w:val="000000"/>
        </w:rPr>
      </w:pPr>
    </w:p>
    <w:p w:rsidR="001D2869" w:rsidRDefault="001D2869" w:rsidP="002A2E12">
      <w:pPr>
        <w:numPr>
          <w:ilvl w:val="0"/>
          <w:numId w:val="22"/>
        </w:numPr>
        <w:spacing w:after="120"/>
        <w:jc w:val="both"/>
        <w:rPr>
          <w:b/>
          <w:color w:val="000000"/>
        </w:rPr>
      </w:pPr>
      <w:r>
        <w:rPr>
          <w:b/>
          <w:color w:val="000000"/>
        </w:rPr>
        <w:t>Informacja o przedmiotowych środkach dowodowych.</w:t>
      </w:r>
    </w:p>
    <w:p w:rsidR="001D2869" w:rsidRPr="00AC5132" w:rsidRDefault="001D2869" w:rsidP="00171129">
      <w:pPr>
        <w:spacing w:after="120"/>
        <w:ind w:left="0"/>
        <w:jc w:val="both"/>
      </w:pPr>
    </w:p>
    <w:p w:rsidR="001D2869" w:rsidRPr="00AC5132" w:rsidRDefault="001D2869" w:rsidP="00171129">
      <w:pPr>
        <w:spacing w:after="120"/>
        <w:ind w:left="0" w:firstLine="360"/>
        <w:jc w:val="both"/>
        <w:rPr>
          <w:color w:val="000000"/>
        </w:rPr>
      </w:pPr>
      <w:r w:rsidRPr="00AC5132">
        <w:rPr>
          <w:color w:val="000000"/>
        </w:rPr>
        <w:t xml:space="preserve">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1D2869" w:rsidRPr="00AC5132" w:rsidRDefault="001D2869" w:rsidP="002A2E12">
      <w:pPr>
        <w:spacing w:after="120"/>
        <w:ind w:left="0"/>
        <w:jc w:val="both"/>
        <w:rPr>
          <w:color w:val="000000"/>
        </w:rPr>
      </w:pPr>
    </w:p>
    <w:p w:rsidR="001D2869" w:rsidRPr="00AC5132" w:rsidRDefault="001D2869" w:rsidP="002A2E12">
      <w:pPr>
        <w:numPr>
          <w:ilvl w:val="0"/>
          <w:numId w:val="9"/>
        </w:numPr>
        <w:spacing w:after="120"/>
        <w:jc w:val="both"/>
        <w:rPr>
          <w:b/>
          <w:color w:val="000000"/>
        </w:rPr>
      </w:pPr>
      <w:r w:rsidRPr="00AC5132">
        <w:rPr>
          <w:b/>
          <w:color w:val="000000"/>
        </w:rPr>
        <w:t>Termin związania ofertą.</w:t>
      </w:r>
    </w:p>
    <w:p w:rsidR="001D2869" w:rsidRPr="00AE1646" w:rsidRDefault="001D2869" w:rsidP="002A2E12">
      <w:pPr>
        <w:numPr>
          <w:ilvl w:val="1"/>
          <w:numId w:val="9"/>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sidR="007E1F51">
        <w:rPr>
          <w:b/>
        </w:rPr>
        <w:t>08</w:t>
      </w:r>
      <w:r w:rsidR="004F77E6">
        <w:rPr>
          <w:b/>
        </w:rPr>
        <w:t>.10</w:t>
      </w:r>
      <w:r>
        <w:rPr>
          <w:b/>
        </w:rPr>
        <w:t>.</w:t>
      </w:r>
      <w:r w:rsidRPr="00D62AD1">
        <w:rPr>
          <w:b/>
        </w:rPr>
        <w:t>2021 r.</w:t>
      </w:r>
    </w:p>
    <w:p w:rsidR="001D2869" w:rsidRPr="00794040" w:rsidRDefault="001D2869" w:rsidP="002A2E12">
      <w:pPr>
        <w:numPr>
          <w:ilvl w:val="1"/>
          <w:numId w:val="9"/>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1D2869" w:rsidRPr="00AC5132" w:rsidRDefault="001D2869"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1D2869" w:rsidRPr="00794040" w:rsidRDefault="001D2869" w:rsidP="002A2E12">
      <w:pPr>
        <w:spacing w:after="120"/>
        <w:ind w:left="0"/>
        <w:contextualSpacing w:val="0"/>
        <w:jc w:val="both"/>
        <w:rPr>
          <w:b/>
          <w:color w:val="000000"/>
          <w:lang w:eastAsia="en-US"/>
        </w:rPr>
      </w:pPr>
    </w:p>
    <w:p w:rsidR="001D2869" w:rsidRPr="00781AEC" w:rsidRDefault="001D2869" w:rsidP="002A2E12">
      <w:pPr>
        <w:numPr>
          <w:ilvl w:val="0"/>
          <w:numId w:val="10"/>
        </w:numPr>
        <w:spacing w:after="120"/>
        <w:contextualSpacing w:val="0"/>
        <w:jc w:val="both"/>
        <w:rPr>
          <w:b/>
          <w:color w:val="000000"/>
          <w:lang w:eastAsia="en-US"/>
        </w:rPr>
      </w:pPr>
      <w:r w:rsidRPr="00794040">
        <w:rPr>
          <w:b/>
          <w:color w:val="000000"/>
          <w:lang w:eastAsia="en-US"/>
        </w:rPr>
        <w:t>Opis sposobu przygotowania oferty.</w:t>
      </w:r>
    </w:p>
    <w:p w:rsidR="001D2869" w:rsidRDefault="001D2869"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1D2869" w:rsidRPr="00781AEC" w:rsidRDefault="001D2869" w:rsidP="002A2E12">
      <w:pPr>
        <w:numPr>
          <w:ilvl w:val="1"/>
          <w:numId w:val="10"/>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1D2869" w:rsidRPr="00781AEC" w:rsidRDefault="001D2869" w:rsidP="002A2E12">
      <w:pPr>
        <w:numPr>
          <w:ilvl w:val="1"/>
          <w:numId w:val="10"/>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1D2869" w:rsidRDefault="001D2869"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1D2869" w:rsidRDefault="001D2869"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1D2869" w:rsidRDefault="001D2869" w:rsidP="002A2E12">
      <w:pPr>
        <w:numPr>
          <w:ilvl w:val="1"/>
          <w:numId w:val="10"/>
        </w:numPr>
        <w:spacing w:after="120"/>
        <w:contextualSpacing w:val="0"/>
        <w:jc w:val="both"/>
        <w:rPr>
          <w:lang w:eastAsia="en-US"/>
        </w:rPr>
      </w:pPr>
      <w:r w:rsidRPr="00781AEC">
        <w:rPr>
          <w:lang w:eastAsia="en-US"/>
        </w:rPr>
        <w:t xml:space="preserve">Do oferty należy dołączyć </w:t>
      </w:r>
      <w:r>
        <w:rPr>
          <w:lang w:eastAsia="en-US"/>
        </w:rPr>
        <w:t xml:space="preserve">dokumenty o których mowa w pkt 9.8. </w:t>
      </w:r>
      <w:r w:rsidRPr="00781AEC">
        <w:rPr>
          <w:lang w:eastAsia="en-US"/>
        </w:rPr>
        <w:t xml:space="preserve">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1D2869" w:rsidRPr="007629B5" w:rsidRDefault="001D2869" w:rsidP="001E6150">
      <w:pPr>
        <w:numPr>
          <w:ilvl w:val="1"/>
          <w:numId w:val="10"/>
        </w:numPr>
        <w:spacing w:after="120"/>
        <w:ind w:hanging="357"/>
        <w:contextualSpacing w:val="0"/>
        <w:jc w:val="both"/>
        <w:rPr>
          <w:lang w:eastAsia="en-US"/>
        </w:rPr>
      </w:pPr>
      <w:r w:rsidRPr="007629B5">
        <w:rPr>
          <w:lang w:eastAsia="en-US"/>
        </w:rPr>
        <w:lastRenderedPageBreak/>
        <w:t xml:space="preserve">Do przygotowania oferty zaleca się wykorzystanie Formularza Oferty, którego wzór stanowi </w:t>
      </w:r>
      <w:r w:rsidRPr="007629B5">
        <w:rPr>
          <w:b/>
          <w:lang w:eastAsia="en-US"/>
        </w:rPr>
        <w:t xml:space="preserve">Załącznik nr 1. </w:t>
      </w:r>
      <w:r w:rsidRPr="007629B5">
        <w:rPr>
          <w:lang w:eastAsia="en-US"/>
        </w:rPr>
        <w:t>W przypadku, gdy Wykonawca nie korzysta z przygotowanego przez Zamawiającego wzoru, w treści oferty należy zamieścić wszystkie informacje wymagane w Formularzu Ofertowym.</w:t>
      </w:r>
    </w:p>
    <w:p w:rsidR="001D2869" w:rsidRPr="007629B5" w:rsidRDefault="001D2869" w:rsidP="001E6150">
      <w:pPr>
        <w:numPr>
          <w:ilvl w:val="1"/>
          <w:numId w:val="10"/>
        </w:numPr>
        <w:spacing w:after="120"/>
        <w:ind w:hanging="357"/>
        <w:contextualSpacing w:val="0"/>
        <w:jc w:val="both"/>
        <w:rPr>
          <w:lang w:eastAsia="en-US"/>
        </w:rPr>
      </w:pPr>
      <w:r w:rsidRPr="007629B5">
        <w:rPr>
          <w:b/>
          <w:lang w:eastAsia="en-US"/>
        </w:rPr>
        <w:t>Do oferty należy dołączyć:</w:t>
      </w:r>
    </w:p>
    <w:p w:rsidR="001D2869" w:rsidRPr="007629B5" w:rsidRDefault="001D2869" w:rsidP="001E6150">
      <w:pPr>
        <w:numPr>
          <w:ilvl w:val="0"/>
          <w:numId w:val="11"/>
        </w:numPr>
        <w:spacing w:after="120"/>
        <w:ind w:hanging="357"/>
        <w:jc w:val="both"/>
        <w:rPr>
          <w:color w:val="000000"/>
        </w:rPr>
      </w:pPr>
      <w:r w:rsidRPr="007629B5">
        <w:rPr>
          <w:color w:val="000000"/>
        </w:rPr>
        <w:t>Pełnomocnictwo upoważniające do złożenia oferty, o ile ofertę składa pełnomocnik;</w:t>
      </w:r>
    </w:p>
    <w:p w:rsidR="001D2869" w:rsidRPr="007629B5" w:rsidRDefault="001D2869" w:rsidP="001E6150">
      <w:pPr>
        <w:numPr>
          <w:ilvl w:val="0"/>
          <w:numId w:val="11"/>
        </w:numPr>
        <w:spacing w:after="120"/>
        <w:ind w:hanging="357"/>
        <w:jc w:val="both"/>
        <w:rPr>
          <w:color w:val="000000"/>
        </w:rPr>
      </w:pPr>
      <w:r w:rsidRPr="007629B5">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1D2869" w:rsidRDefault="001D2869" w:rsidP="001E6150">
      <w:pPr>
        <w:numPr>
          <w:ilvl w:val="0"/>
          <w:numId w:val="11"/>
        </w:numPr>
        <w:spacing w:after="120"/>
        <w:ind w:hanging="357"/>
        <w:jc w:val="both"/>
        <w:rPr>
          <w:color w:val="000000"/>
        </w:rPr>
      </w:pPr>
      <w:r w:rsidRPr="007629B5">
        <w:rPr>
          <w:b/>
          <w:color w:val="000000"/>
        </w:rPr>
        <w:t>Oświadczenie Wykonawcy o niepodleganiu wykluczeniu</w:t>
      </w:r>
      <w:r>
        <w:rPr>
          <w:color w:val="000000"/>
        </w:rPr>
        <w:t xml:space="preserve"> </w:t>
      </w:r>
      <w:r w:rsidRPr="00386242">
        <w:rPr>
          <w:b/>
          <w:color w:val="000000"/>
        </w:rPr>
        <w:t>z postępowania i spełnianiu warunków udziału w postępowaniu</w:t>
      </w:r>
      <w:r w:rsidRPr="007629B5">
        <w:rPr>
          <w:color w:val="000000"/>
        </w:rPr>
        <w:t xml:space="preserve">– wzór oświadczenia stanowi </w:t>
      </w:r>
      <w:r w:rsidRPr="007629B5">
        <w:rPr>
          <w:b/>
          <w:color w:val="000000"/>
        </w:rPr>
        <w:t>załącznik nr 2 do SWZ</w:t>
      </w:r>
      <w:r w:rsidRPr="007629B5">
        <w:rPr>
          <w:color w:val="000000"/>
        </w:rPr>
        <w:t xml:space="preserve">. </w:t>
      </w:r>
    </w:p>
    <w:p w:rsidR="001D2869" w:rsidRPr="00206F40" w:rsidRDefault="001D2869" w:rsidP="00014466">
      <w:pPr>
        <w:numPr>
          <w:ilvl w:val="0"/>
          <w:numId w:val="11"/>
        </w:numPr>
        <w:tabs>
          <w:tab w:val="left" w:pos="283"/>
        </w:tabs>
        <w:spacing w:after="120"/>
        <w:contextualSpacing w:val="0"/>
        <w:jc w:val="both"/>
      </w:pPr>
      <w:r>
        <w:t xml:space="preserve">W przypadku wykonawców wspólnie składających ofertę - Oświadczenie, z którego wynika, które roboty budowlane, dostawy lub usługi wykonają poszczególni wykonawcy [art. 117 ust. 4 ustawy pzp] </w:t>
      </w:r>
      <w:r w:rsidRPr="00D62AD1">
        <w:t xml:space="preserve">-  </w:t>
      </w:r>
      <w:r w:rsidRPr="00D62AD1">
        <w:rPr>
          <w:b/>
        </w:rPr>
        <w:t>załącznik nr 4 do SWZ.</w:t>
      </w:r>
    </w:p>
    <w:p w:rsidR="001D2869" w:rsidRDefault="001D2869" w:rsidP="00206F40">
      <w:pPr>
        <w:numPr>
          <w:ilvl w:val="0"/>
          <w:numId w:val="11"/>
        </w:numPr>
        <w:spacing w:after="120"/>
        <w:contextualSpacing w:val="0"/>
        <w:jc w:val="both"/>
      </w:pPr>
      <w:r>
        <w:t>W przypadku Wykonawcy</w:t>
      </w:r>
      <w:r w:rsidRPr="00A02E0D">
        <w:t>, który polega na zdolnościach lub sytuacji pod</w:t>
      </w:r>
      <w:r>
        <w:t xml:space="preserve">miotów udostępniających zasoby -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w:t>
      </w:r>
      <w:r>
        <w:t>będnymi zasobami tych podmiotów,</w:t>
      </w:r>
    </w:p>
    <w:p w:rsidR="001D2869" w:rsidRDefault="001D2869" w:rsidP="001E6150">
      <w:pPr>
        <w:numPr>
          <w:ilvl w:val="0"/>
          <w:numId w:val="11"/>
        </w:numPr>
        <w:spacing w:after="120"/>
        <w:ind w:hanging="357"/>
        <w:jc w:val="both"/>
        <w:rPr>
          <w:color w:val="000000"/>
        </w:rPr>
      </w:pPr>
      <w:r>
        <w:t>W przypadku Wykonawcy</w:t>
      </w:r>
      <w:r w:rsidRPr="00A02E0D">
        <w:t>, który polega na zdolnościach lub sytuacji pod</w:t>
      </w:r>
      <w:r>
        <w:t xml:space="preserve">miotów udostępniających zasoby – </w:t>
      </w:r>
      <w:r>
        <w:rPr>
          <w:b/>
          <w:color w:val="000000"/>
        </w:rPr>
        <w:t>Oświadczenie podmiotu udostępniającego zasoby o </w:t>
      </w:r>
      <w:r w:rsidRPr="007629B5">
        <w:rPr>
          <w:b/>
          <w:color w:val="000000"/>
        </w:rPr>
        <w:t>niepodleganiu wykluczeniu</w:t>
      </w:r>
      <w:r>
        <w:rPr>
          <w:color w:val="000000"/>
        </w:rPr>
        <w:t xml:space="preserve"> z postępowania </w:t>
      </w:r>
      <w:r w:rsidRPr="007629B5">
        <w:rPr>
          <w:color w:val="000000"/>
        </w:rPr>
        <w:t>i spełnianiu warunków udziału w postępowaniu</w:t>
      </w:r>
      <w:r>
        <w:rPr>
          <w:color w:val="000000"/>
        </w:rPr>
        <w:t xml:space="preserve"> w zakresie, w jakim podmiot udostępnia swoje zasoby wykonawcy </w:t>
      </w:r>
      <w:r w:rsidRPr="007629B5">
        <w:rPr>
          <w:color w:val="000000"/>
        </w:rPr>
        <w:t xml:space="preserve">– wzór oświadczenia stanowi </w:t>
      </w:r>
      <w:r w:rsidRPr="00D62AD1">
        <w:rPr>
          <w:b/>
          <w:color w:val="000000"/>
        </w:rPr>
        <w:t>załącznik nr 3 do SWZ</w:t>
      </w:r>
      <w:r w:rsidRPr="00D62AD1">
        <w:rPr>
          <w:color w:val="000000"/>
        </w:rPr>
        <w:t>.</w:t>
      </w:r>
      <w:r w:rsidRPr="007629B5">
        <w:rPr>
          <w:color w:val="000000"/>
        </w:rPr>
        <w:t xml:space="preserve"> </w:t>
      </w:r>
    </w:p>
    <w:p w:rsidR="001D2869" w:rsidRPr="00014466" w:rsidRDefault="001D2869" w:rsidP="001A6485">
      <w:pPr>
        <w:tabs>
          <w:tab w:val="left" w:pos="283"/>
        </w:tabs>
        <w:spacing w:after="120"/>
        <w:ind w:left="360"/>
        <w:contextualSpacing w:val="0"/>
        <w:jc w:val="both"/>
      </w:pPr>
    </w:p>
    <w:p w:rsidR="001D2869" w:rsidRPr="007629B5" w:rsidRDefault="001D2869" w:rsidP="001E6150">
      <w:pPr>
        <w:numPr>
          <w:ilvl w:val="1"/>
          <w:numId w:val="10"/>
        </w:numPr>
        <w:spacing w:after="120"/>
        <w:ind w:hanging="357"/>
        <w:contextualSpacing w:val="0"/>
        <w:jc w:val="both"/>
        <w:rPr>
          <w:color w:val="000000"/>
          <w:lang w:eastAsia="en-US"/>
        </w:rPr>
      </w:pPr>
      <w:r>
        <w:rPr>
          <w:color w:val="000000"/>
          <w:lang w:eastAsia="en-US"/>
        </w:rPr>
        <w:t>Oferta oraz oświadczenia</w:t>
      </w:r>
      <w:r w:rsidRPr="007629B5">
        <w:rPr>
          <w:color w:val="000000"/>
          <w:lang w:eastAsia="en-US"/>
        </w:rPr>
        <w:t xml:space="preserve">  muszą być złożone w oryginale.</w:t>
      </w:r>
    </w:p>
    <w:p w:rsidR="001D2869" w:rsidRPr="00BA51FC" w:rsidRDefault="001D2869"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1D2869" w:rsidRPr="00BA51FC" w:rsidRDefault="001D2869" w:rsidP="001E6150">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w:t>
      </w:r>
      <w:r>
        <w:rPr>
          <w:lang w:eastAsia="en-US"/>
        </w:rPr>
        <w:t xml:space="preserve"> (konsorcjum lub spółka cywilna)</w:t>
      </w:r>
      <w:r w:rsidRPr="00781AEC">
        <w:rPr>
          <w:lang w:eastAsia="en-US"/>
        </w:rPr>
        <w:t>, oferta musi spełniać następujące warunki:</w:t>
      </w:r>
    </w:p>
    <w:p w:rsidR="001D2869" w:rsidRDefault="001D2869"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1D2869" w:rsidRDefault="001D2869" w:rsidP="001E6150">
      <w:pPr>
        <w:numPr>
          <w:ilvl w:val="0"/>
          <w:numId w:val="12"/>
        </w:numPr>
        <w:spacing w:after="120"/>
        <w:ind w:left="641" w:hanging="357"/>
        <w:contextualSpacing w:val="0"/>
        <w:jc w:val="both"/>
        <w:rPr>
          <w:lang w:eastAsia="en-US"/>
        </w:rPr>
      </w:pPr>
      <w:r w:rsidRPr="00781AEC">
        <w:rPr>
          <w:lang w:eastAsia="en-US"/>
        </w:rPr>
        <w:t>Oferta winna być podpisana pr</w:t>
      </w:r>
      <w:r>
        <w:rPr>
          <w:lang w:eastAsia="en-US"/>
        </w:rPr>
        <w:t>zez ustanowionego pełnomocnika,</w:t>
      </w:r>
    </w:p>
    <w:p w:rsidR="001D2869" w:rsidRDefault="001D2869" w:rsidP="001E6150">
      <w:pPr>
        <w:numPr>
          <w:ilvl w:val="0"/>
          <w:numId w:val="12"/>
        </w:numPr>
        <w:spacing w:after="120"/>
        <w:ind w:left="641" w:hanging="357"/>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1D2869" w:rsidRPr="00847A61" w:rsidRDefault="001D2869" w:rsidP="001E6150">
      <w:pPr>
        <w:numPr>
          <w:ilvl w:val="0"/>
          <w:numId w:val="12"/>
        </w:numPr>
        <w:spacing w:after="120"/>
        <w:ind w:left="641" w:hanging="357"/>
        <w:contextualSpacing w:val="0"/>
        <w:jc w:val="both"/>
        <w:rPr>
          <w:lang w:eastAsia="en-US"/>
        </w:rPr>
      </w:pPr>
      <w:r>
        <w:rPr>
          <w:lang w:eastAsia="en-US"/>
        </w:rPr>
        <w:t>O</w:t>
      </w:r>
      <w:r w:rsidRPr="00781AEC">
        <w:rPr>
          <w:lang w:eastAsia="en-US"/>
        </w:rPr>
        <w:t xml:space="preserve">świadczenie o niepodleganiu wykluczeniu </w:t>
      </w:r>
      <w:r>
        <w:rPr>
          <w:lang w:eastAsia="en-US"/>
        </w:rPr>
        <w:t>i spełnianiu warunków udziału w postępowaniu w </w:t>
      </w:r>
      <w:r w:rsidRPr="00781AEC">
        <w:rPr>
          <w:lang w:eastAsia="en-US"/>
        </w:rPr>
        <w:t xml:space="preserve">zakresie </w:t>
      </w:r>
      <w:r>
        <w:rPr>
          <w:lang w:eastAsia="en-US"/>
        </w:rPr>
        <w:t>wskazanym przez zamawiającego w </w:t>
      </w:r>
      <w:r w:rsidRPr="00781AEC">
        <w:rPr>
          <w:lang w:eastAsia="en-US"/>
        </w:rPr>
        <w:t xml:space="preserve">SWZ </w:t>
      </w:r>
      <w:r>
        <w:rPr>
          <w:lang w:eastAsia="en-US"/>
        </w:rPr>
        <w:t xml:space="preserve">każdy z członków konsorcjum (wspólników spółki cywilnej) składa indywidualnie. Oświadczenia te potwierdzają brak </w:t>
      </w:r>
      <w:r>
        <w:rPr>
          <w:lang w:eastAsia="en-US"/>
        </w:rPr>
        <w:lastRenderedPageBreak/>
        <w:t>podstaw wykluczenia oraz spełnianie warunków udziału w postępowaniu w zakresie, w jakim każdy z Wykonawców wykazuje spełnianie warunków udziału w postępowaniu,</w:t>
      </w:r>
    </w:p>
    <w:p w:rsidR="001D2869" w:rsidRPr="00847A61" w:rsidRDefault="001D2869" w:rsidP="001E6150">
      <w:pPr>
        <w:numPr>
          <w:ilvl w:val="0"/>
          <w:numId w:val="12"/>
        </w:numPr>
        <w:tabs>
          <w:tab w:val="left" w:pos="283"/>
        </w:tabs>
        <w:spacing w:after="120"/>
        <w:ind w:left="641" w:hanging="357"/>
        <w:contextualSpacing w:val="0"/>
        <w:jc w:val="both"/>
      </w:pPr>
      <w:r>
        <w:t xml:space="preserve">W przypadku, o którym mowa wart. 117 ust. 3 ustawy pzp, wykonawcy wspólnie ubiegający się o udzielenie zamówienia (konsorcjum, spółka cywilna itp.) dołączają do oferty oświadczenie, z którego wynika, które roboty budowlane, dostawy lub usługi wykonają poszczególni wykonawcy [art. 117 ust. 4 ustawy pzp] </w:t>
      </w:r>
      <w:r w:rsidRPr="00D62AD1">
        <w:t>- wzór oświadczenia stanowi załącznik nr 4 do SWZ.</w:t>
      </w:r>
    </w:p>
    <w:p w:rsidR="001D2869" w:rsidRDefault="001D2869" w:rsidP="001E6150">
      <w:pPr>
        <w:numPr>
          <w:ilvl w:val="0"/>
          <w:numId w:val="12"/>
        </w:numPr>
        <w:spacing w:after="120"/>
        <w:ind w:left="641" w:hanging="357"/>
        <w:contextualSpacing w:val="0"/>
        <w:jc w:val="both"/>
        <w:rPr>
          <w:lang w:eastAsia="en-US"/>
        </w:rPr>
      </w:pPr>
      <w:r w:rsidRPr="00781AEC">
        <w:rPr>
          <w:lang w:eastAsia="en-US"/>
        </w:rPr>
        <w:t>Podmioty występujące wspólnie ponoszą solidarną odpowiedzialność za niewykonanie lub n</w:t>
      </w:r>
      <w:r>
        <w:rPr>
          <w:lang w:eastAsia="en-US"/>
        </w:rPr>
        <w:t>ienależyte wykonanie zobowiązań,</w:t>
      </w:r>
    </w:p>
    <w:p w:rsidR="001D2869" w:rsidRPr="00781AEC" w:rsidRDefault="001D2869" w:rsidP="00042582">
      <w:pPr>
        <w:numPr>
          <w:ilvl w:val="1"/>
          <w:numId w:val="10"/>
        </w:numPr>
        <w:spacing w:after="120"/>
        <w:contextualSpacing w:val="0"/>
        <w:jc w:val="both"/>
        <w:rPr>
          <w:b/>
          <w:lang w:eastAsia="en-US"/>
        </w:rPr>
      </w:pPr>
      <w:r w:rsidRPr="00042582">
        <w:rPr>
          <w:b/>
          <w:lang w:eastAsia="en-US"/>
        </w:rPr>
        <w:t>Wyjaśnienia</w:t>
      </w:r>
      <w:r w:rsidRPr="00781AEC">
        <w:rPr>
          <w:b/>
          <w:lang w:eastAsia="en-US"/>
        </w:rPr>
        <w:t xml:space="preserve"> treści SWZ:</w:t>
      </w:r>
    </w:p>
    <w:p w:rsidR="001D2869" w:rsidRDefault="001D2869" w:rsidP="001E6150">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1D2869" w:rsidRDefault="001D2869"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1D2869" w:rsidRDefault="001D2869"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1D2869" w:rsidRDefault="001D2869"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1D2869" w:rsidRDefault="001D2869" w:rsidP="002A2E12">
      <w:pPr>
        <w:spacing w:after="120"/>
        <w:ind w:left="284"/>
        <w:contextualSpacing w:val="0"/>
        <w:jc w:val="both"/>
      </w:pPr>
    </w:p>
    <w:p w:rsidR="001D2869" w:rsidRPr="002A2E12" w:rsidRDefault="001D2869" w:rsidP="002A2E12">
      <w:pPr>
        <w:numPr>
          <w:ilvl w:val="0"/>
          <w:numId w:val="14"/>
        </w:numPr>
        <w:spacing w:after="120"/>
        <w:contextualSpacing w:val="0"/>
        <w:jc w:val="both"/>
        <w:rPr>
          <w:b/>
          <w:lang w:eastAsia="en-US"/>
        </w:rPr>
      </w:pPr>
      <w:r w:rsidRPr="00777E62">
        <w:rPr>
          <w:b/>
        </w:rPr>
        <w:t>Sposób oraz termin składania ofert.</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w:t>
      </w:r>
      <w:r w:rsidR="007E1F51">
        <w:rPr>
          <w:b/>
          <w:color w:val="000000"/>
          <w:lang w:eastAsia="en-US"/>
        </w:rPr>
        <w:t>eży złożyć w terminie do dnia 09</w:t>
      </w:r>
      <w:r w:rsidR="004F77E6">
        <w:rPr>
          <w:b/>
          <w:color w:val="000000"/>
          <w:lang w:eastAsia="en-US"/>
        </w:rPr>
        <w:t>.09</w:t>
      </w:r>
      <w:r w:rsidRPr="00D62AD1">
        <w:rPr>
          <w:b/>
          <w:color w:val="000000"/>
          <w:lang w:eastAsia="en-US"/>
        </w:rPr>
        <w:t>.2021</w:t>
      </w:r>
      <w:r w:rsidRPr="00F44664">
        <w:rPr>
          <w:b/>
          <w:color w:val="000000"/>
          <w:lang w:eastAsia="en-US"/>
        </w:rPr>
        <w:t xml:space="preserve"> do</w:t>
      </w:r>
      <w:r>
        <w:rPr>
          <w:b/>
          <w:color w:val="000000"/>
          <w:lang w:eastAsia="en-US"/>
        </w:rPr>
        <w:t xml:space="preserve"> godz. 09:00.</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1" w:history="1">
        <w:r w:rsidRPr="008123E3">
          <w:rPr>
            <w:rStyle w:val="Hipercze"/>
          </w:rPr>
          <w:t>https://miniportal.uzp.gov.pl</w:t>
        </w:r>
      </w:hyperlink>
      <w:r w:rsidRPr="008123E3">
        <w:t xml:space="preserve"> .</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1D2869" w:rsidRDefault="001D2869" w:rsidP="002A2E12">
      <w:pPr>
        <w:spacing w:after="120"/>
        <w:ind w:left="0"/>
        <w:contextualSpacing w:val="0"/>
        <w:jc w:val="both"/>
        <w:rPr>
          <w:color w:val="000000"/>
          <w:sz w:val="20"/>
          <w:szCs w:val="20"/>
          <w:lang w:eastAsia="en-US"/>
        </w:rPr>
      </w:pPr>
    </w:p>
    <w:p w:rsidR="001D2869" w:rsidRPr="008123E3" w:rsidRDefault="001D2869"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1D2869" w:rsidRPr="00F44664" w:rsidRDefault="001D2869" w:rsidP="002A2E12">
      <w:pPr>
        <w:numPr>
          <w:ilvl w:val="1"/>
          <w:numId w:val="15"/>
        </w:numPr>
        <w:spacing w:after="120"/>
        <w:contextualSpacing w:val="0"/>
        <w:jc w:val="both"/>
        <w:rPr>
          <w:b/>
          <w:lang w:eastAsia="en-US"/>
        </w:rPr>
      </w:pPr>
      <w:r w:rsidRPr="00F44664">
        <w:rPr>
          <w:b/>
        </w:rPr>
        <w:lastRenderedPageBreak/>
        <w:t xml:space="preserve">Otwarcie ofert nastąpi w </w:t>
      </w:r>
      <w:r w:rsidR="007E1F51">
        <w:rPr>
          <w:b/>
        </w:rPr>
        <w:t>dniu 09</w:t>
      </w:r>
      <w:r w:rsidR="004F77E6">
        <w:rPr>
          <w:b/>
        </w:rPr>
        <w:t>.09</w:t>
      </w:r>
      <w:r w:rsidRPr="00D62AD1">
        <w:rPr>
          <w:b/>
        </w:rPr>
        <w:t>.20201</w:t>
      </w:r>
      <w:r w:rsidRPr="00F44664">
        <w:rPr>
          <w:b/>
        </w:rPr>
        <w:t xml:space="preserve"> r., o godzinie 10:00.</w:t>
      </w:r>
    </w:p>
    <w:p w:rsidR="001D2869" w:rsidRPr="008123E3" w:rsidRDefault="001D2869" w:rsidP="002A2E12">
      <w:pPr>
        <w:numPr>
          <w:ilvl w:val="1"/>
          <w:numId w:val="15"/>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1D2869" w:rsidRPr="008123E3" w:rsidRDefault="001D2869"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1D2869" w:rsidRPr="008123E3" w:rsidRDefault="001D2869" w:rsidP="002A2E12">
      <w:pPr>
        <w:spacing w:after="120"/>
        <w:ind w:left="0" w:firstLine="540"/>
        <w:contextualSpacing w:val="0"/>
        <w:jc w:val="both"/>
        <w:rPr>
          <w:b/>
          <w:lang w:eastAsia="en-US"/>
        </w:rPr>
      </w:pPr>
      <w:r w:rsidRPr="008123E3">
        <w:t>2) cenach lub kosztach zawartych w ofertach.</w:t>
      </w:r>
    </w:p>
    <w:p w:rsidR="001D2869" w:rsidRPr="008123E3" w:rsidRDefault="001D2869" w:rsidP="002A2E12">
      <w:pPr>
        <w:numPr>
          <w:ilvl w:val="1"/>
          <w:numId w:val="15"/>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1D2869" w:rsidRPr="008123E3" w:rsidRDefault="001D2869" w:rsidP="001E6150">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1D2869" w:rsidRPr="008123E3" w:rsidRDefault="001D2869" w:rsidP="001E6150">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1D2869" w:rsidRDefault="001D2869" w:rsidP="002A2E12">
      <w:pPr>
        <w:spacing w:after="120"/>
        <w:ind w:left="0"/>
        <w:contextualSpacing w:val="0"/>
        <w:jc w:val="both"/>
        <w:rPr>
          <w:b/>
          <w:color w:val="000000"/>
          <w:sz w:val="20"/>
          <w:szCs w:val="20"/>
          <w:lang w:eastAsia="en-US"/>
        </w:rPr>
      </w:pPr>
    </w:p>
    <w:p w:rsidR="001D2869" w:rsidRPr="00C07695" w:rsidRDefault="001D2869"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1D2869" w:rsidRPr="00C07695" w:rsidRDefault="001D2869"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1D2869" w:rsidRPr="00C07695" w:rsidRDefault="001D2869"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1D2869" w:rsidRPr="00C07695" w:rsidRDefault="001D2869"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1D2869" w:rsidRPr="00C07695" w:rsidRDefault="001D2869" w:rsidP="002A2E12">
      <w:pPr>
        <w:spacing w:after="120"/>
        <w:ind w:left="284"/>
        <w:contextualSpacing w:val="0"/>
        <w:jc w:val="both"/>
        <w:rPr>
          <w:lang w:eastAsia="en-US"/>
        </w:rPr>
      </w:pPr>
      <w:r w:rsidRPr="00C07695">
        <w:rPr>
          <w:lang w:eastAsia="en-US"/>
        </w:rPr>
        <w:t xml:space="preserve">b) handlu ludźmi, o którym mowa w art. 189a Kodeksu karnego, </w:t>
      </w:r>
    </w:p>
    <w:p w:rsidR="001D2869" w:rsidRPr="00C07695" w:rsidRDefault="001D2869"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1D2869" w:rsidRPr="00C07695" w:rsidRDefault="001D2869"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D2869" w:rsidRPr="00C07695" w:rsidRDefault="001D2869"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1D2869" w:rsidRPr="00C07695" w:rsidRDefault="001D2869"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1D2869" w:rsidRPr="00C07695" w:rsidRDefault="001D2869"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D2869" w:rsidRPr="00C07695" w:rsidRDefault="001D2869"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1D2869" w:rsidRPr="00C07695" w:rsidRDefault="001D2869" w:rsidP="002A2E12">
      <w:pPr>
        <w:spacing w:after="120"/>
        <w:ind w:left="284"/>
        <w:contextualSpacing w:val="0"/>
        <w:jc w:val="both"/>
        <w:rPr>
          <w:lang w:eastAsia="en-US"/>
        </w:rPr>
      </w:pPr>
      <w:r w:rsidRPr="00C07695">
        <w:rPr>
          <w:lang w:eastAsia="en-US"/>
        </w:rPr>
        <w:lastRenderedPageBreak/>
        <w:t xml:space="preserve">- lub za odpowiedni czyn zabroniony określony w przepisach prawa obcego; </w:t>
      </w:r>
    </w:p>
    <w:p w:rsidR="001D2869" w:rsidRPr="00C07695" w:rsidRDefault="001D2869" w:rsidP="002A2E12">
      <w:pPr>
        <w:spacing w:after="120"/>
        <w:ind w:left="0"/>
        <w:contextualSpacing w:val="0"/>
        <w:jc w:val="both"/>
        <w:rPr>
          <w:lang w:eastAsia="en-US"/>
        </w:rPr>
      </w:pPr>
      <w:bookmarkStart w:id="8" w:name="mip51080594"/>
      <w:bookmarkEnd w:id="8"/>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1D2869" w:rsidRPr="00C07695" w:rsidRDefault="001D2869" w:rsidP="002A2E12">
      <w:pPr>
        <w:spacing w:after="120"/>
        <w:ind w:left="0"/>
        <w:contextualSpacing w:val="0"/>
        <w:jc w:val="both"/>
        <w:rPr>
          <w:lang w:eastAsia="en-US"/>
        </w:rPr>
      </w:pPr>
      <w:bookmarkStart w:id="9" w:name="mip51080595"/>
      <w:bookmarkEnd w:id="9"/>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D2869" w:rsidRPr="00C07695" w:rsidRDefault="001D2869" w:rsidP="002A2E12">
      <w:pPr>
        <w:spacing w:after="120"/>
        <w:ind w:left="0"/>
        <w:contextualSpacing w:val="0"/>
        <w:jc w:val="both"/>
        <w:rPr>
          <w:lang w:eastAsia="en-US"/>
        </w:rPr>
      </w:pPr>
      <w:bookmarkStart w:id="10" w:name="mip51080596"/>
      <w:bookmarkEnd w:id="10"/>
      <w:r w:rsidRPr="00C07695">
        <w:rPr>
          <w:lang w:eastAsia="en-US"/>
        </w:rPr>
        <w:t xml:space="preserve">4) wobec którego prawomocnie orzeczono zakaz ubiegania się o zamówienia publiczne; </w:t>
      </w:r>
    </w:p>
    <w:p w:rsidR="001D2869" w:rsidRPr="00C07695" w:rsidRDefault="001D2869" w:rsidP="002A2E12">
      <w:pPr>
        <w:spacing w:after="120"/>
        <w:ind w:left="0"/>
        <w:contextualSpacing w:val="0"/>
        <w:jc w:val="both"/>
        <w:rPr>
          <w:lang w:eastAsia="en-US"/>
        </w:rPr>
      </w:pPr>
      <w:bookmarkStart w:id="11" w:name="mip51080597"/>
      <w:bookmarkEnd w:id="11"/>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1D2869" w:rsidRPr="00C07695" w:rsidRDefault="001D2869" w:rsidP="002A2E12">
      <w:pPr>
        <w:spacing w:after="120"/>
        <w:ind w:left="0"/>
        <w:contextualSpacing w:val="0"/>
        <w:jc w:val="both"/>
        <w:rPr>
          <w:lang w:eastAsia="en-US"/>
        </w:rPr>
      </w:pPr>
      <w:bookmarkStart w:id="12" w:name="mip51080598"/>
      <w:bookmarkEnd w:id="12"/>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1D2869" w:rsidRPr="00C07695" w:rsidRDefault="001D2869" w:rsidP="002A2E12">
      <w:pPr>
        <w:numPr>
          <w:ilvl w:val="1"/>
          <w:numId w:val="15"/>
        </w:numPr>
        <w:spacing w:after="120"/>
        <w:contextualSpacing w:val="0"/>
        <w:jc w:val="both"/>
        <w:rPr>
          <w:color w:val="000000"/>
          <w:lang w:eastAsia="en-US"/>
        </w:rPr>
      </w:pPr>
      <w:bookmarkStart w:id="13" w:name="mip51080599"/>
      <w:bookmarkEnd w:id="13"/>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1D2869" w:rsidRPr="00C07695" w:rsidRDefault="001D2869" w:rsidP="002A2E12">
      <w:pPr>
        <w:spacing w:after="120"/>
        <w:ind w:left="0"/>
        <w:contextualSpacing w:val="0"/>
        <w:jc w:val="both"/>
        <w:rPr>
          <w:b/>
          <w:lang w:eastAsia="en-US"/>
        </w:rPr>
      </w:pPr>
    </w:p>
    <w:p w:rsidR="001D2869" w:rsidRPr="00C07695" w:rsidRDefault="001D2869" w:rsidP="002A2E12">
      <w:pPr>
        <w:numPr>
          <w:ilvl w:val="0"/>
          <w:numId w:val="15"/>
        </w:numPr>
        <w:spacing w:after="120"/>
        <w:contextualSpacing w:val="0"/>
        <w:jc w:val="both"/>
        <w:rPr>
          <w:b/>
          <w:lang w:eastAsia="en-US"/>
        </w:rPr>
      </w:pPr>
      <w:r w:rsidRPr="00C07695">
        <w:rPr>
          <w:b/>
          <w:lang w:eastAsia="en-US"/>
        </w:rPr>
        <w:t>Opis warunków udziału w postępowaniu.</w:t>
      </w:r>
    </w:p>
    <w:p w:rsidR="001D2869" w:rsidRDefault="001D2869" w:rsidP="002A2E12">
      <w:pPr>
        <w:spacing w:after="120"/>
        <w:ind w:left="0"/>
        <w:contextualSpacing w:val="0"/>
        <w:jc w:val="both"/>
        <w:rPr>
          <w:b/>
          <w:sz w:val="20"/>
          <w:szCs w:val="20"/>
          <w:lang w:eastAsia="en-US"/>
        </w:rPr>
      </w:pPr>
      <w:r>
        <w:rPr>
          <w:b/>
          <w:sz w:val="20"/>
          <w:szCs w:val="20"/>
          <w:lang w:eastAsia="en-US"/>
        </w:rPr>
        <w:t xml:space="preserve"> </w:t>
      </w:r>
    </w:p>
    <w:p w:rsidR="001D2869" w:rsidRPr="00A02E0D" w:rsidRDefault="001D2869" w:rsidP="002A2E12">
      <w:pPr>
        <w:numPr>
          <w:ilvl w:val="1"/>
          <w:numId w:val="16"/>
        </w:numPr>
        <w:spacing w:after="120"/>
        <w:contextualSpacing w:val="0"/>
        <w:jc w:val="both"/>
        <w:rPr>
          <w:lang w:eastAsia="en-US"/>
        </w:rPr>
      </w:pPr>
      <w:r w:rsidRPr="00A02E0D">
        <w:rPr>
          <w:lang w:eastAsia="en-US"/>
        </w:rPr>
        <w:t xml:space="preserve"> Warunki udziału w postępowaniu:</w:t>
      </w:r>
    </w:p>
    <w:p w:rsidR="001D2869" w:rsidRPr="00A02E0D" w:rsidRDefault="001D2869"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1D2869" w:rsidRPr="00A02E0D" w:rsidRDefault="001D2869"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1D2869" w:rsidRPr="00A02E0D" w:rsidRDefault="001D2869"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1D2869" w:rsidRDefault="001D2869" w:rsidP="00D62AD1">
      <w:pPr>
        <w:spacing w:after="120"/>
        <w:ind w:left="540" w:hanging="360"/>
        <w:contextualSpacing w:val="0"/>
        <w:jc w:val="both"/>
        <w:rPr>
          <w:lang w:eastAsia="en-US"/>
        </w:rPr>
      </w:pPr>
      <w:r w:rsidRPr="00A02E0D">
        <w:rPr>
          <w:lang w:eastAsia="en-US"/>
        </w:rPr>
        <w:t xml:space="preserve">4) </w:t>
      </w:r>
      <w:r w:rsidRPr="00A02E0D">
        <w:rPr>
          <w:b/>
          <w:lang w:eastAsia="en-US"/>
        </w:rPr>
        <w:t>zdolność techniczna lub zawodowa</w:t>
      </w:r>
      <w:r>
        <w:rPr>
          <w:color w:val="4F6228"/>
          <w:lang w:eastAsia="en-US"/>
        </w:rPr>
        <w:t>:</w:t>
      </w:r>
      <w:r>
        <w:rPr>
          <w:color w:val="4F6228"/>
          <w:lang w:eastAsia="en-US"/>
        </w:rPr>
        <w:tab/>
      </w:r>
      <w:r>
        <w:rPr>
          <w:color w:val="4F6228"/>
          <w:lang w:eastAsia="en-US"/>
        </w:rPr>
        <w:br/>
      </w:r>
      <w:r w:rsidRPr="001520BB">
        <w:rPr>
          <w:lang w:eastAsia="en-US"/>
        </w:rPr>
        <w:t>Opis spełniania warunku:</w:t>
      </w:r>
    </w:p>
    <w:p w:rsidR="001D2869" w:rsidRDefault="001D2869" w:rsidP="002A2E12">
      <w:pPr>
        <w:spacing w:after="120"/>
        <w:ind w:left="142"/>
        <w:contextualSpacing w:val="0"/>
        <w:jc w:val="both"/>
        <w:rPr>
          <w:lang w:eastAsia="en-US"/>
        </w:rPr>
      </w:pPr>
      <w:r>
        <w:rPr>
          <w:lang w:eastAsia="en-US"/>
        </w:rPr>
        <w:t>Warunek zostanie spełniony, jeśli wykonawca:</w:t>
      </w:r>
    </w:p>
    <w:p w:rsidR="001D2869" w:rsidRPr="00C8503C" w:rsidRDefault="001D2869" w:rsidP="0028146D">
      <w:pPr>
        <w:numPr>
          <w:ilvl w:val="0"/>
          <w:numId w:val="23"/>
        </w:numPr>
        <w:suppressAutoHyphens/>
        <w:spacing w:before="120"/>
        <w:ind w:left="360"/>
        <w:contextualSpacing w:val="0"/>
        <w:jc w:val="both"/>
        <w:rPr>
          <w:bCs/>
        </w:rPr>
      </w:pPr>
      <w:r>
        <w:rPr>
          <w:bCs/>
        </w:rPr>
        <w:t xml:space="preserve"> </w:t>
      </w:r>
      <w:r w:rsidRPr="00C8503C">
        <w:rPr>
          <w:bCs/>
        </w:rPr>
        <w:t xml:space="preserve">wykaże, że dysponuje lub będzie dysponował  osobami, które będą uczestniczyć w realizacji zamówienia tj. </w:t>
      </w:r>
    </w:p>
    <w:p w:rsidR="001D2869" w:rsidRDefault="001D2869" w:rsidP="004F1CE4">
      <w:pPr>
        <w:spacing w:before="120"/>
        <w:ind w:left="425"/>
        <w:jc w:val="both"/>
      </w:pPr>
      <w:r w:rsidRPr="00C8503C">
        <w:t xml:space="preserve">- osobą posiadającą uprawnienia budowlane do kierowania robotami budowlanymi w specjalności </w:t>
      </w:r>
      <w:r>
        <w:rPr>
          <w:b/>
        </w:rPr>
        <w:t>drogowej</w:t>
      </w:r>
      <w:r w:rsidRPr="00C8503C">
        <w:t>, określone przepisami ustawy z dnia 7 lipca 1994</w:t>
      </w:r>
      <w:r>
        <w:t xml:space="preserve"> roku Prawo budowlane (Dz. U. z </w:t>
      </w:r>
      <w:r w:rsidRPr="00C8503C">
        <w:t>2020</w:t>
      </w:r>
      <w:r>
        <w:t xml:space="preserve"> </w:t>
      </w:r>
      <w:r w:rsidRPr="00C8503C">
        <w:t xml:space="preserve">r. poz. 1333 z późn. zm.) lub odpowiadające im ważne uprawnienia budowlane, które zostały wydane na podstawie wcześniej obowiązujących przepisów, </w:t>
      </w:r>
    </w:p>
    <w:p w:rsidR="001D2869" w:rsidRPr="00C8503C" w:rsidRDefault="001D2869" w:rsidP="004F1CE4">
      <w:pPr>
        <w:spacing w:before="120"/>
        <w:ind w:left="425"/>
        <w:jc w:val="both"/>
        <w:rPr>
          <w:bCs/>
        </w:rPr>
      </w:pPr>
    </w:p>
    <w:p w:rsidR="001D2869" w:rsidRPr="00A02E0D" w:rsidRDefault="001D2869" w:rsidP="00232214">
      <w:pPr>
        <w:tabs>
          <w:tab w:val="left" w:pos="360"/>
        </w:tabs>
        <w:spacing w:after="120"/>
        <w:ind w:left="0"/>
        <w:contextualSpacing w:val="0"/>
        <w:jc w:val="both"/>
        <w:rPr>
          <w:lang w:eastAsia="en-US"/>
        </w:rPr>
      </w:pPr>
    </w:p>
    <w:p w:rsidR="001D2869" w:rsidRPr="00F32223" w:rsidRDefault="001D2869" w:rsidP="004F1CE4">
      <w:pPr>
        <w:tabs>
          <w:tab w:val="left" w:pos="360"/>
        </w:tabs>
        <w:ind w:left="360" w:right="3"/>
        <w:jc w:val="both"/>
      </w:pPr>
      <w:r w:rsidRPr="00F32223">
        <w:t>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w:t>
      </w:r>
      <w:r>
        <w:rPr>
          <w:iCs/>
        </w:rPr>
        <w:t>Dz. U. 2020 r. poz. 1333 ze zm.</w:t>
      </w:r>
      <w:r>
        <w:t>) oraz ustawy o </w:t>
      </w:r>
      <w:r w:rsidRPr="00F32223">
        <w:t xml:space="preserve">zasadach uznawania kwalifikacji zawodowych nabytych w państwach członkowskich </w:t>
      </w:r>
      <w:r>
        <w:t>Unii Europejskiej (Dz. U. z 2020 r. poz. 220 t.j.</w:t>
      </w:r>
      <w:r w:rsidRPr="00F32223">
        <w:t>), które pozwalać będą na pełnienie określonej funkcji w zakresie objętym umową.</w:t>
      </w:r>
    </w:p>
    <w:p w:rsidR="001D2869" w:rsidRPr="00F32223" w:rsidRDefault="001D2869" w:rsidP="004F1CE4">
      <w:pPr>
        <w:tabs>
          <w:tab w:val="left" w:pos="360"/>
        </w:tabs>
        <w:ind w:left="360"/>
        <w:jc w:val="both"/>
      </w:pPr>
      <w:r w:rsidRPr="00F32223">
        <w:t>Wszystkie osoby skierowane do realizacji niniejszego zamówienia muszą posługiwać się językiem polskim. W przeciwnym wypadku Wykonawca zapewni na czas realizacji zamówienia tłumacza języka polskiego.</w:t>
      </w:r>
    </w:p>
    <w:p w:rsidR="001D2869" w:rsidRPr="00F32223" w:rsidRDefault="001D2869" w:rsidP="004F1CE4">
      <w:pPr>
        <w:tabs>
          <w:tab w:val="left" w:pos="360"/>
        </w:tabs>
        <w:ind w:left="360"/>
        <w:jc w:val="both"/>
      </w:pPr>
    </w:p>
    <w:p w:rsidR="001D2869" w:rsidRPr="00F32223" w:rsidRDefault="001D2869" w:rsidP="004F1CE4">
      <w:pPr>
        <w:tabs>
          <w:tab w:val="left" w:pos="360"/>
        </w:tabs>
        <w:ind w:left="360" w:right="3"/>
        <w:jc w:val="both"/>
        <w:rPr>
          <w:b/>
        </w:rPr>
      </w:pPr>
      <w:r w:rsidRPr="00F32223">
        <w:rPr>
          <w:b/>
        </w:rPr>
        <w:t>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rsidR="001D2869" w:rsidRDefault="001D2869" w:rsidP="004F1CE4">
      <w:pPr>
        <w:tabs>
          <w:tab w:val="left" w:pos="360"/>
        </w:tabs>
        <w:ind w:left="360" w:right="3"/>
        <w:jc w:val="both"/>
      </w:pPr>
    </w:p>
    <w:p w:rsidR="001D2869" w:rsidRPr="00F32223" w:rsidRDefault="001D2869" w:rsidP="004F1CE4">
      <w:pPr>
        <w:tabs>
          <w:tab w:val="left" w:pos="360"/>
        </w:tabs>
        <w:ind w:left="360" w:right="3"/>
        <w:jc w:val="both"/>
      </w:pPr>
      <w:r w:rsidRPr="00F32223">
        <w:t>Ilekroć Zamawiający wymaga określonych uprawnień budowlanych na podstawie aktualnie obowiązującej ustawy z dnia 7 lipca 1994 r. P</w:t>
      </w:r>
      <w:r>
        <w:t>rawo budowlane (</w:t>
      </w:r>
      <w:r>
        <w:rPr>
          <w:iCs/>
        </w:rPr>
        <w:t>Dz. U. 2020 r. poz. 1333 ze zm.</w:t>
      </w:r>
      <w:r w:rsidRPr="00F32223">
        <w:t>), wraz rozporządzeniami wykonawczymi;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w:t>
      </w:r>
      <w:r>
        <w:t>nii Europejskiej (Dz. U. z 2020 r., poz. 220</w:t>
      </w:r>
      <w:r w:rsidRPr="00F32223">
        <w:t>).</w:t>
      </w:r>
    </w:p>
    <w:p w:rsidR="001D2869" w:rsidRPr="00A02E0D" w:rsidRDefault="001D2869" w:rsidP="00954CE1">
      <w:pPr>
        <w:spacing w:after="120"/>
        <w:ind w:left="0"/>
        <w:contextualSpacing w:val="0"/>
        <w:jc w:val="both"/>
        <w:rPr>
          <w:b/>
          <w:lang w:eastAsia="en-US"/>
        </w:rPr>
      </w:pPr>
    </w:p>
    <w:p w:rsidR="001D2869" w:rsidRDefault="001D2869"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lub dostawy, do </w:t>
      </w:r>
      <w:r w:rsidRPr="00A02E0D">
        <w:rPr>
          <w:lang w:eastAsia="en-US"/>
        </w:rPr>
        <w:t>realizacji których te zdolności są wymagane.</w:t>
      </w:r>
    </w:p>
    <w:p w:rsidR="001D2869" w:rsidRDefault="001D2869"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w:t>
      </w:r>
      <w:r>
        <w:rPr>
          <w:lang w:eastAsia="en-US"/>
        </w:rPr>
        <w:t>o którym mowa w ust. 13.2</w:t>
      </w:r>
      <w:r w:rsidRPr="00A02E0D">
        <w:rPr>
          <w:lang w:eastAsia="en-US"/>
        </w:rPr>
        <w:t xml:space="preserve">,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w:t>
      </w:r>
      <w:r w:rsidRPr="0028146D">
        <w:rPr>
          <w:strike/>
          <w:lang w:eastAsia="en-US"/>
        </w:rPr>
        <w:t>roboty budowlane*,</w:t>
      </w:r>
      <w:r w:rsidRPr="00A02E0D">
        <w:rPr>
          <w:lang w:eastAsia="en-US"/>
        </w:rPr>
        <w:t xml:space="preserve"> </w:t>
      </w:r>
      <w:r w:rsidRPr="0028146D">
        <w:rPr>
          <w:lang w:eastAsia="en-US"/>
        </w:rPr>
        <w:t>dostawy*</w:t>
      </w:r>
      <w:r w:rsidRPr="00A02E0D">
        <w:rPr>
          <w:strike/>
          <w:lang w:eastAsia="en-US"/>
        </w:rPr>
        <w:t xml:space="preserve"> lub usługi</w:t>
      </w:r>
      <w:r w:rsidRPr="00A02E0D">
        <w:rPr>
          <w:lang w:eastAsia="en-US"/>
        </w:rPr>
        <w:t>* wykonają poszczególni wykonawcy.</w:t>
      </w:r>
    </w:p>
    <w:p w:rsidR="001D2869" w:rsidRPr="00275DB9" w:rsidRDefault="001D2869" w:rsidP="001E6150">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1D2869" w:rsidRDefault="001D2869" w:rsidP="002A2E12">
      <w:pPr>
        <w:numPr>
          <w:ilvl w:val="0"/>
          <w:numId w:val="17"/>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1D2869" w:rsidRDefault="001D2869" w:rsidP="002A2E12">
      <w:pPr>
        <w:numPr>
          <w:ilvl w:val="0"/>
          <w:numId w:val="17"/>
        </w:numPr>
        <w:spacing w:after="120"/>
        <w:contextualSpacing w:val="0"/>
        <w:jc w:val="both"/>
      </w:pPr>
      <w:bookmarkStart w:id="14" w:name="mip51080668"/>
      <w:bookmarkEnd w:id="14"/>
      <w:r w:rsidRPr="00A02E0D">
        <w:t>W odniesieniu do warunków dotyczących wykształcenia, kwalifikacji zawodowych lub doświadczenia wykonawcy mogą polegać na zdolnościach podmiotów udostępniających zasoby, jeśli podmioty te wykonają roboty budowlane* lub usługi*</w:t>
      </w:r>
      <w:r>
        <w:t>lub dostawy*</w:t>
      </w:r>
      <w:r w:rsidRPr="00A02E0D">
        <w:t xml:space="preserve">, do realizacji których te zdolności są wymagane. </w:t>
      </w:r>
    </w:p>
    <w:p w:rsidR="001D2869" w:rsidRDefault="001D2869" w:rsidP="002A2E12">
      <w:pPr>
        <w:numPr>
          <w:ilvl w:val="0"/>
          <w:numId w:val="17"/>
        </w:numPr>
        <w:spacing w:after="120"/>
        <w:contextualSpacing w:val="0"/>
        <w:jc w:val="both"/>
      </w:pPr>
      <w:bookmarkStart w:id="15" w:name="mip51080669"/>
      <w:bookmarkEnd w:id="15"/>
      <w:r w:rsidRPr="00A02E0D">
        <w:lastRenderedPageBreak/>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1D2869" w:rsidRPr="00A02E0D" w:rsidRDefault="001D2869" w:rsidP="002A2E12">
      <w:pPr>
        <w:numPr>
          <w:ilvl w:val="0"/>
          <w:numId w:val="17"/>
        </w:numPr>
        <w:spacing w:after="120"/>
        <w:contextualSpacing w:val="0"/>
        <w:jc w:val="both"/>
      </w:pPr>
      <w:bookmarkStart w:id="16" w:name="mip51080670"/>
      <w:bookmarkEnd w:id="16"/>
      <w:r w:rsidRPr="00A02E0D">
        <w:t>Zobowiązanie podmiotu udostępniającego zasoby, o którym mowa w ust. 3, potwierdza, że stosunek łączący wykonawcę z podmiotami udostępniającymi zasoby gwarantuje rzeczywisty dostęp do tych zasobów oraz określa w szczególności:</w:t>
      </w:r>
    </w:p>
    <w:p w:rsidR="001D2869" w:rsidRPr="00A02E0D" w:rsidRDefault="001D2869" w:rsidP="002A2E12">
      <w:pPr>
        <w:spacing w:after="120"/>
        <w:ind w:left="900" w:hanging="180"/>
        <w:contextualSpacing w:val="0"/>
        <w:jc w:val="both"/>
      </w:pPr>
      <w:bookmarkStart w:id="17" w:name="mip51080672"/>
      <w:bookmarkEnd w:id="17"/>
      <w:r w:rsidRPr="00A02E0D">
        <w:t>1) zakres dostępnych wykonawcy zasobów podmiotu udostępniającego zasoby;</w:t>
      </w:r>
    </w:p>
    <w:p w:rsidR="001D2869" w:rsidRPr="00A02E0D" w:rsidRDefault="001D2869" w:rsidP="002A2E12">
      <w:pPr>
        <w:spacing w:after="120"/>
        <w:ind w:left="900" w:hanging="180"/>
        <w:contextualSpacing w:val="0"/>
        <w:jc w:val="both"/>
      </w:pPr>
      <w:bookmarkStart w:id="18" w:name="mip51080673"/>
      <w:bookmarkEnd w:id="18"/>
      <w:r w:rsidRPr="00A02E0D">
        <w:t>2) sposób i okres udostępnienia wykonawcy i wykorzystania przez niego zasobów podmiotu udostępniającego te zasoby przy wykonywaniu zamówienia;</w:t>
      </w:r>
    </w:p>
    <w:p w:rsidR="001D2869" w:rsidRPr="00A02E0D" w:rsidRDefault="001D2869" w:rsidP="002A2E12">
      <w:pPr>
        <w:spacing w:after="120"/>
        <w:ind w:left="900" w:hanging="180"/>
        <w:contextualSpacing w:val="0"/>
        <w:jc w:val="both"/>
      </w:pPr>
      <w:bookmarkStart w:id="19" w:name="mip51080674"/>
      <w:bookmarkEnd w:id="19"/>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D2869" w:rsidRDefault="001D2869"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1D2869" w:rsidRDefault="001D2869"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1D2869" w:rsidRPr="00A02E0D" w:rsidRDefault="001D2869"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1D2869" w:rsidRDefault="001D2869" w:rsidP="002A2E12">
      <w:pPr>
        <w:spacing w:after="120"/>
        <w:ind w:left="0"/>
        <w:contextualSpacing w:val="0"/>
        <w:jc w:val="both"/>
        <w:rPr>
          <w:sz w:val="18"/>
          <w:szCs w:val="20"/>
          <w:lang w:eastAsia="en-US"/>
        </w:rPr>
      </w:pPr>
    </w:p>
    <w:p w:rsidR="001D2869" w:rsidRPr="00D62AD1" w:rsidRDefault="001D2869" w:rsidP="00C36719">
      <w:pPr>
        <w:numPr>
          <w:ilvl w:val="0"/>
          <w:numId w:val="16"/>
        </w:numPr>
        <w:spacing w:after="120"/>
        <w:jc w:val="both"/>
        <w:rPr>
          <w:color w:val="4F6228"/>
        </w:rPr>
      </w:pPr>
      <w:r w:rsidRPr="00D62AD1">
        <w:rPr>
          <w:b/>
        </w:rPr>
        <w:t>Informacja o podmiotowych środkach dowodowych</w:t>
      </w:r>
    </w:p>
    <w:p w:rsidR="001D2869" w:rsidRPr="00171129" w:rsidRDefault="001D2869" w:rsidP="00711EEF">
      <w:pPr>
        <w:spacing w:after="120"/>
        <w:ind w:left="0"/>
        <w:jc w:val="both"/>
        <w:rPr>
          <w:color w:val="4F6228"/>
          <w:highlight w:val="yellow"/>
        </w:rPr>
      </w:pPr>
    </w:p>
    <w:p w:rsidR="001D2869" w:rsidRDefault="001D2869" w:rsidP="00593B2D">
      <w:pPr>
        <w:numPr>
          <w:ilvl w:val="1"/>
          <w:numId w:val="16"/>
        </w:numPr>
        <w:spacing w:line="276" w:lineRule="auto"/>
        <w:ind w:right="20"/>
        <w:jc w:val="both"/>
      </w:pPr>
      <w: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rsidR="001D2869" w:rsidRDefault="001D2869" w:rsidP="00593B2D">
      <w:pPr>
        <w:numPr>
          <w:ilvl w:val="0"/>
          <w:numId w:val="24"/>
        </w:numPr>
        <w:tabs>
          <w:tab w:val="left" w:pos="565"/>
        </w:tabs>
        <w:spacing w:line="276" w:lineRule="auto"/>
        <w:contextualSpacing w:val="0"/>
        <w:jc w:val="both"/>
      </w:pPr>
      <w:r>
        <w:rPr>
          <w:b/>
        </w:rPr>
        <w:t>wykaz osób skierowanych prze wykonawcę do realizacji zamówienia publicznego</w:t>
      </w:r>
      <w:r>
        <w:t>,</w:t>
      </w:r>
      <w:r>
        <w:rPr>
          <w:b/>
        </w:rPr>
        <w:t xml:space="preserve"> </w:t>
      </w:r>
      <w: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b/>
        </w:rPr>
        <w:t>załącznik nr 5</w:t>
      </w:r>
      <w:r w:rsidRPr="00D62AD1">
        <w:rPr>
          <w:b/>
        </w:rPr>
        <w:t xml:space="preserve"> do SWZ</w:t>
      </w:r>
      <w:r w:rsidRPr="00D62AD1">
        <w:t>,</w:t>
      </w:r>
    </w:p>
    <w:p w:rsidR="001D2869" w:rsidRDefault="001D2869" w:rsidP="0027738B">
      <w:pPr>
        <w:tabs>
          <w:tab w:val="left" w:pos="565"/>
        </w:tabs>
        <w:spacing w:line="276" w:lineRule="auto"/>
        <w:ind w:left="0"/>
        <w:contextualSpacing w:val="0"/>
        <w:jc w:val="both"/>
      </w:pPr>
    </w:p>
    <w:p w:rsidR="001D2869" w:rsidRDefault="001D2869" w:rsidP="00593B2D">
      <w:pPr>
        <w:numPr>
          <w:ilvl w:val="1"/>
          <w:numId w:val="16"/>
        </w:numPr>
        <w:spacing w:line="294" w:lineRule="auto"/>
        <w:jc w:val="both"/>
      </w:pPr>
      <w:r>
        <w:lastRenderedPageBreak/>
        <w:t>Wykonawca nie jest zobowiązany do złożenia podmiotowych środków dowodowych, które zamawiający posiada, jeżeli wykonawca wskaże te środki oraz potwierdzi ich prawidłowość i aktualność.</w:t>
      </w:r>
    </w:p>
    <w:p w:rsidR="001D2869" w:rsidRDefault="001D2869" w:rsidP="002A17B0">
      <w:pPr>
        <w:numPr>
          <w:ilvl w:val="1"/>
          <w:numId w:val="16"/>
        </w:numPr>
        <w:spacing w:line="294" w:lineRule="auto"/>
        <w:jc w:val="both"/>
      </w:pPr>
      <w:r>
        <w:t xml:space="preserve">Wykonawca składa podmiotowe środki dowodowe </w:t>
      </w:r>
      <w:r>
        <w:rPr>
          <w:u w:val="single"/>
        </w:rPr>
        <w:t>aktualne na dzień ich złożenia</w:t>
      </w:r>
      <w:r>
        <w:t>.</w:t>
      </w:r>
      <w:bookmarkStart w:id="20" w:name="page21"/>
      <w:bookmarkEnd w:id="20"/>
    </w:p>
    <w:p w:rsidR="001D2869" w:rsidRPr="002A17B0" w:rsidRDefault="001D2869" w:rsidP="001A6485">
      <w:pPr>
        <w:spacing w:line="294" w:lineRule="auto"/>
        <w:ind w:left="0"/>
        <w:jc w:val="both"/>
      </w:pPr>
    </w:p>
    <w:p w:rsidR="001D2869" w:rsidRPr="00E57F34" w:rsidRDefault="001D2869" w:rsidP="00593B2D">
      <w:pPr>
        <w:widowControl w:val="0"/>
        <w:numPr>
          <w:ilvl w:val="0"/>
          <w:numId w:val="16"/>
        </w:numPr>
        <w:spacing w:after="120"/>
        <w:contextualSpacing w:val="0"/>
        <w:jc w:val="both"/>
        <w:rPr>
          <w:b/>
          <w:snapToGrid w:val="0"/>
          <w:lang w:eastAsia="en-US"/>
        </w:rPr>
      </w:pPr>
      <w:r w:rsidRPr="00E57F34">
        <w:rPr>
          <w:b/>
          <w:snapToGrid w:val="0"/>
          <w:lang w:eastAsia="en-US"/>
        </w:rPr>
        <w:t>Sposób obliczenia ceny.</w:t>
      </w:r>
    </w:p>
    <w:p w:rsidR="001D2869" w:rsidRDefault="001D2869" w:rsidP="002A2E12">
      <w:pPr>
        <w:widowControl w:val="0"/>
        <w:numPr>
          <w:ilvl w:val="1"/>
          <w:numId w:val="16"/>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1D2869" w:rsidRPr="005D089B" w:rsidRDefault="001D2869" w:rsidP="002A2E12">
      <w:pPr>
        <w:widowControl w:val="0"/>
        <w:numPr>
          <w:ilvl w:val="1"/>
          <w:numId w:val="16"/>
        </w:numPr>
        <w:spacing w:after="120"/>
        <w:contextualSpacing w:val="0"/>
        <w:jc w:val="both"/>
        <w:rPr>
          <w:lang w:eastAsia="en-US"/>
        </w:rPr>
      </w:pPr>
      <w:r w:rsidRPr="005D089B">
        <w:rPr>
          <w:b/>
          <w:lang w:eastAsia="en-US"/>
        </w:rPr>
        <w:t>Cena oferty stanowi wynagrodzenie ryczałtowe.</w:t>
      </w:r>
    </w:p>
    <w:p w:rsidR="001D2869" w:rsidRDefault="001D2869" w:rsidP="002A2E12">
      <w:pPr>
        <w:widowControl w:val="0"/>
        <w:numPr>
          <w:ilvl w:val="1"/>
          <w:numId w:val="16"/>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1D2869" w:rsidRDefault="001D2869" w:rsidP="002A2E12">
      <w:pPr>
        <w:widowControl w:val="0"/>
        <w:numPr>
          <w:ilvl w:val="1"/>
          <w:numId w:val="16"/>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1D2869" w:rsidRDefault="001D2869" w:rsidP="002A2E12">
      <w:pPr>
        <w:widowControl w:val="0"/>
        <w:numPr>
          <w:ilvl w:val="1"/>
          <w:numId w:val="16"/>
        </w:numPr>
        <w:spacing w:after="120"/>
        <w:contextualSpacing w:val="0"/>
        <w:jc w:val="both"/>
        <w:rPr>
          <w:lang w:eastAsia="en-US"/>
        </w:rPr>
      </w:pPr>
      <w:r w:rsidRPr="005D089B">
        <w:rPr>
          <w:lang w:eastAsia="en-US"/>
        </w:rPr>
        <w:t>Rozliczenia między Zamawiającym a Wykonawcą będą prowadzone w złotych polskich (PLN).</w:t>
      </w:r>
    </w:p>
    <w:p w:rsidR="001D2869" w:rsidRDefault="001D2869" w:rsidP="002A2E12">
      <w:pPr>
        <w:widowControl w:val="0"/>
        <w:numPr>
          <w:ilvl w:val="1"/>
          <w:numId w:val="16"/>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1D2869" w:rsidRDefault="001D2869" w:rsidP="002A2E12">
      <w:pPr>
        <w:widowControl w:val="0"/>
        <w:numPr>
          <w:ilvl w:val="1"/>
          <w:numId w:val="16"/>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1D2869" w:rsidRPr="005D089B" w:rsidRDefault="001D2869" w:rsidP="002A2E12">
      <w:pPr>
        <w:widowControl w:val="0"/>
        <w:numPr>
          <w:ilvl w:val="1"/>
          <w:numId w:val="16"/>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1D2869" w:rsidRDefault="001D2869" w:rsidP="002A2E12">
      <w:pPr>
        <w:spacing w:after="120"/>
        <w:ind w:left="0"/>
        <w:contextualSpacing w:val="0"/>
        <w:jc w:val="both"/>
        <w:rPr>
          <w:b/>
          <w:sz w:val="20"/>
          <w:szCs w:val="20"/>
          <w:lang w:eastAsia="en-US"/>
        </w:rPr>
      </w:pPr>
    </w:p>
    <w:p w:rsidR="001D2869" w:rsidRPr="005D089B" w:rsidRDefault="001D2869" w:rsidP="00593B2D">
      <w:pPr>
        <w:numPr>
          <w:ilvl w:val="0"/>
          <w:numId w:val="16"/>
        </w:numPr>
        <w:spacing w:after="120"/>
        <w:contextualSpacing w:val="0"/>
        <w:jc w:val="both"/>
        <w:rPr>
          <w:b/>
          <w:lang w:eastAsia="en-US"/>
        </w:rPr>
      </w:pPr>
      <w:r w:rsidRPr="005D089B">
        <w:rPr>
          <w:b/>
          <w:lang w:eastAsia="en-US"/>
        </w:rPr>
        <w:t>Opis kryteriów oceny ofert wraz z podaniem wag tych kryteriów i sposobu oceny ofert.</w:t>
      </w:r>
    </w:p>
    <w:p w:rsidR="001D2869" w:rsidRPr="005D089B" w:rsidRDefault="001D2869" w:rsidP="002A2E12">
      <w:pPr>
        <w:numPr>
          <w:ilvl w:val="1"/>
          <w:numId w:val="16"/>
        </w:numPr>
        <w:spacing w:after="120"/>
        <w:contextualSpacing w:val="0"/>
        <w:jc w:val="both"/>
        <w:rPr>
          <w:b/>
          <w:lang w:eastAsia="en-US"/>
        </w:rPr>
      </w:pPr>
      <w:r w:rsidRPr="005D089B">
        <w:rPr>
          <w:lang w:eastAsia="en-US"/>
        </w:rPr>
        <w:t>Przy wyborze oferty Zamawiający będzie stosował następująca kryteria:</w:t>
      </w:r>
    </w:p>
    <w:p w:rsidR="001D2869" w:rsidRPr="005D089B" w:rsidRDefault="001D2869"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1D2869" w:rsidRPr="005D089B" w:rsidTr="00EF7142">
        <w:trPr>
          <w:trHeight w:val="320"/>
          <w:jc w:val="center"/>
        </w:trPr>
        <w:tc>
          <w:tcPr>
            <w:tcW w:w="338"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Lp.</w:t>
            </w:r>
          </w:p>
        </w:tc>
        <w:tc>
          <w:tcPr>
            <w:tcW w:w="2355"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07"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1D2869" w:rsidRPr="005D089B" w:rsidTr="00EF7142">
        <w:trPr>
          <w:trHeight w:val="298"/>
          <w:jc w:val="center"/>
        </w:trPr>
        <w:tc>
          <w:tcPr>
            <w:tcW w:w="338"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P1.</w:t>
            </w:r>
          </w:p>
        </w:tc>
        <w:tc>
          <w:tcPr>
            <w:tcW w:w="2355"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07"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60 %</w:t>
            </w:r>
          </w:p>
        </w:tc>
      </w:tr>
      <w:tr w:rsidR="001D2869" w:rsidRPr="005D089B" w:rsidTr="00EF7142">
        <w:trPr>
          <w:trHeight w:val="298"/>
          <w:jc w:val="center"/>
        </w:trPr>
        <w:tc>
          <w:tcPr>
            <w:tcW w:w="338"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P2.</w:t>
            </w:r>
          </w:p>
        </w:tc>
        <w:tc>
          <w:tcPr>
            <w:tcW w:w="2355"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07" w:type="pct"/>
            <w:vAlign w:val="center"/>
          </w:tcPr>
          <w:p w:rsidR="001D2869" w:rsidRPr="005D089B" w:rsidRDefault="00EF7142" w:rsidP="002A2E12">
            <w:pPr>
              <w:pStyle w:val="Bezodstpw"/>
              <w:spacing w:after="120"/>
              <w:jc w:val="center"/>
              <w:rPr>
                <w:rFonts w:ascii="Times New Roman" w:hAnsi="Times New Roman"/>
                <w:sz w:val="24"/>
                <w:szCs w:val="24"/>
              </w:rPr>
            </w:pPr>
            <w:r>
              <w:rPr>
                <w:rFonts w:ascii="Times New Roman" w:hAnsi="Times New Roman"/>
                <w:sz w:val="24"/>
                <w:szCs w:val="24"/>
              </w:rPr>
              <w:t>4</w:t>
            </w:r>
            <w:r w:rsidR="001D2869" w:rsidRPr="005D089B">
              <w:rPr>
                <w:rFonts w:ascii="Times New Roman" w:hAnsi="Times New Roman"/>
                <w:sz w:val="24"/>
                <w:szCs w:val="24"/>
              </w:rPr>
              <w:t>0 %</w:t>
            </w:r>
          </w:p>
        </w:tc>
      </w:tr>
    </w:tbl>
    <w:p w:rsidR="001D2869" w:rsidRPr="005D089B" w:rsidRDefault="001D2869" w:rsidP="002A2E12">
      <w:pPr>
        <w:widowControl w:val="0"/>
        <w:autoSpaceDE w:val="0"/>
        <w:autoSpaceDN w:val="0"/>
        <w:adjustRightInd w:val="0"/>
        <w:spacing w:after="120"/>
        <w:ind w:left="0"/>
        <w:contextualSpacing w:val="0"/>
        <w:jc w:val="both"/>
        <w:rPr>
          <w:lang w:eastAsia="en-US"/>
        </w:rPr>
      </w:pPr>
    </w:p>
    <w:p w:rsidR="001D2869" w:rsidRPr="005D089B" w:rsidRDefault="001D2869" w:rsidP="002A2E12">
      <w:pPr>
        <w:widowControl w:val="0"/>
        <w:autoSpaceDE w:val="0"/>
        <w:autoSpaceDN w:val="0"/>
        <w:adjustRightInd w:val="0"/>
        <w:spacing w:after="120"/>
        <w:ind w:left="0"/>
        <w:contextualSpacing w:val="0"/>
        <w:jc w:val="center"/>
        <w:rPr>
          <w:lang w:eastAsia="en-US"/>
        </w:rPr>
      </w:pPr>
      <w:r w:rsidRPr="005D089B">
        <w:rPr>
          <w:lang w:eastAsia="en-US"/>
        </w:rPr>
        <w:t>Łąc</w:t>
      </w:r>
      <w:r w:rsidR="00EF7142">
        <w:rPr>
          <w:lang w:eastAsia="en-US"/>
        </w:rPr>
        <w:t>zna ilość punktów oferty = P1+P2</w:t>
      </w:r>
    </w:p>
    <w:p w:rsidR="001D2869" w:rsidRPr="005D089B" w:rsidRDefault="001D2869"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1D2869" w:rsidRPr="005D089B" w:rsidRDefault="001D2869" w:rsidP="002A2E12">
      <w:pPr>
        <w:widowControl w:val="0"/>
        <w:autoSpaceDE w:val="0"/>
        <w:autoSpaceDN w:val="0"/>
        <w:adjustRightInd w:val="0"/>
        <w:spacing w:after="120"/>
        <w:ind w:left="0"/>
        <w:contextualSpacing w:val="0"/>
        <w:jc w:val="both"/>
        <w:rPr>
          <w:lang w:eastAsia="en-US"/>
        </w:rPr>
      </w:pPr>
      <w:r w:rsidRPr="005D089B">
        <w:rPr>
          <w:b/>
          <w:lang w:eastAsia="en-US"/>
        </w:rPr>
        <w:t>P1 Max. 60 pkt</w:t>
      </w:r>
      <w:r w:rsidRPr="005D089B">
        <w:rPr>
          <w:lang w:eastAsia="en-US"/>
        </w:rPr>
        <w:t>: Za podstawę obliczeń przyjęta zostanie cena brutto za zrealizowanie całości zamówienia podana w formularzu oferty. Do określenia liczby punktów uzyskanej przez Wykonawcę za kryterium „Cena brutto oferty” wykorzystany zostanie wzór:</w:t>
      </w:r>
    </w:p>
    <w:p w:rsidR="00C10EDC" w:rsidRDefault="00C10EDC" w:rsidP="002A2E12">
      <w:pPr>
        <w:pStyle w:val="Bezodstpw"/>
        <w:spacing w:after="120"/>
        <w:jc w:val="center"/>
        <w:rPr>
          <w:rFonts w:ascii="Times New Roman" w:hAnsi="Times New Roman"/>
          <w:color w:val="1D1B11"/>
          <w:sz w:val="24"/>
          <w:szCs w:val="24"/>
        </w:rPr>
      </w:pPr>
    </w:p>
    <w:p w:rsidR="00C10EDC" w:rsidRDefault="00C10EDC" w:rsidP="002A2E12">
      <w:pPr>
        <w:pStyle w:val="Bezodstpw"/>
        <w:spacing w:after="120"/>
        <w:jc w:val="center"/>
        <w:rPr>
          <w:rFonts w:ascii="Times New Roman" w:hAnsi="Times New Roman"/>
          <w:color w:val="1D1B11"/>
          <w:sz w:val="24"/>
          <w:szCs w:val="24"/>
        </w:rPr>
      </w:pPr>
    </w:p>
    <w:p w:rsidR="001D2869" w:rsidRPr="005D089B" w:rsidRDefault="001D2869" w:rsidP="002A2E12">
      <w:pPr>
        <w:pStyle w:val="Bezodstpw"/>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
    <w:p w:rsidR="00C10EDC" w:rsidRDefault="00C10EDC" w:rsidP="002A2E12">
      <w:pPr>
        <w:pStyle w:val="Bezodstpw"/>
        <w:spacing w:after="120"/>
        <w:jc w:val="center"/>
        <w:rPr>
          <w:rFonts w:ascii="Times New Roman" w:hAnsi="Times New Roman"/>
          <w:b/>
          <w:color w:val="1D1B11"/>
          <w:sz w:val="24"/>
          <w:szCs w:val="24"/>
        </w:rPr>
      </w:pPr>
    </w:p>
    <w:p w:rsidR="001D2869" w:rsidRPr="005D089B" w:rsidRDefault="001D2869" w:rsidP="002A2E12">
      <w:pPr>
        <w:pStyle w:val="Bezodstpw"/>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1D2869" w:rsidRPr="005D089B" w:rsidRDefault="001D2869" w:rsidP="002A2E12">
      <w:pPr>
        <w:pStyle w:val="Bezodstpw"/>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gdzie:</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1D2869" w:rsidRPr="005D089B" w:rsidRDefault="001D2869" w:rsidP="002A2E12">
      <w:pPr>
        <w:spacing w:after="120"/>
        <w:ind w:left="0"/>
        <w:contextualSpacing w:val="0"/>
        <w:jc w:val="both"/>
        <w:rPr>
          <w:b/>
          <w:lang w:eastAsia="en-US"/>
        </w:rPr>
      </w:pPr>
    </w:p>
    <w:p w:rsidR="001D2869" w:rsidRPr="005D089B" w:rsidRDefault="001D2869"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1D2869" w:rsidRPr="005D089B" w:rsidRDefault="00EF7142" w:rsidP="002A2E12">
      <w:pPr>
        <w:widowControl w:val="0"/>
        <w:autoSpaceDE w:val="0"/>
        <w:autoSpaceDN w:val="0"/>
        <w:adjustRightInd w:val="0"/>
        <w:spacing w:after="120"/>
        <w:ind w:left="0"/>
        <w:contextualSpacing w:val="0"/>
        <w:jc w:val="both"/>
        <w:rPr>
          <w:lang w:eastAsia="en-US"/>
        </w:rPr>
      </w:pPr>
      <w:r>
        <w:rPr>
          <w:b/>
          <w:lang w:eastAsia="en-US"/>
        </w:rPr>
        <w:t>P2= max. 40</w:t>
      </w:r>
      <w:r w:rsidR="001D2869" w:rsidRPr="005D089B">
        <w:rPr>
          <w:b/>
          <w:lang w:eastAsia="en-US"/>
        </w:rPr>
        <w:t xml:space="preserve"> pkt. Okres gwarancji nie może być krótszy niż 36 miesięcy. </w:t>
      </w:r>
      <w:r w:rsidR="001D2869"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1D2869" w:rsidRPr="005D089B" w:rsidTr="001451F0">
        <w:trPr>
          <w:cantSplit/>
          <w:tblHeader/>
        </w:trPr>
        <w:tc>
          <w:tcPr>
            <w:tcW w:w="1621" w:type="dxa"/>
          </w:tcPr>
          <w:p w:rsidR="001D2869" w:rsidRPr="005D089B" w:rsidRDefault="001D2869" w:rsidP="002A2E12">
            <w:pPr>
              <w:pStyle w:val="Nagwektabeli"/>
              <w:rPr>
                <w:rFonts w:cs="Times New Roman"/>
                <w:b w:val="0"/>
                <w:bCs w:val="0"/>
              </w:rPr>
            </w:pPr>
            <w:r w:rsidRPr="005D089B">
              <w:rPr>
                <w:rFonts w:cs="Times New Roman"/>
                <w:b w:val="0"/>
                <w:bCs w:val="0"/>
              </w:rPr>
              <w:t xml:space="preserve">Okres udzielonej gwarancji </w:t>
            </w:r>
          </w:p>
          <w:p w:rsidR="001D2869" w:rsidRPr="005D089B" w:rsidRDefault="001D2869"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1D2869" w:rsidRPr="005D089B" w:rsidRDefault="001D2869"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1D2869" w:rsidRPr="005D089B" w:rsidRDefault="001D2869"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1D2869" w:rsidRPr="005D089B" w:rsidRDefault="001D2869" w:rsidP="002A2E12">
            <w:pPr>
              <w:pStyle w:val="Nagwektabeli"/>
              <w:rPr>
                <w:rFonts w:cs="Times New Roman"/>
                <w:i w:val="0"/>
                <w:iCs w:val="0"/>
              </w:rPr>
            </w:pPr>
            <w:r w:rsidRPr="005D089B">
              <w:rPr>
                <w:rFonts w:cs="Times New Roman"/>
                <w:i w:val="0"/>
                <w:iCs w:val="0"/>
              </w:rPr>
              <w:t>60 i więcej</w:t>
            </w:r>
          </w:p>
        </w:tc>
      </w:tr>
      <w:tr w:rsidR="001D2869" w:rsidRPr="005D089B" w:rsidTr="001451F0">
        <w:trPr>
          <w:cantSplit/>
        </w:trPr>
        <w:tc>
          <w:tcPr>
            <w:tcW w:w="1621" w:type="dxa"/>
          </w:tcPr>
          <w:p w:rsidR="001D2869" w:rsidRPr="005D089B" w:rsidRDefault="001D2869"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1D2869" w:rsidRPr="005D089B" w:rsidRDefault="00EF7142" w:rsidP="002A2E12">
            <w:pPr>
              <w:pStyle w:val="Zawartotabeli"/>
              <w:spacing w:after="120"/>
              <w:jc w:val="center"/>
              <w:rPr>
                <w:rFonts w:cs="Times New Roman"/>
                <w:b/>
                <w:bCs/>
                <w:sz w:val="24"/>
              </w:rPr>
            </w:pPr>
            <w:r>
              <w:rPr>
                <w:rFonts w:cs="Times New Roman"/>
                <w:b/>
                <w:bCs/>
                <w:sz w:val="24"/>
              </w:rPr>
              <w:t>10</w:t>
            </w:r>
          </w:p>
        </w:tc>
        <w:tc>
          <w:tcPr>
            <w:tcW w:w="2547" w:type="dxa"/>
            <w:tcBorders>
              <w:right w:val="single" w:sz="4" w:space="0" w:color="auto"/>
            </w:tcBorders>
            <w:vAlign w:val="center"/>
          </w:tcPr>
          <w:p w:rsidR="001D2869" w:rsidRPr="005D089B" w:rsidRDefault="00EF7142" w:rsidP="002A2E12">
            <w:pPr>
              <w:pStyle w:val="Zawartotabeli"/>
              <w:spacing w:after="120"/>
              <w:jc w:val="center"/>
              <w:rPr>
                <w:rFonts w:cs="Times New Roman"/>
                <w:b/>
                <w:bCs/>
                <w:sz w:val="24"/>
              </w:rPr>
            </w:pPr>
            <w:r>
              <w:rPr>
                <w:rFonts w:cs="Times New Roman"/>
                <w:b/>
                <w:bCs/>
                <w:sz w:val="24"/>
              </w:rPr>
              <w:t>20</w:t>
            </w:r>
          </w:p>
        </w:tc>
        <w:tc>
          <w:tcPr>
            <w:tcW w:w="2100" w:type="dxa"/>
            <w:tcBorders>
              <w:left w:val="single" w:sz="4" w:space="0" w:color="auto"/>
            </w:tcBorders>
            <w:vAlign w:val="center"/>
          </w:tcPr>
          <w:p w:rsidR="001D2869" w:rsidRPr="005D089B" w:rsidRDefault="00EF7142" w:rsidP="002A2E12">
            <w:pPr>
              <w:pStyle w:val="Zawartotabeli"/>
              <w:spacing w:after="120"/>
              <w:jc w:val="center"/>
              <w:rPr>
                <w:rFonts w:cs="Times New Roman"/>
                <w:b/>
                <w:bCs/>
                <w:sz w:val="24"/>
              </w:rPr>
            </w:pPr>
            <w:r>
              <w:rPr>
                <w:rFonts w:cs="Times New Roman"/>
                <w:b/>
                <w:bCs/>
                <w:sz w:val="24"/>
              </w:rPr>
              <w:t>40</w:t>
            </w:r>
          </w:p>
        </w:tc>
      </w:tr>
    </w:tbl>
    <w:p w:rsidR="001D2869" w:rsidRDefault="001D2869" w:rsidP="00C359C3">
      <w:pPr>
        <w:widowControl w:val="0"/>
        <w:autoSpaceDE w:val="0"/>
        <w:autoSpaceDN w:val="0"/>
        <w:adjustRightInd w:val="0"/>
        <w:spacing w:after="120"/>
        <w:ind w:left="0"/>
        <w:contextualSpacing w:val="0"/>
        <w:jc w:val="both"/>
        <w:rPr>
          <w:b/>
          <w:lang w:eastAsia="en-US"/>
        </w:rPr>
      </w:pPr>
    </w:p>
    <w:p w:rsidR="001D2869" w:rsidRDefault="001D2869" w:rsidP="00C359C3">
      <w:pPr>
        <w:widowControl w:val="0"/>
        <w:autoSpaceDE w:val="0"/>
        <w:autoSpaceDN w:val="0"/>
        <w:adjustRightInd w:val="0"/>
        <w:spacing w:after="120"/>
        <w:ind w:left="0"/>
        <w:contextualSpacing w:val="0"/>
        <w:jc w:val="both"/>
        <w:rPr>
          <w:b/>
          <w:lang w:eastAsia="en-US"/>
        </w:rPr>
      </w:pPr>
    </w:p>
    <w:p w:rsidR="001D2869" w:rsidRPr="005D089B" w:rsidRDefault="001D2869" w:rsidP="002A2E12">
      <w:pPr>
        <w:widowControl w:val="0"/>
        <w:autoSpaceDE w:val="0"/>
        <w:autoSpaceDN w:val="0"/>
        <w:adjustRightInd w:val="0"/>
        <w:spacing w:after="120"/>
        <w:ind w:left="0"/>
        <w:contextualSpacing w:val="0"/>
        <w:jc w:val="both"/>
        <w:rPr>
          <w:lang w:eastAsia="en-US"/>
        </w:rPr>
      </w:pPr>
    </w:p>
    <w:p w:rsidR="001D2869" w:rsidRDefault="001D2869" w:rsidP="002A2E12">
      <w:pPr>
        <w:numPr>
          <w:ilvl w:val="1"/>
          <w:numId w:val="16"/>
        </w:numPr>
        <w:spacing w:after="120"/>
        <w:contextualSpacing w:val="0"/>
        <w:jc w:val="both"/>
        <w:rPr>
          <w:lang w:eastAsia="en-US"/>
        </w:rPr>
      </w:pPr>
      <w:r w:rsidRPr="005D089B">
        <w:rPr>
          <w:lang w:eastAsia="en-US"/>
        </w:rPr>
        <w:t>Ocenie będą podlegać wyłącznie oferty nie podlegające odrzuceniu.</w:t>
      </w:r>
    </w:p>
    <w:p w:rsidR="001D2869" w:rsidRPr="0003125C" w:rsidRDefault="001D2869" w:rsidP="002A2E12">
      <w:pPr>
        <w:numPr>
          <w:ilvl w:val="1"/>
          <w:numId w:val="16"/>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1D2869" w:rsidRPr="0003125C" w:rsidRDefault="001D2869" w:rsidP="002A2E12">
      <w:pPr>
        <w:numPr>
          <w:ilvl w:val="1"/>
          <w:numId w:val="16"/>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1D2869" w:rsidRPr="0003125C" w:rsidRDefault="001D2869" w:rsidP="002A2E12">
      <w:pPr>
        <w:numPr>
          <w:ilvl w:val="1"/>
          <w:numId w:val="16"/>
        </w:numPr>
        <w:spacing w:after="120"/>
        <w:contextualSpacing w:val="0"/>
        <w:jc w:val="both"/>
        <w:rPr>
          <w:lang w:eastAsia="en-US"/>
        </w:rPr>
      </w:pPr>
      <w:r w:rsidRPr="0003125C">
        <w:t xml:space="preserve">Jeżeli nie można dokonać wyboru oferty, </w:t>
      </w:r>
      <w:r>
        <w:t>w sposób o którym mowa w ust. 16</w:t>
      </w:r>
      <w:r w:rsidRPr="0003125C">
        <w:t>.4, zamawiający wzywa wykonawców, którzy złożyli te oferty, do złożenia w terminie określonym przez zamawiającego ofert dodatkowych zawierających nową cenę lub koszt.</w:t>
      </w:r>
    </w:p>
    <w:p w:rsidR="001D2869" w:rsidRDefault="001D2869" w:rsidP="002A2E12">
      <w:pPr>
        <w:widowControl w:val="0"/>
        <w:spacing w:after="120"/>
        <w:ind w:left="0"/>
        <w:contextualSpacing w:val="0"/>
        <w:jc w:val="both"/>
        <w:rPr>
          <w:b/>
          <w:snapToGrid w:val="0"/>
          <w:sz w:val="20"/>
          <w:szCs w:val="20"/>
          <w:lang w:eastAsia="en-US"/>
        </w:rPr>
      </w:pPr>
    </w:p>
    <w:p w:rsidR="001D2869" w:rsidRPr="0003125C" w:rsidRDefault="001D2869" w:rsidP="00593B2D">
      <w:pPr>
        <w:widowControl w:val="0"/>
        <w:numPr>
          <w:ilvl w:val="0"/>
          <w:numId w:val="16"/>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1D2869" w:rsidRPr="00FB7B48" w:rsidRDefault="001D2869" w:rsidP="002A2E12">
      <w:pPr>
        <w:widowControl w:val="0"/>
        <w:numPr>
          <w:ilvl w:val="1"/>
          <w:numId w:val="16"/>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w:t>
      </w:r>
      <w:r w:rsidRPr="00FB7B48">
        <w:rPr>
          <w:lang w:eastAsia="en-US"/>
        </w:rPr>
        <w:lastRenderedPageBreak/>
        <w:t xml:space="preserve">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17</w:t>
      </w:r>
      <w:r w:rsidRPr="00FB7B48">
        <w:rPr>
          <w:snapToGrid w:val="0"/>
          <w:lang w:eastAsia="en-US"/>
        </w:rPr>
        <w:t>.1., jeżeli w postępowaniu o udzielnie zamówienia złożono tylko jedną ofertę.</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1D2869" w:rsidRDefault="001D2869" w:rsidP="002A2E12">
      <w:pPr>
        <w:widowControl w:val="0"/>
        <w:numPr>
          <w:ilvl w:val="1"/>
          <w:numId w:val="16"/>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1D2869" w:rsidRPr="00FB7B48" w:rsidRDefault="001D2869" w:rsidP="002A2E12">
      <w:pPr>
        <w:widowControl w:val="0"/>
        <w:numPr>
          <w:ilvl w:val="1"/>
          <w:numId w:val="16"/>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1D2869" w:rsidRPr="002A2E12" w:rsidRDefault="001D2869" w:rsidP="00D62AD1">
      <w:pPr>
        <w:tabs>
          <w:tab w:val="left" w:pos="900"/>
        </w:tabs>
        <w:spacing w:after="120"/>
        <w:ind w:left="540"/>
        <w:contextualSpacing w:val="0"/>
        <w:jc w:val="both"/>
      </w:pPr>
    </w:p>
    <w:p w:rsidR="001D2869" w:rsidRPr="00F2292F" w:rsidRDefault="001D2869" w:rsidP="002A2E12">
      <w:pPr>
        <w:widowControl w:val="0"/>
        <w:numPr>
          <w:ilvl w:val="0"/>
          <w:numId w:val="16"/>
        </w:numPr>
        <w:spacing w:after="120"/>
        <w:contextualSpacing w:val="0"/>
        <w:jc w:val="both"/>
        <w:rPr>
          <w:b/>
          <w:lang w:eastAsia="en-US"/>
        </w:rPr>
      </w:pPr>
      <w:r w:rsidRPr="00C33E2A">
        <w:rPr>
          <w:b/>
          <w:lang w:eastAsia="en-US"/>
        </w:rPr>
        <w:t>Wymagania dotyczące wadium.</w:t>
      </w:r>
    </w:p>
    <w:p w:rsidR="001D2869" w:rsidRPr="00F2292F" w:rsidRDefault="001D2869"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1D2869" w:rsidRDefault="001D2869" w:rsidP="002A2E12">
      <w:pPr>
        <w:widowControl w:val="0"/>
        <w:spacing w:after="120"/>
        <w:ind w:left="0"/>
        <w:contextualSpacing w:val="0"/>
        <w:jc w:val="both"/>
        <w:rPr>
          <w:sz w:val="20"/>
          <w:szCs w:val="20"/>
          <w:lang w:eastAsia="en-US"/>
        </w:rPr>
      </w:pPr>
    </w:p>
    <w:p w:rsidR="001D2869" w:rsidRPr="00F2292F" w:rsidRDefault="001D2869" w:rsidP="002A17B0">
      <w:pPr>
        <w:widowControl w:val="0"/>
        <w:numPr>
          <w:ilvl w:val="0"/>
          <w:numId w:val="16"/>
        </w:numPr>
        <w:spacing w:after="120"/>
        <w:contextualSpacing w:val="0"/>
        <w:jc w:val="both"/>
        <w:rPr>
          <w:b/>
          <w:lang w:eastAsia="en-US"/>
        </w:rPr>
      </w:pPr>
      <w:r w:rsidRPr="00F2292F">
        <w:rPr>
          <w:b/>
          <w:lang w:eastAsia="en-US"/>
        </w:rPr>
        <w:t>Wymagania dotyczące zabezpieczenia należytego wykonania umowy.</w:t>
      </w:r>
    </w:p>
    <w:p w:rsidR="001D2869" w:rsidRDefault="001D2869" w:rsidP="002A2E12">
      <w:pPr>
        <w:spacing w:after="120"/>
        <w:ind w:left="0"/>
        <w:contextualSpacing w:val="0"/>
        <w:jc w:val="both"/>
        <w:rPr>
          <w:b/>
          <w:sz w:val="20"/>
          <w:szCs w:val="20"/>
          <w:lang w:eastAsia="en-US"/>
        </w:rPr>
      </w:pPr>
      <w:r>
        <w:t>Zamawiający nie wymaga zabezpieczenia należytego wykonania umowy.</w:t>
      </w:r>
    </w:p>
    <w:p w:rsidR="001D2869" w:rsidRPr="00F2292F" w:rsidRDefault="001D2869" w:rsidP="002A17B0">
      <w:pPr>
        <w:numPr>
          <w:ilvl w:val="0"/>
          <w:numId w:val="16"/>
        </w:numPr>
        <w:tabs>
          <w:tab w:val="left" w:pos="360"/>
        </w:tabs>
        <w:spacing w:after="120"/>
        <w:contextualSpacing w:val="0"/>
        <w:jc w:val="both"/>
        <w:rPr>
          <w:b/>
          <w:lang w:eastAsia="en-US"/>
        </w:rPr>
      </w:pPr>
      <w:r w:rsidRPr="00F2292F">
        <w:rPr>
          <w:b/>
          <w:snapToGrid w:val="0"/>
        </w:rPr>
        <w:t>Pouczenie o środkach ochrony prawnej przysługujących Wykonawcy.</w:t>
      </w:r>
    </w:p>
    <w:p w:rsidR="001D2869" w:rsidRDefault="001D2869" w:rsidP="002A17B0">
      <w:pPr>
        <w:numPr>
          <w:ilvl w:val="1"/>
          <w:numId w:val="16"/>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1D2869" w:rsidRPr="00F2292F" w:rsidRDefault="001D2869" w:rsidP="002A2E12">
      <w:pPr>
        <w:numPr>
          <w:ilvl w:val="1"/>
          <w:numId w:val="16"/>
        </w:numPr>
        <w:spacing w:after="120"/>
        <w:contextualSpacing w:val="0"/>
        <w:jc w:val="both"/>
        <w:rPr>
          <w:lang w:eastAsia="en-US"/>
        </w:rPr>
      </w:pPr>
      <w:r w:rsidRPr="00F2292F">
        <w:rPr>
          <w:lang w:eastAsia="en-US"/>
        </w:rPr>
        <w:t>Odwołanie przysługuje na:</w:t>
      </w:r>
    </w:p>
    <w:p w:rsidR="001D2869" w:rsidRPr="00F2292F" w:rsidRDefault="001D2869"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1D2869" w:rsidRPr="00F2292F" w:rsidRDefault="001D2869"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1D2869" w:rsidRPr="00F2292F" w:rsidRDefault="001D2869"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1D2869" w:rsidRDefault="001D2869" w:rsidP="002A2E12">
      <w:pPr>
        <w:numPr>
          <w:ilvl w:val="1"/>
          <w:numId w:val="16"/>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1D2869" w:rsidRDefault="001D2869" w:rsidP="002A2E12">
      <w:pPr>
        <w:numPr>
          <w:ilvl w:val="1"/>
          <w:numId w:val="16"/>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1D2869" w:rsidRPr="00F2292F" w:rsidRDefault="001D2869" w:rsidP="002A2E12">
      <w:pPr>
        <w:numPr>
          <w:ilvl w:val="1"/>
          <w:numId w:val="16"/>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1D2869" w:rsidRPr="00392002" w:rsidRDefault="001D2869" w:rsidP="002A2E12">
      <w:pPr>
        <w:spacing w:after="120"/>
        <w:ind w:left="0"/>
        <w:contextualSpacing w:val="0"/>
        <w:jc w:val="both"/>
        <w:rPr>
          <w:b/>
          <w:sz w:val="20"/>
          <w:szCs w:val="20"/>
          <w:lang w:eastAsia="en-US"/>
        </w:rPr>
      </w:pPr>
    </w:p>
    <w:p w:rsidR="001D2869" w:rsidRPr="00F2292F" w:rsidRDefault="001D2869" w:rsidP="002A2E12">
      <w:pPr>
        <w:widowControl w:val="0"/>
        <w:autoSpaceDE w:val="0"/>
        <w:autoSpaceDN w:val="0"/>
        <w:adjustRightInd w:val="0"/>
        <w:spacing w:after="120"/>
        <w:ind w:left="0"/>
        <w:contextualSpacing w:val="0"/>
        <w:jc w:val="both"/>
        <w:rPr>
          <w:b/>
          <w:snapToGrid w:val="0"/>
          <w:lang w:eastAsia="en-US"/>
        </w:rPr>
      </w:pPr>
      <w:r>
        <w:rPr>
          <w:b/>
          <w:snapToGrid w:val="0"/>
        </w:rPr>
        <w:t xml:space="preserve">22. </w:t>
      </w:r>
      <w:r w:rsidRPr="00F2292F">
        <w:rPr>
          <w:b/>
          <w:snapToGrid w:val="0"/>
        </w:rPr>
        <w:t>. Klauzula informacyjna przetwarzania danych osobowych</w:t>
      </w:r>
      <w:r>
        <w:rPr>
          <w:b/>
          <w:snapToGrid w:val="0"/>
        </w:rPr>
        <w:t>.</w:t>
      </w:r>
    </w:p>
    <w:p w:rsidR="001D2869" w:rsidRPr="00FB4B46" w:rsidRDefault="001D2869" w:rsidP="00FB4B46">
      <w:pPr>
        <w:numPr>
          <w:ilvl w:val="1"/>
          <w:numId w:val="39"/>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1D2869" w:rsidRDefault="001D2869" w:rsidP="00FB4B46">
      <w:pPr>
        <w:numPr>
          <w:ilvl w:val="0"/>
          <w:numId w:val="35"/>
        </w:numPr>
        <w:spacing w:after="120"/>
        <w:ind w:left="426" w:hanging="426"/>
        <w:contextualSpacing w:val="0"/>
        <w:jc w:val="both"/>
      </w:pPr>
      <w:r w:rsidRPr="00FB4B46">
        <w:t>administratorem Pani/Pana danych osobowych jest Urząd Miasta i Gminy w Końskich ul. Partyzantów 1, 26-200 Końskie,</w:t>
      </w:r>
    </w:p>
    <w:p w:rsidR="001D2869" w:rsidRPr="00FB4B46" w:rsidRDefault="001D2869" w:rsidP="00FB4B46">
      <w:pPr>
        <w:numPr>
          <w:ilvl w:val="0"/>
          <w:numId w:val="35"/>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w:t>
      </w:r>
      <w:r w:rsidRPr="004B42E3">
        <w:t>. „</w:t>
      </w:r>
      <w:r w:rsidRPr="004B42E3">
        <w:rPr>
          <w:b/>
          <w:iCs/>
        </w:rPr>
        <w:t>Przebudowa infrastruktury drogowej na potrzeby utworzenia centrum przesiadkowego przy ul. Wojska Polskiego w Końskich (zakup, montaż wiat przystankowych)</w:t>
      </w:r>
      <w:r w:rsidRPr="004B42E3">
        <w:rPr>
          <w:b/>
        </w:rPr>
        <w:t xml:space="preserve"> w ramach projektu „Zintegrowane centrum przesiadkowe na terenie Gminy Końskie</w:t>
      </w:r>
      <w:r w:rsidR="00614B62">
        <w:t>” nr ZP.271.1.20</w:t>
      </w:r>
      <w:r w:rsidR="00EF7142">
        <w:t>.2021.EP</w:t>
      </w:r>
      <w:r w:rsidRPr="004B42E3">
        <w:rPr>
          <w:i/>
          <w:iCs/>
        </w:rPr>
        <w:t xml:space="preserve"> </w:t>
      </w:r>
      <w:r w:rsidRPr="004B42E3">
        <w:t xml:space="preserve">prowadzonego w trybie podstawowym na podst. art. 275 pkt </w:t>
      </w:r>
      <w:r w:rsidRPr="00FB4B46">
        <w:t>1 ustawy pzp,</w:t>
      </w:r>
    </w:p>
    <w:p w:rsidR="001D2869" w:rsidRPr="00FB4B46" w:rsidRDefault="001D2869" w:rsidP="00FB4B46">
      <w:pPr>
        <w:numPr>
          <w:ilvl w:val="0"/>
          <w:numId w:val="36"/>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1D2869" w:rsidRPr="00FB4B46" w:rsidRDefault="001D2869" w:rsidP="00FB4B46">
      <w:pPr>
        <w:numPr>
          <w:ilvl w:val="0"/>
          <w:numId w:val="36"/>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1D2869" w:rsidRPr="00FB4B46" w:rsidRDefault="001D2869" w:rsidP="00FB4B46">
      <w:pPr>
        <w:numPr>
          <w:ilvl w:val="0"/>
          <w:numId w:val="36"/>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D2869" w:rsidRPr="00FB4B46" w:rsidRDefault="001D2869" w:rsidP="00FB4B46">
      <w:pPr>
        <w:numPr>
          <w:ilvl w:val="0"/>
          <w:numId w:val="36"/>
        </w:numPr>
        <w:spacing w:after="120"/>
        <w:ind w:left="426" w:hanging="426"/>
        <w:contextualSpacing w:val="0"/>
        <w:jc w:val="both"/>
      </w:pPr>
      <w:r w:rsidRPr="00FB4B46">
        <w:t>w odniesieniu do Pani/Pana danych osobowych decyzje nie będą podejmowane w sposób zautomatyzowany, stosowanie do art. 22 RODO;</w:t>
      </w:r>
    </w:p>
    <w:p w:rsidR="001D2869" w:rsidRPr="00FB4B46" w:rsidRDefault="001D2869" w:rsidP="00FB4B46">
      <w:pPr>
        <w:numPr>
          <w:ilvl w:val="0"/>
          <w:numId w:val="36"/>
        </w:numPr>
        <w:spacing w:after="120"/>
        <w:ind w:left="426" w:hanging="426"/>
        <w:contextualSpacing w:val="0"/>
        <w:jc w:val="both"/>
      </w:pPr>
      <w:r w:rsidRPr="00FB4B46">
        <w:t>posiada Pani/Pan:</w:t>
      </w:r>
    </w:p>
    <w:p w:rsidR="001D2869" w:rsidRPr="00FB4B46" w:rsidRDefault="001D2869" w:rsidP="00FB4B46">
      <w:pPr>
        <w:numPr>
          <w:ilvl w:val="0"/>
          <w:numId w:val="37"/>
        </w:numPr>
        <w:spacing w:after="120"/>
        <w:ind w:left="709" w:hanging="283"/>
        <w:contextualSpacing w:val="0"/>
        <w:jc w:val="both"/>
      </w:pPr>
      <w:r w:rsidRPr="00FB4B46">
        <w:t>na podstawie art. 15 RODO prawo dostępu do danych osobowych Pani/Pana dotyczących;</w:t>
      </w:r>
    </w:p>
    <w:p w:rsidR="001D2869" w:rsidRPr="00FB4B46" w:rsidRDefault="001D2869" w:rsidP="00FB4B46">
      <w:pPr>
        <w:numPr>
          <w:ilvl w:val="0"/>
          <w:numId w:val="37"/>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1D2869" w:rsidRPr="00FB4B46" w:rsidRDefault="001D2869" w:rsidP="00FB4B46">
      <w:pPr>
        <w:numPr>
          <w:ilvl w:val="0"/>
          <w:numId w:val="37"/>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1D2869" w:rsidRPr="00FB4B46" w:rsidRDefault="001D2869" w:rsidP="00FB4B46">
      <w:pPr>
        <w:numPr>
          <w:ilvl w:val="0"/>
          <w:numId w:val="37"/>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1D2869" w:rsidRPr="00FB4B46" w:rsidRDefault="001D2869" w:rsidP="00FB4B46">
      <w:pPr>
        <w:numPr>
          <w:ilvl w:val="0"/>
          <w:numId w:val="36"/>
        </w:numPr>
        <w:spacing w:after="120"/>
        <w:ind w:left="426" w:hanging="426"/>
        <w:contextualSpacing w:val="0"/>
        <w:jc w:val="both"/>
        <w:rPr>
          <w:i/>
          <w:iCs/>
        </w:rPr>
      </w:pPr>
      <w:r w:rsidRPr="00FB4B46">
        <w:t>nie przysługuje Pani/Panu:</w:t>
      </w:r>
    </w:p>
    <w:p w:rsidR="001D2869" w:rsidRPr="00FB4B46" w:rsidRDefault="001D2869" w:rsidP="00FB4B46">
      <w:pPr>
        <w:numPr>
          <w:ilvl w:val="0"/>
          <w:numId w:val="38"/>
        </w:numPr>
        <w:spacing w:after="120"/>
        <w:ind w:left="709" w:hanging="283"/>
        <w:contextualSpacing w:val="0"/>
        <w:jc w:val="both"/>
        <w:rPr>
          <w:i/>
          <w:iCs/>
        </w:rPr>
      </w:pPr>
      <w:r w:rsidRPr="00FB4B46">
        <w:t>w związku z art. 17 ust. 3 lit. b, d lub e RODO prawo do usunięcia danych osobowych;</w:t>
      </w:r>
    </w:p>
    <w:p w:rsidR="001D2869" w:rsidRPr="00FB4B46" w:rsidRDefault="001D2869" w:rsidP="00FB4B46">
      <w:pPr>
        <w:numPr>
          <w:ilvl w:val="0"/>
          <w:numId w:val="38"/>
        </w:numPr>
        <w:spacing w:after="120"/>
        <w:ind w:left="709" w:hanging="283"/>
        <w:contextualSpacing w:val="0"/>
        <w:jc w:val="both"/>
        <w:rPr>
          <w:b/>
          <w:bCs/>
          <w:i/>
          <w:iCs/>
        </w:rPr>
      </w:pPr>
      <w:r w:rsidRPr="00FB4B46">
        <w:t>prawo do przenoszenia danych osobowych, o którym mowa w art. 20 RODO;</w:t>
      </w:r>
    </w:p>
    <w:p w:rsidR="001D2869" w:rsidRPr="00FB4B46" w:rsidRDefault="001D2869" w:rsidP="00FB4B46">
      <w:pPr>
        <w:numPr>
          <w:ilvl w:val="0"/>
          <w:numId w:val="38"/>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lastRenderedPageBreak/>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D2869" w:rsidRPr="00FB4B46" w:rsidRDefault="001D2869" w:rsidP="00FB4B46">
      <w:pPr>
        <w:spacing w:after="120"/>
        <w:ind w:right="101"/>
        <w:contextualSpacing w:val="0"/>
        <w:jc w:val="both"/>
        <w:rPr>
          <w:sz w:val="20"/>
          <w:szCs w:val="20"/>
        </w:rPr>
      </w:pPr>
    </w:p>
    <w:p w:rsidR="001D2869" w:rsidRPr="00FB4B46" w:rsidRDefault="001D2869" w:rsidP="00FB4B46">
      <w:pPr>
        <w:numPr>
          <w:ilvl w:val="1"/>
          <w:numId w:val="39"/>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1D2869" w:rsidRDefault="001D2869" w:rsidP="00FB4B46">
      <w:pPr>
        <w:widowControl w:val="0"/>
        <w:spacing w:after="200" w:line="276" w:lineRule="auto"/>
        <w:ind w:left="0" w:right="101"/>
        <w:contextualSpacing w:val="0"/>
        <w:jc w:val="both"/>
        <w:rPr>
          <w:lang w:eastAsia="en-US"/>
        </w:rPr>
      </w:pPr>
    </w:p>
    <w:p w:rsidR="001D2869" w:rsidRPr="00426C90" w:rsidRDefault="001D2869" w:rsidP="00426C90">
      <w:pPr>
        <w:widowControl w:val="0"/>
        <w:numPr>
          <w:ilvl w:val="0"/>
          <w:numId w:val="25"/>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1D2869" w:rsidRPr="00426C90" w:rsidRDefault="001D2869"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1D2869" w:rsidRPr="00426C90" w:rsidRDefault="001D2869" w:rsidP="00A62084">
            <w:pPr>
              <w:widowControl w:val="0"/>
              <w:ind w:left="0" w:right="101"/>
              <w:contextualSpacing w:val="0"/>
              <w:jc w:val="both"/>
              <w:rPr>
                <w:b/>
                <w:snapToGrid w:val="0"/>
                <w:lang w:eastAsia="en-US"/>
              </w:rPr>
            </w:pPr>
            <w:r w:rsidRPr="00426C90">
              <w:rPr>
                <w:snapToGrid w:val="0"/>
                <w:lang w:eastAsia="en-US"/>
              </w:rPr>
              <w:t>Oświadczenie</w:t>
            </w:r>
            <w:r>
              <w:rPr>
                <w:snapToGrid w:val="0"/>
                <w:lang w:eastAsia="en-US"/>
              </w:rPr>
              <w:t xml:space="preserve"> Wykonawcy</w:t>
            </w:r>
            <w:r w:rsidRPr="00426C90">
              <w:rPr>
                <w:snapToGrid w:val="0"/>
                <w:lang w:eastAsia="en-US"/>
              </w:rPr>
              <w:t xml:space="preserve"> o niepodleganiu wykluczeniu</w:t>
            </w:r>
            <w:r>
              <w:rPr>
                <w:snapToGrid w:val="0"/>
                <w:lang w:eastAsia="en-US"/>
              </w:rPr>
              <w:t xml:space="preserve"> i spełnianiu warunków udziału w postępowaniu</w:t>
            </w:r>
          </w:p>
        </w:tc>
      </w:tr>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Pr>
                <w:b/>
                <w:snapToGrid w:val="0"/>
                <w:lang w:eastAsia="en-US"/>
              </w:rPr>
              <w:t>Załącznik  3</w:t>
            </w:r>
          </w:p>
        </w:tc>
        <w:tc>
          <w:tcPr>
            <w:tcW w:w="7642" w:type="dxa"/>
          </w:tcPr>
          <w:p w:rsidR="001D2869" w:rsidRPr="00426C90" w:rsidRDefault="001D2869" w:rsidP="00A62084">
            <w:pPr>
              <w:widowControl w:val="0"/>
              <w:ind w:left="0" w:right="101"/>
              <w:contextualSpacing w:val="0"/>
              <w:jc w:val="both"/>
              <w:rPr>
                <w:snapToGrid w:val="0"/>
                <w:lang w:eastAsia="en-US"/>
              </w:rPr>
            </w:pPr>
            <w:r w:rsidRPr="00426C90">
              <w:rPr>
                <w:snapToGrid w:val="0"/>
                <w:lang w:eastAsia="en-US"/>
              </w:rPr>
              <w:t>Oświadczenie</w:t>
            </w:r>
            <w:r>
              <w:rPr>
                <w:snapToGrid w:val="0"/>
                <w:lang w:eastAsia="en-US"/>
              </w:rPr>
              <w:t xml:space="preserve"> Podmiotu udostępniającego zasoby</w:t>
            </w:r>
            <w:r w:rsidRPr="00426C90">
              <w:rPr>
                <w:snapToGrid w:val="0"/>
                <w:lang w:eastAsia="en-US"/>
              </w:rPr>
              <w:t xml:space="preserve"> o niepodleganiu wykluczeniu</w:t>
            </w:r>
            <w:r>
              <w:rPr>
                <w:snapToGrid w:val="0"/>
                <w:lang w:eastAsia="en-US"/>
              </w:rPr>
              <w:t xml:space="preserve"> i spełnianiu warunków udziału w postępowaniu</w:t>
            </w:r>
          </w:p>
        </w:tc>
      </w:tr>
      <w:tr w:rsidR="001D2869" w:rsidRPr="001B0ADC" w:rsidTr="00426C90">
        <w:tc>
          <w:tcPr>
            <w:tcW w:w="1800" w:type="dxa"/>
          </w:tcPr>
          <w:p w:rsidR="001D2869" w:rsidRDefault="001D2869" w:rsidP="00A62084">
            <w:pPr>
              <w:widowControl w:val="0"/>
              <w:ind w:left="0" w:right="101"/>
              <w:contextualSpacing w:val="0"/>
              <w:jc w:val="both"/>
              <w:rPr>
                <w:b/>
                <w:snapToGrid w:val="0"/>
                <w:lang w:eastAsia="en-US"/>
              </w:rPr>
            </w:pPr>
            <w:r>
              <w:rPr>
                <w:b/>
                <w:snapToGrid w:val="0"/>
                <w:lang w:eastAsia="en-US"/>
              </w:rPr>
              <w:t>Załącznik  4</w:t>
            </w:r>
          </w:p>
        </w:tc>
        <w:tc>
          <w:tcPr>
            <w:tcW w:w="7642" w:type="dxa"/>
          </w:tcPr>
          <w:p w:rsidR="001D2869" w:rsidRPr="001B0ADC" w:rsidRDefault="001D2869" w:rsidP="001B0ADC">
            <w:pPr>
              <w:tabs>
                <w:tab w:val="left" w:pos="9720"/>
              </w:tabs>
              <w:spacing w:line="302" w:lineRule="auto"/>
              <w:ind w:left="0" w:right="54"/>
            </w:pPr>
            <w:r>
              <w:t>Oświadczenie o dostawach</w:t>
            </w:r>
            <w:r w:rsidRPr="001B0ADC">
              <w:t xml:space="preserve"> wykonywanych przez poszczególnych wykonawców</w:t>
            </w:r>
          </w:p>
        </w:tc>
      </w:tr>
      <w:tr w:rsidR="001D2869" w:rsidRPr="00426C90" w:rsidTr="00426C90">
        <w:tc>
          <w:tcPr>
            <w:tcW w:w="1800" w:type="dxa"/>
          </w:tcPr>
          <w:p w:rsidR="001D2869" w:rsidRDefault="001D2869" w:rsidP="00A62084">
            <w:pPr>
              <w:widowControl w:val="0"/>
              <w:ind w:left="0" w:right="101"/>
              <w:contextualSpacing w:val="0"/>
              <w:jc w:val="both"/>
              <w:rPr>
                <w:b/>
                <w:snapToGrid w:val="0"/>
                <w:lang w:eastAsia="en-US"/>
              </w:rPr>
            </w:pPr>
            <w:r>
              <w:rPr>
                <w:b/>
                <w:snapToGrid w:val="0"/>
                <w:lang w:eastAsia="en-US"/>
              </w:rPr>
              <w:t>Załącznik  5</w:t>
            </w:r>
          </w:p>
        </w:tc>
        <w:tc>
          <w:tcPr>
            <w:tcW w:w="7642" w:type="dxa"/>
          </w:tcPr>
          <w:p w:rsidR="001D2869" w:rsidRPr="00426C90" w:rsidRDefault="001D2869" w:rsidP="00A62084">
            <w:pPr>
              <w:widowControl w:val="0"/>
              <w:ind w:left="0" w:right="101"/>
              <w:contextualSpacing w:val="0"/>
              <w:jc w:val="both"/>
              <w:rPr>
                <w:snapToGrid w:val="0"/>
                <w:lang w:eastAsia="en-US"/>
              </w:rPr>
            </w:pPr>
            <w:r>
              <w:rPr>
                <w:snapToGrid w:val="0"/>
                <w:lang w:eastAsia="en-US"/>
              </w:rPr>
              <w:t>Wykaz osób</w:t>
            </w:r>
          </w:p>
        </w:tc>
      </w:tr>
    </w:tbl>
    <w:p w:rsidR="001D2869" w:rsidRPr="007302F8" w:rsidRDefault="001D2869" w:rsidP="000D38BE">
      <w:pPr>
        <w:jc w:val="both"/>
        <w:rPr>
          <w:rFonts w:cs="Calibri"/>
        </w:rPr>
      </w:pPr>
      <w:r w:rsidRPr="00426C90">
        <w:rPr>
          <w:lang w:eastAsia="en-US"/>
        </w:rPr>
        <w:br w:type="page"/>
      </w:r>
    </w:p>
    <w:p w:rsidR="001D2869" w:rsidRDefault="001D2869"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1D2869" w:rsidRPr="00A44EA0" w:rsidRDefault="001D2869"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1D2869" w:rsidRDefault="001D2869" w:rsidP="00A44EA0">
      <w:pPr>
        <w:spacing w:line="276" w:lineRule="auto"/>
        <w:ind w:left="0"/>
        <w:contextualSpacing w:val="0"/>
        <w:jc w:val="center"/>
        <w:rPr>
          <w:sz w:val="20"/>
          <w:szCs w:val="20"/>
          <w:lang w:eastAsia="en-US"/>
        </w:rPr>
      </w:pPr>
    </w:p>
    <w:p w:rsidR="001D2869" w:rsidRPr="00392002" w:rsidRDefault="001D2869" w:rsidP="00A44EA0">
      <w:pPr>
        <w:spacing w:line="276" w:lineRule="auto"/>
        <w:ind w:left="0"/>
        <w:contextualSpacing w:val="0"/>
        <w:jc w:val="center"/>
        <w:rPr>
          <w:b/>
          <w:sz w:val="20"/>
          <w:szCs w:val="20"/>
          <w:lang w:eastAsia="en-US"/>
        </w:rPr>
      </w:pPr>
    </w:p>
    <w:p w:rsidR="001D2869" w:rsidRPr="006F7BC0" w:rsidRDefault="001D2869" w:rsidP="006F7BC0">
      <w:pPr>
        <w:spacing w:line="276" w:lineRule="auto"/>
        <w:ind w:left="0"/>
        <w:contextualSpacing w:val="0"/>
        <w:jc w:val="both"/>
        <w:rPr>
          <w:b/>
          <w:i/>
          <w:sz w:val="32"/>
          <w:szCs w:val="32"/>
          <w:lang w:eastAsia="en-US"/>
        </w:rPr>
      </w:pPr>
      <w:r w:rsidRPr="006F7BC0">
        <w:rPr>
          <w:b/>
          <w:sz w:val="20"/>
          <w:szCs w:val="20"/>
          <w:lang w:eastAsia="en-US"/>
        </w:rPr>
        <w:t xml:space="preserve">PRZEDMIOT ZAMÓWIENIA: </w:t>
      </w:r>
      <w:r w:rsidRPr="00340332">
        <w:rPr>
          <w:b/>
          <w:sz w:val="20"/>
          <w:szCs w:val="20"/>
          <w:lang w:eastAsia="en-US"/>
        </w:rPr>
        <w:t>„</w:t>
      </w:r>
      <w:r w:rsidRPr="004B42E3">
        <w:rPr>
          <w:b/>
          <w:iCs/>
        </w:rPr>
        <w:t>Przebudowa infrastruktury drogowej na potrzeby utworzenia centrum przesiadkowego przy ul. Wojska Polskiego w Końskich (zakup, montaż wiat przystankowych)</w:t>
      </w:r>
      <w:r w:rsidRPr="004B42E3">
        <w:rPr>
          <w:b/>
        </w:rPr>
        <w:t xml:space="preserve"> w ramach projektu „Zintegrowane centrum przesiadkowe na terenie Gminy Końskie</w:t>
      </w:r>
      <w:r w:rsidRPr="00340332">
        <w:rPr>
          <w:b/>
          <w:i/>
          <w:sz w:val="20"/>
          <w:szCs w:val="20"/>
          <w:lang w:eastAsia="en-US"/>
        </w:rPr>
        <w:t>”</w:t>
      </w:r>
    </w:p>
    <w:p w:rsidR="001D2869" w:rsidRPr="00392002" w:rsidRDefault="001D2869"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sidR="00614B62">
        <w:rPr>
          <w:b/>
          <w:sz w:val="20"/>
          <w:szCs w:val="22"/>
          <w:lang w:eastAsia="en-US"/>
        </w:rPr>
        <w:t>ZP.271.1.20</w:t>
      </w:r>
      <w:r>
        <w:rPr>
          <w:b/>
          <w:sz w:val="20"/>
          <w:szCs w:val="22"/>
          <w:lang w:eastAsia="en-US"/>
        </w:rPr>
        <w:t>.2021.</w:t>
      </w:r>
      <w:r w:rsidR="00EF7142">
        <w:rPr>
          <w:b/>
          <w:sz w:val="20"/>
          <w:szCs w:val="22"/>
          <w:lang w:eastAsia="en-US"/>
        </w:rPr>
        <w:t>EP</w:t>
      </w:r>
    </w:p>
    <w:p w:rsidR="001D2869" w:rsidRPr="00392002" w:rsidRDefault="001D2869"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1D2869" w:rsidRPr="00392002" w:rsidRDefault="001D2869"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1D2869" w:rsidRPr="00392002" w:rsidRDefault="001D2869"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1D2869" w:rsidRPr="00392002" w:rsidTr="00C15D4B">
        <w:tc>
          <w:tcPr>
            <w:tcW w:w="10031" w:type="dxa"/>
            <w:gridSpan w:val="2"/>
            <w:tcBorders>
              <w:top w:val="nil"/>
              <w:left w:val="nil"/>
              <w:right w:val="nil"/>
            </w:tcBorders>
          </w:tcPr>
          <w:p w:rsidR="001D2869" w:rsidRPr="00392002" w:rsidRDefault="001D2869">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1D2869" w:rsidRPr="00392002" w:rsidTr="00C15D4B">
        <w:trPr>
          <w:trHeight w:val="1404"/>
        </w:trPr>
        <w:tc>
          <w:tcPr>
            <w:tcW w:w="10031" w:type="dxa"/>
            <w:gridSpan w:val="2"/>
          </w:tcPr>
          <w:p w:rsidR="001D2869" w:rsidRDefault="001D2869">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1D2869" w:rsidRDefault="001D2869">
            <w:pPr>
              <w:autoSpaceDE w:val="0"/>
              <w:autoSpaceDN w:val="0"/>
              <w:adjustRightInd w:val="0"/>
              <w:spacing w:after="200" w:line="276" w:lineRule="auto"/>
              <w:ind w:left="0"/>
              <w:contextualSpacing w:val="0"/>
              <w:jc w:val="both"/>
              <w:rPr>
                <w:lang w:eastAsia="en-US"/>
              </w:rPr>
            </w:pPr>
          </w:p>
          <w:p w:rsidR="001D2869" w:rsidRPr="00392002" w:rsidRDefault="001D2869">
            <w:pPr>
              <w:autoSpaceDE w:val="0"/>
              <w:autoSpaceDN w:val="0"/>
              <w:adjustRightInd w:val="0"/>
              <w:spacing w:after="200" w:line="276" w:lineRule="auto"/>
              <w:ind w:left="0"/>
              <w:contextualSpacing w:val="0"/>
              <w:jc w:val="both"/>
              <w:rPr>
                <w:b/>
                <w:lang w:eastAsia="en-US"/>
              </w:rPr>
            </w:pPr>
            <w:r>
              <w:rPr>
                <w:sz w:val="22"/>
                <w:szCs w:val="22"/>
                <w:lang w:eastAsia="en-US"/>
              </w:rPr>
              <w:t xml:space="preserve">województwo: </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1D2869" w:rsidRPr="00392002" w:rsidTr="00A47BF4">
        <w:trPr>
          <w:trHeight w:val="567"/>
        </w:trPr>
        <w:tc>
          <w:tcPr>
            <w:tcW w:w="4788" w:type="dxa"/>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1D2869" w:rsidRPr="00392002" w:rsidRDefault="001D2869"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1D2869" w:rsidRPr="00392002" w:rsidTr="00CD2696">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1D2869" w:rsidRPr="00392002" w:rsidTr="00A47BF4">
        <w:trPr>
          <w:trHeight w:val="567"/>
        </w:trPr>
        <w:tc>
          <w:tcPr>
            <w:tcW w:w="10031" w:type="dxa"/>
            <w:gridSpan w:val="2"/>
            <w:vAlign w:val="center"/>
          </w:tcPr>
          <w:p w:rsidR="001D2869" w:rsidRPr="001260B7" w:rsidRDefault="001D2869" w:rsidP="00A44EA0">
            <w:pPr>
              <w:ind w:left="0"/>
              <w:rPr>
                <w:sz w:val="20"/>
                <w:szCs w:val="20"/>
              </w:rPr>
            </w:pPr>
            <w:r w:rsidRPr="001260B7">
              <w:rPr>
                <w:sz w:val="20"/>
                <w:szCs w:val="20"/>
              </w:rPr>
              <w:t xml:space="preserve">adres elektronicznej skrzynki podawczej </w:t>
            </w:r>
          </w:p>
          <w:p w:rsidR="001D2869" w:rsidRDefault="001D2869" w:rsidP="00A44EA0">
            <w:pPr>
              <w:ind w:left="0"/>
              <w:rPr>
                <w:sz w:val="28"/>
                <w:szCs w:val="16"/>
              </w:rPr>
            </w:pPr>
            <w:r w:rsidRPr="001260B7">
              <w:rPr>
                <w:sz w:val="20"/>
                <w:szCs w:val="20"/>
              </w:rPr>
              <w:t>na platformie ePUAP</w:t>
            </w:r>
            <w:r>
              <w:rPr>
                <w:sz w:val="20"/>
                <w:szCs w:val="20"/>
              </w:rPr>
              <w:t>:</w:t>
            </w:r>
          </w:p>
          <w:p w:rsidR="001D2869" w:rsidRPr="00392002" w:rsidRDefault="001D2869" w:rsidP="0041500B">
            <w:pPr>
              <w:autoSpaceDE w:val="0"/>
              <w:autoSpaceDN w:val="0"/>
              <w:adjustRightInd w:val="0"/>
              <w:spacing w:line="276" w:lineRule="auto"/>
              <w:ind w:left="0"/>
              <w:contextualSpacing w:val="0"/>
              <w:rPr>
                <w:lang w:eastAsia="en-US"/>
              </w:rPr>
            </w:pPr>
          </w:p>
        </w:tc>
      </w:tr>
    </w:tbl>
    <w:p w:rsidR="001D2869" w:rsidRPr="00392002" w:rsidRDefault="001D2869"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1D2869" w:rsidRPr="00392002" w:rsidRDefault="001D2869"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1D2869" w:rsidRPr="006F7BC0" w:rsidRDefault="001D2869" w:rsidP="00C15D4B">
      <w:pPr>
        <w:spacing w:after="200" w:line="360" w:lineRule="auto"/>
        <w:ind w:left="0"/>
        <w:contextualSpacing w:val="0"/>
        <w:jc w:val="both"/>
        <w:rPr>
          <w:lang w:eastAsia="en-US"/>
        </w:rPr>
      </w:pPr>
      <w:r w:rsidRPr="006F7BC0">
        <w:rPr>
          <w:lang w:eastAsia="en-US"/>
        </w:rPr>
        <w:t>Ja/my niżej podpisany/i oświadczam/y, że:</w:t>
      </w:r>
    </w:p>
    <w:p w:rsidR="001D2869" w:rsidRPr="006F7BC0" w:rsidRDefault="001D2869" w:rsidP="001E6150">
      <w:pPr>
        <w:numPr>
          <w:ilvl w:val="1"/>
          <w:numId w:val="19"/>
        </w:numPr>
        <w:tabs>
          <w:tab w:val="clear" w:pos="1440"/>
          <w:tab w:val="num" w:pos="180"/>
        </w:tabs>
        <w:spacing w:after="120"/>
        <w:ind w:left="180" w:hanging="180"/>
        <w:jc w:val="both"/>
        <w:rPr>
          <w:rFonts w:cs="Calibri"/>
        </w:rPr>
      </w:pPr>
      <w:r w:rsidRPr="006F7BC0">
        <w:rPr>
          <w:rFonts w:cs="Calibri"/>
        </w:rPr>
        <w:t>Oświadczam/y, że wykonam/my zamówienie zgodnie ze specyfikacją  warunków zamówienia za cenę ryczałtową w wysokości;</w:t>
      </w:r>
    </w:p>
    <w:p w:rsidR="001D2869" w:rsidRPr="006F7BC0" w:rsidRDefault="001D2869" w:rsidP="006F7BC0">
      <w:pPr>
        <w:spacing w:after="120"/>
        <w:ind w:left="0"/>
        <w:jc w:val="both"/>
        <w:rPr>
          <w:rFonts w:cs="Calibri"/>
        </w:rPr>
      </w:pPr>
    </w:p>
    <w:p w:rsidR="001D2869" w:rsidRPr="006F7BC0" w:rsidRDefault="001D2869" w:rsidP="006F7BC0">
      <w:pPr>
        <w:tabs>
          <w:tab w:val="left" w:pos="426"/>
          <w:tab w:val="left" w:pos="709"/>
          <w:tab w:val="left" w:pos="851"/>
        </w:tabs>
        <w:spacing w:after="120"/>
        <w:ind w:left="0"/>
        <w:rPr>
          <w:rFonts w:cs="Arial"/>
          <w:b/>
        </w:rPr>
      </w:pPr>
      <w:r w:rsidRPr="006F7BC0">
        <w:rPr>
          <w:rFonts w:cs="Arial"/>
        </w:rPr>
        <w:t>bez podatku VAT .................................. PLN</w:t>
      </w:r>
    </w:p>
    <w:p w:rsidR="001D2869" w:rsidRPr="006F7BC0" w:rsidRDefault="001D2869" w:rsidP="006F7BC0">
      <w:pPr>
        <w:spacing w:after="120"/>
        <w:ind w:left="0"/>
        <w:rPr>
          <w:rFonts w:cs="Arial"/>
        </w:rPr>
      </w:pPr>
      <w:r w:rsidRPr="006F7BC0">
        <w:rPr>
          <w:rFonts w:cs="Arial"/>
        </w:rPr>
        <w:t>(słownie: ........................................................................................ PLN)</w:t>
      </w:r>
    </w:p>
    <w:p w:rsidR="001D2869" w:rsidRPr="006F7BC0" w:rsidRDefault="001D2869" w:rsidP="006F7BC0">
      <w:pPr>
        <w:spacing w:after="120"/>
        <w:ind w:left="0"/>
        <w:rPr>
          <w:rFonts w:cs="Arial"/>
        </w:rPr>
      </w:pPr>
      <w:r w:rsidRPr="006F7BC0">
        <w:rPr>
          <w:rFonts w:cs="Arial"/>
        </w:rPr>
        <w:t>wartość podatku VAT .................................. PLN</w:t>
      </w:r>
    </w:p>
    <w:p w:rsidR="001D2869" w:rsidRPr="006F7BC0" w:rsidRDefault="001D2869" w:rsidP="006F7BC0">
      <w:pPr>
        <w:spacing w:after="120"/>
        <w:ind w:left="0"/>
        <w:rPr>
          <w:rFonts w:cs="Arial"/>
        </w:rPr>
      </w:pPr>
      <w:r w:rsidRPr="006F7BC0">
        <w:rPr>
          <w:rFonts w:cs="Arial"/>
        </w:rPr>
        <w:t xml:space="preserve">(słownie: ........................................................................................ PLN) </w:t>
      </w:r>
    </w:p>
    <w:p w:rsidR="001D2869" w:rsidRPr="006F7BC0" w:rsidRDefault="001D2869" w:rsidP="006F7BC0">
      <w:pPr>
        <w:spacing w:after="120"/>
        <w:ind w:left="0"/>
        <w:rPr>
          <w:rFonts w:cs="Arial"/>
        </w:rPr>
      </w:pPr>
      <w:r w:rsidRPr="006F7BC0">
        <w:rPr>
          <w:rFonts w:cs="Arial"/>
        </w:rPr>
        <w:lastRenderedPageBreak/>
        <w:t>z podatkiem VAT .................................. PLN</w:t>
      </w:r>
    </w:p>
    <w:p w:rsidR="001D2869" w:rsidRPr="006F7BC0" w:rsidRDefault="001D2869" w:rsidP="006F7BC0">
      <w:pPr>
        <w:spacing w:after="120"/>
        <w:ind w:left="0"/>
        <w:rPr>
          <w:rFonts w:cs="Arial"/>
        </w:rPr>
      </w:pPr>
      <w:r w:rsidRPr="006F7BC0">
        <w:rPr>
          <w:rFonts w:cs="Arial"/>
        </w:rPr>
        <w:t>(słownie:........................................................................................ PLN)</w:t>
      </w:r>
    </w:p>
    <w:p w:rsidR="001D2869" w:rsidRPr="006F7BC0" w:rsidRDefault="001D2869" w:rsidP="006F7BC0">
      <w:pPr>
        <w:ind w:left="0"/>
        <w:rPr>
          <w:rFonts w:cs="Arial"/>
          <w:b/>
        </w:rPr>
      </w:pPr>
    </w:p>
    <w:p w:rsidR="001D2869" w:rsidRDefault="001D2869" w:rsidP="001E6150">
      <w:pPr>
        <w:numPr>
          <w:ilvl w:val="1"/>
          <w:numId w:val="19"/>
        </w:numPr>
        <w:tabs>
          <w:tab w:val="clear" w:pos="1440"/>
          <w:tab w:val="num" w:pos="360"/>
        </w:tabs>
        <w:ind w:left="360"/>
        <w:rPr>
          <w:rFonts w:cs="Arial"/>
          <w:b/>
        </w:rPr>
      </w:pPr>
      <w:r w:rsidRPr="006F7BC0">
        <w:rPr>
          <w:rFonts w:cs="Arial"/>
          <w:b/>
        </w:rPr>
        <w:t>Oferowany przeze mnie termin gwarancji:……... miesięcy od daty bezusterkowego odbioru końcowego.</w:t>
      </w:r>
    </w:p>
    <w:p w:rsidR="001D2869" w:rsidRPr="006F7BC0" w:rsidRDefault="001D2869" w:rsidP="001E6150">
      <w:pPr>
        <w:numPr>
          <w:ilvl w:val="1"/>
          <w:numId w:val="19"/>
        </w:numPr>
        <w:tabs>
          <w:tab w:val="clear" w:pos="1440"/>
          <w:tab w:val="num" w:pos="360"/>
        </w:tabs>
        <w:ind w:left="360"/>
        <w:rPr>
          <w:rFonts w:cs="Arial"/>
          <w:b/>
        </w:rPr>
      </w:pPr>
      <w:r w:rsidRPr="006F7BC0">
        <w:rPr>
          <w:lang w:eastAsia="en-US"/>
        </w:rPr>
        <w:t>Zapoznałem/liśmy się z treścią SWZ dla niniejszego zamówienia.</w:t>
      </w:r>
    </w:p>
    <w:p w:rsidR="001D2869" w:rsidRPr="008B55E3" w:rsidRDefault="001D2869" w:rsidP="001E6150">
      <w:pPr>
        <w:numPr>
          <w:ilvl w:val="1"/>
          <w:numId w:val="19"/>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1D2869" w:rsidRPr="003F5CA4" w:rsidRDefault="001D2869" w:rsidP="008B55E3">
      <w:pPr>
        <w:numPr>
          <w:ilvl w:val="1"/>
          <w:numId w:val="19"/>
        </w:numPr>
        <w:tabs>
          <w:tab w:val="clear" w:pos="1440"/>
          <w:tab w:val="num" w:pos="360"/>
        </w:tabs>
        <w:ind w:left="360"/>
        <w:rPr>
          <w:rFonts w:cs="Arial"/>
          <w:b/>
        </w:rPr>
      </w:pPr>
      <w:r w:rsidRPr="008A499A">
        <w:rPr>
          <w:color w:val="000000"/>
          <w:lang w:eastAsia="en-US"/>
        </w:rPr>
        <w:t xml:space="preserve">Oświadczam/my, że jestem/śmy: </w:t>
      </w:r>
    </w:p>
    <w:p w:rsidR="001D2869" w:rsidRPr="008A499A" w:rsidRDefault="001D2869" w:rsidP="008B55E3">
      <w:pPr>
        <w:numPr>
          <w:ilvl w:val="0"/>
          <w:numId w:val="40"/>
        </w:numPr>
        <w:autoSpaceDE w:val="0"/>
        <w:autoSpaceDN w:val="0"/>
        <w:adjustRightInd w:val="0"/>
        <w:contextualSpacing w:val="0"/>
        <w:jc w:val="both"/>
        <w:rPr>
          <w:color w:val="000000"/>
          <w:lang w:eastAsia="en-US"/>
        </w:rPr>
      </w:pPr>
      <w:r w:rsidRPr="008A499A">
        <w:rPr>
          <w:color w:val="000000"/>
          <w:lang w:eastAsia="en-US"/>
        </w:rPr>
        <w:t>Mikroprzedsiębiorstwem TAK/NIE*</w:t>
      </w:r>
    </w:p>
    <w:p w:rsidR="001D2869" w:rsidRPr="008A499A" w:rsidRDefault="001D2869" w:rsidP="008B55E3">
      <w:pPr>
        <w:numPr>
          <w:ilvl w:val="0"/>
          <w:numId w:val="40"/>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1D2869" w:rsidRPr="008A499A" w:rsidRDefault="001D2869" w:rsidP="008B55E3">
      <w:pPr>
        <w:numPr>
          <w:ilvl w:val="0"/>
          <w:numId w:val="40"/>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1D2869" w:rsidRPr="008A499A" w:rsidRDefault="001D2869" w:rsidP="008B55E3">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1D2869" w:rsidRPr="008A499A" w:rsidRDefault="001D2869" w:rsidP="008B55E3">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1D2869" w:rsidRPr="008A499A" w:rsidRDefault="001D2869" w:rsidP="008B55E3">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1D2869" w:rsidRPr="008B55E3" w:rsidRDefault="001D2869" w:rsidP="008B55E3">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1D2869" w:rsidRPr="006F7BC0" w:rsidRDefault="001D2869" w:rsidP="001E6150">
      <w:pPr>
        <w:numPr>
          <w:ilvl w:val="1"/>
          <w:numId w:val="19"/>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1D2869" w:rsidRPr="006F7BC0" w:rsidRDefault="001D2869"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1D2869" w:rsidRPr="006F7BC0" w:rsidRDefault="001D2869"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1D2869" w:rsidRPr="006F7BC0" w:rsidRDefault="001D2869" w:rsidP="001E6150">
      <w:pPr>
        <w:numPr>
          <w:ilvl w:val="1"/>
          <w:numId w:val="19"/>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1D2869" w:rsidRPr="006F7BC0" w:rsidRDefault="001D2869"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1D2869" w:rsidRPr="006F7BC0" w:rsidRDefault="001D2869" w:rsidP="001E6150">
      <w:pPr>
        <w:numPr>
          <w:ilvl w:val="1"/>
          <w:numId w:val="19"/>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1D2869" w:rsidRPr="006F7BC0" w:rsidRDefault="001D2869"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0005374B"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0005374B">
        <w:rPr>
          <w:rFonts w:eastAsia="MS Gothic"/>
          <w:color w:val="000000"/>
          <w:lang w:eastAsia="en-US"/>
        </w:rPr>
      </w:r>
      <w:r w:rsidR="0005374B">
        <w:rPr>
          <w:rFonts w:eastAsia="MS Gothic"/>
          <w:color w:val="000000"/>
          <w:lang w:eastAsia="en-US"/>
        </w:rPr>
        <w:fldChar w:fldCharType="separate"/>
      </w:r>
      <w:r w:rsidR="0005374B"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1D2869" w:rsidRPr="006F7BC0" w:rsidRDefault="001D2869" w:rsidP="002559D9">
      <w:pPr>
        <w:tabs>
          <w:tab w:val="left" w:pos="3373"/>
        </w:tabs>
        <w:spacing w:line="276" w:lineRule="auto"/>
        <w:ind w:left="284"/>
        <w:contextualSpacing w:val="0"/>
        <w:jc w:val="both"/>
        <w:rPr>
          <w:u w:val="dotted"/>
          <w:lang w:eastAsia="en-US"/>
        </w:rPr>
      </w:pPr>
      <w:r w:rsidRPr="006F7BC0">
        <w:rPr>
          <w:lang w:eastAsia="en-US"/>
        </w:rPr>
        <w:t xml:space="preserve">1) </w:t>
      </w:r>
      <w:r w:rsidR="0005374B"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05374B" w:rsidRPr="006F7BC0">
        <w:rPr>
          <w:u w:val="dotted"/>
          <w:lang w:eastAsia="en-US"/>
        </w:rPr>
      </w:r>
      <w:r w:rsidR="0005374B"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05374B" w:rsidRPr="006F7BC0">
        <w:rPr>
          <w:u w:val="dotted"/>
          <w:lang w:eastAsia="en-US"/>
        </w:rPr>
        <w:fldChar w:fldCharType="end"/>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0005374B"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05374B" w:rsidRPr="006F7BC0">
        <w:rPr>
          <w:u w:val="dotted"/>
          <w:lang w:eastAsia="en-US"/>
        </w:rPr>
      </w:r>
      <w:r w:rsidR="0005374B"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05374B" w:rsidRPr="006F7BC0">
        <w:rPr>
          <w:u w:val="dotted"/>
          <w:lang w:eastAsia="en-US"/>
        </w:rPr>
        <w:fldChar w:fldCharType="end"/>
      </w:r>
    </w:p>
    <w:p w:rsidR="001D2869" w:rsidRPr="006F7BC0" w:rsidRDefault="001D2869" w:rsidP="00A51DA5">
      <w:pPr>
        <w:tabs>
          <w:tab w:val="left" w:pos="3373"/>
        </w:tabs>
        <w:spacing w:line="276" w:lineRule="auto"/>
        <w:ind w:left="0"/>
        <w:contextualSpacing w:val="0"/>
        <w:jc w:val="both"/>
        <w:rPr>
          <w:b/>
          <w:lang w:eastAsia="en-US"/>
        </w:rPr>
      </w:pPr>
    </w:p>
    <w:p w:rsidR="001D2869" w:rsidRDefault="001D2869" w:rsidP="001E6150">
      <w:pPr>
        <w:numPr>
          <w:ilvl w:val="1"/>
          <w:numId w:val="19"/>
        </w:numPr>
        <w:tabs>
          <w:tab w:val="clear" w:pos="1440"/>
        </w:tabs>
        <w:spacing w:line="276" w:lineRule="auto"/>
        <w:ind w:left="360"/>
        <w:contextualSpacing w:val="0"/>
        <w:jc w:val="both"/>
        <w:rPr>
          <w:lang w:eastAsia="en-US"/>
        </w:rPr>
      </w:pPr>
      <w:r w:rsidRPr="00123B48">
        <w:t>Oferta zawiera TAJEMNICĘ PRZEDSIĘBIORSTWA</w:t>
      </w:r>
    </w:p>
    <w:p w:rsidR="001D2869" w:rsidRDefault="001D2869" w:rsidP="00123B48">
      <w:pPr>
        <w:spacing w:line="276" w:lineRule="auto"/>
        <w:ind w:left="0"/>
        <w:contextualSpacing w:val="0"/>
        <w:jc w:val="both"/>
        <w:rPr>
          <w:lang w:eastAsia="en-US"/>
        </w:rPr>
      </w:pPr>
      <w:r>
        <w:t>*</w:t>
      </w:r>
      <w:r w:rsidRPr="00123B48">
        <w:t>□NIE</w:t>
      </w:r>
    </w:p>
    <w:p w:rsidR="001D2869" w:rsidRPr="00123B48" w:rsidRDefault="001D2869" w:rsidP="00123B48">
      <w:pPr>
        <w:spacing w:line="276" w:lineRule="auto"/>
        <w:ind w:left="0"/>
        <w:contextualSpacing w:val="0"/>
        <w:jc w:val="both"/>
        <w:rPr>
          <w:i/>
          <w:lang w:eastAsia="en-US"/>
        </w:rPr>
      </w:pPr>
      <w:r w:rsidRPr="00123B48">
        <w:rPr>
          <w:b/>
          <w:vertAlign w:val="superscript"/>
        </w:rPr>
        <w:lastRenderedPageBreak/>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1D2869" w:rsidRPr="006F7BC0" w:rsidRDefault="001D2869" w:rsidP="001E6150">
      <w:pPr>
        <w:numPr>
          <w:ilvl w:val="1"/>
          <w:numId w:val="19"/>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1D2869" w:rsidRPr="006F7BC0" w:rsidRDefault="001D2869" w:rsidP="00DD400E">
      <w:pPr>
        <w:tabs>
          <w:tab w:val="left" w:pos="3373"/>
        </w:tabs>
        <w:spacing w:line="276" w:lineRule="auto"/>
        <w:ind w:left="0"/>
        <w:contextualSpacing w:val="0"/>
        <w:jc w:val="both"/>
        <w:rPr>
          <w:lang w:eastAsia="en-US"/>
        </w:rPr>
      </w:pPr>
      <w:r w:rsidRPr="006F7BC0">
        <w:rPr>
          <w:lang w:eastAsia="en-US"/>
        </w:rPr>
        <w:t>1) ……………………….</w:t>
      </w:r>
    </w:p>
    <w:p w:rsidR="001D2869" w:rsidRPr="00123B48" w:rsidRDefault="001D2869" w:rsidP="00123B48">
      <w:pPr>
        <w:tabs>
          <w:tab w:val="left" w:pos="3373"/>
        </w:tabs>
        <w:spacing w:line="276" w:lineRule="auto"/>
        <w:ind w:left="0"/>
        <w:contextualSpacing w:val="0"/>
        <w:jc w:val="both"/>
        <w:rPr>
          <w:lang w:eastAsia="en-US"/>
        </w:rPr>
      </w:pPr>
      <w:r w:rsidRPr="006F7BC0">
        <w:rPr>
          <w:lang w:eastAsia="en-US"/>
        </w:rPr>
        <w:t>2)……………………..</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1D2869" w:rsidRPr="00392002" w:rsidRDefault="001D2869" w:rsidP="00CB69B3">
      <w:pPr>
        <w:pStyle w:val="Tekstprzypisudolnego"/>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D2869" w:rsidRPr="00FE791C" w:rsidRDefault="001D2869" w:rsidP="00FE791C">
      <w:pPr>
        <w:spacing w:line="276" w:lineRule="auto"/>
        <w:ind w:left="0"/>
        <w:contextualSpacing w:val="0"/>
        <w:jc w:val="right"/>
        <w:rPr>
          <w:sz w:val="20"/>
          <w:szCs w:val="20"/>
          <w:lang w:eastAsia="en-US"/>
        </w:rPr>
        <w:sectPr w:rsidR="001D2869" w:rsidRPr="00FE791C" w:rsidSect="005A2517">
          <w:headerReference w:type="default" r:id="rId12"/>
          <w:footerReference w:type="default" r:id="rId13"/>
          <w:pgSz w:w="11906" w:h="16838"/>
          <w:pgMar w:top="1276" w:right="849" w:bottom="709" w:left="1134" w:header="708" w:footer="139" w:gutter="0"/>
          <w:cols w:space="708"/>
          <w:docGrid w:linePitch="360"/>
        </w:sectPr>
      </w:pPr>
    </w:p>
    <w:p w:rsidR="001D2869" w:rsidRPr="00FB4B46" w:rsidRDefault="001D2869" w:rsidP="00FB4B46">
      <w:pPr>
        <w:ind w:left="0"/>
        <w:jc w:val="right"/>
        <w:rPr>
          <w:rFonts w:cs="Arial"/>
          <w:b/>
          <w:sz w:val="18"/>
          <w:szCs w:val="18"/>
        </w:rPr>
      </w:pPr>
      <w:r w:rsidRPr="00FB4B46">
        <w:rPr>
          <w:rFonts w:cs="Arial"/>
          <w:b/>
          <w:sz w:val="18"/>
          <w:szCs w:val="18"/>
        </w:rPr>
        <w:lastRenderedPageBreak/>
        <w:t>Załącznik nr 2 - Oświadczenie dotyczące przesłanek wykluczenia z postępowania</w:t>
      </w:r>
    </w:p>
    <w:p w:rsidR="001D2869" w:rsidRPr="00FB4B46" w:rsidRDefault="001D2869" w:rsidP="00FB4B46">
      <w:pPr>
        <w:ind w:left="5246" w:firstLine="708"/>
        <w:jc w:val="right"/>
        <w:rPr>
          <w:rFonts w:cs="Arial"/>
          <w:b/>
          <w:sz w:val="18"/>
          <w:szCs w:val="18"/>
        </w:rPr>
      </w:pPr>
      <w:r w:rsidRPr="00FB4B46">
        <w:rPr>
          <w:rFonts w:cs="Arial"/>
          <w:b/>
          <w:sz w:val="18"/>
          <w:szCs w:val="18"/>
        </w:rPr>
        <w:t>i spełniania warunków udziału w postępowaniu</w:t>
      </w:r>
    </w:p>
    <w:p w:rsidR="001D2869" w:rsidRDefault="001D2869" w:rsidP="008C0738">
      <w:pPr>
        <w:spacing w:line="480" w:lineRule="auto"/>
        <w:ind w:left="5246" w:firstLine="708"/>
        <w:rPr>
          <w:rFonts w:cs="Arial"/>
          <w:b/>
          <w:sz w:val="21"/>
          <w:szCs w:val="21"/>
        </w:rPr>
      </w:pPr>
    </w:p>
    <w:p w:rsidR="001D2869" w:rsidRPr="00A22DCF" w:rsidRDefault="001D2869" w:rsidP="008C0738">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8C0738">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8C0738">
      <w:pPr>
        <w:ind w:left="5954"/>
        <w:rPr>
          <w:rFonts w:cs="Arial"/>
          <w:b/>
          <w:sz w:val="20"/>
          <w:szCs w:val="20"/>
        </w:rPr>
      </w:pPr>
      <w:r w:rsidRPr="00262341">
        <w:rPr>
          <w:rFonts w:cs="Arial"/>
          <w:b/>
          <w:sz w:val="20"/>
          <w:szCs w:val="20"/>
        </w:rPr>
        <w:t>26-200 Końskie</w:t>
      </w:r>
    </w:p>
    <w:p w:rsidR="001D2869" w:rsidRDefault="001D2869" w:rsidP="008C0738">
      <w:pPr>
        <w:ind w:left="5954"/>
        <w:rPr>
          <w:rFonts w:cs="Arial"/>
          <w:b/>
          <w:i/>
          <w:sz w:val="16"/>
          <w:szCs w:val="16"/>
        </w:rPr>
      </w:pPr>
    </w:p>
    <w:p w:rsidR="001D2869" w:rsidRPr="009E43B6" w:rsidRDefault="00614B62" w:rsidP="008C0738">
      <w:pPr>
        <w:ind w:left="5954"/>
        <w:rPr>
          <w:rFonts w:cs="Arial"/>
          <w:b/>
          <w:i/>
          <w:sz w:val="16"/>
          <w:szCs w:val="16"/>
        </w:rPr>
      </w:pPr>
      <w:r>
        <w:rPr>
          <w:rFonts w:cs="Arial"/>
          <w:b/>
          <w:i/>
          <w:sz w:val="16"/>
          <w:szCs w:val="16"/>
        </w:rPr>
        <w:t>ZP.271.1.20</w:t>
      </w:r>
      <w:r w:rsidR="001D2869">
        <w:rPr>
          <w:rFonts w:cs="Arial"/>
          <w:b/>
          <w:i/>
          <w:sz w:val="16"/>
          <w:szCs w:val="16"/>
        </w:rPr>
        <w:t>.2021</w:t>
      </w:r>
      <w:r w:rsidR="00EF7142">
        <w:rPr>
          <w:rFonts w:cs="Arial"/>
          <w:b/>
          <w:i/>
          <w:sz w:val="16"/>
          <w:szCs w:val="16"/>
        </w:rPr>
        <w:t>.EP</w:t>
      </w:r>
    </w:p>
    <w:p w:rsidR="001D2869" w:rsidRPr="00A22DCF" w:rsidRDefault="001D2869" w:rsidP="008C0738">
      <w:pPr>
        <w:ind w:left="5954"/>
        <w:rPr>
          <w:rFonts w:cs="Arial"/>
          <w:i/>
          <w:sz w:val="16"/>
          <w:szCs w:val="16"/>
        </w:rPr>
      </w:pPr>
    </w:p>
    <w:p w:rsidR="001D2869" w:rsidRPr="00A22DCF" w:rsidRDefault="001D2869" w:rsidP="008C0738">
      <w:pPr>
        <w:rPr>
          <w:rFonts w:cs="Arial"/>
          <w:b/>
          <w:sz w:val="21"/>
          <w:szCs w:val="21"/>
        </w:rPr>
      </w:pPr>
      <w:r w:rsidRPr="00A22DCF">
        <w:rPr>
          <w:rFonts w:cs="Arial"/>
          <w:b/>
          <w:sz w:val="21"/>
          <w:szCs w:val="21"/>
        </w:rPr>
        <w:t>Wykonawca:</w:t>
      </w:r>
    </w:p>
    <w:p w:rsidR="001D2869" w:rsidRPr="00A22DCF" w:rsidRDefault="001D2869" w:rsidP="008C0738">
      <w:pPr>
        <w:ind w:right="5954"/>
        <w:rPr>
          <w:rFonts w:cs="Arial"/>
          <w:sz w:val="21"/>
          <w:szCs w:val="21"/>
        </w:rPr>
      </w:pPr>
      <w:r>
        <w:rPr>
          <w:rFonts w:cs="Arial"/>
          <w:sz w:val="21"/>
          <w:szCs w:val="21"/>
        </w:rPr>
        <w:t>……………………………</w:t>
      </w:r>
    </w:p>
    <w:p w:rsidR="001D2869" w:rsidRPr="00842991" w:rsidRDefault="001D2869" w:rsidP="008C0738">
      <w:pPr>
        <w:ind w:right="5953"/>
        <w:rPr>
          <w:rFonts w:cs="Arial"/>
          <w:i/>
          <w:sz w:val="16"/>
          <w:szCs w:val="16"/>
        </w:rPr>
      </w:pPr>
      <w:r w:rsidRPr="00842991">
        <w:rPr>
          <w:rFonts w:cs="Arial"/>
          <w:i/>
          <w:sz w:val="16"/>
          <w:szCs w:val="16"/>
        </w:rPr>
        <w:t>(pełna nazwa/firma, adres, w zależności od podmiotu: NIP/PESEL, KRS/CEiDG)</w:t>
      </w:r>
    </w:p>
    <w:p w:rsidR="001D2869" w:rsidRPr="00262D61" w:rsidRDefault="001D2869" w:rsidP="008C0738">
      <w:pPr>
        <w:rPr>
          <w:rFonts w:cs="Arial"/>
          <w:sz w:val="21"/>
          <w:szCs w:val="21"/>
          <w:u w:val="single"/>
        </w:rPr>
      </w:pPr>
      <w:r w:rsidRPr="00262D61">
        <w:rPr>
          <w:rFonts w:cs="Arial"/>
          <w:sz w:val="21"/>
          <w:szCs w:val="21"/>
          <w:u w:val="single"/>
        </w:rPr>
        <w:t>reprezentowany przez:</w:t>
      </w:r>
    </w:p>
    <w:p w:rsidR="001D2869" w:rsidRPr="00A22DCF" w:rsidRDefault="001D2869" w:rsidP="008C0738">
      <w:pPr>
        <w:ind w:right="5954"/>
        <w:rPr>
          <w:rFonts w:cs="Arial"/>
          <w:sz w:val="21"/>
          <w:szCs w:val="21"/>
        </w:rPr>
      </w:pPr>
      <w:r>
        <w:rPr>
          <w:rFonts w:cs="Arial"/>
          <w:sz w:val="21"/>
          <w:szCs w:val="21"/>
        </w:rPr>
        <w:t>………………………………</w:t>
      </w:r>
    </w:p>
    <w:p w:rsidR="001D2869" w:rsidRPr="00FC4640" w:rsidRDefault="001D2869" w:rsidP="008C0738">
      <w:pPr>
        <w:ind w:right="5953"/>
        <w:rPr>
          <w:rFonts w:cs="Arial"/>
          <w:i/>
          <w:sz w:val="12"/>
          <w:szCs w:val="12"/>
        </w:rPr>
      </w:pPr>
      <w:r w:rsidRPr="009617B4">
        <w:rPr>
          <w:rFonts w:cs="Arial"/>
          <w:i/>
          <w:sz w:val="12"/>
          <w:szCs w:val="12"/>
        </w:rPr>
        <w:t>(imię, nazwisko, stanowisko/podstawa do  reprezentacji)</w:t>
      </w:r>
    </w:p>
    <w:p w:rsidR="001D2869" w:rsidRPr="00262D61" w:rsidRDefault="001D2869" w:rsidP="008C0738">
      <w:pPr>
        <w:spacing w:line="360" w:lineRule="auto"/>
        <w:jc w:val="center"/>
        <w:rPr>
          <w:rFonts w:cs="Arial"/>
          <w:b/>
          <w:u w:val="single"/>
        </w:rPr>
      </w:pPr>
      <w:r w:rsidRPr="00262D61">
        <w:rPr>
          <w:rFonts w:cs="Arial"/>
          <w:b/>
          <w:u w:val="single"/>
        </w:rPr>
        <w:t xml:space="preserve">Oświadczenie wykonawcy </w:t>
      </w:r>
    </w:p>
    <w:p w:rsidR="001D2869" w:rsidRDefault="001D2869"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1D2869" w:rsidRPr="001C1E43" w:rsidRDefault="001D2869" w:rsidP="008C0738">
      <w:pPr>
        <w:spacing w:line="360" w:lineRule="auto"/>
        <w:jc w:val="center"/>
        <w:rPr>
          <w:rFonts w:cs="Arial"/>
          <w:b/>
          <w:u w:val="single"/>
        </w:rPr>
      </w:pPr>
      <w:r w:rsidRPr="00BF1F3F">
        <w:rPr>
          <w:rFonts w:cs="Arial"/>
          <w:b/>
          <w:u w:val="single"/>
        </w:rPr>
        <w:t>DOTYCZĄCE PRZESŁANEK WYKLUCZENIA Z POSTĘPOWANIA</w:t>
      </w:r>
    </w:p>
    <w:p w:rsidR="001D2869" w:rsidRPr="00FE791C" w:rsidRDefault="001D2869" w:rsidP="00FE791C">
      <w:pPr>
        <w:spacing w:line="360" w:lineRule="auto"/>
        <w:ind w:left="360"/>
        <w:jc w:val="both"/>
        <w:rPr>
          <w:rFonts w:cs="Arial"/>
        </w:rPr>
      </w:pPr>
      <w:r w:rsidRPr="00FE791C">
        <w:rPr>
          <w:rFonts w:cs="Arial"/>
        </w:rPr>
        <w:t xml:space="preserve">Na potrzeby postępowania o udzielenie zamówienia publicznego </w:t>
      </w:r>
      <w:r w:rsidRPr="00FE791C">
        <w:rPr>
          <w:rFonts w:cs="Arial"/>
          <w:b/>
        </w:rPr>
        <w:t>pn</w:t>
      </w:r>
      <w:r>
        <w:rPr>
          <w:rFonts w:cs="Arial"/>
          <w:b/>
        </w:rPr>
        <w:t xml:space="preserve">. </w:t>
      </w:r>
      <w:r w:rsidRPr="004B42E3">
        <w:rPr>
          <w:b/>
          <w:iCs/>
        </w:rPr>
        <w:t>Przebudowa infrastruktury drogowej na potrzeby utworzenia centrum przesiadkowego przy ul. Wojska Polskiego w Końskich (zakup, montaż wiat przystankowych)</w:t>
      </w:r>
      <w:r w:rsidRPr="004B42E3">
        <w:rPr>
          <w:b/>
        </w:rPr>
        <w:t xml:space="preserve"> w ramach projektu „Zintegrowane centrum przesiadkowe na terenie Gminy Końskie</w:t>
      </w:r>
      <w:r>
        <w:rPr>
          <w:rFonts w:cs="Arial"/>
          <w:b/>
        </w:rPr>
        <w:t>”</w:t>
      </w:r>
      <w:r w:rsidRPr="00340332">
        <w:rPr>
          <w:rFonts w:cs="Arial"/>
          <w:b/>
          <w:bCs/>
          <w:color w:val="000000"/>
        </w:rP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1D2869" w:rsidRPr="001C1E43" w:rsidRDefault="001D2869" w:rsidP="008C0738">
      <w:pPr>
        <w:shd w:val="clear" w:color="auto" w:fill="BFBFBF"/>
        <w:spacing w:line="360" w:lineRule="auto"/>
        <w:rPr>
          <w:rFonts w:cs="Arial"/>
          <w:b/>
          <w:sz w:val="21"/>
          <w:szCs w:val="21"/>
        </w:rPr>
      </w:pPr>
      <w:r>
        <w:t>OŚWIADCZENIA</w:t>
      </w:r>
      <w:r w:rsidRPr="001448FB">
        <w:t xml:space="preserve"> DOTYCZĄCE WYKONAWCY:</w:t>
      </w:r>
    </w:p>
    <w:p w:rsidR="001D2869" w:rsidRPr="00FE791C" w:rsidRDefault="001D2869" w:rsidP="008C0738">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1D2869" w:rsidRPr="00FE791C" w:rsidRDefault="001D2869" w:rsidP="00FE791C">
      <w:pPr>
        <w:spacing w:line="360" w:lineRule="auto"/>
        <w:rPr>
          <w:i/>
        </w:rPr>
      </w:pPr>
    </w:p>
    <w:p w:rsidR="001D2869" w:rsidRPr="00FE791C" w:rsidRDefault="001D2869"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1D2869" w:rsidRDefault="001D2869" w:rsidP="008C0738">
      <w:pPr>
        <w:spacing w:line="360" w:lineRule="auto"/>
        <w:rPr>
          <w:i/>
        </w:rPr>
      </w:pPr>
    </w:p>
    <w:p w:rsidR="001D2869" w:rsidRDefault="001D2869" w:rsidP="008C0738">
      <w:pPr>
        <w:spacing w:line="360" w:lineRule="auto"/>
        <w:rPr>
          <w:i/>
        </w:rPr>
      </w:pPr>
    </w:p>
    <w:p w:rsidR="001D2869" w:rsidRDefault="001D2869" w:rsidP="008C0738">
      <w:pPr>
        <w:spacing w:line="360" w:lineRule="auto"/>
        <w:rPr>
          <w:i/>
        </w:rPr>
      </w:pPr>
    </w:p>
    <w:p w:rsidR="001D2869" w:rsidRDefault="001D2869" w:rsidP="008C0738">
      <w:pPr>
        <w:spacing w:line="360" w:lineRule="auto"/>
        <w:rPr>
          <w:i/>
        </w:rPr>
      </w:pPr>
    </w:p>
    <w:p w:rsidR="001D2869" w:rsidRPr="00FE791C" w:rsidRDefault="001D2869" w:rsidP="008C0738">
      <w:pPr>
        <w:spacing w:line="360" w:lineRule="auto"/>
        <w:rPr>
          <w:i/>
        </w:rPr>
      </w:pPr>
      <w:r>
        <w:rPr>
          <w:i/>
        </w:rPr>
        <w:br w:type="page"/>
      </w:r>
    </w:p>
    <w:p w:rsidR="001D2869" w:rsidRPr="00262D61" w:rsidRDefault="001D2869" w:rsidP="004D7B83">
      <w:pPr>
        <w:spacing w:line="360" w:lineRule="auto"/>
        <w:jc w:val="center"/>
        <w:rPr>
          <w:rFonts w:cs="Arial"/>
          <w:b/>
          <w:u w:val="single"/>
        </w:rPr>
      </w:pPr>
      <w:r w:rsidRPr="00262D61">
        <w:rPr>
          <w:rFonts w:cs="Arial"/>
          <w:b/>
          <w:u w:val="single"/>
        </w:rPr>
        <w:t xml:space="preserve">Oświadczenie wykonawcy </w:t>
      </w:r>
    </w:p>
    <w:p w:rsidR="001D2869" w:rsidRDefault="001D2869" w:rsidP="004D7B83">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4D7B83">
      <w:pPr>
        <w:spacing w:line="360" w:lineRule="auto"/>
        <w:jc w:val="center"/>
        <w:rPr>
          <w:rFonts w:cs="Arial"/>
          <w:b/>
          <w:sz w:val="21"/>
          <w:szCs w:val="21"/>
        </w:rPr>
      </w:pPr>
      <w:r w:rsidRPr="00A22DCF">
        <w:rPr>
          <w:rFonts w:cs="Arial"/>
          <w:b/>
          <w:sz w:val="21"/>
          <w:szCs w:val="21"/>
        </w:rPr>
        <w:t xml:space="preserve">Prawo zamówień publicznych (dalej jako: ustawa Pzp), </w:t>
      </w:r>
    </w:p>
    <w:p w:rsidR="001D2869" w:rsidRPr="00262341" w:rsidRDefault="001D2869" w:rsidP="004D7B83">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1D2869" w:rsidRPr="004D7B83" w:rsidRDefault="001D2869" w:rsidP="001B0ADC">
      <w:pPr>
        <w:ind w:left="0"/>
        <w:jc w:val="both"/>
        <w:rPr>
          <w:rFonts w:cs="Arial"/>
        </w:rPr>
      </w:pPr>
      <w:r w:rsidRPr="004D7B83">
        <w:rPr>
          <w:rFonts w:cs="Arial"/>
        </w:rPr>
        <w:t xml:space="preserve">Na potrzeby postępowania o udzielenie zamówienia publicznego </w:t>
      </w:r>
      <w:r w:rsidRPr="004D7B83">
        <w:rPr>
          <w:rFonts w:cs="Arial"/>
          <w:b/>
        </w:rPr>
        <w:t>pn.</w:t>
      </w:r>
      <w:r w:rsidRPr="001B0ADC">
        <w:rPr>
          <w:b/>
          <w:iCs/>
        </w:rPr>
        <w:t xml:space="preserve"> </w:t>
      </w:r>
      <w:r w:rsidRPr="004B42E3">
        <w:rPr>
          <w:b/>
          <w:iCs/>
        </w:rPr>
        <w:t>Przebudowa infrastruktury drogowej na potrzeby utworzenia centrum przesiadkow</w:t>
      </w:r>
      <w:r>
        <w:rPr>
          <w:b/>
          <w:iCs/>
        </w:rPr>
        <w:t>ego przy ul. Wojska Polskiego w </w:t>
      </w:r>
      <w:r w:rsidRPr="004B42E3">
        <w:rPr>
          <w:b/>
          <w:iCs/>
        </w:rPr>
        <w:t>Końskich (zakup, montaż wiat przystankowych)</w:t>
      </w:r>
      <w:r w:rsidRPr="004B42E3">
        <w:rPr>
          <w:b/>
        </w:rPr>
        <w:t xml:space="preserve"> w ramach projektu „Zintegrowane centrum przesiadkowe na terenie Gminy Końskie</w:t>
      </w:r>
      <w:r>
        <w:rPr>
          <w:b/>
        </w:rPr>
        <w:t>”</w:t>
      </w:r>
      <w:r w:rsidRPr="00340332">
        <w:rPr>
          <w:rFonts w:cs="Arial"/>
          <w:b/>
        </w:rPr>
        <w:t>,</w:t>
      </w:r>
      <w:r>
        <w:rPr>
          <w:rFonts w:cs="Arial"/>
          <w:b/>
        </w:rPr>
        <w:t xml:space="preserve"> </w:t>
      </w:r>
      <w:r w:rsidRPr="004D7B83">
        <w:rPr>
          <w:rFonts w:cs="Arial"/>
        </w:rPr>
        <w:t>prowadzonego przez Gminę Końskie</w:t>
      </w:r>
      <w:r w:rsidRPr="004D7B83">
        <w:rPr>
          <w:rFonts w:cs="Arial"/>
          <w:i/>
        </w:rPr>
        <w:t xml:space="preserve">, </w:t>
      </w:r>
      <w:r w:rsidRPr="004D7B83">
        <w:rPr>
          <w:rFonts w:cs="Arial"/>
        </w:rPr>
        <w:t>oświadczam, co następuje:</w:t>
      </w:r>
    </w:p>
    <w:p w:rsidR="001D2869" w:rsidRDefault="001D2869" w:rsidP="004D7B83">
      <w:pPr>
        <w:shd w:val="clear" w:color="auto" w:fill="BFBFBF"/>
        <w:spacing w:line="360" w:lineRule="auto"/>
        <w:rPr>
          <w:rFonts w:cs="Arial"/>
          <w:b/>
        </w:rPr>
      </w:pPr>
    </w:p>
    <w:p w:rsidR="001D2869" w:rsidRPr="004D7B83" w:rsidRDefault="001D2869" w:rsidP="004D7B83">
      <w:pPr>
        <w:shd w:val="clear" w:color="auto" w:fill="BFBFBF"/>
        <w:spacing w:line="360" w:lineRule="auto"/>
        <w:rPr>
          <w:rFonts w:cs="Arial"/>
          <w:b/>
        </w:rPr>
      </w:pPr>
      <w:r w:rsidRPr="004D7B83">
        <w:rPr>
          <w:rFonts w:cs="Arial"/>
          <w:b/>
        </w:rPr>
        <w:t>INFORMACJA DOTYCZĄCA WYKONAWCY:</w:t>
      </w:r>
    </w:p>
    <w:p w:rsidR="001D2869" w:rsidRPr="004D7B83" w:rsidRDefault="001D2869" w:rsidP="004D7B83">
      <w:pPr>
        <w:spacing w:line="360" w:lineRule="auto"/>
        <w:rPr>
          <w:rFonts w:cs="Arial"/>
        </w:rPr>
      </w:pPr>
    </w:p>
    <w:p w:rsidR="001D2869" w:rsidRDefault="001D2869" w:rsidP="00AD49D2">
      <w:pPr>
        <w:spacing w:line="360" w:lineRule="auto"/>
        <w:ind w:left="0"/>
        <w:rPr>
          <w:rFonts w:cs="Arial"/>
        </w:rPr>
      </w:pPr>
      <w:r w:rsidRPr="004D7B83">
        <w:rPr>
          <w:rFonts w:cs="Arial"/>
        </w:rPr>
        <w:t>Oświadczam, że spełniam warunki udziału w postępowaniu określone przez zamawiającego w pkt 13 SWZ.</w:t>
      </w:r>
    </w:p>
    <w:p w:rsidR="001D2869" w:rsidRDefault="001D2869" w:rsidP="00AD49D2">
      <w:pPr>
        <w:spacing w:line="360" w:lineRule="auto"/>
        <w:ind w:left="0"/>
        <w:rPr>
          <w:rFonts w:cs="Arial"/>
        </w:rPr>
      </w:pPr>
    </w:p>
    <w:p w:rsidR="001D2869" w:rsidRPr="004D7B83" w:rsidRDefault="001D2869" w:rsidP="004D7B83">
      <w:pPr>
        <w:spacing w:line="360" w:lineRule="auto"/>
        <w:rPr>
          <w:rFonts w:cs="Arial"/>
        </w:rPr>
      </w:pPr>
    </w:p>
    <w:p w:rsidR="001D2869" w:rsidRPr="00B15FD3" w:rsidRDefault="001D2869" w:rsidP="004D7B83">
      <w:pPr>
        <w:shd w:val="clear" w:color="auto" w:fill="BFBFBF"/>
        <w:spacing w:line="360" w:lineRule="auto"/>
        <w:ind w:left="0"/>
        <w:jc w:val="center"/>
        <w:rPr>
          <w:rFonts w:cs="Arial"/>
          <w:sz w:val="21"/>
          <w:szCs w:val="21"/>
        </w:rPr>
      </w:pPr>
      <w:r w:rsidRPr="00B15FD3">
        <w:rPr>
          <w:rFonts w:cs="Arial"/>
          <w:b/>
          <w:sz w:val="21"/>
          <w:szCs w:val="21"/>
        </w:rPr>
        <w:t>INFORMACJA W ZWIĄZKU Z POLEGANIEM NA ZASOBACH INNYCH PODMIOTÓW</w:t>
      </w:r>
      <w:r>
        <w:rPr>
          <w:rFonts w:cs="Arial"/>
          <w:sz w:val="21"/>
          <w:szCs w:val="21"/>
        </w:rPr>
        <w:t>:</w:t>
      </w:r>
    </w:p>
    <w:p w:rsidR="001D2869" w:rsidRPr="004D7B83" w:rsidRDefault="001D2869" w:rsidP="00AD49D2">
      <w:pPr>
        <w:spacing w:line="360" w:lineRule="auto"/>
        <w:ind w:left="0"/>
        <w:rPr>
          <w:rFonts w:cs="Arial"/>
        </w:rPr>
      </w:pPr>
      <w:r w:rsidRPr="004D7B83">
        <w:rPr>
          <w:rFonts w:cs="Arial"/>
        </w:rPr>
        <w:t xml:space="preserve">Oświadczam, że w celu wykazania spełniania warunków udziału w postępowaniu, określonych przez zamawiającego </w:t>
      </w:r>
      <w:r w:rsidRPr="004D7B83">
        <w:rPr>
          <w:rFonts w:cs="Arial"/>
          <w:b/>
        </w:rPr>
        <w:t>w</w:t>
      </w:r>
      <w:r>
        <w:rPr>
          <w:rFonts w:cs="Arial"/>
          <w:b/>
          <w:i/>
        </w:rPr>
        <w:t xml:space="preserve"> pkt 13 S</w:t>
      </w:r>
      <w:r w:rsidRPr="004D7B83">
        <w:rPr>
          <w:rFonts w:cs="Arial"/>
          <w:b/>
          <w:i/>
        </w:rPr>
        <w:t>WZ</w:t>
      </w:r>
      <w:r w:rsidRPr="004D7B83">
        <w:rPr>
          <w:rFonts w:cs="Arial"/>
          <w:i/>
        </w:rPr>
        <w:t xml:space="preserve"> </w:t>
      </w:r>
      <w:r w:rsidRPr="004D7B83">
        <w:rPr>
          <w:rFonts w:cs="Arial"/>
        </w:rPr>
        <w:t xml:space="preserve"> polegam na zasobach następującego/ych podmiotu/ów: ……………………………………………...….,w następującym zakresie: ………………………</w:t>
      </w:r>
      <w:r>
        <w:rPr>
          <w:rFonts w:cs="Arial"/>
        </w:rPr>
        <w:t>…………………………………………………………………</w:t>
      </w:r>
    </w:p>
    <w:p w:rsidR="001D2869" w:rsidRPr="00AD49D2" w:rsidRDefault="001D2869" w:rsidP="00AD49D2">
      <w:pPr>
        <w:spacing w:line="360" w:lineRule="auto"/>
        <w:ind w:left="0"/>
        <w:rPr>
          <w:rFonts w:cs="Arial"/>
          <w:i/>
          <w:sz w:val="20"/>
          <w:szCs w:val="20"/>
        </w:rPr>
      </w:pPr>
      <w:r w:rsidRPr="00AD49D2">
        <w:rPr>
          <w:rFonts w:cs="Arial"/>
          <w:i/>
          <w:sz w:val="20"/>
          <w:szCs w:val="20"/>
        </w:rPr>
        <w:t xml:space="preserve">(wskazać podmiot i określić odpowiedni zakres dla wskazanego podmiotu). </w:t>
      </w:r>
    </w:p>
    <w:p w:rsidR="001D2869" w:rsidRDefault="001D2869" w:rsidP="00AD49D2">
      <w:pPr>
        <w:spacing w:line="360" w:lineRule="auto"/>
        <w:ind w:left="0"/>
        <w:rPr>
          <w:rFonts w:cs="Arial"/>
        </w:rPr>
      </w:pPr>
    </w:p>
    <w:p w:rsidR="001D2869" w:rsidRDefault="001D2869" w:rsidP="00AD49D2">
      <w:pPr>
        <w:spacing w:line="360" w:lineRule="auto"/>
        <w:ind w:left="0"/>
        <w:rPr>
          <w:rFonts w:cs="Arial"/>
        </w:rPr>
      </w:pPr>
      <w:r w:rsidRPr="004D7B83">
        <w:rPr>
          <w:rFonts w:cs="Arial"/>
        </w:rPr>
        <w:t>oraz załączam zobowiązanie podmiotu do oddania do dyspozycji niezbędnych zasobów na potrzeby re</w:t>
      </w:r>
      <w:r>
        <w:rPr>
          <w:rFonts w:cs="Arial"/>
        </w:rPr>
        <w:t>alizacji niniejszego zamówienia</w:t>
      </w:r>
      <w:r>
        <w:rPr>
          <w:rFonts w:cs="Arial"/>
          <w:vertAlign w:val="superscript"/>
        </w:rPr>
        <w:t>*</w:t>
      </w:r>
      <w:r>
        <w:rPr>
          <w:rFonts w:cs="Arial"/>
        </w:rPr>
        <w:t xml:space="preserve"> lub</w:t>
      </w:r>
    </w:p>
    <w:p w:rsidR="001D2869" w:rsidRPr="004D7B83" w:rsidRDefault="001D2869" w:rsidP="00AD49D2">
      <w:pPr>
        <w:spacing w:line="360" w:lineRule="auto"/>
        <w:ind w:left="0"/>
        <w:rPr>
          <w:rFonts w:cs="Arial"/>
        </w:rPr>
      </w:pPr>
      <w:r w:rsidRPr="004D7B83">
        <w:t>inny podmiotowy środek dowodowy potwierdzający, że wykonawca realizując zamówienie, będzie dysponował niezbędnymi zasobami tych podmiotów</w:t>
      </w:r>
      <w:r>
        <w:rPr>
          <w:vertAlign w:val="superscript"/>
        </w:rPr>
        <w:t xml:space="preserve">* </w:t>
      </w:r>
      <w:r w:rsidRPr="004D7B83">
        <w:rPr>
          <w:i/>
          <w:sz w:val="20"/>
          <w:szCs w:val="20"/>
        </w:rPr>
        <w:t>(niepotrzebne skreślić)</w:t>
      </w:r>
    </w:p>
    <w:p w:rsidR="001D2869" w:rsidRPr="004D7B83" w:rsidRDefault="001D2869" w:rsidP="004D7B83">
      <w:pPr>
        <w:spacing w:line="360" w:lineRule="auto"/>
        <w:rPr>
          <w:rFonts w:cs="Arial"/>
        </w:rPr>
      </w:pPr>
    </w:p>
    <w:p w:rsidR="001D2869" w:rsidRPr="009375EB" w:rsidRDefault="001D2869" w:rsidP="004D7B83">
      <w:pPr>
        <w:spacing w:line="360" w:lineRule="auto"/>
        <w:rPr>
          <w:rFonts w:cs="Arial"/>
          <w:i/>
        </w:rPr>
      </w:pPr>
    </w:p>
    <w:p w:rsidR="001D2869" w:rsidRPr="009617B4" w:rsidRDefault="001D2869"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1D2869" w:rsidRPr="00FE791C" w:rsidRDefault="001D2869"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1D2869" w:rsidRPr="00392002" w:rsidRDefault="001D2869" w:rsidP="00FE791C">
      <w:pPr>
        <w:spacing w:line="276" w:lineRule="auto"/>
        <w:ind w:left="0"/>
        <w:contextualSpacing w:val="0"/>
        <w:rPr>
          <w:sz w:val="18"/>
          <w:szCs w:val="20"/>
          <w:lang w:eastAsia="en-US"/>
        </w:rPr>
      </w:pPr>
    </w:p>
    <w:p w:rsidR="001D2869" w:rsidRPr="00FB4B46" w:rsidRDefault="001D2869" w:rsidP="00AD49D2">
      <w:pPr>
        <w:ind w:left="0"/>
        <w:jc w:val="right"/>
        <w:rPr>
          <w:rFonts w:cs="Arial"/>
          <w:b/>
          <w:sz w:val="18"/>
          <w:szCs w:val="18"/>
        </w:rPr>
      </w:pPr>
      <w:r>
        <w:rPr>
          <w:sz w:val="18"/>
          <w:szCs w:val="20"/>
        </w:rPr>
        <w:br w:type="page"/>
      </w:r>
      <w:r>
        <w:rPr>
          <w:rFonts w:cs="Arial"/>
          <w:b/>
          <w:sz w:val="18"/>
          <w:szCs w:val="18"/>
        </w:rPr>
        <w:lastRenderedPageBreak/>
        <w:t>Załącznik nr 3</w:t>
      </w:r>
      <w:r w:rsidRPr="00FB4B46">
        <w:rPr>
          <w:rFonts w:cs="Arial"/>
          <w:b/>
          <w:sz w:val="18"/>
          <w:szCs w:val="18"/>
        </w:rPr>
        <w:t xml:space="preserve"> - Oświadczenie dotyczące przesłanek wykluczenia z postępowania</w:t>
      </w:r>
    </w:p>
    <w:p w:rsidR="001D2869" w:rsidRPr="00FB4B46" w:rsidRDefault="001D2869" w:rsidP="00AD49D2">
      <w:pPr>
        <w:ind w:left="5246" w:firstLine="708"/>
        <w:jc w:val="right"/>
        <w:rPr>
          <w:rFonts w:cs="Arial"/>
          <w:b/>
          <w:sz w:val="18"/>
          <w:szCs w:val="18"/>
        </w:rPr>
      </w:pPr>
      <w:r w:rsidRPr="00FB4B46">
        <w:rPr>
          <w:rFonts w:cs="Arial"/>
          <w:b/>
          <w:sz w:val="18"/>
          <w:szCs w:val="18"/>
        </w:rPr>
        <w:t>i spełniania warunków udziału w postępowaniu</w:t>
      </w:r>
    </w:p>
    <w:p w:rsidR="001D2869" w:rsidRDefault="001D2869" w:rsidP="00AD49D2">
      <w:pPr>
        <w:spacing w:line="480" w:lineRule="auto"/>
        <w:ind w:left="5246" w:firstLine="708"/>
        <w:rPr>
          <w:rFonts w:cs="Arial"/>
          <w:b/>
          <w:sz w:val="21"/>
          <w:szCs w:val="21"/>
        </w:rPr>
      </w:pPr>
    </w:p>
    <w:p w:rsidR="001D2869" w:rsidRPr="00A22DCF" w:rsidRDefault="001D2869" w:rsidP="00AD49D2">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AD49D2">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AD49D2">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AD49D2">
      <w:pPr>
        <w:ind w:left="5954"/>
        <w:rPr>
          <w:rFonts w:cs="Arial"/>
          <w:b/>
          <w:sz w:val="20"/>
          <w:szCs w:val="20"/>
        </w:rPr>
      </w:pPr>
      <w:r w:rsidRPr="00262341">
        <w:rPr>
          <w:rFonts w:cs="Arial"/>
          <w:b/>
          <w:sz w:val="20"/>
          <w:szCs w:val="20"/>
        </w:rPr>
        <w:t>26-200 Końskie</w:t>
      </w:r>
    </w:p>
    <w:p w:rsidR="001D2869" w:rsidRDefault="001D2869" w:rsidP="00AD49D2">
      <w:pPr>
        <w:ind w:left="5954"/>
        <w:rPr>
          <w:rFonts w:cs="Arial"/>
          <w:b/>
          <w:i/>
          <w:sz w:val="16"/>
          <w:szCs w:val="16"/>
        </w:rPr>
      </w:pPr>
    </w:p>
    <w:p w:rsidR="001D2869" w:rsidRPr="009E43B6" w:rsidRDefault="00614B62" w:rsidP="00AD49D2">
      <w:pPr>
        <w:ind w:left="5954"/>
        <w:rPr>
          <w:rFonts w:cs="Arial"/>
          <w:b/>
          <w:i/>
          <w:sz w:val="16"/>
          <w:szCs w:val="16"/>
        </w:rPr>
      </w:pPr>
      <w:r>
        <w:rPr>
          <w:rFonts w:cs="Arial"/>
          <w:b/>
          <w:i/>
          <w:sz w:val="16"/>
          <w:szCs w:val="16"/>
        </w:rPr>
        <w:t>ZP.271.1.20</w:t>
      </w:r>
      <w:r w:rsidR="001D2869">
        <w:rPr>
          <w:rFonts w:cs="Arial"/>
          <w:b/>
          <w:i/>
          <w:sz w:val="16"/>
          <w:szCs w:val="16"/>
        </w:rPr>
        <w:t>..2021</w:t>
      </w:r>
      <w:r w:rsidR="00EF7142">
        <w:rPr>
          <w:rFonts w:cs="Arial"/>
          <w:b/>
          <w:i/>
          <w:sz w:val="16"/>
          <w:szCs w:val="16"/>
        </w:rPr>
        <w:t>.EP</w:t>
      </w:r>
    </w:p>
    <w:p w:rsidR="001D2869" w:rsidRPr="00A22DCF" w:rsidRDefault="001D2869" w:rsidP="00AD49D2">
      <w:pPr>
        <w:ind w:left="5954"/>
        <w:rPr>
          <w:rFonts w:cs="Arial"/>
          <w:i/>
          <w:sz w:val="16"/>
          <w:szCs w:val="16"/>
        </w:rPr>
      </w:pPr>
    </w:p>
    <w:p w:rsidR="001D2869" w:rsidRPr="00A22DCF" w:rsidRDefault="001D2869" w:rsidP="00AD49D2">
      <w:pPr>
        <w:rPr>
          <w:rFonts w:cs="Arial"/>
          <w:b/>
          <w:sz w:val="21"/>
          <w:szCs w:val="21"/>
        </w:rPr>
      </w:pPr>
      <w:r>
        <w:rPr>
          <w:rFonts w:cs="Arial"/>
          <w:b/>
          <w:sz w:val="21"/>
          <w:szCs w:val="21"/>
        </w:rPr>
        <w:t>PODMIOT UDOSTĘPNIAJĄCY ZASOBY</w:t>
      </w:r>
      <w:r w:rsidRPr="00A22DCF">
        <w:rPr>
          <w:rFonts w:cs="Arial"/>
          <w:b/>
          <w:sz w:val="21"/>
          <w:szCs w:val="21"/>
        </w:rPr>
        <w:t>:</w:t>
      </w:r>
    </w:p>
    <w:p w:rsidR="001D2869" w:rsidRPr="00A22DCF" w:rsidRDefault="001D2869" w:rsidP="00AD49D2">
      <w:pPr>
        <w:ind w:right="5954"/>
        <w:rPr>
          <w:rFonts w:cs="Arial"/>
          <w:sz w:val="21"/>
          <w:szCs w:val="21"/>
        </w:rPr>
      </w:pPr>
      <w:r>
        <w:rPr>
          <w:rFonts w:cs="Arial"/>
          <w:sz w:val="21"/>
          <w:szCs w:val="21"/>
        </w:rPr>
        <w:t>……………………………</w:t>
      </w:r>
    </w:p>
    <w:p w:rsidR="001D2869" w:rsidRPr="00842991" w:rsidRDefault="001D2869" w:rsidP="00AD49D2">
      <w:pPr>
        <w:ind w:right="5953"/>
        <w:rPr>
          <w:rFonts w:cs="Arial"/>
          <w:i/>
          <w:sz w:val="16"/>
          <w:szCs w:val="16"/>
        </w:rPr>
      </w:pPr>
      <w:r w:rsidRPr="00842991">
        <w:rPr>
          <w:rFonts w:cs="Arial"/>
          <w:i/>
          <w:sz w:val="16"/>
          <w:szCs w:val="16"/>
        </w:rPr>
        <w:t>(pełna nazwa/firma, adres, w zależności od podmiotu: NIP/PESEL, KRS/CEiDG)</w:t>
      </w:r>
    </w:p>
    <w:p w:rsidR="001D2869" w:rsidRPr="00262D61" w:rsidRDefault="001D2869" w:rsidP="00AD49D2">
      <w:pPr>
        <w:rPr>
          <w:rFonts w:cs="Arial"/>
          <w:sz w:val="21"/>
          <w:szCs w:val="21"/>
          <w:u w:val="single"/>
        </w:rPr>
      </w:pPr>
      <w:r w:rsidRPr="00262D61">
        <w:rPr>
          <w:rFonts w:cs="Arial"/>
          <w:sz w:val="21"/>
          <w:szCs w:val="21"/>
          <w:u w:val="single"/>
        </w:rPr>
        <w:t>reprezentowany przez:</w:t>
      </w:r>
    </w:p>
    <w:p w:rsidR="001D2869" w:rsidRPr="00A22DCF" w:rsidRDefault="001D2869" w:rsidP="00AD49D2">
      <w:pPr>
        <w:ind w:right="5954"/>
        <w:rPr>
          <w:rFonts w:cs="Arial"/>
          <w:sz w:val="21"/>
          <w:szCs w:val="21"/>
        </w:rPr>
      </w:pPr>
      <w:r>
        <w:rPr>
          <w:rFonts w:cs="Arial"/>
          <w:sz w:val="21"/>
          <w:szCs w:val="21"/>
        </w:rPr>
        <w:t>………………………………</w:t>
      </w:r>
    </w:p>
    <w:p w:rsidR="001D2869" w:rsidRPr="00FC4640" w:rsidRDefault="001D2869" w:rsidP="00AD49D2">
      <w:pPr>
        <w:ind w:right="5953"/>
        <w:rPr>
          <w:rFonts w:cs="Arial"/>
          <w:i/>
          <w:sz w:val="12"/>
          <w:szCs w:val="12"/>
        </w:rPr>
      </w:pPr>
      <w:r w:rsidRPr="009617B4">
        <w:rPr>
          <w:rFonts w:cs="Arial"/>
          <w:i/>
          <w:sz w:val="12"/>
          <w:szCs w:val="12"/>
        </w:rPr>
        <w:t>(imię, nazwisko, stanowisko/podstawa do  reprezentacji)</w:t>
      </w:r>
    </w:p>
    <w:p w:rsidR="001D2869" w:rsidRPr="00262D61" w:rsidRDefault="001D2869" w:rsidP="00AD49D2">
      <w:pPr>
        <w:spacing w:line="360" w:lineRule="auto"/>
        <w:jc w:val="center"/>
        <w:rPr>
          <w:rFonts w:cs="Arial"/>
          <w:b/>
          <w:u w:val="single"/>
        </w:rPr>
      </w:pPr>
      <w:r>
        <w:rPr>
          <w:rFonts w:cs="Arial"/>
          <w:b/>
          <w:u w:val="single"/>
        </w:rPr>
        <w:t>Oświadczenie podmiotu udostępniającego Wykonawcy zasoby dotyczące przesłanek wykluczenia z postępowania</w:t>
      </w:r>
    </w:p>
    <w:p w:rsidR="001D2869" w:rsidRDefault="001D2869"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1D2869" w:rsidRPr="001C1E43" w:rsidRDefault="001D2869" w:rsidP="00AD49D2">
      <w:pPr>
        <w:spacing w:line="360" w:lineRule="auto"/>
        <w:jc w:val="center"/>
        <w:rPr>
          <w:rFonts w:cs="Arial"/>
          <w:b/>
          <w:u w:val="single"/>
        </w:rPr>
      </w:pPr>
      <w:r w:rsidRPr="00BF1F3F">
        <w:rPr>
          <w:rFonts w:cs="Arial"/>
          <w:b/>
          <w:u w:val="single"/>
        </w:rPr>
        <w:t>DOTYCZĄCE PRZESŁANEK WYKLUCZENIA Z POSTĘPOWANIA</w:t>
      </w:r>
    </w:p>
    <w:p w:rsidR="001D2869" w:rsidRPr="00FE791C" w:rsidRDefault="001D2869" w:rsidP="00AD49D2">
      <w:pPr>
        <w:spacing w:line="360" w:lineRule="auto"/>
        <w:ind w:left="360"/>
        <w:jc w:val="both"/>
        <w:rPr>
          <w:rFonts w:cs="Arial"/>
        </w:rPr>
      </w:pPr>
      <w:r w:rsidRPr="00FE791C">
        <w:rPr>
          <w:rFonts w:cs="Arial"/>
        </w:rPr>
        <w:t xml:space="preserve">Na potrzeby postępowania o udzielenie zamówienia publicznego </w:t>
      </w:r>
      <w:r w:rsidRPr="00FE791C">
        <w:rPr>
          <w:rFonts w:cs="Arial"/>
          <w:b/>
        </w:rPr>
        <w:t>pn.</w:t>
      </w:r>
      <w:r>
        <w:rPr>
          <w:b/>
        </w:rPr>
        <w:t xml:space="preserve"> </w:t>
      </w:r>
      <w:r w:rsidRPr="004B42E3">
        <w:rPr>
          <w:b/>
          <w:iCs/>
        </w:rPr>
        <w:t>Przebudowa infrastruktury drogowej na potrzeby utworzenia centrum przesiadkowego przy ul. Wojska Polskiego w Końskich (zakup, montaż wiat przystankowych)</w:t>
      </w:r>
      <w:r w:rsidRPr="004B42E3">
        <w:rPr>
          <w:b/>
        </w:rPr>
        <w:t xml:space="preserve"> w ramach projektu „Zintegrowane centrum przesiadkowe na terenie Gminy Końskie</w:t>
      </w:r>
      <w:r>
        <w:rPr>
          <w:b/>
        </w:rPr>
        <w:t>”</w:t>
      </w:r>
      <w: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1D2869" w:rsidRPr="001C1E43" w:rsidRDefault="001D2869" w:rsidP="00AD49D2">
      <w:pPr>
        <w:shd w:val="clear" w:color="auto" w:fill="BFBFBF"/>
        <w:spacing w:line="360" w:lineRule="auto"/>
        <w:rPr>
          <w:rFonts w:cs="Arial"/>
          <w:b/>
          <w:sz w:val="21"/>
          <w:szCs w:val="21"/>
        </w:rPr>
      </w:pPr>
      <w:r>
        <w:t>OŚWIADCZENIA DOTYCZĄCE PODMIOTU UDOSTĘPNIAJĄCEGO ZASOBY</w:t>
      </w:r>
      <w:r w:rsidRPr="001448FB">
        <w:t>:</w:t>
      </w:r>
    </w:p>
    <w:p w:rsidR="001D2869" w:rsidRPr="00FE791C" w:rsidRDefault="001D2869" w:rsidP="00AD49D2">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1D2869" w:rsidRPr="00FE791C" w:rsidRDefault="001D2869" w:rsidP="00AD49D2">
      <w:pPr>
        <w:spacing w:line="360" w:lineRule="auto"/>
        <w:rPr>
          <w:i/>
        </w:rPr>
      </w:pPr>
    </w:p>
    <w:p w:rsidR="001D2869" w:rsidRPr="00FE791C" w:rsidRDefault="001D2869" w:rsidP="00AD49D2">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1D2869" w:rsidRDefault="001D2869" w:rsidP="00AD49D2">
      <w:pPr>
        <w:spacing w:line="360" w:lineRule="auto"/>
        <w:rPr>
          <w:i/>
        </w:rPr>
      </w:pPr>
    </w:p>
    <w:p w:rsidR="001D2869" w:rsidRDefault="001D2869" w:rsidP="00AD49D2">
      <w:pPr>
        <w:spacing w:line="360" w:lineRule="auto"/>
        <w:rPr>
          <w:i/>
        </w:rPr>
      </w:pPr>
    </w:p>
    <w:p w:rsidR="001D2869" w:rsidRDefault="001D2869" w:rsidP="00AD49D2">
      <w:pPr>
        <w:spacing w:line="360" w:lineRule="auto"/>
        <w:rPr>
          <w:i/>
        </w:rPr>
      </w:pPr>
    </w:p>
    <w:p w:rsidR="001D2869" w:rsidRDefault="001D2869" w:rsidP="00AD49D2">
      <w:pPr>
        <w:spacing w:line="360" w:lineRule="auto"/>
        <w:rPr>
          <w:i/>
        </w:rPr>
      </w:pPr>
    </w:p>
    <w:p w:rsidR="001D2869" w:rsidRPr="00FE791C" w:rsidRDefault="001D2869" w:rsidP="00AD49D2">
      <w:pPr>
        <w:spacing w:line="360" w:lineRule="auto"/>
        <w:rPr>
          <w:i/>
        </w:rPr>
      </w:pPr>
      <w:r>
        <w:rPr>
          <w:i/>
        </w:rPr>
        <w:br w:type="page"/>
      </w:r>
    </w:p>
    <w:p w:rsidR="001D2869" w:rsidRPr="00262D61" w:rsidRDefault="001D2869" w:rsidP="00AD49D2">
      <w:pPr>
        <w:spacing w:line="360" w:lineRule="auto"/>
        <w:jc w:val="center"/>
        <w:rPr>
          <w:rFonts w:cs="Arial"/>
          <w:b/>
          <w:u w:val="single"/>
        </w:rPr>
      </w:pPr>
      <w:r>
        <w:rPr>
          <w:rFonts w:cs="Arial"/>
          <w:b/>
          <w:u w:val="single"/>
        </w:rPr>
        <w:t>Oświadczenie podmiotu udostępniającego Wykonawcy zasoby dotyczące spełniania warunków udziału w postępowaniu</w:t>
      </w:r>
    </w:p>
    <w:p w:rsidR="001D2869" w:rsidRDefault="001D2869"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1D2869" w:rsidRPr="00262341" w:rsidRDefault="001D2869" w:rsidP="00AD49D2">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1D2869" w:rsidRPr="004D7B83" w:rsidRDefault="001D2869" w:rsidP="00AD49D2">
      <w:pPr>
        <w:ind w:left="0"/>
        <w:rPr>
          <w:rFonts w:cs="Arial"/>
        </w:rPr>
      </w:pPr>
      <w:r w:rsidRPr="004D7B83">
        <w:rPr>
          <w:rFonts w:cs="Arial"/>
        </w:rPr>
        <w:t xml:space="preserve">Na potrzeby postępowania o udzielenie zamówienia publicznego </w:t>
      </w:r>
      <w:r w:rsidRPr="004D7B83">
        <w:rPr>
          <w:rFonts w:cs="Arial"/>
          <w:b/>
        </w:rPr>
        <w:t>pn.</w:t>
      </w:r>
      <w:r w:rsidRPr="001B0ADC">
        <w:rPr>
          <w:b/>
          <w:iCs/>
        </w:rPr>
        <w:t xml:space="preserve"> </w:t>
      </w:r>
      <w:r w:rsidRPr="004B42E3">
        <w:rPr>
          <w:b/>
          <w:iCs/>
        </w:rPr>
        <w:t>Przebudowa infrastruktury drogowej na potrzeby utworzenia centrum przesiadkowego przy ul. Wojska Polskiego w Końskich (zakup, montaż wiat przystankowych)</w:t>
      </w:r>
      <w:r w:rsidRPr="004B42E3">
        <w:rPr>
          <w:b/>
        </w:rPr>
        <w:t xml:space="preserve"> w ramach projektu „Zintegrowane centrum przesiadkowe na terenie Gminy Końskie</w:t>
      </w:r>
      <w:r>
        <w:rPr>
          <w:b/>
        </w:rPr>
        <w:t xml:space="preserve">” </w:t>
      </w:r>
      <w:r w:rsidRPr="00340332">
        <w:rPr>
          <w:rFonts w:cs="Arial"/>
          <w:b/>
        </w:rPr>
        <w:t>,</w:t>
      </w:r>
      <w:r>
        <w:rPr>
          <w:rFonts w:cs="Arial"/>
          <w:b/>
        </w:rPr>
        <w:t xml:space="preserve"> </w:t>
      </w:r>
      <w:r w:rsidRPr="004D7B83">
        <w:rPr>
          <w:rFonts w:cs="Arial"/>
        </w:rPr>
        <w:t>prowadzonego przez Gminę Końskie</w:t>
      </w:r>
      <w:r w:rsidRPr="004D7B83">
        <w:rPr>
          <w:rFonts w:cs="Arial"/>
          <w:i/>
        </w:rPr>
        <w:t xml:space="preserve">, </w:t>
      </w:r>
      <w:r w:rsidRPr="004D7B83">
        <w:rPr>
          <w:rFonts w:cs="Arial"/>
        </w:rPr>
        <w:t>oświadczam, co następuje:</w:t>
      </w:r>
    </w:p>
    <w:p w:rsidR="001D2869" w:rsidRDefault="001D2869" w:rsidP="00AD49D2">
      <w:pPr>
        <w:shd w:val="clear" w:color="auto" w:fill="BFBFBF"/>
        <w:spacing w:line="360" w:lineRule="auto"/>
        <w:rPr>
          <w:rFonts w:cs="Arial"/>
          <w:b/>
        </w:rPr>
      </w:pPr>
    </w:p>
    <w:p w:rsidR="001D2869" w:rsidRPr="004D7B83" w:rsidRDefault="001D2869" w:rsidP="00AD49D2">
      <w:pPr>
        <w:shd w:val="clear" w:color="auto" w:fill="BFBFBF"/>
        <w:spacing w:line="360" w:lineRule="auto"/>
        <w:rPr>
          <w:rFonts w:cs="Arial"/>
          <w:b/>
        </w:rPr>
      </w:pPr>
      <w:r>
        <w:rPr>
          <w:rFonts w:cs="Arial"/>
          <w:b/>
        </w:rPr>
        <w:t>INFORMACJA DOTYCZĄCA PODMIOTU UDOSTĘPNIAJĄCEGO ZASOBY</w:t>
      </w:r>
      <w:r w:rsidRPr="004D7B83">
        <w:rPr>
          <w:rFonts w:cs="Arial"/>
          <w:b/>
        </w:rPr>
        <w:t>:</w:t>
      </w:r>
    </w:p>
    <w:p w:rsidR="001D2869" w:rsidRPr="004D7B83" w:rsidRDefault="001D2869" w:rsidP="00AD49D2">
      <w:pPr>
        <w:spacing w:line="360" w:lineRule="auto"/>
        <w:rPr>
          <w:rFonts w:cs="Arial"/>
        </w:rPr>
      </w:pPr>
    </w:p>
    <w:p w:rsidR="001D2869" w:rsidRDefault="001D2869" w:rsidP="00AD49D2">
      <w:pPr>
        <w:spacing w:line="360" w:lineRule="auto"/>
        <w:ind w:left="0"/>
        <w:rPr>
          <w:rFonts w:cs="Arial"/>
        </w:rPr>
      </w:pPr>
      <w:r w:rsidRPr="004D7B83">
        <w:rPr>
          <w:rFonts w:cs="Arial"/>
        </w:rPr>
        <w:t>Oświadczam, że spełniam warunki udziału w postępowaniu określone przez zamawiając</w:t>
      </w:r>
      <w:r>
        <w:rPr>
          <w:rFonts w:cs="Arial"/>
        </w:rPr>
        <w:t>ego w pkt 13 SWZ, w zakresie w jakim udostępniam zasoby Wykonawcy:.………….………………………</w:t>
      </w:r>
    </w:p>
    <w:p w:rsidR="001D2869" w:rsidRDefault="001D2869" w:rsidP="00AD49D2">
      <w:pPr>
        <w:spacing w:line="360" w:lineRule="auto"/>
        <w:ind w:left="0"/>
        <w:rPr>
          <w:rFonts w:cs="Arial"/>
        </w:rPr>
      </w:pPr>
      <w:r>
        <w:rPr>
          <w:rFonts w:cs="Arial"/>
        </w:rPr>
        <w:t>……………………………………………………………………………………………………….</w:t>
      </w:r>
    </w:p>
    <w:p w:rsidR="001D2869" w:rsidRPr="004D7B83" w:rsidRDefault="001D2869" w:rsidP="00AD49D2">
      <w:pPr>
        <w:spacing w:line="360" w:lineRule="auto"/>
        <w:rPr>
          <w:rFonts w:cs="Arial"/>
        </w:rPr>
      </w:pPr>
    </w:p>
    <w:p w:rsidR="001D2869" w:rsidRPr="009375EB" w:rsidRDefault="001D2869" w:rsidP="00AD49D2">
      <w:pPr>
        <w:spacing w:line="360" w:lineRule="auto"/>
        <w:rPr>
          <w:rFonts w:cs="Arial"/>
          <w:i/>
        </w:rPr>
      </w:pPr>
    </w:p>
    <w:p w:rsidR="001D2869" w:rsidRPr="009617B4" w:rsidRDefault="001D2869" w:rsidP="00AD49D2">
      <w:pPr>
        <w:shd w:val="clear" w:color="auto" w:fill="BFBFBF"/>
        <w:spacing w:line="360" w:lineRule="auto"/>
        <w:rPr>
          <w:rFonts w:cs="Arial"/>
          <w:b/>
          <w:sz w:val="21"/>
          <w:szCs w:val="21"/>
        </w:rPr>
      </w:pPr>
      <w:r w:rsidRPr="001D3A19">
        <w:rPr>
          <w:rFonts w:cs="Arial"/>
          <w:b/>
          <w:sz w:val="21"/>
          <w:szCs w:val="21"/>
        </w:rPr>
        <w:t>OŚWIADCZENIE DOTYCZĄCE PODANYCH INFORMACJI:</w:t>
      </w:r>
    </w:p>
    <w:p w:rsidR="001D2869" w:rsidRPr="00FE791C" w:rsidRDefault="001D2869"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1D2869" w:rsidRPr="00392002" w:rsidRDefault="001D2869" w:rsidP="00AD49D2">
      <w:pPr>
        <w:spacing w:line="276" w:lineRule="auto"/>
        <w:ind w:left="0"/>
        <w:contextualSpacing w:val="0"/>
        <w:rPr>
          <w:sz w:val="18"/>
          <w:szCs w:val="20"/>
          <w:lang w:eastAsia="en-US"/>
        </w:rPr>
      </w:pPr>
    </w:p>
    <w:p w:rsidR="001D2869" w:rsidRDefault="001D2869" w:rsidP="00CE3F01">
      <w:pPr>
        <w:tabs>
          <w:tab w:val="left" w:pos="9720"/>
        </w:tabs>
        <w:spacing w:line="302" w:lineRule="auto"/>
        <w:ind w:left="840" w:right="54" w:firstLine="226"/>
        <w:jc w:val="right"/>
        <w:rPr>
          <w:b/>
          <w:sz w:val="20"/>
          <w:szCs w:val="20"/>
        </w:rPr>
      </w:pPr>
      <w:r>
        <w:rPr>
          <w:sz w:val="18"/>
          <w:szCs w:val="20"/>
        </w:rPr>
        <w:br w:type="page"/>
      </w:r>
      <w:r w:rsidRPr="00CE3F01">
        <w:rPr>
          <w:b/>
          <w:sz w:val="20"/>
          <w:szCs w:val="20"/>
        </w:rPr>
        <w:lastRenderedPageBreak/>
        <w:t>Załącznik nr 4 - Oświadcz</w:t>
      </w:r>
      <w:r w:rsidR="00EF7142">
        <w:rPr>
          <w:b/>
          <w:sz w:val="20"/>
          <w:szCs w:val="20"/>
        </w:rPr>
        <w:t>enie o dostawach</w:t>
      </w:r>
    </w:p>
    <w:p w:rsidR="001D2869" w:rsidRDefault="001D2869" w:rsidP="00CE3F01">
      <w:pPr>
        <w:tabs>
          <w:tab w:val="left" w:pos="9720"/>
        </w:tabs>
        <w:spacing w:line="302" w:lineRule="auto"/>
        <w:ind w:left="840" w:right="54" w:firstLine="226"/>
        <w:jc w:val="right"/>
        <w:rPr>
          <w:b/>
          <w:sz w:val="20"/>
          <w:szCs w:val="20"/>
        </w:rPr>
      </w:pPr>
      <w:r w:rsidRPr="00CE3F01">
        <w:rPr>
          <w:b/>
          <w:sz w:val="20"/>
          <w:szCs w:val="20"/>
        </w:rPr>
        <w:t xml:space="preserve"> wykonywanych przez poszczególnych wykonawców</w:t>
      </w:r>
    </w:p>
    <w:p w:rsidR="001D2869" w:rsidRPr="00A22DCF" w:rsidRDefault="001D2869" w:rsidP="00E912CB">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E912CB">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E912CB">
      <w:pPr>
        <w:ind w:left="5954"/>
        <w:rPr>
          <w:rFonts w:cs="Arial"/>
          <w:b/>
          <w:sz w:val="20"/>
          <w:szCs w:val="20"/>
        </w:rPr>
      </w:pPr>
      <w:r w:rsidRPr="00262341">
        <w:rPr>
          <w:rFonts w:cs="Arial"/>
          <w:b/>
          <w:sz w:val="20"/>
          <w:szCs w:val="20"/>
        </w:rPr>
        <w:t>26-200 Końskie</w:t>
      </w:r>
    </w:p>
    <w:p w:rsidR="001D2869" w:rsidRDefault="001D2869" w:rsidP="00E912CB">
      <w:pPr>
        <w:ind w:left="5954"/>
        <w:rPr>
          <w:rFonts w:cs="Arial"/>
          <w:b/>
          <w:i/>
          <w:sz w:val="16"/>
          <w:szCs w:val="16"/>
        </w:rPr>
      </w:pPr>
    </w:p>
    <w:p w:rsidR="001D2869" w:rsidRPr="009E43B6" w:rsidRDefault="00614B62" w:rsidP="00E912CB">
      <w:pPr>
        <w:ind w:left="5954"/>
        <w:rPr>
          <w:rFonts w:cs="Arial"/>
          <w:b/>
          <w:i/>
          <w:sz w:val="16"/>
          <w:szCs w:val="16"/>
        </w:rPr>
      </w:pPr>
      <w:r>
        <w:rPr>
          <w:rFonts w:cs="Arial"/>
          <w:b/>
          <w:i/>
          <w:sz w:val="16"/>
          <w:szCs w:val="16"/>
        </w:rPr>
        <w:t>ZP.271.1.20</w:t>
      </w:r>
      <w:r w:rsidR="00EF7142">
        <w:rPr>
          <w:rFonts w:cs="Arial"/>
          <w:b/>
          <w:i/>
          <w:sz w:val="16"/>
          <w:szCs w:val="16"/>
        </w:rPr>
        <w:t>.</w:t>
      </w:r>
      <w:r w:rsidR="001D2869">
        <w:rPr>
          <w:rFonts w:cs="Arial"/>
          <w:b/>
          <w:i/>
          <w:sz w:val="16"/>
          <w:szCs w:val="16"/>
        </w:rPr>
        <w:t>2021</w:t>
      </w:r>
      <w:r w:rsidR="00EF7142">
        <w:rPr>
          <w:rFonts w:cs="Arial"/>
          <w:b/>
          <w:i/>
          <w:sz w:val="16"/>
          <w:szCs w:val="16"/>
        </w:rPr>
        <w:t>.EP</w:t>
      </w:r>
    </w:p>
    <w:p w:rsidR="001D2869" w:rsidRPr="00CE3F01" w:rsidRDefault="001D2869" w:rsidP="00CE3F01">
      <w:pPr>
        <w:tabs>
          <w:tab w:val="left" w:pos="9720"/>
        </w:tabs>
        <w:spacing w:line="302" w:lineRule="auto"/>
        <w:ind w:left="840" w:right="54" w:firstLine="226"/>
        <w:jc w:val="right"/>
        <w:rPr>
          <w:b/>
          <w:sz w:val="20"/>
          <w:szCs w:val="20"/>
        </w:rPr>
      </w:pPr>
    </w:p>
    <w:p w:rsidR="001D2869" w:rsidRPr="00A22DCF" w:rsidRDefault="001D2869" w:rsidP="00E912CB">
      <w:pPr>
        <w:rPr>
          <w:rFonts w:cs="Arial"/>
          <w:b/>
          <w:sz w:val="21"/>
          <w:szCs w:val="21"/>
        </w:rPr>
      </w:pPr>
      <w:r w:rsidRPr="00A22DCF">
        <w:rPr>
          <w:rFonts w:cs="Arial"/>
          <w:b/>
          <w:sz w:val="21"/>
          <w:szCs w:val="21"/>
        </w:rPr>
        <w:t>Wykonawca:</w:t>
      </w:r>
    </w:p>
    <w:p w:rsidR="001D2869" w:rsidRPr="00A22DCF" w:rsidRDefault="001D2869" w:rsidP="00E912CB">
      <w:pPr>
        <w:ind w:right="5954"/>
        <w:rPr>
          <w:rFonts w:cs="Arial"/>
          <w:sz w:val="21"/>
          <w:szCs w:val="21"/>
        </w:rPr>
      </w:pPr>
      <w:r>
        <w:rPr>
          <w:rFonts w:cs="Arial"/>
          <w:sz w:val="21"/>
          <w:szCs w:val="21"/>
        </w:rPr>
        <w:t>……………………………</w:t>
      </w:r>
    </w:p>
    <w:p w:rsidR="001D2869" w:rsidRPr="00842991" w:rsidRDefault="001D2869" w:rsidP="00E912CB">
      <w:pPr>
        <w:ind w:right="5953"/>
        <w:rPr>
          <w:rFonts w:cs="Arial"/>
          <w:i/>
          <w:sz w:val="16"/>
          <w:szCs w:val="16"/>
        </w:rPr>
      </w:pPr>
      <w:r w:rsidRPr="00842991">
        <w:rPr>
          <w:rFonts w:cs="Arial"/>
          <w:i/>
          <w:sz w:val="16"/>
          <w:szCs w:val="16"/>
        </w:rPr>
        <w:t>(pełna nazwa/firma, adres, w zależności od podmiotu: NIP/PESEL, KRS/CEiDG)</w:t>
      </w:r>
    </w:p>
    <w:p w:rsidR="001D2869" w:rsidRPr="00262D61" w:rsidRDefault="001D2869" w:rsidP="00E912CB">
      <w:pPr>
        <w:rPr>
          <w:rFonts w:cs="Arial"/>
          <w:sz w:val="21"/>
          <w:szCs w:val="21"/>
          <w:u w:val="single"/>
        </w:rPr>
      </w:pPr>
      <w:r w:rsidRPr="00262D61">
        <w:rPr>
          <w:rFonts w:cs="Arial"/>
          <w:sz w:val="21"/>
          <w:szCs w:val="21"/>
          <w:u w:val="single"/>
        </w:rPr>
        <w:t>reprezentowany przez:</w:t>
      </w:r>
    </w:p>
    <w:p w:rsidR="001D2869" w:rsidRPr="00A22DCF" w:rsidRDefault="001D2869" w:rsidP="00E912CB">
      <w:pPr>
        <w:ind w:right="5954"/>
        <w:rPr>
          <w:rFonts w:cs="Arial"/>
          <w:sz w:val="21"/>
          <w:szCs w:val="21"/>
        </w:rPr>
      </w:pPr>
      <w:r>
        <w:rPr>
          <w:rFonts w:cs="Arial"/>
          <w:sz w:val="21"/>
          <w:szCs w:val="21"/>
        </w:rPr>
        <w:t>………………………………</w:t>
      </w:r>
    </w:p>
    <w:p w:rsidR="001D2869" w:rsidRPr="00FC4640" w:rsidRDefault="001D2869" w:rsidP="00E912CB">
      <w:pPr>
        <w:ind w:right="5953"/>
        <w:rPr>
          <w:rFonts w:cs="Arial"/>
          <w:i/>
          <w:sz w:val="12"/>
          <w:szCs w:val="12"/>
        </w:rPr>
      </w:pPr>
      <w:r w:rsidRPr="009617B4">
        <w:rPr>
          <w:rFonts w:cs="Arial"/>
          <w:i/>
          <w:sz w:val="12"/>
          <w:szCs w:val="12"/>
        </w:rPr>
        <w:t>(imię, nazwisko, stanowisko/podstawa do  reprezentacji)</w:t>
      </w:r>
    </w:p>
    <w:p w:rsidR="001D2869" w:rsidRDefault="001D2869" w:rsidP="00D8247D">
      <w:pPr>
        <w:spacing w:line="302" w:lineRule="auto"/>
        <w:ind w:left="840" w:right="760" w:firstLine="226"/>
        <w:rPr>
          <w:b/>
          <w:sz w:val="23"/>
        </w:rPr>
      </w:pPr>
    </w:p>
    <w:p w:rsidR="001D2869" w:rsidRDefault="001D2869" w:rsidP="00D8247D">
      <w:pPr>
        <w:spacing w:line="302" w:lineRule="auto"/>
        <w:ind w:left="840" w:right="760" w:firstLine="226"/>
        <w:rPr>
          <w:b/>
          <w:sz w:val="23"/>
        </w:rPr>
      </w:pPr>
      <w:r>
        <w:rPr>
          <w:b/>
          <w:sz w:val="23"/>
        </w:rPr>
        <w:t>Oświadczenie o dostawach wykonywanych przez poszczególnych wykonawców składane przez wykonawców wspólnie ubiegających się o udzielenie zamówienia</w:t>
      </w:r>
    </w:p>
    <w:p w:rsidR="001D2869" w:rsidRDefault="001D2869" w:rsidP="00D8247D">
      <w:pPr>
        <w:spacing w:line="230" w:lineRule="auto"/>
        <w:ind w:right="-79"/>
        <w:jc w:val="center"/>
      </w:pPr>
      <w:r>
        <w:t>(oświadczenie składane jest na podstawie art. 117 ust 4 ustawy pzp)</w:t>
      </w:r>
    </w:p>
    <w:p w:rsidR="001D2869" w:rsidRPr="00E912CB" w:rsidRDefault="001D2869" w:rsidP="00E912CB"/>
    <w:p w:rsidR="001D2869" w:rsidRDefault="001D2869" w:rsidP="00D8247D">
      <w:pPr>
        <w:spacing w:line="214" w:lineRule="exact"/>
      </w:pPr>
    </w:p>
    <w:p w:rsidR="001D2869" w:rsidRDefault="001D2869" w:rsidP="00D8247D">
      <w:pPr>
        <w:spacing w:line="234" w:lineRule="auto"/>
        <w:ind w:left="1120" w:right="300"/>
        <w:jc w:val="center"/>
        <w:rPr>
          <w:b/>
        </w:rPr>
      </w:pPr>
      <w:r>
        <w:rPr>
          <w:b/>
        </w:rPr>
        <w:t>w postępowaniu prowadzonym w celu udzielenia zamówienia publicznego na wykonanie zadania</w:t>
      </w:r>
    </w:p>
    <w:p w:rsidR="001D2869" w:rsidRDefault="001D2869" w:rsidP="00D8247D">
      <w:pPr>
        <w:spacing w:line="278" w:lineRule="exact"/>
      </w:pPr>
    </w:p>
    <w:p w:rsidR="001D2869" w:rsidRPr="00340332" w:rsidRDefault="001D2869" w:rsidP="00D8247D">
      <w:pPr>
        <w:spacing w:line="240" w:lineRule="atLeast"/>
        <w:ind w:right="-79"/>
        <w:jc w:val="center"/>
        <w:rPr>
          <w:b/>
        </w:rPr>
      </w:pPr>
      <w:r w:rsidRPr="004B42E3">
        <w:rPr>
          <w:b/>
          <w:iCs/>
        </w:rPr>
        <w:t>Przebudowa infrastruktury drogowej na potrzeby utworzenia centrum przesiadkowego przy ul. Wojska Polskiego w Końskich (zakup, montaż wiat przystankowych)</w:t>
      </w:r>
      <w:r w:rsidRPr="004B42E3">
        <w:rPr>
          <w:b/>
        </w:rPr>
        <w:t xml:space="preserve"> w ramach projektu „Zintegrowane centrum przesiadkowe na terenie Gminy Końskie</w:t>
      </w:r>
      <w:r w:rsidRPr="00340332">
        <w:rPr>
          <w:b/>
        </w:rPr>
        <w:t>”</w:t>
      </w:r>
    </w:p>
    <w:p w:rsidR="001D2869" w:rsidRPr="00340332" w:rsidRDefault="001D2869" w:rsidP="00E912CB">
      <w:pPr>
        <w:rPr>
          <w:b/>
        </w:rPr>
      </w:pPr>
    </w:p>
    <w:p w:rsidR="001D2869" w:rsidRDefault="001D2869" w:rsidP="00D8247D">
      <w:pPr>
        <w:spacing w:line="360" w:lineRule="exact"/>
      </w:pPr>
    </w:p>
    <w:p w:rsidR="001D2869" w:rsidRDefault="001D2869" w:rsidP="00D8247D">
      <w:pPr>
        <w:spacing w:line="236" w:lineRule="auto"/>
        <w:ind w:left="120" w:right="20"/>
        <w:jc w:val="both"/>
      </w:pPr>
      <w:r>
        <w:t xml:space="preserve">W związku ze złożeniem </w:t>
      </w:r>
      <w:r>
        <w:rPr>
          <w:b/>
        </w:rPr>
        <w:t>oferty wspólnej oraz zaistnieniem okoliczności</w:t>
      </w:r>
      <w:r>
        <w:t xml:space="preserve"> o których mowa w </w:t>
      </w:r>
      <w:r>
        <w:rPr>
          <w:i/>
        </w:rPr>
        <w:t>art.</w:t>
      </w:r>
      <w:r>
        <w:t xml:space="preserve"> </w:t>
      </w:r>
      <w:r>
        <w:rPr>
          <w:i/>
        </w:rPr>
        <w:t>117 ust. 4 ustawy pzp</w:t>
      </w:r>
      <w:r>
        <w:t>,</w:t>
      </w:r>
      <w:r>
        <w:rPr>
          <w:i/>
        </w:rPr>
        <w:t xml:space="preserve"> </w:t>
      </w:r>
      <w:r>
        <w:rPr>
          <w:b/>
        </w:rPr>
        <w:t>oświadczam/oświadczmy*,</w:t>
      </w:r>
      <w:r>
        <w:rPr>
          <w:i/>
        </w:rPr>
        <w:t xml:space="preserve"> </w:t>
      </w:r>
      <w:r>
        <w:t>że niżej wymienione</w:t>
      </w:r>
      <w:r>
        <w:rPr>
          <w:i/>
        </w:rPr>
        <w:t xml:space="preserve"> </w:t>
      </w:r>
      <w:r>
        <w:t>dostawy</w:t>
      </w:r>
      <w:r>
        <w:rPr>
          <w:i/>
        </w:rPr>
        <w:t xml:space="preserve"> </w:t>
      </w:r>
      <w:r>
        <w:t>będą</w:t>
      </w:r>
      <w:r>
        <w:rPr>
          <w:i/>
        </w:rPr>
        <w:t xml:space="preserve"> </w:t>
      </w:r>
      <w:r>
        <w:t>wykonane przez następującego wykonawcę:</w:t>
      </w:r>
    </w:p>
    <w:p w:rsidR="001D2869" w:rsidRPr="00E912CB" w:rsidRDefault="001D2869" w:rsidP="00E912CB"/>
    <w:p w:rsidR="001D2869" w:rsidRDefault="001D2869" w:rsidP="00D8247D">
      <w:pPr>
        <w:spacing w:line="344" w:lineRule="exact"/>
      </w:pPr>
    </w:p>
    <w:tbl>
      <w:tblPr>
        <w:tblW w:w="0" w:type="auto"/>
        <w:tblInd w:w="10" w:type="dxa"/>
        <w:tblLayout w:type="fixed"/>
        <w:tblCellMar>
          <w:left w:w="0" w:type="dxa"/>
          <w:right w:w="0" w:type="dxa"/>
        </w:tblCellMar>
        <w:tblLook w:val="0000"/>
      </w:tblPr>
      <w:tblGrid>
        <w:gridCol w:w="4900"/>
        <w:gridCol w:w="4900"/>
      </w:tblGrid>
      <w:tr w:rsidR="001D2869" w:rsidTr="002E6C2E">
        <w:trPr>
          <w:trHeight w:val="280"/>
        </w:trPr>
        <w:tc>
          <w:tcPr>
            <w:tcW w:w="4900" w:type="dxa"/>
            <w:tcBorders>
              <w:top w:val="single" w:sz="8" w:space="0" w:color="auto"/>
              <w:left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Nazwa wykonawcy wspólnie ubiegającego się o</w:t>
            </w:r>
          </w:p>
        </w:tc>
        <w:tc>
          <w:tcPr>
            <w:tcW w:w="4900" w:type="dxa"/>
            <w:tcBorders>
              <w:top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Rodzaj i zakres dostaw wykonywanych przez</w:t>
            </w:r>
          </w:p>
        </w:tc>
      </w:tr>
      <w:tr w:rsidR="001D2869" w:rsidTr="002E6C2E">
        <w:trPr>
          <w:trHeight w:val="276"/>
        </w:trPr>
        <w:tc>
          <w:tcPr>
            <w:tcW w:w="4900" w:type="dxa"/>
            <w:tcBorders>
              <w:left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udzielenie zamówienia</w:t>
            </w:r>
          </w:p>
        </w:tc>
        <w:tc>
          <w:tcPr>
            <w:tcW w:w="4900" w:type="dxa"/>
            <w:tcBorders>
              <w:right w:val="single" w:sz="8" w:space="0" w:color="auto"/>
            </w:tcBorders>
            <w:vAlign w:val="bottom"/>
          </w:tcPr>
          <w:p w:rsidR="001D2869" w:rsidRDefault="001D2869" w:rsidP="002E6C2E">
            <w:pPr>
              <w:spacing w:line="240" w:lineRule="atLeast"/>
              <w:jc w:val="center"/>
              <w:rPr>
                <w:b/>
                <w:i/>
              </w:rPr>
            </w:pPr>
            <w:r>
              <w:rPr>
                <w:b/>
                <w:i/>
              </w:rPr>
              <w:t>danego wykonawcę</w:t>
            </w:r>
          </w:p>
        </w:tc>
      </w:tr>
      <w:tr w:rsidR="001D2869" w:rsidTr="002E6C2E">
        <w:trPr>
          <w:trHeight w:val="77"/>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rPr>
                <w:sz w:val="6"/>
              </w:rPr>
            </w:pPr>
          </w:p>
        </w:tc>
        <w:tc>
          <w:tcPr>
            <w:tcW w:w="4900" w:type="dxa"/>
            <w:tcBorders>
              <w:bottom w:val="single" w:sz="8" w:space="0" w:color="auto"/>
              <w:right w:val="single" w:sz="8" w:space="0" w:color="auto"/>
            </w:tcBorders>
            <w:vAlign w:val="bottom"/>
          </w:tcPr>
          <w:p w:rsidR="001D2869" w:rsidRDefault="001D2869" w:rsidP="002E6C2E">
            <w:pPr>
              <w:spacing w:line="240" w:lineRule="atLeast"/>
              <w:rPr>
                <w:sz w:val="6"/>
              </w:rPr>
            </w:pPr>
          </w:p>
        </w:tc>
      </w:tr>
      <w:tr w:rsidR="001D2869" w:rsidTr="002E6C2E">
        <w:trPr>
          <w:trHeight w:val="1096"/>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r w:rsidR="001D2869" w:rsidTr="002E6C2E">
        <w:trPr>
          <w:trHeight w:val="1094"/>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r w:rsidR="001D2869" w:rsidTr="002E6C2E">
        <w:trPr>
          <w:trHeight w:val="1094"/>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bl>
    <w:p w:rsidR="001D2869" w:rsidRDefault="001D2869" w:rsidP="00D8247D">
      <w:pPr>
        <w:sectPr w:rsidR="001D2869">
          <w:pgSz w:w="11900" w:h="16838"/>
          <w:pgMar w:top="1440" w:right="1106" w:bottom="0" w:left="1020" w:header="0" w:footer="0" w:gutter="0"/>
          <w:cols w:space="0" w:equalWidth="0">
            <w:col w:w="9780"/>
          </w:cols>
          <w:docGrid w:linePitch="360"/>
        </w:sectPr>
      </w:pPr>
    </w:p>
    <w:p w:rsidR="001D2869" w:rsidRPr="00E912CB" w:rsidRDefault="001D2869" w:rsidP="00E912CB">
      <w:pPr>
        <w:ind w:left="0"/>
        <w:jc w:val="right"/>
        <w:rPr>
          <w:rFonts w:cs="Arial"/>
          <w:b/>
          <w:sz w:val="20"/>
          <w:szCs w:val="20"/>
        </w:rPr>
      </w:pPr>
      <w:r>
        <w:rPr>
          <w:rFonts w:cs="Arial"/>
          <w:b/>
          <w:sz w:val="20"/>
          <w:szCs w:val="20"/>
        </w:rPr>
        <w:lastRenderedPageBreak/>
        <w:t>Załącznik nr 5</w:t>
      </w:r>
      <w:r w:rsidRPr="00E912CB">
        <w:rPr>
          <w:rFonts w:cs="Arial"/>
          <w:b/>
          <w:sz w:val="20"/>
          <w:szCs w:val="20"/>
        </w:rPr>
        <w:t xml:space="preserve"> – Wykaz osób </w:t>
      </w:r>
    </w:p>
    <w:p w:rsidR="001D2869" w:rsidRPr="00E912CB" w:rsidRDefault="001D2869" w:rsidP="00E912CB">
      <w:pPr>
        <w:spacing w:line="480" w:lineRule="auto"/>
        <w:ind w:left="5246" w:firstLine="708"/>
        <w:rPr>
          <w:rFonts w:cs="Arial"/>
          <w:b/>
          <w:sz w:val="20"/>
          <w:szCs w:val="20"/>
        </w:rPr>
      </w:pPr>
    </w:p>
    <w:p w:rsidR="001D2869" w:rsidRPr="00A22DCF" w:rsidRDefault="001D2869" w:rsidP="00E912CB">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E912CB">
      <w:pPr>
        <w:ind w:left="5954"/>
        <w:rPr>
          <w:rFonts w:cs="Arial"/>
          <w:b/>
          <w:sz w:val="20"/>
          <w:szCs w:val="20"/>
        </w:rPr>
      </w:pPr>
      <w:r>
        <w:rPr>
          <w:rFonts w:cs="Arial"/>
          <w:b/>
          <w:sz w:val="20"/>
          <w:szCs w:val="20"/>
        </w:rPr>
        <w:t>ul</w:t>
      </w:r>
      <w:r w:rsidRPr="00262341">
        <w:rPr>
          <w:rFonts w:cs="Arial"/>
          <w:b/>
          <w:sz w:val="20"/>
          <w:szCs w:val="20"/>
        </w:rPr>
        <w:t>. Partyzantów 1</w:t>
      </w:r>
    </w:p>
    <w:p w:rsidR="001D2869" w:rsidRDefault="001D2869" w:rsidP="00E912CB">
      <w:pPr>
        <w:ind w:left="5954"/>
        <w:rPr>
          <w:rFonts w:cs="Arial"/>
          <w:b/>
          <w:sz w:val="20"/>
          <w:szCs w:val="20"/>
        </w:rPr>
      </w:pPr>
      <w:r w:rsidRPr="00262341">
        <w:rPr>
          <w:rFonts w:cs="Arial"/>
          <w:b/>
          <w:sz w:val="20"/>
          <w:szCs w:val="20"/>
        </w:rPr>
        <w:t>26-200 Końskie</w:t>
      </w:r>
    </w:p>
    <w:p w:rsidR="001D2869" w:rsidRPr="009E43B6" w:rsidRDefault="00614B62" w:rsidP="00E912CB">
      <w:pPr>
        <w:ind w:left="5954"/>
        <w:rPr>
          <w:rFonts w:cs="Arial"/>
          <w:b/>
          <w:i/>
          <w:sz w:val="16"/>
          <w:szCs w:val="16"/>
        </w:rPr>
      </w:pPr>
      <w:r>
        <w:rPr>
          <w:rFonts w:cs="Arial"/>
          <w:b/>
          <w:i/>
          <w:sz w:val="16"/>
          <w:szCs w:val="16"/>
        </w:rPr>
        <w:t>ZP.271.1.20</w:t>
      </w:r>
      <w:r w:rsidR="001D2869">
        <w:rPr>
          <w:rFonts w:cs="Arial"/>
          <w:b/>
          <w:i/>
          <w:sz w:val="16"/>
          <w:szCs w:val="16"/>
        </w:rPr>
        <w:t>.2021</w:t>
      </w:r>
      <w:r w:rsidR="00EF7142">
        <w:rPr>
          <w:rFonts w:cs="Arial"/>
          <w:b/>
          <w:i/>
          <w:sz w:val="16"/>
          <w:szCs w:val="16"/>
        </w:rPr>
        <w:t>.EP</w:t>
      </w:r>
    </w:p>
    <w:p w:rsidR="001D2869" w:rsidRPr="00CA331F" w:rsidRDefault="001D2869" w:rsidP="00E912CB">
      <w:pPr>
        <w:ind w:left="5954"/>
        <w:rPr>
          <w:rFonts w:cs="Arial"/>
          <w:b/>
          <w:sz w:val="20"/>
          <w:szCs w:val="20"/>
        </w:rPr>
      </w:pPr>
    </w:p>
    <w:p w:rsidR="001D2869" w:rsidRPr="00A22DCF" w:rsidRDefault="001D2869" w:rsidP="00E912CB">
      <w:pPr>
        <w:rPr>
          <w:rFonts w:cs="Arial"/>
          <w:b/>
          <w:sz w:val="21"/>
          <w:szCs w:val="21"/>
        </w:rPr>
      </w:pPr>
      <w:r w:rsidRPr="00A22DCF">
        <w:rPr>
          <w:rFonts w:cs="Arial"/>
          <w:b/>
          <w:sz w:val="21"/>
          <w:szCs w:val="21"/>
        </w:rPr>
        <w:t>Wykonawca:</w:t>
      </w:r>
    </w:p>
    <w:p w:rsidR="001D2869" w:rsidRPr="00A22DCF" w:rsidRDefault="001D2869" w:rsidP="00E912CB">
      <w:pPr>
        <w:ind w:right="5954"/>
        <w:rPr>
          <w:rFonts w:cs="Arial"/>
          <w:sz w:val="21"/>
          <w:szCs w:val="21"/>
        </w:rPr>
      </w:pPr>
      <w:r>
        <w:rPr>
          <w:rFonts w:cs="Arial"/>
          <w:sz w:val="21"/>
          <w:szCs w:val="21"/>
        </w:rPr>
        <w:t>………………………………</w:t>
      </w:r>
    </w:p>
    <w:p w:rsidR="001D2869" w:rsidRPr="00842991" w:rsidRDefault="001D2869" w:rsidP="00E912CB">
      <w:pPr>
        <w:ind w:right="5953"/>
        <w:rPr>
          <w:rFonts w:cs="Arial"/>
          <w:i/>
          <w:sz w:val="16"/>
          <w:szCs w:val="16"/>
        </w:rPr>
      </w:pPr>
      <w:r w:rsidRPr="00842991">
        <w:rPr>
          <w:rFonts w:cs="Arial"/>
          <w:i/>
          <w:sz w:val="16"/>
          <w:szCs w:val="16"/>
        </w:rPr>
        <w:t>(pełna nazwa/firma, adres, w zależności od podmiotu: NIP/PESEL, KRS/CEiDG)</w:t>
      </w:r>
    </w:p>
    <w:p w:rsidR="001D2869" w:rsidRPr="00262D61" w:rsidRDefault="001D2869" w:rsidP="00E912CB">
      <w:pPr>
        <w:rPr>
          <w:rFonts w:cs="Arial"/>
          <w:sz w:val="21"/>
          <w:szCs w:val="21"/>
          <w:u w:val="single"/>
        </w:rPr>
      </w:pPr>
      <w:r w:rsidRPr="00262D61">
        <w:rPr>
          <w:rFonts w:cs="Arial"/>
          <w:sz w:val="21"/>
          <w:szCs w:val="21"/>
          <w:u w:val="single"/>
        </w:rPr>
        <w:t>reprezentowany przez:</w:t>
      </w:r>
    </w:p>
    <w:p w:rsidR="001D2869" w:rsidRPr="00A22DCF" w:rsidRDefault="001D2869" w:rsidP="00E912CB">
      <w:pPr>
        <w:ind w:right="5954"/>
        <w:rPr>
          <w:rFonts w:cs="Arial"/>
          <w:sz w:val="21"/>
          <w:szCs w:val="21"/>
        </w:rPr>
      </w:pPr>
      <w:r>
        <w:rPr>
          <w:rFonts w:cs="Arial"/>
          <w:sz w:val="21"/>
          <w:szCs w:val="21"/>
        </w:rPr>
        <w:t>………………………………</w:t>
      </w:r>
    </w:p>
    <w:p w:rsidR="001D2869" w:rsidRPr="00565487" w:rsidRDefault="001D2869" w:rsidP="00E912CB">
      <w:pPr>
        <w:ind w:right="5953"/>
        <w:rPr>
          <w:rFonts w:cs="Arial"/>
          <w:i/>
          <w:sz w:val="12"/>
          <w:szCs w:val="12"/>
        </w:rPr>
      </w:pPr>
      <w:r w:rsidRPr="009617B4">
        <w:rPr>
          <w:rFonts w:cs="Arial"/>
          <w:i/>
          <w:sz w:val="12"/>
          <w:szCs w:val="12"/>
        </w:rPr>
        <w:t>(imię, nazwisko, stanowisko/podstawa do  reprezentacji)</w:t>
      </w:r>
    </w:p>
    <w:p w:rsidR="001D2869" w:rsidRDefault="001D2869" w:rsidP="00E912CB">
      <w:pPr>
        <w:pStyle w:val="Nagwek3"/>
        <w:jc w:val="right"/>
        <w:rPr>
          <w:rFonts w:cs="Arial"/>
          <w:sz w:val="16"/>
          <w:szCs w:val="16"/>
        </w:rPr>
      </w:pPr>
    </w:p>
    <w:p w:rsidR="001D2869" w:rsidRPr="00E912CB" w:rsidRDefault="001D2869" w:rsidP="00E912CB">
      <w:pPr>
        <w:pStyle w:val="Nagwek3"/>
        <w:rPr>
          <w:rFonts w:cs="Arial"/>
          <w:color w:val="auto"/>
          <w:sz w:val="22"/>
          <w:szCs w:val="22"/>
        </w:rPr>
      </w:pPr>
      <w:r w:rsidRPr="00E912CB">
        <w:rPr>
          <w:rFonts w:cs="Arial"/>
          <w:color w:val="auto"/>
          <w:sz w:val="22"/>
          <w:szCs w:val="22"/>
        </w:rPr>
        <w:t>Wykaz osób, które będą uczestniczyć w wykonaniu zamówienia</w:t>
      </w:r>
    </w:p>
    <w:p w:rsidR="001D2869" w:rsidRDefault="001D2869" w:rsidP="00E912CB">
      <w:pPr>
        <w:spacing w:line="360" w:lineRule="auto"/>
      </w:pPr>
    </w:p>
    <w:tbl>
      <w:tblPr>
        <w:tblW w:w="9220" w:type="dxa"/>
        <w:tblInd w:w="-5" w:type="dxa"/>
        <w:tblLayout w:type="fixed"/>
        <w:tblCellMar>
          <w:left w:w="70" w:type="dxa"/>
          <w:right w:w="70" w:type="dxa"/>
        </w:tblCellMar>
        <w:tblLook w:val="0000"/>
      </w:tblPr>
      <w:tblGrid>
        <w:gridCol w:w="433"/>
        <w:gridCol w:w="1774"/>
        <w:gridCol w:w="3081"/>
        <w:gridCol w:w="1982"/>
        <w:gridCol w:w="1950"/>
      </w:tblGrid>
      <w:tr w:rsidR="001D2869" w:rsidRPr="00B03541" w:rsidTr="00D62AD1">
        <w:trPr>
          <w:cantSplit/>
        </w:trPr>
        <w:tc>
          <w:tcPr>
            <w:tcW w:w="433" w:type="dxa"/>
            <w:tcBorders>
              <w:top w:val="single" w:sz="4" w:space="0" w:color="000000"/>
              <w:left w:val="single" w:sz="4" w:space="0" w:color="000000"/>
              <w:bottom w:val="single" w:sz="4" w:space="0" w:color="000000"/>
            </w:tcBorders>
          </w:tcPr>
          <w:p w:rsidR="001D2869" w:rsidRPr="00B03541" w:rsidRDefault="001D2869" w:rsidP="00D62AD1">
            <w:pPr>
              <w:snapToGrid w:val="0"/>
              <w:jc w:val="center"/>
              <w:rPr>
                <w:rFonts w:cs="Arial"/>
                <w:sz w:val="20"/>
                <w:szCs w:val="20"/>
              </w:rPr>
            </w:pPr>
          </w:p>
          <w:p w:rsidR="001D2869" w:rsidRPr="00B03541" w:rsidRDefault="001D2869" w:rsidP="00D62AD1">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1D2869" w:rsidRPr="00E912CB" w:rsidRDefault="001D2869" w:rsidP="00D62AD1">
            <w:pPr>
              <w:snapToGrid w:val="0"/>
              <w:jc w:val="center"/>
              <w:rPr>
                <w:rFonts w:cs="Arial"/>
                <w:sz w:val="20"/>
                <w:szCs w:val="20"/>
              </w:rPr>
            </w:pPr>
          </w:p>
          <w:p w:rsidR="001D2869" w:rsidRPr="00E912CB" w:rsidRDefault="001D2869" w:rsidP="00E912CB">
            <w:pPr>
              <w:ind w:left="0"/>
              <w:rPr>
                <w:rFonts w:cs="Arial"/>
                <w:sz w:val="20"/>
                <w:szCs w:val="20"/>
              </w:rPr>
            </w:pPr>
            <w:r w:rsidRPr="00E912CB">
              <w:rPr>
                <w:rFonts w:cs="Arial"/>
                <w:sz w:val="20"/>
                <w:szCs w:val="20"/>
              </w:rPr>
              <w:t xml:space="preserve">Osoby, które będą uczestniczyć </w:t>
            </w:r>
            <w:r w:rsidRPr="00E912CB">
              <w:rPr>
                <w:rFonts w:cs="Arial"/>
                <w:sz w:val="20"/>
                <w:szCs w:val="20"/>
              </w:rPr>
              <w:br/>
              <w:t>w wykonywaniu zamówienia</w:t>
            </w:r>
          </w:p>
        </w:tc>
        <w:tc>
          <w:tcPr>
            <w:tcW w:w="3081" w:type="dxa"/>
            <w:tcBorders>
              <w:top w:val="single" w:sz="4" w:space="0" w:color="000000"/>
              <w:left w:val="single" w:sz="4" w:space="0" w:color="000000"/>
              <w:bottom w:val="single" w:sz="4" w:space="0" w:color="000000"/>
            </w:tcBorders>
          </w:tcPr>
          <w:p w:rsidR="001D2869" w:rsidRPr="00E912CB" w:rsidRDefault="001D2869" w:rsidP="00D62AD1">
            <w:pPr>
              <w:snapToGrid w:val="0"/>
              <w:jc w:val="center"/>
              <w:rPr>
                <w:rFonts w:cs="Arial"/>
                <w:sz w:val="20"/>
                <w:szCs w:val="20"/>
              </w:rPr>
            </w:pPr>
          </w:p>
          <w:p w:rsidR="001D2869" w:rsidRPr="00E912CB" w:rsidRDefault="001D2869" w:rsidP="00E912CB">
            <w:pPr>
              <w:ind w:left="0"/>
              <w:rPr>
                <w:rFonts w:cs="Arial"/>
                <w:sz w:val="20"/>
                <w:szCs w:val="20"/>
              </w:rPr>
            </w:pPr>
            <w:r w:rsidRPr="00E912CB">
              <w:rPr>
                <w:rFonts w:cs="Arial"/>
                <w:sz w:val="20"/>
                <w:szCs w:val="20"/>
              </w:rPr>
              <w:t>Opis uprawnień, doświadczenia, wykształcenia</w:t>
            </w:r>
            <w:r w:rsidRPr="00E912CB">
              <w:rPr>
                <w:rFonts w:cs="Arial"/>
                <w:sz w:val="20"/>
                <w:szCs w:val="20"/>
              </w:rPr>
              <w:br/>
              <w:t xml:space="preserve">kwalifikacji zawodowych niezbędnych </w:t>
            </w:r>
            <w:r w:rsidRPr="00E912CB">
              <w:rPr>
                <w:rFonts w:cs="Arial"/>
                <w:sz w:val="20"/>
                <w:szCs w:val="20"/>
              </w:rPr>
              <w:br/>
              <w:t xml:space="preserve">do wykonania zamówienia, </w:t>
            </w:r>
          </w:p>
        </w:tc>
        <w:tc>
          <w:tcPr>
            <w:tcW w:w="1982" w:type="dxa"/>
            <w:tcBorders>
              <w:top w:val="single" w:sz="4" w:space="0" w:color="000000"/>
              <w:left w:val="single" w:sz="4" w:space="0" w:color="000000"/>
              <w:bottom w:val="single" w:sz="4" w:space="0" w:color="000000"/>
            </w:tcBorders>
          </w:tcPr>
          <w:p w:rsidR="001D2869" w:rsidRPr="00E912CB" w:rsidRDefault="001D2869" w:rsidP="00E912CB">
            <w:pPr>
              <w:snapToGrid w:val="0"/>
              <w:rPr>
                <w:rFonts w:cs="Arial"/>
                <w:sz w:val="20"/>
                <w:szCs w:val="20"/>
              </w:rPr>
            </w:pPr>
          </w:p>
          <w:p w:rsidR="001D2869" w:rsidRPr="00E912CB" w:rsidRDefault="001D2869" w:rsidP="00E912CB">
            <w:pPr>
              <w:ind w:left="0"/>
              <w:rPr>
                <w:rFonts w:cs="Arial"/>
                <w:sz w:val="20"/>
                <w:szCs w:val="20"/>
              </w:rPr>
            </w:pPr>
            <w:r w:rsidRPr="00E912CB">
              <w:rPr>
                <w:rFonts w:cs="Arial"/>
                <w:sz w:val="20"/>
                <w:szCs w:val="20"/>
              </w:rPr>
              <w:t>Zakres wykonywanych czynności</w:t>
            </w:r>
          </w:p>
          <w:p w:rsidR="001D2869" w:rsidRPr="00E912CB" w:rsidRDefault="001D2869" w:rsidP="00D62AD1">
            <w:pPr>
              <w:jc w:val="center"/>
              <w:rPr>
                <w:rFonts w:cs="Arial"/>
                <w:sz w:val="20"/>
                <w:szCs w:val="20"/>
              </w:rPr>
            </w:pPr>
            <w:r w:rsidRPr="00E912CB">
              <w:rPr>
                <w:rFonts w:cs="Arial"/>
                <w:sz w:val="20"/>
                <w:szCs w:val="20"/>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1D2869" w:rsidRPr="00E912CB" w:rsidRDefault="001D2869" w:rsidP="00D62AD1">
            <w:pPr>
              <w:snapToGrid w:val="0"/>
              <w:jc w:val="center"/>
              <w:rPr>
                <w:rFonts w:cs="Arial"/>
                <w:spacing w:val="4"/>
                <w:sz w:val="20"/>
                <w:szCs w:val="20"/>
              </w:rPr>
            </w:pPr>
          </w:p>
          <w:p w:rsidR="001D2869" w:rsidRPr="00E912CB" w:rsidRDefault="001D2869" w:rsidP="00E912CB">
            <w:pPr>
              <w:ind w:left="0"/>
              <w:rPr>
                <w:rFonts w:cs="Arial"/>
                <w:spacing w:val="4"/>
                <w:sz w:val="20"/>
                <w:szCs w:val="20"/>
              </w:rPr>
            </w:pPr>
            <w:r w:rsidRPr="00E912CB">
              <w:rPr>
                <w:rFonts w:cs="Arial"/>
                <w:spacing w:val="4"/>
                <w:sz w:val="20"/>
                <w:szCs w:val="20"/>
              </w:rPr>
              <w:t xml:space="preserve">Informacja </w:t>
            </w:r>
            <w:r w:rsidRPr="00E912CB">
              <w:rPr>
                <w:rFonts w:cs="Arial"/>
                <w:spacing w:val="4"/>
                <w:sz w:val="20"/>
                <w:szCs w:val="20"/>
              </w:rPr>
              <w:br/>
              <w:t>o podstawie do dysponowania  osobami</w:t>
            </w: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bl>
    <w:p w:rsidR="001D2869" w:rsidRDefault="001D2869" w:rsidP="00E912CB">
      <w:pPr>
        <w:tabs>
          <w:tab w:val="left" w:pos="5100"/>
        </w:tabs>
        <w:ind w:right="-30"/>
        <w:rPr>
          <w:sz w:val="20"/>
          <w:szCs w:val="20"/>
        </w:rPr>
      </w:pPr>
    </w:p>
    <w:p w:rsidR="001D2869" w:rsidRPr="00B03541" w:rsidRDefault="001D2869" w:rsidP="00E912CB">
      <w:pPr>
        <w:tabs>
          <w:tab w:val="left" w:pos="5100"/>
        </w:tabs>
        <w:ind w:left="0" w:right="-30"/>
        <w:rPr>
          <w:sz w:val="20"/>
          <w:szCs w:val="20"/>
        </w:rPr>
      </w:pPr>
    </w:p>
    <w:p w:rsidR="001D2869" w:rsidRDefault="001D2869" w:rsidP="00E912CB">
      <w:pPr>
        <w:pStyle w:val="Nagwek"/>
        <w:tabs>
          <w:tab w:val="clear" w:pos="4536"/>
          <w:tab w:val="clear" w:pos="9072"/>
        </w:tabs>
        <w:rPr>
          <w:sz w:val="14"/>
          <w:szCs w:val="14"/>
        </w:rPr>
      </w:pPr>
    </w:p>
    <w:p w:rsidR="001D2869" w:rsidRDefault="001D2869" w:rsidP="00E912CB">
      <w:pPr>
        <w:pStyle w:val="Nagwek"/>
        <w:tabs>
          <w:tab w:val="clear" w:pos="4536"/>
          <w:tab w:val="clear" w:pos="9072"/>
        </w:tabs>
        <w:rPr>
          <w:sz w:val="14"/>
          <w:szCs w:val="14"/>
        </w:rPr>
      </w:pPr>
    </w:p>
    <w:p w:rsidR="001D2869" w:rsidRDefault="001D2869" w:rsidP="00E912CB">
      <w:pPr>
        <w:pStyle w:val="Nagwek"/>
        <w:tabs>
          <w:tab w:val="clear" w:pos="4536"/>
          <w:tab w:val="clear" w:pos="9072"/>
        </w:tabs>
        <w:rPr>
          <w:sz w:val="14"/>
          <w:szCs w:val="14"/>
        </w:rPr>
      </w:pPr>
    </w:p>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7E1F51" w:rsidP="00E912CB">
      <w:pPr>
        <w:ind w:left="0"/>
      </w:pPr>
      <w:r>
        <w:rPr>
          <w:noProof/>
        </w:rPr>
        <w:drawing>
          <wp:anchor distT="0" distB="0" distL="114300" distR="114300" simplePos="0" relativeHeight="251657728" behindDoc="1" locked="0" layoutInCell="1" allowOverlap="1">
            <wp:simplePos x="0" y="0"/>
            <wp:positionH relativeFrom="column">
              <wp:posOffset>53340</wp:posOffset>
            </wp:positionH>
            <wp:positionV relativeFrom="paragraph">
              <wp:posOffset>334010</wp:posOffset>
            </wp:positionV>
            <wp:extent cx="6158230" cy="6350"/>
            <wp:effectExtent l="5715" t="635" r="0" b="254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6158230" cy="6350"/>
                    </a:xfrm>
                    <a:prstGeom prst="rect">
                      <a:avLst/>
                    </a:prstGeom>
                    <a:noFill/>
                  </pic:spPr>
                </pic:pic>
              </a:graphicData>
            </a:graphic>
          </wp:anchor>
        </w:drawing>
      </w:r>
    </w:p>
    <w:sectPr w:rsidR="001D2869" w:rsidRPr="00E912CB" w:rsidSect="00DA25ED">
      <w:headerReference w:type="default" r:id="rId15"/>
      <w:footerReference w:type="default" r:id="rId16"/>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F26" w:rsidRDefault="00473F26"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473F26" w:rsidRDefault="00473F26"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B62" w:rsidRDefault="0005374B">
    <w:pPr>
      <w:pStyle w:val="Stopka"/>
      <w:jc w:val="right"/>
    </w:pPr>
    <w:fldSimple w:instr="PAGE   \* MERGEFORMAT">
      <w:r w:rsidR="007E1F51">
        <w:rPr>
          <w:noProof/>
        </w:rPr>
        <w:t>12</w:t>
      </w:r>
    </w:fldSimple>
  </w:p>
  <w:p w:rsidR="00614B62" w:rsidRDefault="00614B6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B62" w:rsidRPr="00705226" w:rsidRDefault="00614B62" w:rsidP="00DA25ED">
    <w:pPr>
      <w:pStyle w:val="Stopka"/>
      <w:pBdr>
        <w:top w:val="single" w:sz="4" w:space="1" w:color="auto"/>
      </w:pBdr>
      <w:tabs>
        <w:tab w:val="clear" w:pos="9072"/>
        <w:tab w:val="right" w:pos="9781"/>
      </w:tabs>
    </w:pPr>
    <w:r w:rsidRPr="00705226">
      <w:rPr>
        <w:rFonts w:cs="Arial"/>
      </w:rPr>
      <w:tab/>
    </w:r>
    <w:r w:rsidRPr="00705226">
      <w:rPr>
        <w:rFonts w:cs="Arial"/>
      </w:rPr>
      <w:tab/>
      <w:t xml:space="preserve">Strona </w:t>
    </w:r>
    <w:r w:rsidR="0005374B" w:rsidRPr="00705226">
      <w:rPr>
        <w:rFonts w:cs="Arial"/>
      </w:rPr>
      <w:fldChar w:fldCharType="begin"/>
    </w:r>
    <w:r w:rsidRPr="00705226">
      <w:rPr>
        <w:rFonts w:cs="Arial"/>
      </w:rPr>
      <w:instrText xml:space="preserve"> PAGE </w:instrText>
    </w:r>
    <w:r w:rsidR="0005374B" w:rsidRPr="00705226">
      <w:rPr>
        <w:rFonts w:cs="Arial"/>
      </w:rPr>
      <w:fldChar w:fldCharType="separate"/>
    </w:r>
    <w:r w:rsidR="007E1F51">
      <w:rPr>
        <w:rFonts w:cs="Arial"/>
        <w:noProof/>
      </w:rPr>
      <w:t>32</w:t>
    </w:r>
    <w:r w:rsidR="0005374B" w:rsidRPr="00705226">
      <w:rPr>
        <w:rFonts w:cs="Arial"/>
      </w:rPr>
      <w:fldChar w:fldCharType="end"/>
    </w:r>
    <w:r w:rsidRPr="00705226">
      <w:rPr>
        <w:rFonts w:cs="Arial"/>
      </w:rPr>
      <w:t xml:space="preserve"> z </w:t>
    </w:r>
    <w:r w:rsidR="0005374B" w:rsidRPr="00705226">
      <w:rPr>
        <w:rFonts w:cs="Arial"/>
      </w:rPr>
      <w:fldChar w:fldCharType="begin"/>
    </w:r>
    <w:r w:rsidRPr="00705226">
      <w:rPr>
        <w:rFonts w:cs="Arial"/>
      </w:rPr>
      <w:instrText xml:space="preserve"> NUMPAGES </w:instrText>
    </w:r>
    <w:r w:rsidR="0005374B" w:rsidRPr="00705226">
      <w:rPr>
        <w:rFonts w:cs="Arial"/>
      </w:rPr>
      <w:fldChar w:fldCharType="separate"/>
    </w:r>
    <w:r w:rsidR="007E1F51">
      <w:rPr>
        <w:rFonts w:cs="Arial"/>
        <w:noProof/>
      </w:rPr>
      <w:t>32</w:t>
    </w:r>
    <w:r w:rsidR="0005374B" w:rsidRPr="00705226">
      <w:rPr>
        <w:rFonts w:cs="Arial"/>
      </w:rPr>
      <w:fldChar w:fldCharType="end"/>
    </w:r>
  </w:p>
  <w:p w:rsidR="00614B62" w:rsidRPr="005B1DC4" w:rsidRDefault="00614B62" w:rsidP="00DA25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F26" w:rsidRDefault="00473F26"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473F26" w:rsidRDefault="00473F26"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904"/>
      <w:gridCol w:w="3596"/>
      <w:gridCol w:w="3744"/>
    </w:tblGrid>
    <w:tr w:rsidR="00614B62" w:rsidRPr="001243BB" w:rsidTr="00D70870">
      <w:tc>
        <w:tcPr>
          <w:tcW w:w="1396" w:type="pct"/>
          <w:shd w:val="clear" w:color="auto" w:fill="FFFFFF"/>
        </w:tcPr>
        <w:p w:rsidR="00614B62" w:rsidRPr="001243BB" w:rsidRDefault="007E1F51" w:rsidP="00D70870">
          <w:pPr>
            <w:rPr>
              <w:rFonts w:ascii="Calibri" w:hAnsi="Calibri"/>
              <w:noProof/>
            </w:rPr>
          </w:pPr>
          <w:r>
            <w:rPr>
              <w:rFonts w:ascii="Calibri" w:hAnsi="Calibri"/>
              <w:noProof/>
            </w:rPr>
            <w:drawing>
              <wp:inline distT="0" distB="0" distL="0" distR="0">
                <wp:extent cx="1285875" cy="552450"/>
                <wp:effectExtent l="19050" t="0" r="9525"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1285875" cy="552450"/>
                        </a:xfrm>
                        <a:prstGeom prst="rect">
                          <a:avLst/>
                        </a:prstGeom>
                        <a:noFill/>
                        <a:ln w="9525">
                          <a:noFill/>
                          <a:miter lim="800000"/>
                          <a:headEnd/>
                          <a:tailEnd/>
                        </a:ln>
                      </pic:spPr>
                    </pic:pic>
                  </a:graphicData>
                </a:graphic>
              </wp:inline>
            </w:drawing>
          </w:r>
        </w:p>
      </w:tc>
      <w:tc>
        <w:tcPr>
          <w:tcW w:w="1832" w:type="pct"/>
          <w:shd w:val="clear" w:color="auto" w:fill="FFFFFF"/>
        </w:tcPr>
        <w:p w:rsidR="00614B62" w:rsidRPr="001243BB" w:rsidRDefault="007E1F51" w:rsidP="00D70870">
          <w:pPr>
            <w:ind w:left="-58" w:right="130"/>
            <w:jc w:val="center"/>
            <w:rPr>
              <w:rFonts w:ascii="Calibri" w:hAnsi="Calibri"/>
              <w:noProof/>
            </w:rPr>
          </w:pPr>
          <w:r>
            <w:rPr>
              <w:rFonts w:ascii="Calibri" w:hAnsi="Calibri"/>
              <w:noProof/>
            </w:rPr>
            <w:drawing>
              <wp:inline distT="0" distB="0" distL="0" distR="0">
                <wp:extent cx="1209675" cy="552450"/>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srcRect/>
                        <a:stretch>
                          <a:fillRect/>
                        </a:stretch>
                      </pic:blipFill>
                      <pic:spPr bwMode="auto">
                        <a:xfrm>
                          <a:off x="0" y="0"/>
                          <a:ext cx="1209675" cy="552450"/>
                        </a:xfrm>
                        <a:prstGeom prst="rect">
                          <a:avLst/>
                        </a:prstGeom>
                        <a:noFill/>
                        <a:ln w="9525">
                          <a:noFill/>
                          <a:miter lim="800000"/>
                          <a:headEnd/>
                          <a:tailEnd/>
                        </a:ln>
                      </pic:spPr>
                    </pic:pic>
                  </a:graphicData>
                </a:graphic>
              </wp:inline>
            </w:drawing>
          </w:r>
        </w:p>
      </w:tc>
      <w:tc>
        <w:tcPr>
          <w:tcW w:w="1772" w:type="pct"/>
          <w:shd w:val="clear" w:color="auto" w:fill="FFFFFF"/>
        </w:tcPr>
        <w:p w:rsidR="00614B62" w:rsidRPr="001243BB" w:rsidRDefault="007E1F51" w:rsidP="00D70870">
          <w:pPr>
            <w:jc w:val="right"/>
            <w:rPr>
              <w:rFonts w:ascii="Calibri" w:hAnsi="Calibri"/>
              <w:noProof/>
            </w:rPr>
          </w:pPr>
          <w:r>
            <w:rPr>
              <w:rFonts w:ascii="Calibri" w:hAnsi="Calibri"/>
              <w:noProof/>
            </w:rPr>
            <w:drawing>
              <wp:inline distT="0" distB="0" distL="0" distR="0">
                <wp:extent cx="1828800" cy="552450"/>
                <wp:effectExtent l="1905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srcRect/>
                        <a:stretch>
                          <a:fillRect/>
                        </a:stretch>
                      </pic:blipFill>
                      <pic:spPr bwMode="auto">
                        <a:xfrm>
                          <a:off x="0" y="0"/>
                          <a:ext cx="1828800" cy="552450"/>
                        </a:xfrm>
                        <a:prstGeom prst="rect">
                          <a:avLst/>
                        </a:prstGeom>
                        <a:noFill/>
                        <a:ln w="9525">
                          <a:noFill/>
                          <a:miter lim="800000"/>
                          <a:headEnd/>
                          <a:tailEnd/>
                        </a:ln>
                      </pic:spPr>
                    </pic:pic>
                  </a:graphicData>
                </a:graphic>
              </wp:inline>
            </w:drawing>
          </w:r>
        </w:p>
      </w:tc>
    </w:tr>
  </w:tbl>
  <w:p w:rsidR="00614B62" w:rsidRDefault="00614B6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B62" w:rsidRDefault="00614B62" w:rsidP="00DA25ED">
    <w:pPr>
      <w:pStyle w:val="Nagwek"/>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D"/>
    <w:multiLevelType w:val="hybridMultilevel"/>
    <w:tmpl w:val="6181EF68"/>
    <w:lvl w:ilvl="0" w:tplc="FFFFFFFF">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3B37D5"/>
    <w:multiLevelType w:val="hybridMultilevel"/>
    <w:tmpl w:val="1E2CEFD2"/>
    <w:lvl w:ilvl="0" w:tplc="F28A389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35D281C"/>
    <w:multiLevelType w:val="multilevel"/>
    <w:tmpl w:val="F0F0CCCC"/>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56D557F"/>
    <w:multiLevelType w:val="hybridMultilevel"/>
    <w:tmpl w:val="8226752E"/>
    <w:lvl w:ilvl="0" w:tplc="30881D8A">
      <w:start w:val="1"/>
      <w:numFmt w:val="decimal"/>
      <w:lvlText w:val="%1)"/>
      <w:lvlJc w:val="left"/>
      <w:pPr>
        <w:ind w:left="1921" w:hanging="360"/>
      </w:pPr>
      <w:rPr>
        <w:rFonts w:cs="Times New Roman" w:hint="default"/>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5">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E266B4E"/>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74A2FFB"/>
    <w:multiLevelType w:val="hybridMultilevel"/>
    <w:tmpl w:val="EFC642DE"/>
    <w:lvl w:ilvl="0" w:tplc="04150011">
      <w:start w:val="1"/>
      <w:numFmt w:val="decimal"/>
      <w:lvlText w:val="%1)"/>
      <w:lvlJc w:val="left"/>
      <w:pPr>
        <w:ind w:left="1778" w:hanging="360"/>
      </w:pPr>
      <w:rPr>
        <w:rFonts w:cs="Times New Roman"/>
      </w:rPr>
    </w:lvl>
    <w:lvl w:ilvl="1" w:tplc="04150019">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8">
    <w:nsid w:val="18E12FB4"/>
    <w:multiLevelType w:val="multilevel"/>
    <w:tmpl w:val="786E8EE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60"/>
        </w:tabs>
        <w:ind w:left="760" w:hanging="360"/>
      </w:pPr>
      <w:rPr>
        <w:rFonts w:cs="Times New Roman" w:hint="default"/>
      </w:rPr>
    </w:lvl>
    <w:lvl w:ilvl="2">
      <w:start w:val="1"/>
      <w:numFmt w:val="decimal"/>
      <w:lvlText w:val="%1.%2.%3."/>
      <w:lvlJc w:val="left"/>
      <w:pPr>
        <w:tabs>
          <w:tab w:val="num" w:pos="1520"/>
        </w:tabs>
        <w:ind w:left="15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decimal"/>
      <w:lvlText w:val="%1.%2.%3.%4.%5."/>
      <w:lvlJc w:val="left"/>
      <w:pPr>
        <w:tabs>
          <w:tab w:val="num" w:pos="2680"/>
        </w:tabs>
        <w:ind w:left="2680" w:hanging="1080"/>
      </w:pPr>
      <w:rPr>
        <w:rFonts w:cs="Times New Roman" w:hint="default"/>
      </w:rPr>
    </w:lvl>
    <w:lvl w:ilvl="5">
      <w:start w:val="1"/>
      <w:numFmt w:val="decimal"/>
      <w:lvlText w:val="%1.%2.%3.%4.%5.%6."/>
      <w:lvlJc w:val="left"/>
      <w:pPr>
        <w:tabs>
          <w:tab w:val="num" w:pos="3080"/>
        </w:tabs>
        <w:ind w:left="3080" w:hanging="1080"/>
      </w:pPr>
      <w:rPr>
        <w:rFonts w:cs="Times New Roman" w:hint="default"/>
      </w:rPr>
    </w:lvl>
    <w:lvl w:ilvl="6">
      <w:start w:val="1"/>
      <w:numFmt w:val="decimal"/>
      <w:lvlText w:val="%1.%2.%3.%4.%5.%6.%7."/>
      <w:lvlJc w:val="left"/>
      <w:pPr>
        <w:tabs>
          <w:tab w:val="num" w:pos="3840"/>
        </w:tabs>
        <w:ind w:left="3840" w:hanging="1440"/>
      </w:pPr>
      <w:rPr>
        <w:rFonts w:cs="Times New Roman" w:hint="default"/>
      </w:rPr>
    </w:lvl>
    <w:lvl w:ilvl="7">
      <w:start w:val="1"/>
      <w:numFmt w:val="decimal"/>
      <w:lvlText w:val="%1.%2.%3.%4.%5.%6.%7.%8."/>
      <w:lvlJc w:val="left"/>
      <w:pPr>
        <w:tabs>
          <w:tab w:val="num" w:pos="4240"/>
        </w:tabs>
        <w:ind w:left="4240" w:hanging="1440"/>
      </w:pPr>
      <w:rPr>
        <w:rFonts w:cs="Times New Roman" w:hint="default"/>
      </w:rPr>
    </w:lvl>
    <w:lvl w:ilvl="8">
      <w:start w:val="1"/>
      <w:numFmt w:val="decimal"/>
      <w:lvlText w:val="%1.%2.%3.%4.%5.%6.%7.%8.%9."/>
      <w:lvlJc w:val="left"/>
      <w:pPr>
        <w:tabs>
          <w:tab w:val="num" w:pos="5000"/>
        </w:tabs>
        <w:ind w:left="5000" w:hanging="1800"/>
      </w:pPr>
      <w:rPr>
        <w:rFonts w:cs="Times New Roman" w:hint="default"/>
      </w:rPr>
    </w:lvl>
  </w:abstractNum>
  <w:abstractNum w:abstractNumId="9">
    <w:nsid w:val="19C12C12"/>
    <w:multiLevelType w:val="multilevel"/>
    <w:tmpl w:val="E6E80BE2"/>
    <w:lvl w:ilvl="0">
      <w:start w:val="2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b/>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1">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12">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3">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4">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7">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8">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1FF45B1"/>
    <w:multiLevelType w:val="hybridMultilevel"/>
    <w:tmpl w:val="D73A754E"/>
    <w:lvl w:ilvl="0" w:tplc="2D3CA180">
      <w:start w:val="1"/>
      <w:numFmt w:val="bullet"/>
      <w:lvlText w:val=""/>
      <w:lvlJc w:val="left"/>
      <w:pPr>
        <w:ind w:left="644" w:hanging="360"/>
      </w:pPr>
      <w:rPr>
        <w:rFonts w:ascii="Symbol" w:hAnsi="Symbol" w:hint="default"/>
        <w:color w:val="000000"/>
      </w:rPr>
    </w:lvl>
    <w:lvl w:ilvl="1" w:tplc="04150003">
      <w:start w:val="1"/>
      <w:numFmt w:val="bullet"/>
      <w:lvlText w:val="o"/>
      <w:lvlJc w:val="left"/>
      <w:pPr>
        <w:ind w:left="1364" w:hanging="360"/>
      </w:pPr>
      <w:rPr>
        <w:rFonts w:ascii="Courier New" w:hAnsi="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hint="default"/>
      </w:rPr>
    </w:lvl>
    <w:lvl w:ilvl="8" w:tplc="04150005">
      <w:start w:val="1"/>
      <w:numFmt w:val="bullet"/>
      <w:lvlText w:val=""/>
      <w:lvlJc w:val="left"/>
      <w:pPr>
        <w:ind w:left="6404" w:hanging="360"/>
      </w:pPr>
      <w:rPr>
        <w:rFonts w:ascii="Wingdings" w:hAnsi="Wingdings" w:hint="default"/>
      </w:r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nsid w:val="38931416"/>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38D578FD"/>
    <w:multiLevelType w:val="hybridMultilevel"/>
    <w:tmpl w:val="C58C260E"/>
    <w:lvl w:ilvl="0" w:tplc="CF046F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3B294B3E"/>
    <w:multiLevelType w:val="multilevel"/>
    <w:tmpl w:val="AA4E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B33E79"/>
    <w:multiLevelType w:val="hybridMultilevel"/>
    <w:tmpl w:val="D7C40CAE"/>
    <w:lvl w:ilvl="0" w:tplc="ED98851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E09111A"/>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7">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8">
    <w:nsid w:val="43EB4690"/>
    <w:multiLevelType w:val="multilevel"/>
    <w:tmpl w:val="8B2EC580"/>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4"/>
        <w:szCs w:val="24"/>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9">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45DA1187"/>
    <w:multiLevelType w:val="hybridMultilevel"/>
    <w:tmpl w:val="C2389618"/>
    <w:lvl w:ilvl="0" w:tplc="238E4202">
      <w:start w:val="1"/>
      <w:numFmt w:val="decimal"/>
      <w:lvlText w:val="%1)"/>
      <w:lvlJc w:val="left"/>
      <w:pPr>
        <w:tabs>
          <w:tab w:val="num" w:pos="720"/>
        </w:tabs>
        <w:ind w:left="72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22"/>
        </w:tabs>
        <w:ind w:left="622"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3">
    <w:nsid w:val="4BDA21A1"/>
    <w:multiLevelType w:val="multilevel"/>
    <w:tmpl w:val="6A547736"/>
    <w:lvl w:ilvl="0">
      <w:start w:val="11"/>
      <w:numFmt w:val="decimal"/>
      <w:lvlText w:val="%1."/>
      <w:lvlJc w:val="left"/>
      <w:pPr>
        <w:tabs>
          <w:tab w:val="num" w:pos="0"/>
        </w:tabs>
        <w:ind w:left="480" w:hanging="480"/>
      </w:pPr>
      <w:rPr>
        <w:rFonts w:cs="Times New Roman" w:hint="default"/>
        <w:b w:val="0"/>
      </w:rPr>
    </w:lvl>
    <w:lvl w:ilvl="1">
      <w:start w:val="1"/>
      <w:numFmt w:val="decimal"/>
      <w:lvlText w:val="%1.%2."/>
      <w:lvlJc w:val="left"/>
      <w:pPr>
        <w:tabs>
          <w:tab w:val="num" w:pos="0"/>
        </w:tabs>
        <w:ind w:left="1713" w:hanging="720"/>
      </w:pPr>
      <w:rPr>
        <w:rFonts w:cs="Times New Roman" w:hint="default"/>
        <w:b w:val="0"/>
      </w:rPr>
    </w:lvl>
    <w:lvl w:ilvl="2">
      <w:start w:val="1"/>
      <w:numFmt w:val="decimal"/>
      <w:lvlText w:val="%1.%2.%3."/>
      <w:lvlJc w:val="left"/>
      <w:pPr>
        <w:tabs>
          <w:tab w:val="num" w:pos="0"/>
        </w:tabs>
        <w:ind w:left="2706" w:hanging="720"/>
      </w:pPr>
      <w:rPr>
        <w:rFonts w:cs="Times New Roman" w:hint="default"/>
        <w:b w:val="0"/>
      </w:rPr>
    </w:lvl>
    <w:lvl w:ilvl="3">
      <w:start w:val="1"/>
      <w:numFmt w:val="decimal"/>
      <w:lvlText w:val="%1.%2.%3.%4."/>
      <w:lvlJc w:val="left"/>
      <w:pPr>
        <w:tabs>
          <w:tab w:val="num" w:pos="0"/>
        </w:tabs>
        <w:ind w:left="4059" w:hanging="1080"/>
      </w:pPr>
      <w:rPr>
        <w:rFonts w:cs="Times New Roman" w:hint="default"/>
        <w:b w:val="0"/>
      </w:rPr>
    </w:lvl>
    <w:lvl w:ilvl="4">
      <w:start w:val="1"/>
      <w:numFmt w:val="decimal"/>
      <w:lvlText w:val="%1.%2.%3.%4.%5."/>
      <w:lvlJc w:val="left"/>
      <w:pPr>
        <w:tabs>
          <w:tab w:val="num" w:pos="0"/>
        </w:tabs>
        <w:ind w:left="5052" w:hanging="1080"/>
      </w:pPr>
      <w:rPr>
        <w:rFonts w:cs="Times New Roman" w:hint="default"/>
        <w:b w:val="0"/>
      </w:rPr>
    </w:lvl>
    <w:lvl w:ilvl="5">
      <w:start w:val="1"/>
      <w:numFmt w:val="decimal"/>
      <w:lvlText w:val="%1.%2.%3.%4.%5.%6."/>
      <w:lvlJc w:val="left"/>
      <w:pPr>
        <w:tabs>
          <w:tab w:val="num" w:pos="0"/>
        </w:tabs>
        <w:ind w:left="6405" w:hanging="1440"/>
      </w:pPr>
      <w:rPr>
        <w:rFonts w:cs="Times New Roman" w:hint="default"/>
        <w:b w:val="0"/>
      </w:rPr>
    </w:lvl>
    <w:lvl w:ilvl="6">
      <w:start w:val="1"/>
      <w:numFmt w:val="decimal"/>
      <w:lvlText w:val="%1.%2.%3.%4.%5.%6.%7."/>
      <w:lvlJc w:val="left"/>
      <w:pPr>
        <w:tabs>
          <w:tab w:val="num" w:pos="0"/>
        </w:tabs>
        <w:ind w:left="7398" w:hanging="1440"/>
      </w:pPr>
      <w:rPr>
        <w:rFonts w:cs="Times New Roman" w:hint="default"/>
        <w:b w:val="0"/>
      </w:rPr>
    </w:lvl>
    <w:lvl w:ilvl="7">
      <w:start w:val="1"/>
      <w:numFmt w:val="decimal"/>
      <w:lvlText w:val="%1.%2.%3.%4.%5.%6.%7.%8."/>
      <w:lvlJc w:val="left"/>
      <w:pPr>
        <w:tabs>
          <w:tab w:val="num" w:pos="0"/>
        </w:tabs>
        <w:ind w:left="8751" w:hanging="1800"/>
      </w:pPr>
      <w:rPr>
        <w:rFonts w:cs="Times New Roman" w:hint="default"/>
        <w:b w:val="0"/>
      </w:rPr>
    </w:lvl>
    <w:lvl w:ilvl="8">
      <w:start w:val="1"/>
      <w:numFmt w:val="decimal"/>
      <w:lvlText w:val="%1.%2.%3.%4.%5.%6.%7.%8.%9."/>
      <w:lvlJc w:val="left"/>
      <w:pPr>
        <w:tabs>
          <w:tab w:val="num" w:pos="0"/>
        </w:tabs>
        <w:ind w:left="9744" w:hanging="1800"/>
      </w:pPr>
      <w:rPr>
        <w:rFonts w:cs="Times New Roman" w:hint="default"/>
        <w:b w:val="0"/>
      </w:rPr>
    </w:lvl>
  </w:abstractNum>
  <w:abstractNum w:abstractNumId="34">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6">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7">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8">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nsid w:val="66D00EF9"/>
    <w:multiLevelType w:val="multilevel"/>
    <w:tmpl w:val="4CAE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710939"/>
    <w:multiLevelType w:val="multilevel"/>
    <w:tmpl w:val="ABECE73A"/>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1">
    <w:nsid w:val="798376E5"/>
    <w:multiLevelType w:val="hybridMultilevel"/>
    <w:tmpl w:val="F5DA38B8"/>
    <w:lvl w:ilvl="0" w:tplc="2D3CA180">
      <w:start w:val="1"/>
      <w:numFmt w:val="bullet"/>
      <w:lvlText w:val=""/>
      <w:lvlJc w:val="left"/>
      <w:pPr>
        <w:ind w:left="1429" w:hanging="360"/>
      </w:pPr>
      <w:rPr>
        <w:rFonts w:ascii="Symbol" w:hAnsi="Symbol" w:hint="default"/>
        <w:color w:val="000000"/>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2"/>
  </w:num>
  <w:num w:numId="3">
    <w:abstractNumId w:val="36"/>
  </w:num>
  <w:num w:numId="4">
    <w:abstractNumId w:val="28"/>
  </w:num>
  <w:num w:numId="5">
    <w:abstractNumId w:val="11"/>
  </w:num>
  <w:num w:numId="6">
    <w:abstractNumId w:val="23"/>
  </w:num>
  <w:num w:numId="7">
    <w:abstractNumId w:val="34"/>
  </w:num>
  <w:num w:numId="8">
    <w:abstractNumId w:val="2"/>
  </w:num>
  <w:num w:numId="9">
    <w:abstractNumId w:val="27"/>
  </w:num>
  <w:num w:numId="10">
    <w:abstractNumId w:val="13"/>
  </w:num>
  <w:num w:numId="11">
    <w:abstractNumId w:val="29"/>
  </w:num>
  <w:num w:numId="12">
    <w:abstractNumId w:val="16"/>
  </w:num>
  <w:num w:numId="13">
    <w:abstractNumId w:val="12"/>
  </w:num>
  <w:num w:numId="14">
    <w:abstractNumId w:val="37"/>
  </w:num>
  <w:num w:numId="15">
    <w:abstractNumId w:val="35"/>
  </w:num>
  <w:num w:numId="16">
    <w:abstractNumId w:val="38"/>
  </w:num>
  <w:num w:numId="17">
    <w:abstractNumId w:val="18"/>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5"/>
  </w:num>
  <w:num w:numId="24">
    <w:abstractNumId w:val="30"/>
  </w:num>
  <w:num w:numId="25">
    <w:abstractNumId w:val="3"/>
  </w:num>
  <w:num w:numId="26">
    <w:abstractNumId w:val="4"/>
  </w:num>
  <w:num w:numId="27">
    <w:abstractNumId w:val="1"/>
  </w:num>
  <w:num w:numId="28">
    <w:abstractNumId w:val="40"/>
  </w:num>
  <w:num w:numId="29">
    <w:abstractNumId w:val="0"/>
  </w:num>
  <w:num w:numId="30">
    <w:abstractNumId w:val="33"/>
  </w:num>
  <w:num w:numId="31">
    <w:abstractNumId w:val="7"/>
  </w:num>
  <w:num w:numId="32">
    <w:abstractNumId w:val="10"/>
  </w:num>
  <w:num w:numId="33">
    <w:abstractNumId w:val="6"/>
  </w:num>
  <w:num w:numId="34">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4"/>
  </w:num>
  <w:num w:numId="41">
    <w:abstractNumId w:val="19"/>
  </w:num>
  <w:num w:numId="42">
    <w:abstractNumId w:val="41"/>
  </w:num>
  <w:num w:numId="43">
    <w:abstractNumId w:val="22"/>
  </w:num>
  <w:num w:numId="44">
    <w:abstractNumId w:val="24"/>
  </w:num>
  <w:num w:numId="45">
    <w:abstractNumId w:val="21"/>
  </w:num>
  <w:num w:numId="46">
    <w:abstractNumId w:val="26"/>
  </w:num>
  <w:num w:numId="47">
    <w:abstractNumId w:val="8"/>
  </w:num>
  <w:num w:numId="48">
    <w:abstractNumId w:val="3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21506"/>
  </w:hdrShapeDefaults>
  <w:footnotePr>
    <w:footnote w:id="-1"/>
    <w:footnote w:id="0"/>
  </w:footnotePr>
  <w:endnotePr>
    <w:endnote w:id="-1"/>
    <w:endnote w:id="0"/>
  </w:endnotePr>
  <w:compat/>
  <w:rsids>
    <w:rsidRoot w:val="00393327"/>
    <w:rsid w:val="00007FDF"/>
    <w:rsid w:val="00014466"/>
    <w:rsid w:val="0002349F"/>
    <w:rsid w:val="00025C8D"/>
    <w:rsid w:val="0003125C"/>
    <w:rsid w:val="00033D5A"/>
    <w:rsid w:val="000355D4"/>
    <w:rsid w:val="00042582"/>
    <w:rsid w:val="0005374B"/>
    <w:rsid w:val="00064DDD"/>
    <w:rsid w:val="00067AF7"/>
    <w:rsid w:val="000724AA"/>
    <w:rsid w:val="00073859"/>
    <w:rsid w:val="000807B0"/>
    <w:rsid w:val="00091AD3"/>
    <w:rsid w:val="000A2F2D"/>
    <w:rsid w:val="000A40C2"/>
    <w:rsid w:val="000A5C8A"/>
    <w:rsid w:val="000B41BE"/>
    <w:rsid w:val="000B4CDA"/>
    <w:rsid w:val="000C6D86"/>
    <w:rsid w:val="000D371F"/>
    <w:rsid w:val="000D38BE"/>
    <w:rsid w:val="000E57C5"/>
    <w:rsid w:val="000F0FF6"/>
    <w:rsid w:val="000F1229"/>
    <w:rsid w:val="000F2452"/>
    <w:rsid w:val="00107F61"/>
    <w:rsid w:val="00110C4D"/>
    <w:rsid w:val="00112CD0"/>
    <w:rsid w:val="00121DE7"/>
    <w:rsid w:val="00122010"/>
    <w:rsid w:val="00123B48"/>
    <w:rsid w:val="001243BB"/>
    <w:rsid w:val="001260B7"/>
    <w:rsid w:val="0014129C"/>
    <w:rsid w:val="00141941"/>
    <w:rsid w:val="001448FB"/>
    <w:rsid w:val="001451F0"/>
    <w:rsid w:val="00146310"/>
    <w:rsid w:val="001514A4"/>
    <w:rsid w:val="001520BB"/>
    <w:rsid w:val="00171129"/>
    <w:rsid w:val="00171CEA"/>
    <w:rsid w:val="00175410"/>
    <w:rsid w:val="00190D6E"/>
    <w:rsid w:val="00193E01"/>
    <w:rsid w:val="00195E07"/>
    <w:rsid w:val="001A225D"/>
    <w:rsid w:val="001A5D99"/>
    <w:rsid w:val="001A6485"/>
    <w:rsid w:val="001B0ADC"/>
    <w:rsid w:val="001B2321"/>
    <w:rsid w:val="001B4F81"/>
    <w:rsid w:val="001B745C"/>
    <w:rsid w:val="001C0A46"/>
    <w:rsid w:val="001C0B4E"/>
    <w:rsid w:val="001C1E43"/>
    <w:rsid w:val="001C322E"/>
    <w:rsid w:val="001D2869"/>
    <w:rsid w:val="001D3A19"/>
    <w:rsid w:val="001D4853"/>
    <w:rsid w:val="001D6B37"/>
    <w:rsid w:val="001E3DF9"/>
    <w:rsid w:val="001E6150"/>
    <w:rsid w:val="001E7A11"/>
    <w:rsid w:val="001F4C82"/>
    <w:rsid w:val="00200008"/>
    <w:rsid w:val="0020014D"/>
    <w:rsid w:val="002003AC"/>
    <w:rsid w:val="002004A3"/>
    <w:rsid w:val="00200503"/>
    <w:rsid w:val="0020268A"/>
    <w:rsid w:val="00205B23"/>
    <w:rsid w:val="00206F40"/>
    <w:rsid w:val="00213DC7"/>
    <w:rsid w:val="00215A48"/>
    <w:rsid w:val="0022053D"/>
    <w:rsid w:val="00220EB0"/>
    <w:rsid w:val="002213CB"/>
    <w:rsid w:val="00224A32"/>
    <w:rsid w:val="00230B2E"/>
    <w:rsid w:val="002318A9"/>
    <w:rsid w:val="00232214"/>
    <w:rsid w:val="00251CF4"/>
    <w:rsid w:val="002520B0"/>
    <w:rsid w:val="002559D9"/>
    <w:rsid w:val="00262341"/>
    <w:rsid w:val="00262D61"/>
    <w:rsid w:val="00275DB9"/>
    <w:rsid w:val="0027738B"/>
    <w:rsid w:val="002808DA"/>
    <w:rsid w:val="0028146D"/>
    <w:rsid w:val="00281F04"/>
    <w:rsid w:val="00287B8D"/>
    <w:rsid w:val="0029360D"/>
    <w:rsid w:val="002A17B0"/>
    <w:rsid w:val="002A2E12"/>
    <w:rsid w:val="002B1F39"/>
    <w:rsid w:val="002C0090"/>
    <w:rsid w:val="002C4280"/>
    <w:rsid w:val="002C77CF"/>
    <w:rsid w:val="002D132F"/>
    <w:rsid w:val="002D337B"/>
    <w:rsid w:val="002E1FE9"/>
    <w:rsid w:val="002E6C2E"/>
    <w:rsid w:val="002F0DA9"/>
    <w:rsid w:val="00302D1E"/>
    <w:rsid w:val="00307A36"/>
    <w:rsid w:val="00312220"/>
    <w:rsid w:val="00315ACB"/>
    <w:rsid w:val="00330757"/>
    <w:rsid w:val="0033572E"/>
    <w:rsid w:val="00337A8B"/>
    <w:rsid w:val="00340332"/>
    <w:rsid w:val="003424FC"/>
    <w:rsid w:val="003441E7"/>
    <w:rsid w:val="003457C2"/>
    <w:rsid w:val="003564A2"/>
    <w:rsid w:val="00362532"/>
    <w:rsid w:val="003669B1"/>
    <w:rsid w:val="00383D8A"/>
    <w:rsid w:val="00386242"/>
    <w:rsid w:val="00386414"/>
    <w:rsid w:val="00392002"/>
    <w:rsid w:val="00393327"/>
    <w:rsid w:val="00394087"/>
    <w:rsid w:val="003945BC"/>
    <w:rsid w:val="00396C37"/>
    <w:rsid w:val="003A728D"/>
    <w:rsid w:val="003B5167"/>
    <w:rsid w:val="003B6B0F"/>
    <w:rsid w:val="003C0F63"/>
    <w:rsid w:val="003C3A0F"/>
    <w:rsid w:val="003C58F8"/>
    <w:rsid w:val="003C6234"/>
    <w:rsid w:val="003D2565"/>
    <w:rsid w:val="003E1710"/>
    <w:rsid w:val="003E3345"/>
    <w:rsid w:val="003E451F"/>
    <w:rsid w:val="003F5CA4"/>
    <w:rsid w:val="0041500B"/>
    <w:rsid w:val="0042062B"/>
    <w:rsid w:val="00422854"/>
    <w:rsid w:val="00424EE5"/>
    <w:rsid w:val="00426C90"/>
    <w:rsid w:val="00442648"/>
    <w:rsid w:val="004428F0"/>
    <w:rsid w:val="00452752"/>
    <w:rsid w:val="00460412"/>
    <w:rsid w:val="00463541"/>
    <w:rsid w:val="00466C53"/>
    <w:rsid w:val="00473F26"/>
    <w:rsid w:val="0047409C"/>
    <w:rsid w:val="00474F92"/>
    <w:rsid w:val="00477801"/>
    <w:rsid w:val="0048077B"/>
    <w:rsid w:val="00493E32"/>
    <w:rsid w:val="0049780D"/>
    <w:rsid w:val="004A3BBB"/>
    <w:rsid w:val="004B00A9"/>
    <w:rsid w:val="004B0949"/>
    <w:rsid w:val="004B0BC2"/>
    <w:rsid w:val="004B2D80"/>
    <w:rsid w:val="004B42E3"/>
    <w:rsid w:val="004C34DE"/>
    <w:rsid w:val="004D7B83"/>
    <w:rsid w:val="004D7E48"/>
    <w:rsid w:val="004E59D2"/>
    <w:rsid w:val="004F1CE4"/>
    <w:rsid w:val="004F2E6B"/>
    <w:rsid w:val="004F77E6"/>
    <w:rsid w:val="00505A7A"/>
    <w:rsid w:val="00524AC6"/>
    <w:rsid w:val="005319CA"/>
    <w:rsid w:val="00537686"/>
    <w:rsid w:val="00540D34"/>
    <w:rsid w:val="0054106E"/>
    <w:rsid w:val="0054234F"/>
    <w:rsid w:val="0054324F"/>
    <w:rsid w:val="00547B40"/>
    <w:rsid w:val="00552221"/>
    <w:rsid w:val="005540EE"/>
    <w:rsid w:val="0055605F"/>
    <w:rsid w:val="00564D1C"/>
    <w:rsid w:val="00565487"/>
    <w:rsid w:val="00570693"/>
    <w:rsid w:val="00575CC9"/>
    <w:rsid w:val="005765DC"/>
    <w:rsid w:val="005804DB"/>
    <w:rsid w:val="005829B6"/>
    <w:rsid w:val="00582A32"/>
    <w:rsid w:val="00593B2D"/>
    <w:rsid w:val="005A2517"/>
    <w:rsid w:val="005A6374"/>
    <w:rsid w:val="005A73FB"/>
    <w:rsid w:val="005B0310"/>
    <w:rsid w:val="005B1DC4"/>
    <w:rsid w:val="005D089B"/>
    <w:rsid w:val="005D5C6A"/>
    <w:rsid w:val="00610EE2"/>
    <w:rsid w:val="00614B62"/>
    <w:rsid w:val="00620442"/>
    <w:rsid w:val="006376FF"/>
    <w:rsid w:val="00637BCF"/>
    <w:rsid w:val="00640E5B"/>
    <w:rsid w:val="00651BBD"/>
    <w:rsid w:val="00653BE2"/>
    <w:rsid w:val="00655565"/>
    <w:rsid w:val="006629D1"/>
    <w:rsid w:val="00662DC6"/>
    <w:rsid w:val="00674553"/>
    <w:rsid w:val="006753CA"/>
    <w:rsid w:val="00683D73"/>
    <w:rsid w:val="00686380"/>
    <w:rsid w:val="006905EF"/>
    <w:rsid w:val="006A14B4"/>
    <w:rsid w:val="006B6639"/>
    <w:rsid w:val="006C045D"/>
    <w:rsid w:val="006C6F66"/>
    <w:rsid w:val="006D2B78"/>
    <w:rsid w:val="006D30E2"/>
    <w:rsid w:val="006E0282"/>
    <w:rsid w:val="006E2790"/>
    <w:rsid w:val="006F1243"/>
    <w:rsid w:val="006F3CF3"/>
    <w:rsid w:val="006F4C4A"/>
    <w:rsid w:val="006F540D"/>
    <w:rsid w:val="006F592E"/>
    <w:rsid w:val="006F7BC0"/>
    <w:rsid w:val="00700F48"/>
    <w:rsid w:val="00705226"/>
    <w:rsid w:val="007064F2"/>
    <w:rsid w:val="0071146A"/>
    <w:rsid w:val="00711CBD"/>
    <w:rsid w:val="00711EEF"/>
    <w:rsid w:val="00712E23"/>
    <w:rsid w:val="00713471"/>
    <w:rsid w:val="007238DD"/>
    <w:rsid w:val="007302F8"/>
    <w:rsid w:val="007326F8"/>
    <w:rsid w:val="007336E2"/>
    <w:rsid w:val="007341A3"/>
    <w:rsid w:val="00746E33"/>
    <w:rsid w:val="00756319"/>
    <w:rsid w:val="007629B5"/>
    <w:rsid w:val="00771D3C"/>
    <w:rsid w:val="007728FB"/>
    <w:rsid w:val="00776FC0"/>
    <w:rsid w:val="00777E62"/>
    <w:rsid w:val="00780495"/>
    <w:rsid w:val="00781AEC"/>
    <w:rsid w:val="00781DD7"/>
    <w:rsid w:val="007902C4"/>
    <w:rsid w:val="007917A6"/>
    <w:rsid w:val="00794040"/>
    <w:rsid w:val="00797044"/>
    <w:rsid w:val="007A1317"/>
    <w:rsid w:val="007A2760"/>
    <w:rsid w:val="007A5E9D"/>
    <w:rsid w:val="007B0B4F"/>
    <w:rsid w:val="007B2A58"/>
    <w:rsid w:val="007B58E5"/>
    <w:rsid w:val="007B6AF0"/>
    <w:rsid w:val="007D09CC"/>
    <w:rsid w:val="007D3506"/>
    <w:rsid w:val="007E1F51"/>
    <w:rsid w:val="007E30E8"/>
    <w:rsid w:val="007E3144"/>
    <w:rsid w:val="007E5ABC"/>
    <w:rsid w:val="007F0B3E"/>
    <w:rsid w:val="007F3EAF"/>
    <w:rsid w:val="008123E3"/>
    <w:rsid w:val="00817C70"/>
    <w:rsid w:val="00823384"/>
    <w:rsid w:val="008258BC"/>
    <w:rsid w:val="00840D89"/>
    <w:rsid w:val="00842546"/>
    <w:rsid w:val="00842991"/>
    <w:rsid w:val="0084713A"/>
    <w:rsid w:val="00847A61"/>
    <w:rsid w:val="00851060"/>
    <w:rsid w:val="008519CB"/>
    <w:rsid w:val="008560CF"/>
    <w:rsid w:val="008635B8"/>
    <w:rsid w:val="00867645"/>
    <w:rsid w:val="00874721"/>
    <w:rsid w:val="00875658"/>
    <w:rsid w:val="00883FC4"/>
    <w:rsid w:val="00884106"/>
    <w:rsid w:val="00885373"/>
    <w:rsid w:val="008A463B"/>
    <w:rsid w:val="008A499A"/>
    <w:rsid w:val="008B55E3"/>
    <w:rsid w:val="008C0738"/>
    <w:rsid w:val="008C1B37"/>
    <w:rsid w:val="008C263F"/>
    <w:rsid w:val="008C419C"/>
    <w:rsid w:val="008E264E"/>
    <w:rsid w:val="008E71B2"/>
    <w:rsid w:val="008F6620"/>
    <w:rsid w:val="008F687E"/>
    <w:rsid w:val="00900FFB"/>
    <w:rsid w:val="0090557F"/>
    <w:rsid w:val="00905B40"/>
    <w:rsid w:val="00905D48"/>
    <w:rsid w:val="00906468"/>
    <w:rsid w:val="00915436"/>
    <w:rsid w:val="00921754"/>
    <w:rsid w:val="009254E9"/>
    <w:rsid w:val="009257E6"/>
    <w:rsid w:val="00925BD1"/>
    <w:rsid w:val="009375EB"/>
    <w:rsid w:val="00941A72"/>
    <w:rsid w:val="009429D8"/>
    <w:rsid w:val="00943A6B"/>
    <w:rsid w:val="00954CE1"/>
    <w:rsid w:val="00955179"/>
    <w:rsid w:val="009617B4"/>
    <w:rsid w:val="00961CC9"/>
    <w:rsid w:val="00965FAB"/>
    <w:rsid w:val="00972098"/>
    <w:rsid w:val="00973AED"/>
    <w:rsid w:val="009A45B1"/>
    <w:rsid w:val="009A6AD2"/>
    <w:rsid w:val="009B3C20"/>
    <w:rsid w:val="009B6D02"/>
    <w:rsid w:val="009C3260"/>
    <w:rsid w:val="009C7756"/>
    <w:rsid w:val="009D4E51"/>
    <w:rsid w:val="009D71BF"/>
    <w:rsid w:val="009E43B6"/>
    <w:rsid w:val="009E4E82"/>
    <w:rsid w:val="009F2903"/>
    <w:rsid w:val="009F33CA"/>
    <w:rsid w:val="00A02E0D"/>
    <w:rsid w:val="00A06E95"/>
    <w:rsid w:val="00A0755C"/>
    <w:rsid w:val="00A137BD"/>
    <w:rsid w:val="00A15DA2"/>
    <w:rsid w:val="00A22DCF"/>
    <w:rsid w:val="00A37BB3"/>
    <w:rsid w:val="00A44EA0"/>
    <w:rsid w:val="00A468EC"/>
    <w:rsid w:val="00A47778"/>
    <w:rsid w:val="00A47BF4"/>
    <w:rsid w:val="00A51828"/>
    <w:rsid w:val="00A51DA5"/>
    <w:rsid w:val="00A62084"/>
    <w:rsid w:val="00A65F07"/>
    <w:rsid w:val="00A84916"/>
    <w:rsid w:val="00A94D53"/>
    <w:rsid w:val="00A9571B"/>
    <w:rsid w:val="00AA0F9F"/>
    <w:rsid w:val="00AA28A4"/>
    <w:rsid w:val="00AA488D"/>
    <w:rsid w:val="00AA6FA2"/>
    <w:rsid w:val="00AB475F"/>
    <w:rsid w:val="00AC146B"/>
    <w:rsid w:val="00AC5132"/>
    <w:rsid w:val="00AD49D2"/>
    <w:rsid w:val="00AE1646"/>
    <w:rsid w:val="00AF069C"/>
    <w:rsid w:val="00AF0D10"/>
    <w:rsid w:val="00B03541"/>
    <w:rsid w:val="00B06D5C"/>
    <w:rsid w:val="00B13850"/>
    <w:rsid w:val="00B15FD3"/>
    <w:rsid w:val="00B163C5"/>
    <w:rsid w:val="00B24E0F"/>
    <w:rsid w:val="00B27C4D"/>
    <w:rsid w:val="00B32365"/>
    <w:rsid w:val="00B32563"/>
    <w:rsid w:val="00B33474"/>
    <w:rsid w:val="00B522AD"/>
    <w:rsid w:val="00B61106"/>
    <w:rsid w:val="00B71CEF"/>
    <w:rsid w:val="00B730C5"/>
    <w:rsid w:val="00B73F35"/>
    <w:rsid w:val="00B80D0E"/>
    <w:rsid w:val="00B83803"/>
    <w:rsid w:val="00B924A9"/>
    <w:rsid w:val="00BA210D"/>
    <w:rsid w:val="00BA51FC"/>
    <w:rsid w:val="00BA6491"/>
    <w:rsid w:val="00BA7628"/>
    <w:rsid w:val="00BA791D"/>
    <w:rsid w:val="00BB0EA0"/>
    <w:rsid w:val="00BB3AD5"/>
    <w:rsid w:val="00BC1960"/>
    <w:rsid w:val="00BC4FA0"/>
    <w:rsid w:val="00BC618D"/>
    <w:rsid w:val="00BC621A"/>
    <w:rsid w:val="00BC6972"/>
    <w:rsid w:val="00BD03C9"/>
    <w:rsid w:val="00BD5932"/>
    <w:rsid w:val="00BD5F22"/>
    <w:rsid w:val="00BD7CF3"/>
    <w:rsid w:val="00BE0553"/>
    <w:rsid w:val="00BE15D6"/>
    <w:rsid w:val="00BE3F29"/>
    <w:rsid w:val="00BF0005"/>
    <w:rsid w:val="00BF1F3F"/>
    <w:rsid w:val="00BF3F82"/>
    <w:rsid w:val="00C01D43"/>
    <w:rsid w:val="00C04875"/>
    <w:rsid w:val="00C07695"/>
    <w:rsid w:val="00C10EDC"/>
    <w:rsid w:val="00C12071"/>
    <w:rsid w:val="00C15D4B"/>
    <w:rsid w:val="00C15F27"/>
    <w:rsid w:val="00C33E2A"/>
    <w:rsid w:val="00C359C3"/>
    <w:rsid w:val="00C36246"/>
    <w:rsid w:val="00C36719"/>
    <w:rsid w:val="00C47D7D"/>
    <w:rsid w:val="00C54C0E"/>
    <w:rsid w:val="00C57D17"/>
    <w:rsid w:val="00C737AB"/>
    <w:rsid w:val="00C7430C"/>
    <w:rsid w:val="00C77438"/>
    <w:rsid w:val="00C77903"/>
    <w:rsid w:val="00C77B25"/>
    <w:rsid w:val="00C77B3D"/>
    <w:rsid w:val="00C83B13"/>
    <w:rsid w:val="00C8503C"/>
    <w:rsid w:val="00C87476"/>
    <w:rsid w:val="00C942FC"/>
    <w:rsid w:val="00C9656B"/>
    <w:rsid w:val="00CA331F"/>
    <w:rsid w:val="00CA6781"/>
    <w:rsid w:val="00CB69B3"/>
    <w:rsid w:val="00CB6C2D"/>
    <w:rsid w:val="00CC40D2"/>
    <w:rsid w:val="00CC49F0"/>
    <w:rsid w:val="00CC70C1"/>
    <w:rsid w:val="00CD0905"/>
    <w:rsid w:val="00CD2696"/>
    <w:rsid w:val="00CE0232"/>
    <w:rsid w:val="00CE3F01"/>
    <w:rsid w:val="00CF6C24"/>
    <w:rsid w:val="00D07399"/>
    <w:rsid w:val="00D12212"/>
    <w:rsid w:val="00D14754"/>
    <w:rsid w:val="00D2344A"/>
    <w:rsid w:val="00D24351"/>
    <w:rsid w:val="00D30FAD"/>
    <w:rsid w:val="00D4111A"/>
    <w:rsid w:val="00D46D3E"/>
    <w:rsid w:val="00D51C25"/>
    <w:rsid w:val="00D52B45"/>
    <w:rsid w:val="00D62AD1"/>
    <w:rsid w:val="00D642BB"/>
    <w:rsid w:val="00D70870"/>
    <w:rsid w:val="00D70A04"/>
    <w:rsid w:val="00D74E9A"/>
    <w:rsid w:val="00D7712F"/>
    <w:rsid w:val="00D8247D"/>
    <w:rsid w:val="00D8338F"/>
    <w:rsid w:val="00D95546"/>
    <w:rsid w:val="00D97C22"/>
    <w:rsid w:val="00DA25ED"/>
    <w:rsid w:val="00DB3071"/>
    <w:rsid w:val="00DB5170"/>
    <w:rsid w:val="00DB561C"/>
    <w:rsid w:val="00DB56F7"/>
    <w:rsid w:val="00DB7AFA"/>
    <w:rsid w:val="00DD239E"/>
    <w:rsid w:val="00DD400E"/>
    <w:rsid w:val="00DE0298"/>
    <w:rsid w:val="00E05965"/>
    <w:rsid w:val="00E0781B"/>
    <w:rsid w:val="00E11CBD"/>
    <w:rsid w:val="00E1302B"/>
    <w:rsid w:val="00E21741"/>
    <w:rsid w:val="00E261FD"/>
    <w:rsid w:val="00E27AD4"/>
    <w:rsid w:val="00E31C06"/>
    <w:rsid w:val="00E41AE7"/>
    <w:rsid w:val="00E54303"/>
    <w:rsid w:val="00E55900"/>
    <w:rsid w:val="00E57F34"/>
    <w:rsid w:val="00E912CB"/>
    <w:rsid w:val="00E9275F"/>
    <w:rsid w:val="00EA5D3B"/>
    <w:rsid w:val="00EA74CD"/>
    <w:rsid w:val="00EC0D10"/>
    <w:rsid w:val="00EC0FB0"/>
    <w:rsid w:val="00EC6E8A"/>
    <w:rsid w:val="00ED0B50"/>
    <w:rsid w:val="00ED2A2C"/>
    <w:rsid w:val="00ED74EC"/>
    <w:rsid w:val="00EF7142"/>
    <w:rsid w:val="00F00165"/>
    <w:rsid w:val="00F044AC"/>
    <w:rsid w:val="00F047DD"/>
    <w:rsid w:val="00F2292F"/>
    <w:rsid w:val="00F3211B"/>
    <w:rsid w:val="00F32223"/>
    <w:rsid w:val="00F33AC3"/>
    <w:rsid w:val="00F34E13"/>
    <w:rsid w:val="00F352BA"/>
    <w:rsid w:val="00F4087F"/>
    <w:rsid w:val="00F42ADD"/>
    <w:rsid w:val="00F44664"/>
    <w:rsid w:val="00F466B1"/>
    <w:rsid w:val="00F54680"/>
    <w:rsid w:val="00F634A4"/>
    <w:rsid w:val="00F70CFB"/>
    <w:rsid w:val="00F730E4"/>
    <w:rsid w:val="00F86454"/>
    <w:rsid w:val="00F931C7"/>
    <w:rsid w:val="00F96E08"/>
    <w:rsid w:val="00FA32F4"/>
    <w:rsid w:val="00FB3658"/>
    <w:rsid w:val="00FB45BF"/>
    <w:rsid w:val="00FB4B46"/>
    <w:rsid w:val="00FB4EB1"/>
    <w:rsid w:val="00FB7B48"/>
    <w:rsid w:val="00FC4640"/>
    <w:rsid w:val="00FE0456"/>
    <w:rsid w:val="00FE791C"/>
    <w:rsid w:val="00FF2B46"/>
    <w:rsid w:val="00FF49EE"/>
    <w:rsid w:val="00FF73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Nagwek3">
    <w:name w:val="heading 3"/>
    <w:aliases w:val="Podtytuł2,Podtytu32,Subparagraaf,Nagłówek 3 HL,Heading 3 Char,Nagłówk 3,Heading 3 Char Znak,Nagłówek 31 Znak,1.1.1-Titre 3,Nagłówek 3 Znak Znak Znak Znak Znak Znak,zwykły tekst,zwyk³y tekst,/   1.1,normal"/>
    <w:basedOn w:val="Normalny"/>
    <w:next w:val="Normalny"/>
    <w:link w:val="Nagwek3Znak"/>
    <w:uiPriority w:val="99"/>
    <w:qFormat/>
    <w:rsid w:val="00213DC7"/>
    <w:pPr>
      <w:keepNext/>
      <w:keepLines/>
      <w:spacing w:before="200"/>
      <w:ind w:left="0"/>
      <w:contextualSpacing w:val="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13DC7"/>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213DC7"/>
    <w:rPr>
      <w:rFonts w:ascii="Cambria" w:hAnsi="Cambria" w:cs="Times New Roman"/>
      <w:b/>
      <w:bCs/>
      <w:color w:val="4F81BD"/>
      <w:sz w:val="26"/>
      <w:szCs w:val="26"/>
      <w:lang w:eastAsia="pl-PL"/>
    </w:rPr>
  </w:style>
  <w:style w:type="character" w:customStyle="1" w:styleId="Nagwek3Znak">
    <w:name w:val="Nagłówek 3 Znak"/>
    <w:aliases w:val="Podtytuł2 Znak,Podtytu32 Znak,Subparagraaf Znak,Nagłówek 3 HL Znak,Heading 3 Char Znak1,Nagłówk 3 Znak,Heading 3 Char Znak Znak,Nagłówek 31 Znak Znak,1.1.1-Titre 3 Znak,Nagłówek 3 Znak Znak Znak Znak Znak Znak Znak,zwykły tekst Znak"/>
    <w:basedOn w:val="Domylnaczcionkaakapitu"/>
    <w:link w:val="Nagwek3"/>
    <w:uiPriority w:val="99"/>
    <w:locked/>
    <w:rsid w:val="00213DC7"/>
    <w:rPr>
      <w:rFonts w:ascii="Cambria" w:hAnsi="Cambria" w:cs="Times New Roman"/>
      <w:b/>
      <w:bCs/>
      <w:color w:val="4F81BD"/>
      <w:sz w:val="24"/>
      <w:szCs w:val="24"/>
      <w:lang w:eastAsia="pl-PL"/>
    </w:rPr>
  </w:style>
  <w:style w:type="paragraph" w:styleId="Nagwek">
    <w:name w:val="header"/>
    <w:basedOn w:val="Normalny"/>
    <w:link w:val="Nagwek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NagwekZnak">
    <w:name w:val="Nagłówek Znak"/>
    <w:basedOn w:val="Domylnaczcionkaakapitu"/>
    <w:link w:val="Nagwek"/>
    <w:uiPriority w:val="99"/>
    <w:locked/>
    <w:rsid w:val="00213DC7"/>
    <w:rPr>
      <w:rFonts w:cs="Times New Roman"/>
    </w:rPr>
  </w:style>
  <w:style w:type="paragraph" w:styleId="Stopka">
    <w:name w:val="footer"/>
    <w:aliases w:val="Stopka DCG,Stopka Znak Znak,stand"/>
    <w:basedOn w:val="Normalny"/>
    <w:link w:val="Stopka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StopkaZnak">
    <w:name w:val="Stopka Znak"/>
    <w:aliases w:val="Stopka DCG Znak,Stopka Znak Znak Znak,stand Znak"/>
    <w:basedOn w:val="Domylnaczcionkaakapitu"/>
    <w:link w:val="Stopka"/>
    <w:uiPriority w:val="99"/>
    <w:locked/>
    <w:rsid w:val="00213DC7"/>
    <w:rPr>
      <w:rFonts w:cs="Times New Roman"/>
    </w:rPr>
  </w:style>
  <w:style w:type="paragraph" w:styleId="Bezodstpw">
    <w:name w:val="No Spacing"/>
    <w:link w:val="BezodstpwZnak"/>
    <w:uiPriority w:val="99"/>
    <w:qFormat/>
    <w:rsid w:val="00213DC7"/>
    <w:rPr>
      <w:rFonts w:eastAsia="Times New Roman"/>
      <w:sz w:val="22"/>
      <w:szCs w:val="22"/>
      <w:lang w:eastAsia="en-US"/>
    </w:rPr>
  </w:style>
  <w:style w:type="character" w:customStyle="1" w:styleId="BezodstpwZnak">
    <w:name w:val="Bez odstępów Znak"/>
    <w:link w:val="Bezodstpw"/>
    <w:uiPriority w:val="99"/>
    <w:locked/>
    <w:rsid w:val="00213DC7"/>
    <w:rPr>
      <w:rFonts w:eastAsia="Times New Roman"/>
      <w:sz w:val="22"/>
      <w:szCs w:val="22"/>
      <w:lang w:val="pl-PL" w:eastAsia="en-US" w:bidi="ar-SA"/>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ipercze">
    <w:name w:val="Hyperlink"/>
    <w:basedOn w:val="Domylnaczcionkaakapitu"/>
    <w:uiPriority w:val="99"/>
    <w:rsid w:val="00213DC7"/>
    <w:rPr>
      <w:rFonts w:cs="Times New Roman"/>
      <w:color w:val="0000FF"/>
      <w:u w:val="single"/>
    </w:rPr>
  </w:style>
  <w:style w:type="paragraph" w:styleId="NormalnyWeb">
    <w:name w:val="Normal (Web)"/>
    <w:basedOn w:val="Normalny"/>
    <w:rsid w:val="00213DC7"/>
    <w:pPr>
      <w:spacing w:before="100" w:beforeAutospacing="1" w:after="100" w:afterAutospacing="1"/>
      <w:ind w:left="0"/>
      <w:contextualSpacing w:val="0"/>
    </w:pPr>
  </w:style>
  <w:style w:type="character" w:styleId="Numerstrony">
    <w:name w:val="page number"/>
    <w:basedOn w:val="Domylnaczcionkaakapitu"/>
    <w:uiPriority w:val="99"/>
    <w:rsid w:val="00213DC7"/>
    <w:rPr>
      <w:rFonts w:cs="Times New Roman"/>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213DC7"/>
    <w:pPr>
      <w:spacing w:after="120"/>
      <w:ind w:left="0"/>
      <w:contextualSpacing w:val="0"/>
    </w:pPr>
    <w:rPr>
      <w:sz w:val="20"/>
      <w:szCs w:val="20"/>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99"/>
    <w:rsid w:val="00213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99"/>
    <w:qFormat/>
    <w:rsid w:val="00213DC7"/>
    <w:pPr>
      <w:outlineLvl w:val="9"/>
    </w:pPr>
    <w:rPr>
      <w:lang w:eastAsia="en-US"/>
    </w:rPr>
  </w:style>
  <w:style w:type="paragraph" w:styleId="Spistreci2">
    <w:name w:val="toc 2"/>
    <w:basedOn w:val="Normalny"/>
    <w:next w:val="Normalny"/>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Spistreci3">
    <w:name w:val="toc 3"/>
    <w:basedOn w:val="Normalny"/>
    <w:next w:val="Normalny"/>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Tekstdymka">
    <w:name w:val="Balloon Text"/>
    <w:basedOn w:val="Normalny"/>
    <w:link w:val="TekstdymkaZnak"/>
    <w:uiPriority w:val="99"/>
    <w:semiHidden/>
    <w:rsid w:val="00213DC7"/>
    <w:pPr>
      <w:ind w:left="0"/>
      <w:contextualSpacing w:val="0"/>
    </w:pPr>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817C70"/>
    <w:rPr>
      <w:rFonts w:ascii="Times New Roman" w:hAnsi="Times New Roman" w:cs="Times New Roman"/>
      <w:sz w:val="2"/>
    </w:rPr>
  </w:style>
  <w:style w:type="character" w:customStyle="1" w:styleId="TekstdymkaZnak1">
    <w:name w:val="Tekst dymka Znak1"/>
    <w:basedOn w:val="Domylnaczcionkaakapitu"/>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Tekstkomentarza">
    <w:name w:val="annotation text"/>
    <w:basedOn w:val="Normalny"/>
    <w:link w:val="TekstkomentarzaZnak"/>
    <w:uiPriority w:val="99"/>
    <w:rsid w:val="00213DC7"/>
    <w:pPr>
      <w:spacing w:after="200"/>
      <w:ind w:left="0"/>
      <w:contextualSpacing w:val="0"/>
    </w:pPr>
    <w:rPr>
      <w:rFonts w:ascii="Calibri" w:hAnsi="Calibri"/>
      <w:sz w:val="20"/>
      <w:szCs w:val="20"/>
    </w:rPr>
  </w:style>
  <w:style w:type="character" w:customStyle="1" w:styleId="TekstkomentarzaZnak">
    <w:name w:val="Tekst komentarza Znak"/>
    <w:basedOn w:val="Domylnaczcionkaakapitu"/>
    <w:link w:val="Tekstkomentarza"/>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omylnaczcionkaakapitu"/>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Tematkomentarza">
    <w:name w:val="annotation subject"/>
    <w:basedOn w:val="Tekstkomentarza"/>
    <w:next w:val="Tekstkomentarza"/>
    <w:link w:val="TematkomentarzaZnak"/>
    <w:uiPriority w:val="99"/>
    <w:semiHidden/>
    <w:rsid w:val="00213DC7"/>
    <w:rPr>
      <w:b/>
      <w:bCs/>
    </w:rPr>
  </w:style>
  <w:style w:type="character" w:customStyle="1" w:styleId="TematkomentarzaZnak">
    <w:name w:val="Temat komentarza Znak"/>
    <w:basedOn w:val="CommentTextChar"/>
    <w:link w:val="Tematkomentarza"/>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Pogrubienie">
    <w:name w:val="Strong"/>
    <w:basedOn w:val="Domylnaczcionkaakapitu"/>
    <w:uiPriority w:val="99"/>
    <w:qFormat/>
    <w:rsid w:val="00213DC7"/>
    <w:rPr>
      <w:rFonts w:cs="Times New Roman"/>
      <w:b/>
      <w:bCs/>
    </w:rPr>
  </w:style>
  <w:style w:type="character" w:customStyle="1" w:styleId="alb">
    <w:name w:val="a_lb"/>
    <w:basedOn w:val="Domylnaczcionkaakapitu"/>
    <w:uiPriority w:val="99"/>
    <w:rsid w:val="00213DC7"/>
    <w:rPr>
      <w:rFonts w:cs="Times New Roman"/>
    </w:rPr>
  </w:style>
  <w:style w:type="paragraph" w:customStyle="1" w:styleId="text-justify">
    <w:name w:val="text-justify"/>
    <w:basedOn w:val="Normalny"/>
    <w:uiPriority w:val="99"/>
    <w:rsid w:val="00213DC7"/>
    <w:pPr>
      <w:spacing w:before="100" w:beforeAutospacing="1" w:after="100" w:afterAutospacing="1"/>
      <w:ind w:left="0"/>
      <w:contextualSpacing w:val="0"/>
    </w:pPr>
  </w:style>
  <w:style w:type="character" w:styleId="Odwoaniedokomentarza">
    <w:name w:val="annotation reference"/>
    <w:basedOn w:val="Domylnaczcionkaakapitu"/>
    <w:uiPriority w:val="99"/>
    <w:rsid w:val="00213DC7"/>
    <w:rPr>
      <w:rFonts w:cs="Times New Roman"/>
      <w:sz w:val="16"/>
      <w:szCs w:val="16"/>
    </w:rPr>
  </w:style>
  <w:style w:type="character" w:customStyle="1" w:styleId="footnote">
    <w:name w:val="footnote"/>
    <w:basedOn w:val="Domylnaczcionkaakapitu"/>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Tekstprzypisudolnego">
    <w:name w:val="footnote text"/>
    <w:aliases w:val="Tekst przypisu"/>
    <w:basedOn w:val="Normalny"/>
    <w:link w:val="TekstprzypisudolnegoZnak"/>
    <w:uiPriority w:val="99"/>
    <w:semiHidden/>
    <w:rsid w:val="00CB69B3"/>
    <w:pPr>
      <w:ind w:left="0"/>
      <w:contextualSpacing w:val="0"/>
    </w:pPr>
    <w:rPr>
      <w:rFonts w:eastAsia="Calibri"/>
      <w:sz w:val="20"/>
      <w:szCs w:val="20"/>
    </w:rPr>
  </w:style>
  <w:style w:type="character" w:customStyle="1" w:styleId="TekstprzypisudolnegoZnak">
    <w:name w:val="Tekst przypisu dolnego Znak"/>
    <w:aliases w:val="Tekst przypisu Znak"/>
    <w:basedOn w:val="Domylnaczcionkaakapitu"/>
    <w:link w:val="Tekstprzypisudolnego"/>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CB69B3"/>
    <w:rPr>
      <w:rFonts w:cs="Times New Roman"/>
      <w:sz w:val="20"/>
      <w:szCs w:val="20"/>
    </w:rPr>
  </w:style>
  <w:style w:type="character" w:customStyle="1" w:styleId="articletitle">
    <w:name w:val="articletitle"/>
    <w:basedOn w:val="Domylnaczcionkaakapitu"/>
    <w:uiPriority w:val="99"/>
    <w:rsid w:val="00122010"/>
    <w:rPr>
      <w:rFonts w:cs="Times New Roman"/>
    </w:rPr>
  </w:style>
  <w:style w:type="paragraph" w:customStyle="1" w:styleId="Zwykytekst1">
    <w:name w:val="Zwykły tekst1"/>
    <w:basedOn w:val="Normalny"/>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Tekstpodstawowy"/>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Odwoanieprzypisudolnego">
    <w:name w:val="footnote reference"/>
    <w:basedOn w:val="Domylnaczcionkaakapitu"/>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1">
    <w:name w:val="Akapit z listą1"/>
    <w:basedOn w:val="Normalny"/>
    <w:link w:val="AkapitzlistZnak"/>
    <w:uiPriority w:val="99"/>
    <w:rsid w:val="007302F8"/>
    <w:pPr>
      <w:spacing w:before="120" w:after="200" w:line="276" w:lineRule="auto"/>
      <w:jc w:val="both"/>
    </w:pPr>
    <w:rPr>
      <w:rFonts w:ascii="Calibri" w:eastAsia="Calibri" w:hAnsi="Calibri"/>
      <w:sz w:val="22"/>
      <w:szCs w:val="20"/>
    </w:rPr>
  </w:style>
  <w:style w:type="character" w:customStyle="1" w:styleId="ZnakZnak8">
    <w:name w:val="Znak Znak8"/>
    <w:uiPriority w:val="99"/>
    <w:semiHidden/>
    <w:rsid w:val="00E912CB"/>
    <w:rPr>
      <w:rFonts w:ascii="Arial" w:hAnsi="Arial"/>
      <w:sz w:val="20"/>
      <w:lang w:eastAsia="pl-PL"/>
    </w:rPr>
  </w:style>
  <w:style w:type="character" w:customStyle="1" w:styleId="ZnakZnak71">
    <w:name w:val="Znak Znak71"/>
    <w:uiPriority w:val="99"/>
    <w:semiHidden/>
    <w:rsid w:val="00E912CB"/>
    <w:rPr>
      <w:rFonts w:ascii="Arial" w:hAnsi="Arial"/>
      <w:sz w:val="20"/>
      <w:lang w:eastAsia="pl-PL"/>
    </w:rPr>
  </w:style>
  <w:style w:type="character" w:customStyle="1" w:styleId="ZnakZnak3">
    <w:name w:val="Znak Znak3"/>
    <w:uiPriority w:val="99"/>
    <w:rsid w:val="00E912CB"/>
    <w:rPr>
      <w:rFonts w:ascii="Arial" w:hAnsi="Arial"/>
      <w:sz w:val="24"/>
      <w:lang w:eastAsia="pl-PL"/>
    </w:rPr>
  </w:style>
  <w:style w:type="paragraph" w:customStyle="1" w:styleId="Bezodstpw1">
    <w:name w:val="Bez odstępów1"/>
    <w:uiPriority w:val="99"/>
    <w:rsid w:val="00AC146B"/>
    <w:rPr>
      <w:rFonts w:eastAsia="Times New Roman"/>
      <w:sz w:val="22"/>
      <w:szCs w:val="22"/>
      <w:lang w:eastAsia="en-US"/>
    </w:rPr>
  </w:style>
  <w:style w:type="character" w:customStyle="1" w:styleId="ZnakZnak1">
    <w:name w:val="Znak Znak1"/>
    <w:uiPriority w:val="99"/>
    <w:rsid w:val="00AC146B"/>
    <w:rPr>
      <w:sz w:val="22"/>
      <w:lang w:eastAsia="en-US"/>
    </w:rPr>
  </w:style>
  <w:style w:type="character" w:customStyle="1" w:styleId="AkapitzlistZnak">
    <w:name w:val="Akapit z listą Znak"/>
    <w:link w:val="Akapitzlist1"/>
    <w:uiPriority w:val="99"/>
    <w:locked/>
    <w:rsid w:val="00AC146B"/>
    <w:rPr>
      <w:rFonts w:ascii="Calibri" w:hAnsi="Calibri"/>
      <w:sz w:val="22"/>
      <w:lang w:val="pl-PL" w:eastAsia="pl-PL"/>
    </w:rPr>
  </w:style>
  <w:style w:type="numbering" w:customStyle="1" w:styleId="Styl11">
    <w:name w:val="Styl11"/>
    <w:rsid w:val="00A618C4"/>
    <w:pPr>
      <w:numPr>
        <w:numId w:val="1"/>
      </w:numPr>
    </w:pPr>
  </w:style>
</w:styles>
</file>

<file path=word/webSettings.xml><?xml version="1.0" encoding="utf-8"?>
<w:webSettings xmlns:r="http://schemas.openxmlformats.org/officeDocument/2006/relationships" xmlns:w="http://schemas.openxmlformats.org/wordprocessingml/2006/main">
  <w:divs>
    <w:div w:id="1500778407">
      <w:marLeft w:val="0"/>
      <w:marRight w:val="0"/>
      <w:marTop w:val="0"/>
      <w:marBottom w:val="0"/>
      <w:divBdr>
        <w:top w:val="none" w:sz="0" w:space="0" w:color="auto"/>
        <w:left w:val="none" w:sz="0" w:space="0" w:color="auto"/>
        <w:bottom w:val="none" w:sz="0" w:space="0" w:color="auto"/>
        <w:right w:val="none" w:sz="0" w:space="0" w:color="auto"/>
      </w:divBdr>
    </w:div>
    <w:div w:id="1500778411">
      <w:marLeft w:val="0"/>
      <w:marRight w:val="0"/>
      <w:marTop w:val="0"/>
      <w:marBottom w:val="0"/>
      <w:divBdr>
        <w:top w:val="none" w:sz="0" w:space="0" w:color="auto"/>
        <w:left w:val="none" w:sz="0" w:space="0" w:color="auto"/>
        <w:bottom w:val="none" w:sz="0" w:space="0" w:color="auto"/>
        <w:right w:val="none" w:sz="0" w:space="0" w:color="auto"/>
      </w:divBdr>
    </w:div>
    <w:div w:id="1500778413">
      <w:marLeft w:val="0"/>
      <w:marRight w:val="0"/>
      <w:marTop w:val="0"/>
      <w:marBottom w:val="0"/>
      <w:divBdr>
        <w:top w:val="none" w:sz="0" w:space="0" w:color="auto"/>
        <w:left w:val="none" w:sz="0" w:space="0" w:color="auto"/>
        <w:bottom w:val="none" w:sz="0" w:space="0" w:color="auto"/>
        <w:right w:val="none" w:sz="0" w:space="0" w:color="auto"/>
      </w:divBdr>
      <w:divsChild>
        <w:div w:id="1500778462">
          <w:marLeft w:val="0"/>
          <w:marRight w:val="0"/>
          <w:marTop w:val="0"/>
          <w:marBottom w:val="0"/>
          <w:divBdr>
            <w:top w:val="none" w:sz="0" w:space="0" w:color="auto"/>
            <w:left w:val="none" w:sz="0" w:space="0" w:color="auto"/>
            <w:bottom w:val="none" w:sz="0" w:space="0" w:color="auto"/>
            <w:right w:val="none" w:sz="0" w:space="0" w:color="auto"/>
          </w:divBdr>
          <w:divsChild>
            <w:div w:id="1500778432">
              <w:marLeft w:val="0"/>
              <w:marRight w:val="0"/>
              <w:marTop w:val="0"/>
              <w:marBottom w:val="0"/>
              <w:divBdr>
                <w:top w:val="none" w:sz="0" w:space="0" w:color="auto"/>
                <w:left w:val="none" w:sz="0" w:space="0" w:color="auto"/>
                <w:bottom w:val="none" w:sz="0" w:space="0" w:color="auto"/>
                <w:right w:val="none" w:sz="0" w:space="0" w:color="auto"/>
              </w:divBdr>
            </w:div>
          </w:divsChild>
        </w:div>
        <w:div w:id="1500778464">
          <w:marLeft w:val="0"/>
          <w:marRight w:val="0"/>
          <w:marTop w:val="0"/>
          <w:marBottom w:val="0"/>
          <w:divBdr>
            <w:top w:val="none" w:sz="0" w:space="0" w:color="auto"/>
            <w:left w:val="none" w:sz="0" w:space="0" w:color="auto"/>
            <w:bottom w:val="none" w:sz="0" w:space="0" w:color="auto"/>
            <w:right w:val="none" w:sz="0" w:space="0" w:color="auto"/>
          </w:divBdr>
          <w:divsChild>
            <w:div w:id="1500778421">
              <w:marLeft w:val="0"/>
              <w:marRight w:val="0"/>
              <w:marTop w:val="0"/>
              <w:marBottom w:val="0"/>
              <w:divBdr>
                <w:top w:val="none" w:sz="0" w:space="0" w:color="auto"/>
                <w:left w:val="none" w:sz="0" w:space="0" w:color="auto"/>
                <w:bottom w:val="none" w:sz="0" w:space="0" w:color="auto"/>
                <w:right w:val="none" w:sz="0" w:space="0" w:color="auto"/>
              </w:divBdr>
              <w:divsChild>
                <w:div w:id="1500778419">
                  <w:marLeft w:val="0"/>
                  <w:marRight w:val="0"/>
                  <w:marTop w:val="0"/>
                  <w:marBottom w:val="0"/>
                  <w:divBdr>
                    <w:top w:val="none" w:sz="0" w:space="0" w:color="auto"/>
                    <w:left w:val="none" w:sz="0" w:space="0" w:color="auto"/>
                    <w:bottom w:val="none" w:sz="0" w:space="0" w:color="auto"/>
                    <w:right w:val="none" w:sz="0" w:space="0" w:color="auto"/>
                  </w:divBdr>
                  <w:divsChild>
                    <w:div w:id="1500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8">
              <w:marLeft w:val="0"/>
              <w:marRight w:val="0"/>
              <w:marTop w:val="0"/>
              <w:marBottom w:val="0"/>
              <w:divBdr>
                <w:top w:val="none" w:sz="0" w:space="0" w:color="auto"/>
                <w:left w:val="none" w:sz="0" w:space="0" w:color="auto"/>
                <w:bottom w:val="none" w:sz="0" w:space="0" w:color="auto"/>
                <w:right w:val="none" w:sz="0" w:space="0" w:color="auto"/>
              </w:divBdr>
              <w:divsChild>
                <w:div w:id="1500778468">
                  <w:marLeft w:val="0"/>
                  <w:marRight w:val="0"/>
                  <w:marTop w:val="0"/>
                  <w:marBottom w:val="0"/>
                  <w:divBdr>
                    <w:top w:val="none" w:sz="0" w:space="0" w:color="auto"/>
                    <w:left w:val="none" w:sz="0" w:space="0" w:color="auto"/>
                    <w:bottom w:val="none" w:sz="0" w:space="0" w:color="auto"/>
                    <w:right w:val="none" w:sz="0" w:space="0" w:color="auto"/>
                  </w:divBdr>
                  <w:divsChild>
                    <w:div w:id="15007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2">
              <w:marLeft w:val="0"/>
              <w:marRight w:val="0"/>
              <w:marTop w:val="0"/>
              <w:marBottom w:val="0"/>
              <w:divBdr>
                <w:top w:val="none" w:sz="0" w:space="0" w:color="auto"/>
                <w:left w:val="none" w:sz="0" w:space="0" w:color="auto"/>
                <w:bottom w:val="none" w:sz="0" w:space="0" w:color="auto"/>
                <w:right w:val="none" w:sz="0" w:space="0" w:color="auto"/>
              </w:divBdr>
              <w:divsChild>
                <w:div w:id="1500778439">
                  <w:marLeft w:val="0"/>
                  <w:marRight w:val="0"/>
                  <w:marTop w:val="0"/>
                  <w:marBottom w:val="0"/>
                  <w:divBdr>
                    <w:top w:val="none" w:sz="0" w:space="0" w:color="auto"/>
                    <w:left w:val="none" w:sz="0" w:space="0" w:color="auto"/>
                    <w:bottom w:val="none" w:sz="0" w:space="0" w:color="auto"/>
                    <w:right w:val="none" w:sz="0" w:space="0" w:color="auto"/>
                  </w:divBdr>
                  <w:divsChild>
                    <w:div w:id="15007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8">
              <w:marLeft w:val="0"/>
              <w:marRight w:val="0"/>
              <w:marTop w:val="0"/>
              <w:marBottom w:val="0"/>
              <w:divBdr>
                <w:top w:val="none" w:sz="0" w:space="0" w:color="auto"/>
                <w:left w:val="none" w:sz="0" w:space="0" w:color="auto"/>
                <w:bottom w:val="none" w:sz="0" w:space="0" w:color="auto"/>
                <w:right w:val="none" w:sz="0" w:space="0" w:color="auto"/>
              </w:divBdr>
              <w:divsChild>
                <w:div w:id="1500778482">
                  <w:marLeft w:val="0"/>
                  <w:marRight w:val="0"/>
                  <w:marTop w:val="0"/>
                  <w:marBottom w:val="0"/>
                  <w:divBdr>
                    <w:top w:val="none" w:sz="0" w:space="0" w:color="auto"/>
                    <w:left w:val="none" w:sz="0" w:space="0" w:color="auto"/>
                    <w:bottom w:val="none" w:sz="0" w:space="0" w:color="auto"/>
                    <w:right w:val="none" w:sz="0" w:space="0" w:color="auto"/>
                  </w:divBdr>
                  <w:divsChild>
                    <w:div w:id="15007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57">
              <w:marLeft w:val="0"/>
              <w:marRight w:val="0"/>
              <w:marTop w:val="0"/>
              <w:marBottom w:val="0"/>
              <w:divBdr>
                <w:top w:val="none" w:sz="0" w:space="0" w:color="auto"/>
                <w:left w:val="none" w:sz="0" w:space="0" w:color="auto"/>
                <w:bottom w:val="none" w:sz="0" w:space="0" w:color="auto"/>
                <w:right w:val="none" w:sz="0" w:space="0" w:color="auto"/>
              </w:divBdr>
              <w:divsChild>
                <w:div w:id="1500778478">
                  <w:marLeft w:val="0"/>
                  <w:marRight w:val="0"/>
                  <w:marTop w:val="0"/>
                  <w:marBottom w:val="0"/>
                  <w:divBdr>
                    <w:top w:val="none" w:sz="0" w:space="0" w:color="auto"/>
                    <w:left w:val="none" w:sz="0" w:space="0" w:color="auto"/>
                    <w:bottom w:val="none" w:sz="0" w:space="0" w:color="auto"/>
                    <w:right w:val="none" w:sz="0" w:space="0" w:color="auto"/>
                  </w:divBdr>
                  <w:divsChild>
                    <w:div w:id="15007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65">
              <w:marLeft w:val="0"/>
              <w:marRight w:val="0"/>
              <w:marTop w:val="0"/>
              <w:marBottom w:val="0"/>
              <w:divBdr>
                <w:top w:val="none" w:sz="0" w:space="0" w:color="auto"/>
                <w:left w:val="none" w:sz="0" w:space="0" w:color="auto"/>
                <w:bottom w:val="none" w:sz="0" w:space="0" w:color="auto"/>
                <w:right w:val="none" w:sz="0" w:space="0" w:color="auto"/>
              </w:divBdr>
              <w:divsChild>
                <w:div w:id="1500778408">
                  <w:marLeft w:val="0"/>
                  <w:marRight w:val="0"/>
                  <w:marTop w:val="0"/>
                  <w:marBottom w:val="0"/>
                  <w:divBdr>
                    <w:top w:val="none" w:sz="0" w:space="0" w:color="auto"/>
                    <w:left w:val="none" w:sz="0" w:space="0" w:color="auto"/>
                    <w:bottom w:val="none" w:sz="0" w:space="0" w:color="auto"/>
                    <w:right w:val="none" w:sz="0" w:space="0" w:color="auto"/>
                  </w:divBdr>
                  <w:divsChild>
                    <w:div w:id="1500778420">
                      <w:marLeft w:val="0"/>
                      <w:marRight w:val="0"/>
                      <w:marTop w:val="0"/>
                      <w:marBottom w:val="0"/>
                      <w:divBdr>
                        <w:top w:val="none" w:sz="0" w:space="0" w:color="auto"/>
                        <w:left w:val="none" w:sz="0" w:space="0" w:color="auto"/>
                        <w:bottom w:val="none" w:sz="0" w:space="0" w:color="auto"/>
                        <w:right w:val="none" w:sz="0" w:space="0" w:color="auto"/>
                      </w:divBdr>
                      <w:divsChild>
                        <w:div w:id="1500778437">
                          <w:marLeft w:val="0"/>
                          <w:marRight w:val="0"/>
                          <w:marTop w:val="0"/>
                          <w:marBottom w:val="0"/>
                          <w:divBdr>
                            <w:top w:val="none" w:sz="0" w:space="0" w:color="auto"/>
                            <w:left w:val="none" w:sz="0" w:space="0" w:color="auto"/>
                            <w:bottom w:val="none" w:sz="0" w:space="0" w:color="auto"/>
                            <w:right w:val="none" w:sz="0" w:space="0" w:color="auto"/>
                          </w:divBdr>
                        </w:div>
                      </w:divsChild>
                    </w:div>
                    <w:div w:id="1500778441">
                      <w:marLeft w:val="0"/>
                      <w:marRight w:val="0"/>
                      <w:marTop w:val="0"/>
                      <w:marBottom w:val="0"/>
                      <w:divBdr>
                        <w:top w:val="none" w:sz="0" w:space="0" w:color="auto"/>
                        <w:left w:val="none" w:sz="0" w:space="0" w:color="auto"/>
                        <w:bottom w:val="none" w:sz="0" w:space="0" w:color="auto"/>
                        <w:right w:val="none" w:sz="0" w:space="0" w:color="auto"/>
                      </w:divBdr>
                      <w:divsChild>
                        <w:div w:id="1500778412">
                          <w:marLeft w:val="0"/>
                          <w:marRight w:val="0"/>
                          <w:marTop w:val="0"/>
                          <w:marBottom w:val="0"/>
                          <w:divBdr>
                            <w:top w:val="none" w:sz="0" w:space="0" w:color="auto"/>
                            <w:left w:val="none" w:sz="0" w:space="0" w:color="auto"/>
                            <w:bottom w:val="none" w:sz="0" w:space="0" w:color="auto"/>
                            <w:right w:val="none" w:sz="0" w:space="0" w:color="auto"/>
                          </w:divBdr>
                        </w:div>
                      </w:divsChild>
                    </w:div>
                    <w:div w:id="1500778451">
                      <w:marLeft w:val="0"/>
                      <w:marRight w:val="0"/>
                      <w:marTop w:val="0"/>
                      <w:marBottom w:val="0"/>
                      <w:divBdr>
                        <w:top w:val="none" w:sz="0" w:space="0" w:color="auto"/>
                        <w:left w:val="none" w:sz="0" w:space="0" w:color="auto"/>
                        <w:bottom w:val="none" w:sz="0" w:space="0" w:color="auto"/>
                        <w:right w:val="none" w:sz="0" w:space="0" w:color="auto"/>
                      </w:divBdr>
                      <w:divsChild>
                        <w:div w:id="1500778409">
                          <w:marLeft w:val="0"/>
                          <w:marRight w:val="0"/>
                          <w:marTop w:val="0"/>
                          <w:marBottom w:val="0"/>
                          <w:divBdr>
                            <w:top w:val="none" w:sz="0" w:space="0" w:color="auto"/>
                            <w:left w:val="none" w:sz="0" w:space="0" w:color="auto"/>
                            <w:bottom w:val="none" w:sz="0" w:space="0" w:color="auto"/>
                            <w:right w:val="none" w:sz="0" w:space="0" w:color="auto"/>
                          </w:divBdr>
                        </w:div>
                      </w:divsChild>
                    </w:div>
                    <w:div w:id="1500778454">
                      <w:marLeft w:val="0"/>
                      <w:marRight w:val="0"/>
                      <w:marTop w:val="0"/>
                      <w:marBottom w:val="0"/>
                      <w:divBdr>
                        <w:top w:val="none" w:sz="0" w:space="0" w:color="auto"/>
                        <w:left w:val="none" w:sz="0" w:space="0" w:color="auto"/>
                        <w:bottom w:val="none" w:sz="0" w:space="0" w:color="auto"/>
                        <w:right w:val="none" w:sz="0" w:space="0" w:color="auto"/>
                      </w:divBdr>
                      <w:divsChild>
                        <w:div w:id="1500778483">
                          <w:marLeft w:val="0"/>
                          <w:marRight w:val="0"/>
                          <w:marTop w:val="0"/>
                          <w:marBottom w:val="0"/>
                          <w:divBdr>
                            <w:top w:val="none" w:sz="0" w:space="0" w:color="auto"/>
                            <w:left w:val="none" w:sz="0" w:space="0" w:color="auto"/>
                            <w:bottom w:val="none" w:sz="0" w:space="0" w:color="auto"/>
                            <w:right w:val="none" w:sz="0" w:space="0" w:color="auto"/>
                          </w:divBdr>
                        </w:div>
                      </w:divsChild>
                    </w:div>
                    <w:div w:id="1500778461">
                      <w:marLeft w:val="0"/>
                      <w:marRight w:val="0"/>
                      <w:marTop w:val="0"/>
                      <w:marBottom w:val="0"/>
                      <w:divBdr>
                        <w:top w:val="none" w:sz="0" w:space="0" w:color="auto"/>
                        <w:left w:val="none" w:sz="0" w:space="0" w:color="auto"/>
                        <w:bottom w:val="none" w:sz="0" w:space="0" w:color="auto"/>
                        <w:right w:val="none" w:sz="0" w:space="0" w:color="auto"/>
                      </w:divBdr>
                      <w:divsChild>
                        <w:div w:id="1500778445">
                          <w:marLeft w:val="0"/>
                          <w:marRight w:val="0"/>
                          <w:marTop w:val="0"/>
                          <w:marBottom w:val="0"/>
                          <w:divBdr>
                            <w:top w:val="none" w:sz="0" w:space="0" w:color="auto"/>
                            <w:left w:val="none" w:sz="0" w:space="0" w:color="auto"/>
                            <w:bottom w:val="none" w:sz="0" w:space="0" w:color="auto"/>
                            <w:right w:val="none" w:sz="0" w:space="0" w:color="auto"/>
                          </w:divBdr>
                        </w:div>
                      </w:divsChild>
                    </w:div>
                    <w:div w:id="1500778463">
                      <w:marLeft w:val="0"/>
                      <w:marRight w:val="0"/>
                      <w:marTop w:val="0"/>
                      <w:marBottom w:val="0"/>
                      <w:divBdr>
                        <w:top w:val="none" w:sz="0" w:space="0" w:color="auto"/>
                        <w:left w:val="none" w:sz="0" w:space="0" w:color="auto"/>
                        <w:bottom w:val="none" w:sz="0" w:space="0" w:color="auto"/>
                        <w:right w:val="none" w:sz="0" w:space="0" w:color="auto"/>
                      </w:divBdr>
                      <w:divsChild>
                        <w:div w:id="1500778444">
                          <w:marLeft w:val="0"/>
                          <w:marRight w:val="0"/>
                          <w:marTop w:val="0"/>
                          <w:marBottom w:val="0"/>
                          <w:divBdr>
                            <w:top w:val="none" w:sz="0" w:space="0" w:color="auto"/>
                            <w:left w:val="none" w:sz="0" w:space="0" w:color="auto"/>
                            <w:bottom w:val="none" w:sz="0" w:space="0" w:color="auto"/>
                            <w:right w:val="none" w:sz="0" w:space="0" w:color="auto"/>
                          </w:divBdr>
                        </w:div>
                      </w:divsChild>
                    </w:div>
                    <w:div w:id="1500778467">
                      <w:marLeft w:val="0"/>
                      <w:marRight w:val="0"/>
                      <w:marTop w:val="0"/>
                      <w:marBottom w:val="0"/>
                      <w:divBdr>
                        <w:top w:val="none" w:sz="0" w:space="0" w:color="auto"/>
                        <w:left w:val="none" w:sz="0" w:space="0" w:color="auto"/>
                        <w:bottom w:val="none" w:sz="0" w:space="0" w:color="auto"/>
                        <w:right w:val="none" w:sz="0" w:space="0" w:color="auto"/>
                      </w:divBdr>
                      <w:divsChild>
                        <w:div w:id="1500778473">
                          <w:marLeft w:val="0"/>
                          <w:marRight w:val="0"/>
                          <w:marTop w:val="0"/>
                          <w:marBottom w:val="0"/>
                          <w:divBdr>
                            <w:top w:val="none" w:sz="0" w:space="0" w:color="auto"/>
                            <w:left w:val="none" w:sz="0" w:space="0" w:color="auto"/>
                            <w:bottom w:val="none" w:sz="0" w:space="0" w:color="auto"/>
                            <w:right w:val="none" w:sz="0" w:space="0" w:color="auto"/>
                          </w:divBdr>
                        </w:div>
                      </w:divsChild>
                    </w:div>
                    <w:div w:id="1500778481">
                      <w:marLeft w:val="0"/>
                      <w:marRight w:val="0"/>
                      <w:marTop w:val="0"/>
                      <w:marBottom w:val="0"/>
                      <w:divBdr>
                        <w:top w:val="none" w:sz="0" w:space="0" w:color="auto"/>
                        <w:left w:val="none" w:sz="0" w:space="0" w:color="auto"/>
                        <w:bottom w:val="none" w:sz="0" w:space="0" w:color="auto"/>
                        <w:right w:val="none" w:sz="0" w:space="0" w:color="auto"/>
                      </w:divBdr>
                      <w:divsChild>
                        <w:div w:id="15007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8418">
      <w:marLeft w:val="0"/>
      <w:marRight w:val="0"/>
      <w:marTop w:val="0"/>
      <w:marBottom w:val="0"/>
      <w:divBdr>
        <w:top w:val="none" w:sz="0" w:space="0" w:color="auto"/>
        <w:left w:val="none" w:sz="0" w:space="0" w:color="auto"/>
        <w:bottom w:val="none" w:sz="0" w:space="0" w:color="auto"/>
        <w:right w:val="none" w:sz="0" w:space="0" w:color="auto"/>
      </w:divBdr>
      <w:divsChild>
        <w:div w:id="1500778422">
          <w:marLeft w:val="0"/>
          <w:marRight w:val="0"/>
          <w:marTop w:val="0"/>
          <w:marBottom w:val="0"/>
          <w:divBdr>
            <w:top w:val="none" w:sz="0" w:space="0" w:color="auto"/>
            <w:left w:val="none" w:sz="0" w:space="0" w:color="auto"/>
            <w:bottom w:val="none" w:sz="0" w:space="0" w:color="auto"/>
            <w:right w:val="none" w:sz="0" w:space="0" w:color="auto"/>
          </w:divBdr>
        </w:div>
        <w:div w:id="1500778470">
          <w:marLeft w:val="0"/>
          <w:marRight w:val="0"/>
          <w:marTop w:val="0"/>
          <w:marBottom w:val="0"/>
          <w:divBdr>
            <w:top w:val="none" w:sz="0" w:space="0" w:color="auto"/>
            <w:left w:val="none" w:sz="0" w:space="0" w:color="auto"/>
            <w:bottom w:val="none" w:sz="0" w:space="0" w:color="auto"/>
            <w:right w:val="none" w:sz="0" w:space="0" w:color="auto"/>
          </w:divBdr>
          <w:divsChild>
            <w:div w:id="1500778459">
              <w:marLeft w:val="0"/>
              <w:marRight w:val="0"/>
              <w:marTop w:val="0"/>
              <w:marBottom w:val="0"/>
              <w:divBdr>
                <w:top w:val="none" w:sz="0" w:space="0" w:color="auto"/>
                <w:left w:val="none" w:sz="0" w:space="0" w:color="auto"/>
                <w:bottom w:val="none" w:sz="0" w:space="0" w:color="auto"/>
                <w:right w:val="none" w:sz="0" w:space="0" w:color="auto"/>
              </w:divBdr>
              <w:divsChild>
                <w:div w:id="15007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423">
      <w:marLeft w:val="0"/>
      <w:marRight w:val="0"/>
      <w:marTop w:val="0"/>
      <w:marBottom w:val="0"/>
      <w:divBdr>
        <w:top w:val="none" w:sz="0" w:space="0" w:color="auto"/>
        <w:left w:val="none" w:sz="0" w:space="0" w:color="auto"/>
        <w:bottom w:val="none" w:sz="0" w:space="0" w:color="auto"/>
        <w:right w:val="none" w:sz="0" w:space="0" w:color="auto"/>
      </w:divBdr>
    </w:div>
    <w:div w:id="1500778426">
      <w:marLeft w:val="0"/>
      <w:marRight w:val="0"/>
      <w:marTop w:val="0"/>
      <w:marBottom w:val="0"/>
      <w:divBdr>
        <w:top w:val="none" w:sz="0" w:space="0" w:color="auto"/>
        <w:left w:val="none" w:sz="0" w:space="0" w:color="auto"/>
        <w:bottom w:val="none" w:sz="0" w:space="0" w:color="auto"/>
        <w:right w:val="none" w:sz="0" w:space="0" w:color="auto"/>
      </w:divBdr>
      <w:divsChild>
        <w:div w:id="1500778446">
          <w:marLeft w:val="0"/>
          <w:marRight w:val="0"/>
          <w:marTop w:val="0"/>
          <w:marBottom w:val="0"/>
          <w:divBdr>
            <w:top w:val="none" w:sz="0" w:space="0" w:color="auto"/>
            <w:left w:val="none" w:sz="0" w:space="0" w:color="auto"/>
            <w:bottom w:val="none" w:sz="0" w:space="0" w:color="auto"/>
            <w:right w:val="none" w:sz="0" w:space="0" w:color="auto"/>
          </w:divBdr>
          <w:divsChild>
            <w:div w:id="1500778406">
              <w:marLeft w:val="0"/>
              <w:marRight w:val="0"/>
              <w:marTop w:val="0"/>
              <w:marBottom w:val="0"/>
              <w:divBdr>
                <w:top w:val="none" w:sz="0" w:space="0" w:color="auto"/>
                <w:left w:val="none" w:sz="0" w:space="0" w:color="auto"/>
                <w:bottom w:val="none" w:sz="0" w:space="0" w:color="auto"/>
                <w:right w:val="none" w:sz="0" w:space="0" w:color="auto"/>
              </w:divBdr>
            </w:div>
          </w:divsChild>
        </w:div>
        <w:div w:id="1500778479">
          <w:marLeft w:val="0"/>
          <w:marRight w:val="0"/>
          <w:marTop w:val="0"/>
          <w:marBottom w:val="0"/>
          <w:divBdr>
            <w:top w:val="none" w:sz="0" w:space="0" w:color="auto"/>
            <w:left w:val="none" w:sz="0" w:space="0" w:color="auto"/>
            <w:bottom w:val="none" w:sz="0" w:space="0" w:color="auto"/>
            <w:right w:val="none" w:sz="0" w:space="0" w:color="auto"/>
          </w:divBdr>
          <w:divsChild>
            <w:div w:id="15007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28">
      <w:marLeft w:val="0"/>
      <w:marRight w:val="0"/>
      <w:marTop w:val="0"/>
      <w:marBottom w:val="0"/>
      <w:divBdr>
        <w:top w:val="none" w:sz="0" w:space="0" w:color="auto"/>
        <w:left w:val="none" w:sz="0" w:space="0" w:color="auto"/>
        <w:bottom w:val="none" w:sz="0" w:space="0" w:color="auto"/>
        <w:right w:val="none" w:sz="0" w:space="0" w:color="auto"/>
      </w:divBdr>
      <w:divsChild>
        <w:div w:id="1500778405">
          <w:marLeft w:val="0"/>
          <w:marRight w:val="0"/>
          <w:marTop w:val="0"/>
          <w:marBottom w:val="0"/>
          <w:divBdr>
            <w:top w:val="none" w:sz="0" w:space="0" w:color="auto"/>
            <w:left w:val="none" w:sz="0" w:space="0" w:color="auto"/>
            <w:bottom w:val="none" w:sz="0" w:space="0" w:color="auto"/>
            <w:right w:val="none" w:sz="0" w:space="0" w:color="auto"/>
          </w:divBdr>
          <w:divsChild>
            <w:div w:id="1500778480">
              <w:marLeft w:val="0"/>
              <w:marRight w:val="0"/>
              <w:marTop w:val="0"/>
              <w:marBottom w:val="0"/>
              <w:divBdr>
                <w:top w:val="none" w:sz="0" w:space="0" w:color="auto"/>
                <w:left w:val="none" w:sz="0" w:space="0" w:color="auto"/>
                <w:bottom w:val="none" w:sz="0" w:space="0" w:color="auto"/>
                <w:right w:val="none" w:sz="0" w:space="0" w:color="auto"/>
              </w:divBdr>
            </w:div>
          </w:divsChild>
        </w:div>
        <w:div w:id="1500778416">
          <w:marLeft w:val="0"/>
          <w:marRight w:val="0"/>
          <w:marTop w:val="0"/>
          <w:marBottom w:val="0"/>
          <w:divBdr>
            <w:top w:val="none" w:sz="0" w:space="0" w:color="auto"/>
            <w:left w:val="none" w:sz="0" w:space="0" w:color="auto"/>
            <w:bottom w:val="none" w:sz="0" w:space="0" w:color="auto"/>
            <w:right w:val="none" w:sz="0" w:space="0" w:color="auto"/>
          </w:divBdr>
          <w:divsChild>
            <w:div w:id="1500778427">
              <w:marLeft w:val="0"/>
              <w:marRight w:val="0"/>
              <w:marTop w:val="0"/>
              <w:marBottom w:val="0"/>
              <w:divBdr>
                <w:top w:val="none" w:sz="0" w:space="0" w:color="auto"/>
                <w:left w:val="none" w:sz="0" w:space="0" w:color="auto"/>
                <w:bottom w:val="none" w:sz="0" w:space="0" w:color="auto"/>
                <w:right w:val="none" w:sz="0" w:space="0" w:color="auto"/>
              </w:divBdr>
              <w:divsChild>
                <w:div w:id="1500778486">
                  <w:marLeft w:val="0"/>
                  <w:marRight w:val="0"/>
                  <w:marTop w:val="0"/>
                  <w:marBottom w:val="0"/>
                  <w:divBdr>
                    <w:top w:val="none" w:sz="0" w:space="0" w:color="auto"/>
                    <w:left w:val="none" w:sz="0" w:space="0" w:color="auto"/>
                    <w:bottom w:val="none" w:sz="0" w:space="0" w:color="auto"/>
                    <w:right w:val="none" w:sz="0" w:space="0" w:color="auto"/>
                  </w:divBdr>
                  <w:divsChild>
                    <w:div w:id="15007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0">
              <w:marLeft w:val="0"/>
              <w:marRight w:val="0"/>
              <w:marTop w:val="0"/>
              <w:marBottom w:val="0"/>
              <w:divBdr>
                <w:top w:val="none" w:sz="0" w:space="0" w:color="auto"/>
                <w:left w:val="none" w:sz="0" w:space="0" w:color="auto"/>
                <w:bottom w:val="none" w:sz="0" w:space="0" w:color="auto"/>
                <w:right w:val="none" w:sz="0" w:space="0" w:color="auto"/>
              </w:divBdr>
              <w:divsChild>
                <w:div w:id="1500778456">
                  <w:marLeft w:val="0"/>
                  <w:marRight w:val="0"/>
                  <w:marTop w:val="0"/>
                  <w:marBottom w:val="0"/>
                  <w:divBdr>
                    <w:top w:val="none" w:sz="0" w:space="0" w:color="auto"/>
                    <w:left w:val="none" w:sz="0" w:space="0" w:color="auto"/>
                    <w:bottom w:val="none" w:sz="0" w:space="0" w:color="auto"/>
                    <w:right w:val="none" w:sz="0" w:space="0" w:color="auto"/>
                  </w:divBdr>
                  <w:divsChild>
                    <w:div w:id="15007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7">
              <w:marLeft w:val="0"/>
              <w:marRight w:val="0"/>
              <w:marTop w:val="0"/>
              <w:marBottom w:val="0"/>
              <w:divBdr>
                <w:top w:val="none" w:sz="0" w:space="0" w:color="auto"/>
                <w:left w:val="none" w:sz="0" w:space="0" w:color="auto"/>
                <w:bottom w:val="none" w:sz="0" w:space="0" w:color="auto"/>
                <w:right w:val="none" w:sz="0" w:space="0" w:color="auto"/>
              </w:divBdr>
            </w:div>
            <w:div w:id="1500778474">
              <w:marLeft w:val="0"/>
              <w:marRight w:val="0"/>
              <w:marTop w:val="0"/>
              <w:marBottom w:val="0"/>
              <w:divBdr>
                <w:top w:val="none" w:sz="0" w:space="0" w:color="auto"/>
                <w:left w:val="none" w:sz="0" w:space="0" w:color="auto"/>
                <w:bottom w:val="none" w:sz="0" w:space="0" w:color="auto"/>
                <w:right w:val="none" w:sz="0" w:space="0" w:color="auto"/>
              </w:divBdr>
              <w:divsChild>
                <w:div w:id="1500778450">
                  <w:marLeft w:val="0"/>
                  <w:marRight w:val="0"/>
                  <w:marTop w:val="0"/>
                  <w:marBottom w:val="0"/>
                  <w:divBdr>
                    <w:top w:val="none" w:sz="0" w:space="0" w:color="auto"/>
                    <w:left w:val="none" w:sz="0" w:space="0" w:color="auto"/>
                    <w:bottom w:val="none" w:sz="0" w:space="0" w:color="auto"/>
                    <w:right w:val="none" w:sz="0" w:space="0" w:color="auto"/>
                  </w:divBdr>
                  <w:divsChild>
                    <w:div w:id="15007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417">
          <w:marLeft w:val="0"/>
          <w:marRight w:val="0"/>
          <w:marTop w:val="0"/>
          <w:marBottom w:val="0"/>
          <w:divBdr>
            <w:top w:val="none" w:sz="0" w:space="0" w:color="auto"/>
            <w:left w:val="none" w:sz="0" w:space="0" w:color="auto"/>
            <w:bottom w:val="none" w:sz="0" w:space="0" w:color="auto"/>
            <w:right w:val="none" w:sz="0" w:space="0" w:color="auto"/>
          </w:divBdr>
          <w:divsChild>
            <w:div w:id="1500778410">
              <w:marLeft w:val="0"/>
              <w:marRight w:val="0"/>
              <w:marTop w:val="0"/>
              <w:marBottom w:val="0"/>
              <w:divBdr>
                <w:top w:val="none" w:sz="0" w:space="0" w:color="auto"/>
                <w:left w:val="none" w:sz="0" w:space="0" w:color="auto"/>
                <w:bottom w:val="none" w:sz="0" w:space="0" w:color="auto"/>
                <w:right w:val="none" w:sz="0" w:space="0" w:color="auto"/>
              </w:divBdr>
            </w:div>
          </w:divsChild>
        </w:div>
        <w:div w:id="1500778452">
          <w:marLeft w:val="0"/>
          <w:marRight w:val="0"/>
          <w:marTop w:val="0"/>
          <w:marBottom w:val="0"/>
          <w:divBdr>
            <w:top w:val="none" w:sz="0" w:space="0" w:color="auto"/>
            <w:left w:val="none" w:sz="0" w:space="0" w:color="auto"/>
            <w:bottom w:val="none" w:sz="0" w:space="0" w:color="auto"/>
            <w:right w:val="none" w:sz="0" w:space="0" w:color="auto"/>
          </w:divBdr>
          <w:divsChild>
            <w:div w:id="15007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1">
      <w:marLeft w:val="0"/>
      <w:marRight w:val="0"/>
      <w:marTop w:val="0"/>
      <w:marBottom w:val="0"/>
      <w:divBdr>
        <w:top w:val="none" w:sz="0" w:space="0" w:color="auto"/>
        <w:left w:val="none" w:sz="0" w:space="0" w:color="auto"/>
        <w:bottom w:val="none" w:sz="0" w:space="0" w:color="auto"/>
        <w:right w:val="none" w:sz="0" w:space="0" w:color="auto"/>
      </w:divBdr>
    </w:div>
    <w:div w:id="1500778433">
      <w:marLeft w:val="0"/>
      <w:marRight w:val="0"/>
      <w:marTop w:val="0"/>
      <w:marBottom w:val="0"/>
      <w:divBdr>
        <w:top w:val="none" w:sz="0" w:space="0" w:color="auto"/>
        <w:left w:val="none" w:sz="0" w:space="0" w:color="auto"/>
        <w:bottom w:val="none" w:sz="0" w:space="0" w:color="auto"/>
        <w:right w:val="none" w:sz="0" w:space="0" w:color="auto"/>
      </w:divBdr>
    </w:div>
    <w:div w:id="1500778434">
      <w:marLeft w:val="0"/>
      <w:marRight w:val="0"/>
      <w:marTop w:val="0"/>
      <w:marBottom w:val="0"/>
      <w:divBdr>
        <w:top w:val="none" w:sz="0" w:space="0" w:color="auto"/>
        <w:left w:val="none" w:sz="0" w:space="0" w:color="auto"/>
        <w:bottom w:val="none" w:sz="0" w:space="0" w:color="auto"/>
        <w:right w:val="none" w:sz="0" w:space="0" w:color="auto"/>
      </w:divBdr>
    </w:div>
    <w:div w:id="1500778443">
      <w:marLeft w:val="0"/>
      <w:marRight w:val="0"/>
      <w:marTop w:val="0"/>
      <w:marBottom w:val="0"/>
      <w:divBdr>
        <w:top w:val="none" w:sz="0" w:space="0" w:color="auto"/>
        <w:left w:val="none" w:sz="0" w:space="0" w:color="auto"/>
        <w:bottom w:val="none" w:sz="0" w:space="0" w:color="auto"/>
        <w:right w:val="none" w:sz="0" w:space="0" w:color="auto"/>
      </w:divBdr>
    </w:div>
    <w:div w:id="1500778449">
      <w:marLeft w:val="0"/>
      <w:marRight w:val="0"/>
      <w:marTop w:val="0"/>
      <w:marBottom w:val="0"/>
      <w:divBdr>
        <w:top w:val="none" w:sz="0" w:space="0" w:color="auto"/>
        <w:left w:val="none" w:sz="0" w:space="0" w:color="auto"/>
        <w:bottom w:val="none" w:sz="0" w:space="0" w:color="auto"/>
        <w:right w:val="none" w:sz="0" w:space="0" w:color="auto"/>
      </w:divBdr>
    </w:div>
    <w:div w:id="1500778458">
      <w:marLeft w:val="0"/>
      <w:marRight w:val="0"/>
      <w:marTop w:val="0"/>
      <w:marBottom w:val="0"/>
      <w:divBdr>
        <w:top w:val="none" w:sz="0" w:space="0" w:color="auto"/>
        <w:left w:val="none" w:sz="0" w:space="0" w:color="auto"/>
        <w:bottom w:val="none" w:sz="0" w:space="0" w:color="auto"/>
        <w:right w:val="none" w:sz="0" w:space="0" w:color="auto"/>
      </w:divBdr>
    </w:div>
    <w:div w:id="1500778460">
      <w:marLeft w:val="0"/>
      <w:marRight w:val="0"/>
      <w:marTop w:val="0"/>
      <w:marBottom w:val="0"/>
      <w:divBdr>
        <w:top w:val="none" w:sz="0" w:space="0" w:color="auto"/>
        <w:left w:val="none" w:sz="0" w:space="0" w:color="auto"/>
        <w:bottom w:val="none" w:sz="0" w:space="0" w:color="auto"/>
        <w:right w:val="none" w:sz="0" w:space="0" w:color="auto"/>
      </w:divBdr>
    </w:div>
    <w:div w:id="1500778466">
      <w:marLeft w:val="0"/>
      <w:marRight w:val="0"/>
      <w:marTop w:val="0"/>
      <w:marBottom w:val="0"/>
      <w:divBdr>
        <w:top w:val="none" w:sz="0" w:space="0" w:color="auto"/>
        <w:left w:val="none" w:sz="0" w:space="0" w:color="auto"/>
        <w:bottom w:val="none" w:sz="0" w:space="0" w:color="auto"/>
        <w:right w:val="none" w:sz="0" w:space="0" w:color="auto"/>
      </w:divBdr>
    </w:div>
    <w:div w:id="1500778472">
      <w:marLeft w:val="0"/>
      <w:marRight w:val="0"/>
      <w:marTop w:val="0"/>
      <w:marBottom w:val="0"/>
      <w:divBdr>
        <w:top w:val="none" w:sz="0" w:space="0" w:color="auto"/>
        <w:left w:val="none" w:sz="0" w:space="0" w:color="auto"/>
        <w:bottom w:val="none" w:sz="0" w:space="0" w:color="auto"/>
        <w:right w:val="none" w:sz="0" w:space="0" w:color="auto"/>
      </w:divBdr>
    </w:div>
    <w:div w:id="1500778475">
      <w:marLeft w:val="0"/>
      <w:marRight w:val="0"/>
      <w:marTop w:val="0"/>
      <w:marBottom w:val="0"/>
      <w:divBdr>
        <w:top w:val="none" w:sz="0" w:space="0" w:color="auto"/>
        <w:left w:val="none" w:sz="0" w:space="0" w:color="auto"/>
        <w:bottom w:val="none" w:sz="0" w:space="0" w:color="auto"/>
        <w:right w:val="none" w:sz="0" w:space="0" w:color="auto"/>
      </w:divBdr>
      <w:divsChild>
        <w:div w:id="1500778429">
          <w:marLeft w:val="450"/>
          <w:marRight w:val="0"/>
          <w:marTop w:val="0"/>
          <w:marBottom w:val="0"/>
          <w:divBdr>
            <w:top w:val="none" w:sz="0" w:space="0" w:color="auto"/>
            <w:left w:val="none" w:sz="0" w:space="0" w:color="auto"/>
            <w:bottom w:val="none" w:sz="0" w:space="0" w:color="auto"/>
            <w:right w:val="none" w:sz="0" w:space="0" w:color="auto"/>
          </w:divBdr>
        </w:div>
        <w:div w:id="1500778435">
          <w:marLeft w:val="450"/>
          <w:marRight w:val="0"/>
          <w:marTop w:val="0"/>
          <w:marBottom w:val="0"/>
          <w:divBdr>
            <w:top w:val="none" w:sz="0" w:space="0" w:color="auto"/>
            <w:left w:val="none" w:sz="0" w:space="0" w:color="auto"/>
            <w:bottom w:val="none" w:sz="0" w:space="0" w:color="auto"/>
            <w:right w:val="none" w:sz="0" w:space="0" w:color="auto"/>
          </w:divBdr>
        </w:div>
        <w:div w:id="1500778455">
          <w:marLeft w:val="0"/>
          <w:marRight w:val="0"/>
          <w:marTop w:val="0"/>
          <w:marBottom w:val="0"/>
          <w:divBdr>
            <w:top w:val="none" w:sz="0" w:space="0" w:color="auto"/>
            <w:left w:val="none" w:sz="0" w:space="0" w:color="auto"/>
            <w:bottom w:val="none" w:sz="0" w:space="0" w:color="auto"/>
            <w:right w:val="none" w:sz="0" w:space="0" w:color="auto"/>
          </w:divBdr>
        </w:div>
        <w:div w:id="1500778477">
          <w:marLeft w:val="0"/>
          <w:marRight w:val="0"/>
          <w:marTop w:val="0"/>
          <w:marBottom w:val="0"/>
          <w:divBdr>
            <w:top w:val="none" w:sz="0" w:space="0" w:color="auto"/>
            <w:left w:val="none" w:sz="0" w:space="0" w:color="auto"/>
            <w:bottom w:val="none" w:sz="0" w:space="0" w:color="auto"/>
            <w:right w:val="none" w:sz="0" w:space="0" w:color="auto"/>
          </w:divBdr>
        </w:div>
        <w:div w:id="1500778488">
          <w:marLeft w:val="450"/>
          <w:marRight w:val="0"/>
          <w:marTop w:val="0"/>
          <w:marBottom w:val="0"/>
          <w:divBdr>
            <w:top w:val="none" w:sz="0" w:space="0" w:color="auto"/>
            <w:left w:val="none" w:sz="0" w:space="0" w:color="auto"/>
            <w:bottom w:val="none" w:sz="0" w:space="0" w:color="auto"/>
            <w:right w:val="none" w:sz="0" w:space="0" w:color="auto"/>
          </w:divBdr>
        </w:div>
      </w:divsChild>
    </w:div>
    <w:div w:id="1500778484">
      <w:marLeft w:val="0"/>
      <w:marRight w:val="0"/>
      <w:marTop w:val="0"/>
      <w:marBottom w:val="0"/>
      <w:divBdr>
        <w:top w:val="none" w:sz="0" w:space="0" w:color="auto"/>
        <w:left w:val="none" w:sz="0" w:space="0" w:color="auto"/>
        <w:bottom w:val="none" w:sz="0" w:space="0" w:color="auto"/>
        <w:right w:val="none" w:sz="0" w:space="0" w:color="auto"/>
      </w:divBdr>
    </w:div>
    <w:div w:id="1500778487">
      <w:marLeft w:val="0"/>
      <w:marRight w:val="0"/>
      <w:marTop w:val="0"/>
      <w:marBottom w:val="0"/>
      <w:divBdr>
        <w:top w:val="none" w:sz="0" w:space="0" w:color="auto"/>
        <w:left w:val="none" w:sz="0" w:space="0" w:color="auto"/>
        <w:bottom w:val="none" w:sz="0" w:space="0" w:color="auto"/>
        <w:right w:val="none" w:sz="0" w:space="0" w:color="auto"/>
      </w:divBdr>
    </w:div>
    <w:div w:id="1500778489">
      <w:marLeft w:val="0"/>
      <w:marRight w:val="0"/>
      <w:marTop w:val="0"/>
      <w:marBottom w:val="0"/>
      <w:divBdr>
        <w:top w:val="none" w:sz="0" w:space="0" w:color="auto"/>
        <w:left w:val="none" w:sz="0" w:space="0" w:color="auto"/>
        <w:bottom w:val="none" w:sz="0" w:space="0" w:color="auto"/>
        <w:right w:val="none" w:sz="0" w:space="0" w:color="auto"/>
      </w:divBdr>
    </w:div>
    <w:div w:id="1500778490">
      <w:marLeft w:val="0"/>
      <w:marRight w:val="0"/>
      <w:marTop w:val="0"/>
      <w:marBottom w:val="0"/>
      <w:divBdr>
        <w:top w:val="none" w:sz="0" w:space="0" w:color="auto"/>
        <w:left w:val="none" w:sz="0" w:space="0" w:color="auto"/>
        <w:bottom w:val="none" w:sz="0" w:space="0" w:color="auto"/>
        <w:right w:val="none" w:sz="0" w:space="0" w:color="auto"/>
      </w:divBdr>
    </w:div>
    <w:div w:id="15007784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konskie.bipgmin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mkonskie.pl"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10453</Words>
  <Characters>62721</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73028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Iza</dc:creator>
  <cp:lastModifiedBy>Ewa Prasał</cp:lastModifiedBy>
  <cp:revision>3</cp:revision>
  <cp:lastPrinted>2021-08-10T05:37:00Z</cp:lastPrinted>
  <dcterms:created xsi:type="dcterms:W3CDTF">2021-08-31T07:57:00Z</dcterms:created>
  <dcterms:modified xsi:type="dcterms:W3CDTF">2021-08-31T07:57:00Z</dcterms:modified>
</cp:coreProperties>
</file>