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4A" w:rsidRPr="00392002" w:rsidRDefault="006F4C4A"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6F4C4A" w:rsidRPr="00392002" w:rsidTr="009429D8">
        <w:trPr>
          <w:trHeight w:val="843"/>
        </w:trPr>
        <w:tc>
          <w:tcPr>
            <w:tcW w:w="6487" w:type="dxa"/>
            <w:tcBorders>
              <w:top w:val="single" w:sz="4" w:space="0" w:color="auto"/>
              <w:bottom w:val="single" w:sz="4" w:space="0" w:color="auto"/>
            </w:tcBorders>
            <w:tcMar>
              <w:left w:w="57" w:type="dxa"/>
              <w:right w:w="57" w:type="dxa"/>
            </w:tcMar>
          </w:tcPr>
          <w:p w:rsidR="006F4C4A" w:rsidRPr="00392002" w:rsidRDefault="006F4C4A" w:rsidP="009429D8">
            <w:pPr>
              <w:ind w:left="0"/>
            </w:pPr>
            <w:r w:rsidRPr="00392002">
              <w:rPr>
                <w:szCs w:val="22"/>
              </w:rPr>
              <w:t xml:space="preserve">GMINA KOŃSKIE </w:t>
            </w:r>
          </w:p>
          <w:p w:rsidR="006F4C4A" w:rsidRPr="00392002" w:rsidRDefault="006F4C4A" w:rsidP="009429D8">
            <w:pPr>
              <w:ind w:left="0"/>
            </w:pPr>
            <w:r w:rsidRPr="00392002">
              <w:rPr>
                <w:szCs w:val="22"/>
              </w:rPr>
              <w:t>ul. Partyzantów 1</w:t>
            </w:r>
          </w:p>
          <w:p w:rsidR="006F4C4A" w:rsidRPr="00392002" w:rsidRDefault="006F4C4A" w:rsidP="009429D8">
            <w:pPr>
              <w:ind w:left="0"/>
            </w:pPr>
            <w:r w:rsidRPr="00392002">
              <w:rPr>
                <w:szCs w:val="22"/>
              </w:rPr>
              <w:t>26-200 Końskie</w:t>
            </w:r>
          </w:p>
          <w:p w:rsidR="006F4C4A" w:rsidRPr="00392002" w:rsidRDefault="006F4C4A" w:rsidP="009429D8">
            <w:pPr>
              <w:ind w:left="0"/>
            </w:pPr>
            <w:r w:rsidRPr="00392002">
              <w:rPr>
                <w:szCs w:val="22"/>
              </w:rPr>
              <w:t>Polska</w:t>
            </w:r>
          </w:p>
          <w:p w:rsidR="006F4C4A" w:rsidRPr="00392002" w:rsidRDefault="006F4C4A" w:rsidP="009429D8">
            <w:pPr>
              <w:ind w:left="0"/>
            </w:pPr>
            <w:r w:rsidRPr="00392002">
              <w:rPr>
                <w:szCs w:val="22"/>
              </w:rPr>
              <w:t>NIP:658-18-72-838</w:t>
            </w:r>
          </w:p>
          <w:p w:rsidR="006F4C4A" w:rsidRPr="00392002" w:rsidRDefault="006F4C4A" w:rsidP="009429D8">
            <w:pPr>
              <w:ind w:left="0"/>
            </w:pPr>
            <w:r w:rsidRPr="00392002">
              <w:rPr>
                <w:szCs w:val="22"/>
              </w:rPr>
              <w:t>REGON:291009797</w:t>
            </w:r>
          </w:p>
          <w:p w:rsidR="006F4C4A" w:rsidRPr="00392002" w:rsidRDefault="006F4C4A" w:rsidP="009429D8">
            <w:pPr>
              <w:ind w:left="0"/>
            </w:pPr>
            <w:r w:rsidRPr="00392002">
              <w:rPr>
                <w:szCs w:val="22"/>
              </w:rPr>
              <w:t xml:space="preserve">Skrytka e-PUAP Zamawiającego: /UMiGKonskie/skrytka </w:t>
            </w:r>
          </w:p>
          <w:p w:rsidR="006F4C4A" w:rsidRPr="00392002" w:rsidRDefault="006F4C4A" w:rsidP="009429D8">
            <w:pPr>
              <w:ind w:left="0"/>
            </w:pPr>
          </w:p>
        </w:tc>
        <w:tc>
          <w:tcPr>
            <w:tcW w:w="2727" w:type="dxa"/>
            <w:tcBorders>
              <w:top w:val="single" w:sz="4" w:space="0" w:color="auto"/>
              <w:bottom w:val="single" w:sz="4" w:space="0" w:color="auto"/>
            </w:tcBorders>
            <w:tcMar>
              <w:left w:w="57" w:type="dxa"/>
              <w:right w:w="57" w:type="dxa"/>
            </w:tcMar>
          </w:tcPr>
          <w:p w:rsidR="006F4C4A" w:rsidRPr="00392002" w:rsidRDefault="006F4C4A" w:rsidP="009429D8">
            <w:pPr>
              <w:ind w:left="0"/>
            </w:pPr>
            <w:r w:rsidRPr="00392002">
              <w:rPr>
                <w:szCs w:val="22"/>
              </w:rPr>
              <w:t>Tel:  +48 41 372 32 49</w:t>
            </w:r>
          </w:p>
          <w:p w:rsidR="006F4C4A" w:rsidRPr="00392002" w:rsidRDefault="006F4C4A" w:rsidP="009429D8">
            <w:pPr>
              <w:ind w:left="0"/>
            </w:pPr>
            <w:r w:rsidRPr="00392002">
              <w:rPr>
                <w:szCs w:val="22"/>
              </w:rPr>
              <w:t>Fax: +48 41 372 29 55</w:t>
            </w:r>
          </w:p>
          <w:p w:rsidR="006F4C4A" w:rsidRPr="00392002" w:rsidRDefault="006F4C4A" w:rsidP="009429D8">
            <w:pPr>
              <w:ind w:left="0"/>
            </w:pPr>
            <w:r w:rsidRPr="00392002">
              <w:rPr>
                <w:szCs w:val="22"/>
              </w:rPr>
              <w:t>www.umkonskie.pl</w:t>
            </w:r>
          </w:p>
          <w:p w:rsidR="006F4C4A" w:rsidRPr="00392002" w:rsidRDefault="006F4C4A"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6F4C4A" w:rsidRPr="00392002" w:rsidRDefault="006F4C4A" w:rsidP="009429D8">
      <w:pPr>
        <w:autoSpaceDE w:val="0"/>
        <w:autoSpaceDN w:val="0"/>
        <w:adjustRightInd w:val="0"/>
        <w:ind w:left="0"/>
        <w:rPr>
          <w:b/>
          <w:bCs/>
        </w:rPr>
      </w:pPr>
      <w:r w:rsidRPr="00392002">
        <w:rPr>
          <w:b/>
          <w:bCs/>
        </w:rPr>
        <w:t>Znak sprawy: ZP.271.1.1.2021.DS</w:t>
      </w:r>
    </w:p>
    <w:p w:rsidR="006F4C4A" w:rsidRPr="00392002" w:rsidRDefault="006F4C4A" w:rsidP="009429D8">
      <w:pPr>
        <w:autoSpaceDE w:val="0"/>
        <w:autoSpaceDN w:val="0"/>
        <w:adjustRightInd w:val="0"/>
        <w:ind w:left="0"/>
        <w:jc w:val="center"/>
        <w:rPr>
          <w:b/>
          <w:bCs/>
        </w:rPr>
      </w:pPr>
    </w:p>
    <w:p w:rsidR="006F4C4A" w:rsidRPr="00392002" w:rsidRDefault="006F4C4A" w:rsidP="009429D8">
      <w:pPr>
        <w:autoSpaceDE w:val="0"/>
        <w:autoSpaceDN w:val="0"/>
        <w:adjustRightInd w:val="0"/>
        <w:ind w:left="0"/>
        <w:jc w:val="center"/>
        <w:rPr>
          <w:b/>
          <w:bCs/>
        </w:rPr>
      </w:pPr>
    </w:p>
    <w:p w:rsidR="006F4C4A" w:rsidRPr="00392002" w:rsidRDefault="006F4C4A" w:rsidP="009429D8">
      <w:pPr>
        <w:autoSpaceDE w:val="0"/>
        <w:autoSpaceDN w:val="0"/>
        <w:adjustRightInd w:val="0"/>
        <w:ind w:left="0"/>
        <w:jc w:val="center"/>
        <w:rPr>
          <w:b/>
          <w:bCs/>
        </w:rPr>
      </w:pPr>
    </w:p>
    <w:p w:rsidR="006F4C4A" w:rsidRPr="00392002" w:rsidRDefault="006F4C4A"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6F4C4A" w:rsidRPr="00392002" w:rsidRDefault="006F4C4A" w:rsidP="009429D8">
      <w:pPr>
        <w:autoSpaceDE w:val="0"/>
        <w:autoSpaceDN w:val="0"/>
        <w:adjustRightInd w:val="0"/>
        <w:ind w:left="0"/>
        <w:jc w:val="center"/>
        <w:rPr>
          <w:b/>
          <w:bCs/>
        </w:rPr>
      </w:pPr>
    </w:p>
    <w:p w:rsidR="006F4C4A" w:rsidRPr="00392002" w:rsidRDefault="006F4C4A"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zamówień publicznych (Dz. U. z 2019 r. poz. 2019 ze zm.)</w:t>
      </w:r>
    </w:p>
    <w:p w:rsidR="006F4C4A" w:rsidRPr="00392002" w:rsidRDefault="006F4C4A" w:rsidP="009429D8">
      <w:pPr>
        <w:spacing w:after="240"/>
        <w:ind w:left="0"/>
        <w:jc w:val="center"/>
        <w:rPr>
          <w:b/>
        </w:rPr>
      </w:pPr>
    </w:p>
    <w:p w:rsidR="006F4C4A" w:rsidRPr="00392002" w:rsidRDefault="006F4C4A" w:rsidP="009429D8">
      <w:pPr>
        <w:spacing w:after="240"/>
        <w:ind w:left="0"/>
        <w:jc w:val="center"/>
        <w:rPr>
          <w:b/>
        </w:rPr>
      </w:pPr>
      <w:r w:rsidRPr="00392002">
        <w:rPr>
          <w:b/>
        </w:rPr>
        <w:t>Rodzaj zamówienia: robota budowlana</w:t>
      </w:r>
    </w:p>
    <w:p w:rsidR="006F4C4A" w:rsidRPr="00392002" w:rsidRDefault="006F4C4A" w:rsidP="009429D8">
      <w:pPr>
        <w:spacing w:after="240"/>
        <w:ind w:left="0"/>
        <w:jc w:val="center"/>
      </w:pPr>
    </w:p>
    <w:p w:rsidR="006F4C4A" w:rsidRPr="00392002" w:rsidRDefault="006F4C4A" w:rsidP="009429D8">
      <w:pPr>
        <w:spacing w:after="240"/>
        <w:ind w:left="0"/>
        <w:jc w:val="center"/>
        <w:rPr>
          <w:b/>
          <w:sz w:val="28"/>
          <w:szCs w:val="28"/>
          <w:highlight w:val="yellow"/>
        </w:rPr>
      </w:pPr>
    </w:p>
    <w:p w:rsidR="006F4C4A" w:rsidRPr="00073859" w:rsidRDefault="006F4C4A" w:rsidP="00073859">
      <w:pPr>
        <w:suppressAutoHyphens/>
        <w:spacing w:line="360" w:lineRule="auto"/>
        <w:ind w:left="0"/>
        <w:contextualSpacing w:val="0"/>
        <w:jc w:val="center"/>
        <w:rPr>
          <w:b/>
          <w:bCs/>
          <w:color w:val="000000"/>
          <w:sz w:val="28"/>
          <w:szCs w:val="28"/>
          <w:lang w:eastAsia="ar-SA"/>
        </w:rPr>
      </w:pPr>
      <w:r w:rsidRPr="00073859">
        <w:rPr>
          <w:b/>
          <w:sz w:val="28"/>
          <w:szCs w:val="28"/>
          <w:lang w:eastAsia="ar-SA"/>
        </w:rPr>
        <w:t>„</w:t>
      </w:r>
      <w:r>
        <w:rPr>
          <w:b/>
          <w:sz w:val="28"/>
          <w:szCs w:val="28"/>
          <w:lang w:eastAsia="ar-SA"/>
        </w:rPr>
        <w:t xml:space="preserve">Przebudowa </w:t>
      </w:r>
      <w:r w:rsidRPr="00073859">
        <w:rPr>
          <w:b/>
          <w:sz w:val="28"/>
          <w:szCs w:val="28"/>
          <w:lang w:eastAsia="ar-SA"/>
        </w:rPr>
        <w:t>sali gimnastycznej przy SP w Dziebałtowie  na potrzeby przedszkola”</w:t>
      </w:r>
    </w:p>
    <w:p w:rsidR="006F4C4A" w:rsidRPr="00392002" w:rsidRDefault="006F4C4A" w:rsidP="009429D8">
      <w:pPr>
        <w:spacing w:after="240"/>
        <w:ind w:left="0"/>
        <w:jc w:val="center"/>
        <w:rPr>
          <w:b/>
          <w:sz w:val="28"/>
          <w:szCs w:val="28"/>
        </w:rPr>
      </w:pPr>
    </w:p>
    <w:p w:rsidR="006F4C4A" w:rsidRPr="00392002" w:rsidRDefault="006F4C4A" w:rsidP="009429D8">
      <w:pPr>
        <w:spacing w:after="240"/>
        <w:ind w:left="0"/>
        <w:jc w:val="center"/>
        <w:rPr>
          <w:b/>
        </w:rPr>
      </w:pPr>
    </w:p>
    <w:p w:rsidR="006F4C4A" w:rsidRPr="00392002" w:rsidRDefault="006F4C4A" w:rsidP="009429D8">
      <w:pPr>
        <w:ind w:left="0"/>
      </w:pPr>
    </w:p>
    <w:p w:rsidR="006F4C4A" w:rsidRPr="00392002" w:rsidRDefault="006F4C4A" w:rsidP="009429D8">
      <w:pPr>
        <w:ind w:left="0"/>
      </w:pPr>
    </w:p>
    <w:p w:rsidR="006F4C4A" w:rsidRPr="00392002" w:rsidRDefault="006F4C4A" w:rsidP="009429D8">
      <w:pPr>
        <w:pStyle w:val="NormalWeb"/>
        <w:ind w:right="238"/>
      </w:pPr>
    </w:p>
    <w:p w:rsidR="006F4C4A" w:rsidRPr="00392002" w:rsidRDefault="006F4C4A" w:rsidP="009429D8">
      <w:pPr>
        <w:pStyle w:val="NormalWeb"/>
        <w:ind w:right="238"/>
      </w:pPr>
    </w:p>
    <w:p w:rsidR="006F4C4A" w:rsidRPr="00392002" w:rsidRDefault="006F4C4A" w:rsidP="009429D8">
      <w:pPr>
        <w:pStyle w:val="NormalWeb"/>
        <w:ind w:right="238"/>
      </w:pPr>
    </w:p>
    <w:p w:rsidR="006F4C4A" w:rsidRPr="00392002" w:rsidRDefault="006F4C4A" w:rsidP="009429D8">
      <w:pPr>
        <w:pStyle w:val="NormalWeb"/>
        <w:ind w:right="238"/>
      </w:pPr>
      <w:r>
        <w:t>Data  19.</w:t>
      </w:r>
      <w:r w:rsidRPr="00392002">
        <w:t xml:space="preserve">02.2021 r.                                                                                   Burmistrz </w:t>
      </w:r>
    </w:p>
    <w:p w:rsidR="006F4C4A" w:rsidRPr="00392002" w:rsidRDefault="006F4C4A" w:rsidP="009429D8">
      <w:pPr>
        <w:pStyle w:val="NormalWeb"/>
        <w:ind w:right="238"/>
      </w:pPr>
      <w:r w:rsidRPr="00392002">
        <w:t xml:space="preserve">                                                                                                     Miasta  i Gminy  Końskie</w:t>
      </w:r>
    </w:p>
    <w:p w:rsidR="006F4C4A" w:rsidRPr="00392002" w:rsidRDefault="006F4C4A" w:rsidP="009429D8">
      <w:pPr>
        <w:pStyle w:val="NormalWeb"/>
        <w:ind w:right="238"/>
        <w:jc w:val="center"/>
      </w:pPr>
    </w:p>
    <w:p w:rsidR="006F4C4A" w:rsidRPr="00392002" w:rsidRDefault="006F4C4A" w:rsidP="00874721">
      <w:pPr>
        <w:spacing w:after="200" w:line="276" w:lineRule="auto"/>
        <w:ind w:left="0"/>
        <w:contextualSpacing w:val="0"/>
        <w:rPr>
          <w:b/>
          <w:bCs/>
          <w:u w:val="single"/>
          <w:lang w:eastAsia="en-US"/>
        </w:rPr>
      </w:pPr>
    </w:p>
    <w:p w:rsidR="006F4C4A" w:rsidRPr="002A2E12" w:rsidRDefault="006F4C4A" w:rsidP="002A2E12">
      <w:pPr>
        <w:numPr>
          <w:ilvl w:val="0"/>
          <w:numId w:val="15"/>
        </w:numPr>
        <w:spacing w:after="120"/>
        <w:rPr>
          <w:b/>
        </w:rPr>
      </w:pPr>
      <w:r>
        <w:br w:type="page"/>
      </w:r>
      <w:bookmarkStart w:id="0" w:name="_Toc259452975"/>
      <w:bookmarkStart w:id="1" w:name="_Toc264613792"/>
      <w:r w:rsidRPr="00073859">
        <w:rPr>
          <w:b/>
        </w:rPr>
        <w:t>Nazwa (firma) i adres Zamawiającego</w:t>
      </w:r>
      <w:bookmarkEnd w:id="0"/>
      <w:bookmarkEnd w:id="1"/>
      <w:r w:rsidRPr="00073859">
        <w:rPr>
          <w:b/>
        </w:rPr>
        <w:t>.</w:t>
      </w:r>
    </w:p>
    <w:p w:rsidR="006F4C4A" w:rsidRPr="00392002" w:rsidRDefault="006F4C4A" w:rsidP="002A2E12">
      <w:pPr>
        <w:numPr>
          <w:ilvl w:val="1"/>
          <w:numId w:val="15"/>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6F4C4A" w:rsidRPr="00392002" w:rsidRDefault="006F4C4A" w:rsidP="002A2E12">
      <w:pPr>
        <w:spacing w:after="120"/>
        <w:ind w:left="0" w:firstLine="360"/>
        <w:contextualSpacing w:val="0"/>
        <w:jc w:val="both"/>
        <w:rPr>
          <w:lang w:eastAsia="en-US"/>
        </w:rPr>
      </w:pPr>
      <w:r w:rsidRPr="00392002">
        <w:rPr>
          <w:lang w:eastAsia="en-US"/>
        </w:rPr>
        <w:t>Siedziba: ulica Partyzantów 1, 26-200 Końskie</w:t>
      </w:r>
    </w:p>
    <w:p w:rsidR="006F4C4A" w:rsidRPr="00392002" w:rsidRDefault="006F4C4A" w:rsidP="002A2E12">
      <w:pPr>
        <w:spacing w:after="120"/>
        <w:ind w:left="0" w:firstLine="360"/>
        <w:contextualSpacing w:val="0"/>
        <w:jc w:val="both"/>
        <w:rPr>
          <w:lang w:eastAsia="en-US"/>
        </w:rPr>
      </w:pPr>
      <w:r w:rsidRPr="00392002">
        <w:rPr>
          <w:lang w:eastAsia="en-US"/>
        </w:rPr>
        <w:t>Telefon: (+48) 41 372 32 49; Faks: (+48) 41 372 29 55</w:t>
      </w:r>
    </w:p>
    <w:p w:rsidR="006F4C4A" w:rsidRPr="00392002" w:rsidRDefault="006F4C4A"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6F4C4A" w:rsidRPr="00392002" w:rsidRDefault="006F4C4A"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6F4C4A" w:rsidRDefault="006F4C4A"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6F4C4A" w:rsidRPr="002A2E12" w:rsidRDefault="006F4C4A" w:rsidP="002A2E12">
      <w:pPr>
        <w:spacing w:after="120"/>
        <w:ind w:left="0" w:firstLine="360"/>
      </w:pPr>
    </w:p>
    <w:p w:rsidR="006F4C4A" w:rsidRPr="00392002" w:rsidRDefault="006F4C4A" w:rsidP="002A2E12">
      <w:pPr>
        <w:spacing w:after="120"/>
        <w:ind w:left="0" w:firstLine="360"/>
      </w:pPr>
      <w:r w:rsidRPr="00392002">
        <w:t>NIP:658-18-72-838, REGON:291009797</w:t>
      </w:r>
    </w:p>
    <w:p w:rsidR="006F4C4A" w:rsidRPr="00392002" w:rsidRDefault="006F4C4A" w:rsidP="002A2E12">
      <w:pPr>
        <w:spacing w:after="120"/>
        <w:ind w:left="0" w:firstLine="360"/>
      </w:pPr>
      <w:r w:rsidRPr="00392002">
        <w:rPr>
          <w:lang w:eastAsia="en-US"/>
        </w:rPr>
        <w:t>Godziny urzędowania: od poniedziałku do piątku w godzinach: 07:30-15:30</w:t>
      </w:r>
    </w:p>
    <w:p w:rsidR="006F4C4A" w:rsidRPr="00392002" w:rsidRDefault="006F4C4A" w:rsidP="002A2E12">
      <w:pPr>
        <w:spacing w:after="120"/>
        <w:ind w:left="0"/>
        <w:contextualSpacing w:val="0"/>
        <w:jc w:val="both"/>
        <w:rPr>
          <w:b/>
          <w:lang w:eastAsia="en-US"/>
        </w:rPr>
      </w:pPr>
    </w:p>
    <w:p w:rsidR="006F4C4A" w:rsidRPr="00392002" w:rsidRDefault="006F4C4A" w:rsidP="002A2E12">
      <w:pPr>
        <w:numPr>
          <w:ilvl w:val="1"/>
          <w:numId w:val="15"/>
        </w:numPr>
        <w:spacing w:after="120"/>
        <w:contextualSpacing w:val="0"/>
        <w:jc w:val="both"/>
        <w:rPr>
          <w:lang w:eastAsia="en-US"/>
        </w:rPr>
      </w:pPr>
      <w:r w:rsidRPr="00392002">
        <w:rPr>
          <w:lang w:eastAsia="en-US"/>
        </w:rPr>
        <w:t xml:space="preserve">Postępowanie oznaczone jest znakiem: </w:t>
      </w:r>
      <w:r w:rsidRPr="00392002">
        <w:rPr>
          <w:b/>
          <w:lang w:val="fr-FR" w:eastAsia="en-US"/>
        </w:rPr>
        <w:t xml:space="preserve">ZP.271.1.2021.DS </w:t>
      </w:r>
      <w:r w:rsidRPr="00392002">
        <w:rPr>
          <w:lang w:eastAsia="en-US"/>
        </w:rPr>
        <w:t>Wykonawcy powinni we wszelkich kontaktach z Zamawiającym powoływać się na wyżej podane oznaczenie.</w:t>
      </w:r>
    </w:p>
    <w:p w:rsidR="006F4C4A" w:rsidRPr="00392002" w:rsidRDefault="006F4C4A" w:rsidP="002A2E12">
      <w:pPr>
        <w:spacing w:after="120"/>
        <w:ind w:left="0"/>
        <w:contextualSpacing w:val="0"/>
        <w:jc w:val="both"/>
        <w:rPr>
          <w:b/>
          <w:snapToGrid w:val="0"/>
          <w:lang w:eastAsia="en-US"/>
        </w:rPr>
      </w:pPr>
    </w:p>
    <w:p w:rsidR="006F4C4A" w:rsidRPr="00392002" w:rsidRDefault="006F4C4A" w:rsidP="002A2E12">
      <w:pPr>
        <w:numPr>
          <w:ilvl w:val="1"/>
          <w:numId w:val="15"/>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6F4C4A" w:rsidRPr="00392002" w:rsidRDefault="006F4C4A"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6F4C4A" w:rsidRPr="00392002" w:rsidRDefault="006F4C4A" w:rsidP="002A2E12">
      <w:pPr>
        <w:spacing w:after="120"/>
        <w:ind w:left="0"/>
        <w:contextualSpacing w:val="0"/>
        <w:jc w:val="both"/>
        <w:rPr>
          <w:rStyle w:val="Hyperlink"/>
          <w:b/>
          <w:color w:val="auto"/>
          <w:u w:val="none"/>
          <w:lang w:eastAsia="en-US"/>
        </w:rPr>
      </w:pPr>
    </w:p>
    <w:p w:rsidR="006F4C4A" w:rsidRPr="00392002" w:rsidRDefault="006F4C4A" w:rsidP="002A2E12">
      <w:pPr>
        <w:numPr>
          <w:ilvl w:val="1"/>
          <w:numId w:val="15"/>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6F4C4A" w:rsidRPr="00392002" w:rsidRDefault="006F4C4A"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6F4C4A" w:rsidRPr="00392002" w:rsidRDefault="006F4C4A"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6F4C4A" w:rsidRPr="00392002" w:rsidRDefault="006F4C4A"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III</w:t>
      </w:r>
      <w:r w:rsidRPr="00392002">
        <w:rPr>
          <w:rStyle w:val="Hyperlink"/>
          <w:color w:val="auto"/>
          <w:u w:val="none"/>
          <w:lang w:eastAsia="en-US"/>
        </w:rPr>
        <w:t xml:space="preserve"> SWZ – Dokumentacja projektowa</w:t>
      </w:r>
    </w:p>
    <w:p w:rsidR="006F4C4A" w:rsidRPr="00392002" w:rsidRDefault="006F4C4A" w:rsidP="002A2E12">
      <w:pPr>
        <w:spacing w:after="120"/>
        <w:ind w:left="0"/>
        <w:contextualSpacing w:val="0"/>
        <w:jc w:val="both"/>
        <w:rPr>
          <w:rStyle w:val="Hyperlink"/>
          <w:color w:val="auto"/>
          <w:u w:val="none"/>
          <w:lang w:eastAsia="en-US"/>
        </w:rPr>
      </w:pPr>
    </w:p>
    <w:p w:rsidR="006F4C4A" w:rsidRPr="00392002" w:rsidRDefault="006F4C4A" w:rsidP="002A2E12">
      <w:pPr>
        <w:numPr>
          <w:ilvl w:val="1"/>
          <w:numId w:val="15"/>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6F4C4A" w:rsidRPr="00392002" w:rsidRDefault="006F4C4A" w:rsidP="002A2E12">
      <w:pPr>
        <w:spacing w:after="120"/>
        <w:ind w:left="0" w:firstLine="360"/>
        <w:jc w:val="both"/>
        <w:rPr>
          <w:color w:val="000000"/>
        </w:rPr>
      </w:pPr>
      <w:r w:rsidRPr="00392002">
        <w:rPr>
          <w:color w:val="000000"/>
        </w:rPr>
        <w:t>Zamawiający wyznacza następujące osoby do kontaktu z Wykonawcami:</w:t>
      </w:r>
    </w:p>
    <w:p w:rsidR="006F4C4A" w:rsidRPr="00392002" w:rsidRDefault="006F4C4A"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6F4C4A" w:rsidRPr="00466C53" w:rsidRDefault="006F4C4A" w:rsidP="002A2E12">
      <w:pPr>
        <w:spacing w:after="120"/>
        <w:ind w:left="0"/>
        <w:contextualSpacing w:val="0"/>
        <w:jc w:val="both"/>
        <w:rPr>
          <w:rStyle w:val="Hyperlink"/>
          <w:b/>
          <w:color w:val="auto"/>
          <w:u w:val="none"/>
          <w:lang w:eastAsia="en-US"/>
        </w:rPr>
      </w:pPr>
    </w:p>
    <w:p w:rsidR="006F4C4A" w:rsidRPr="00466C53" w:rsidRDefault="006F4C4A" w:rsidP="002A2E12">
      <w:pPr>
        <w:widowControl w:val="0"/>
        <w:numPr>
          <w:ilvl w:val="0"/>
          <w:numId w:val="12"/>
        </w:numPr>
        <w:spacing w:after="120"/>
        <w:contextualSpacing w:val="0"/>
        <w:jc w:val="both"/>
        <w:rPr>
          <w:b/>
          <w:lang w:eastAsia="en-US"/>
        </w:rPr>
      </w:pPr>
      <w:r>
        <w:rPr>
          <w:b/>
          <w:lang w:eastAsia="en-US"/>
        </w:rPr>
        <w:t>Tryb udzielenia zamówienia.</w:t>
      </w:r>
    </w:p>
    <w:p w:rsidR="006F4C4A" w:rsidRPr="00466C53" w:rsidRDefault="006F4C4A" w:rsidP="002A2E12">
      <w:pPr>
        <w:widowControl w:val="0"/>
        <w:numPr>
          <w:ilvl w:val="1"/>
          <w:numId w:val="12"/>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 xml:space="preserve">z dnia 11 września 2019 r. – Prawo zamówień publicznych (Dz. U. z 2019 r., poz. 2019 ze zm.) zwanej dalej Pzp </w:t>
      </w:r>
      <w:r w:rsidRPr="00392002">
        <w:rPr>
          <w:bCs/>
        </w:rPr>
        <w:t xml:space="preserve">oraz na podstawie obowiązujących przepisów wykonawczych do ustawy. </w:t>
      </w:r>
    </w:p>
    <w:p w:rsidR="006F4C4A" w:rsidRPr="00466C53" w:rsidRDefault="006F4C4A" w:rsidP="002A2E12">
      <w:pPr>
        <w:widowControl w:val="0"/>
        <w:numPr>
          <w:ilvl w:val="1"/>
          <w:numId w:val="12"/>
        </w:numPr>
        <w:tabs>
          <w:tab w:val="clear" w:pos="720"/>
          <w:tab w:val="num" w:pos="540"/>
        </w:tabs>
        <w:spacing w:after="120"/>
        <w:ind w:left="540" w:hanging="540"/>
        <w:contextualSpacing w:val="0"/>
        <w:jc w:val="both"/>
        <w:rPr>
          <w:lang w:eastAsia="en-US"/>
        </w:rPr>
      </w:pPr>
      <w:r w:rsidRPr="00392002">
        <w:rPr>
          <w:bCs/>
        </w:rPr>
        <w:t xml:space="preserve">Wartość zamówienia nie przekracza równowartości kwoty określonej w przepisach wykonawczych wydanych na podstawie art. 3 ust. 2 ustawy Pzp tj. kwoty 5 350 000 euro. </w:t>
      </w:r>
    </w:p>
    <w:p w:rsidR="006F4C4A" w:rsidRDefault="006F4C4A" w:rsidP="002A2E12">
      <w:pPr>
        <w:widowControl w:val="0"/>
        <w:numPr>
          <w:ilvl w:val="1"/>
          <w:numId w:val="12"/>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6F4C4A" w:rsidRPr="00466C53" w:rsidRDefault="006F4C4A" w:rsidP="002A2E12">
      <w:pPr>
        <w:widowControl w:val="0"/>
        <w:spacing w:after="120"/>
        <w:ind w:left="0"/>
        <w:contextualSpacing w:val="0"/>
        <w:jc w:val="both"/>
        <w:rPr>
          <w:lang w:eastAsia="en-US"/>
        </w:rPr>
      </w:pPr>
    </w:p>
    <w:p w:rsidR="006F4C4A" w:rsidRPr="002A2E12" w:rsidRDefault="006F4C4A" w:rsidP="002A2E12">
      <w:pPr>
        <w:numPr>
          <w:ilvl w:val="0"/>
          <w:numId w:val="13"/>
        </w:numPr>
        <w:spacing w:after="120"/>
        <w:contextualSpacing w:val="0"/>
        <w:jc w:val="both"/>
        <w:rPr>
          <w:b/>
          <w:snapToGrid w:val="0"/>
        </w:rPr>
      </w:pPr>
      <w:r w:rsidRPr="00FA32F4">
        <w:rPr>
          <w:b/>
          <w:snapToGrid w:val="0"/>
        </w:rPr>
        <w:t>Opis przedmiotu zamówienia</w:t>
      </w:r>
      <w:r>
        <w:rPr>
          <w:b/>
          <w:snapToGrid w:val="0"/>
        </w:rPr>
        <w:t>.</w:t>
      </w:r>
    </w:p>
    <w:p w:rsidR="006F4C4A" w:rsidRPr="00B924A9" w:rsidRDefault="006F4C4A" w:rsidP="002A2E12">
      <w:pPr>
        <w:numPr>
          <w:ilvl w:val="1"/>
          <w:numId w:val="13"/>
        </w:numPr>
        <w:spacing w:after="120"/>
        <w:contextualSpacing w:val="0"/>
        <w:jc w:val="both"/>
        <w:rPr>
          <w:lang w:eastAsia="en-US"/>
        </w:rPr>
      </w:pPr>
      <w:r>
        <w:rPr>
          <w:snapToGrid w:val="0"/>
          <w:lang w:eastAsia="en-US"/>
        </w:rPr>
        <w:t>Przedmiotem zamówienia jest</w:t>
      </w:r>
      <w:r>
        <w:rPr>
          <w:color w:val="000000"/>
          <w:lang w:eastAsia="ar-SA"/>
        </w:rPr>
        <w:t xml:space="preserve"> adaptacja budynku sali gimnastycznej na potrzeby </w:t>
      </w:r>
      <w:r>
        <w:rPr>
          <w:lang w:eastAsia="ar-SA"/>
        </w:rPr>
        <w:t xml:space="preserve">przedszkola dwuoddziałowego dla 45 dzieci w wieku 3-6 lat przy SP w Dziebałtowie na działce nr 525 w obrębie ewid, 0025 Nowy Dziebałtów </w:t>
      </w:r>
      <w:r>
        <w:t>jednostka ewidencyjna 260503_5 Końskie-  obszar wiejski w ramach realizacji zadania „</w:t>
      </w:r>
      <w:r>
        <w:rPr>
          <w:b/>
          <w:bCs/>
        </w:rPr>
        <w:t>Przebudowa Sali gimnastycznej przy SP w Dziebałtowie na potrzeby przedszkola”.</w:t>
      </w:r>
      <w:r>
        <w:rPr>
          <w:lang w:eastAsia="ar-SA"/>
        </w:rPr>
        <w:t xml:space="preserve"> Zadanie powinno zostać zrealizowane zgodnie z projektem  architektoniczno-budowlanym – „zmiany sposobu użytkowania części pomieszczeń budynku Szkoły Podstawowej w Nowym Dziebałtowie na dwa oddziały przedszkolne” . Realizacja zadania polegać będzie na adaptacji sali gimnastycznej oraz pomieszczeń gospodarczych wraz z instalacjami: centralnego ogrzewania, elektryczną, wod-kan. na potrzeby przedszkola. </w:t>
      </w:r>
      <w:r>
        <w:t>Budynek przedszkola zostanie przystosowany dla osób niepełnosprawnych w tym celu zostanie zamontowany schodolaz gąsienicowy zgodnie z projektem budowlanym.</w:t>
      </w:r>
      <w:r>
        <w:tab/>
      </w:r>
      <w:r>
        <w:rPr>
          <w:lang w:eastAsia="en-US"/>
        </w:rPr>
        <w:br/>
      </w:r>
      <w:r>
        <w:t>Pomieszczenia, w których przewiduje się prowadzenie robót budowlanych znajdują się na parterze budynku. Obecnie budynek sali gimnastycznej powiązany jest komunikacyjnie z budynkiem szkoły. W ramach przebudowy przewiduje się budowę ścianki oraz montaż drzwi oddzielających  pomieszczenia przedszkolne od szkoły.</w:t>
      </w:r>
      <w:r>
        <w:tab/>
      </w:r>
      <w:r>
        <w:rPr>
          <w:lang w:eastAsia="en-US"/>
        </w:rPr>
        <w:br/>
      </w:r>
      <w:r>
        <w:t>W ramach realizacji zadania  Wykonawca będzie uzgadniał z dyrektorem placówki kolorystykę wykładzin, płytek ceramicznych, farb itp.</w:t>
      </w:r>
      <w:r>
        <w:tab/>
        <w:t xml:space="preserve"> </w:t>
      </w:r>
      <w:r>
        <w:rPr>
          <w:lang w:eastAsia="en-US"/>
        </w:rPr>
        <w:br/>
      </w:r>
      <w:r>
        <w:t>Wykonawca wyposaży  szatnię w regały przedszkolne dla 45 dzieci zgodnie z projektem. Wykonawca w ramach realizacji zamówienia wykona naprawy w elewacji zewnętrznej budynku powstałe w wyniku adaptacji budynku</w:t>
      </w:r>
      <w:r>
        <w:rPr>
          <w:bCs/>
          <w:lang w:eastAsia="ar-SA"/>
        </w:rPr>
        <w:t>.</w:t>
      </w:r>
    </w:p>
    <w:p w:rsidR="006F4C4A" w:rsidRPr="00463541" w:rsidRDefault="006F4C4A" w:rsidP="002A2E12">
      <w:pPr>
        <w:numPr>
          <w:ilvl w:val="1"/>
          <w:numId w:val="13"/>
        </w:numPr>
        <w:spacing w:after="120"/>
        <w:contextualSpacing w:val="0"/>
        <w:jc w:val="both"/>
        <w:rPr>
          <w:lang w:eastAsia="en-US"/>
        </w:rPr>
      </w:pPr>
      <w:r w:rsidRPr="00463541">
        <w:t>Roboty budowlane będą realizowane na podstawie dokumentacji projektowej w tym:</w:t>
      </w:r>
    </w:p>
    <w:p w:rsidR="006F4C4A" w:rsidRPr="00D2344A" w:rsidRDefault="006F4C4A" w:rsidP="002A2E12">
      <w:pPr>
        <w:pStyle w:val="Heading1"/>
        <w:keepLines w:val="0"/>
        <w:numPr>
          <w:ilvl w:val="0"/>
          <w:numId w:val="17"/>
        </w:numPr>
        <w:spacing w:before="0" w:after="120" w:line="240" w:lineRule="auto"/>
        <w:jc w:val="both"/>
        <w:rPr>
          <w:rFonts w:ascii="Times New Roman" w:hAnsi="Times New Roman"/>
          <w:b w:val="0"/>
          <w:color w:val="auto"/>
          <w:sz w:val="24"/>
          <w:szCs w:val="24"/>
        </w:rPr>
      </w:pPr>
      <w:bookmarkStart w:id="2" w:name="_Hlk50108967"/>
      <w:bookmarkStart w:id="3" w:name="_Hlk50108943"/>
      <w:r w:rsidRPr="00D2344A">
        <w:rPr>
          <w:rFonts w:ascii="Times New Roman" w:hAnsi="Times New Roman"/>
          <w:b w:val="0"/>
          <w:color w:val="auto"/>
          <w:sz w:val="24"/>
          <w:szCs w:val="24"/>
        </w:rPr>
        <w:t>projektu architektonicznego – budowy zmiany sposobu użytkowania części pomieszczeń budynku szkoły podstawowej w Nowym Dziebałtowie na dwa oddziały przedszkolne .</w:t>
      </w:r>
    </w:p>
    <w:bookmarkEnd w:id="2"/>
    <w:p w:rsidR="006F4C4A" w:rsidRPr="00D2344A" w:rsidRDefault="006F4C4A" w:rsidP="002A2E12">
      <w:pPr>
        <w:numPr>
          <w:ilvl w:val="0"/>
          <w:numId w:val="17"/>
        </w:numPr>
        <w:spacing w:after="120"/>
        <w:contextualSpacing w:val="0"/>
        <w:jc w:val="both"/>
      </w:pPr>
      <w:r w:rsidRPr="00D2344A">
        <w:t>szczegółowej specyfikacji technicznej wykonania i odbioru robót budowlanych,</w:t>
      </w:r>
    </w:p>
    <w:p w:rsidR="006F4C4A" w:rsidRPr="00D2344A" w:rsidRDefault="006F4C4A" w:rsidP="002A2E12">
      <w:pPr>
        <w:numPr>
          <w:ilvl w:val="0"/>
          <w:numId w:val="17"/>
        </w:numPr>
        <w:spacing w:after="120"/>
        <w:contextualSpacing w:val="0"/>
        <w:jc w:val="both"/>
      </w:pPr>
      <w:r w:rsidRPr="00D2344A">
        <w:t>przedmiarów (stanowiący jedynie materiał pomocniczy),</w:t>
      </w:r>
    </w:p>
    <w:p w:rsidR="006F4C4A" w:rsidRPr="00D2344A" w:rsidRDefault="006F4C4A" w:rsidP="002A2E12">
      <w:pPr>
        <w:numPr>
          <w:ilvl w:val="0"/>
          <w:numId w:val="17"/>
        </w:numPr>
        <w:spacing w:after="120"/>
        <w:contextualSpacing w:val="0"/>
        <w:jc w:val="both"/>
      </w:pPr>
      <w:bookmarkStart w:id="4" w:name="_Hlk50036492"/>
      <w:r w:rsidRPr="00D2344A">
        <w:t>Decyzji Nr BP.6740..508.2020.MP z dnia 23.12.2020 r.</w:t>
      </w:r>
    </w:p>
    <w:bookmarkEnd w:id="3"/>
    <w:bookmarkEnd w:id="4"/>
    <w:p w:rsidR="006F4C4A" w:rsidRDefault="006F4C4A" w:rsidP="002A2E12">
      <w:pPr>
        <w:spacing w:after="120"/>
        <w:ind w:left="0"/>
      </w:pPr>
    </w:p>
    <w:p w:rsidR="006F4C4A" w:rsidRDefault="006F4C4A" w:rsidP="002A2E12">
      <w:pPr>
        <w:numPr>
          <w:ilvl w:val="1"/>
          <w:numId w:val="13"/>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6F4C4A" w:rsidRDefault="006F4C4A" w:rsidP="002A2E12">
      <w:pPr>
        <w:spacing w:after="120"/>
      </w:pPr>
    </w:p>
    <w:p w:rsidR="006F4C4A" w:rsidRPr="00AA28A4" w:rsidRDefault="006F4C4A" w:rsidP="002A2E12">
      <w:pPr>
        <w:numPr>
          <w:ilvl w:val="1"/>
          <w:numId w:val="17"/>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6F4C4A" w:rsidRDefault="006F4C4A" w:rsidP="002A2E12">
      <w:pPr>
        <w:numPr>
          <w:ilvl w:val="1"/>
          <w:numId w:val="17"/>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6F4C4A" w:rsidRPr="00D07399" w:rsidRDefault="006F4C4A" w:rsidP="002A2E12">
      <w:pPr>
        <w:numPr>
          <w:ilvl w:val="1"/>
          <w:numId w:val="17"/>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6F4C4A" w:rsidRDefault="006F4C4A" w:rsidP="002A2E12">
      <w:pPr>
        <w:numPr>
          <w:ilvl w:val="1"/>
          <w:numId w:val="13"/>
        </w:numPr>
        <w:suppressAutoHyphens/>
        <w:spacing w:after="120"/>
        <w:jc w:val="both"/>
        <w:rPr>
          <w:lang w:eastAsia="ar-SA"/>
        </w:rPr>
      </w:pPr>
      <w:r w:rsidRPr="00D07399">
        <w:rPr>
          <w:lang w:eastAsia="ar-SA"/>
        </w:rPr>
        <w:t>Obowiązkiem Wykonawcy jest pozyskać wszelkie niezbędne decyzje administracyjne w tym pozwolenie na użytkowanie obiektu.</w:t>
      </w:r>
    </w:p>
    <w:p w:rsidR="006F4C4A" w:rsidRPr="001514A4" w:rsidRDefault="006F4C4A" w:rsidP="002A2E12">
      <w:pPr>
        <w:numPr>
          <w:ilvl w:val="1"/>
          <w:numId w:val="13"/>
        </w:numPr>
        <w:suppressAutoHyphens/>
        <w:spacing w:after="120"/>
        <w:jc w:val="both"/>
        <w:rPr>
          <w:lang w:eastAsia="ar-SA"/>
        </w:rPr>
      </w:pPr>
      <w:r w:rsidRPr="00D07399">
        <w:rPr>
          <w:rFonts w:ascii="Times-Roman" w:hAnsi="Times-Roman" w:cs="Times-Roman"/>
          <w:lang w:eastAsia="ar-SA"/>
        </w:rPr>
        <w:t>Obowi</w:t>
      </w:r>
      <w:r w:rsidRPr="00D07399">
        <w:rPr>
          <w:rFonts w:ascii="TimesNewRoman" w:eastAsia="TimesNewRoman" w:hAnsi="Times-Roman" w:cs="TimesNewRoman"/>
          <w:lang w:eastAsia="ar-SA"/>
        </w:rPr>
        <w:t>ą</w:t>
      </w:r>
      <w:r w:rsidRPr="00D07399">
        <w:rPr>
          <w:rFonts w:ascii="Times-Roman" w:hAnsi="Times-Roman" w:cs="Times-Roman"/>
          <w:lang w:eastAsia="ar-SA"/>
        </w:rPr>
        <w:t xml:space="preserve">zkiem Wykonawcy </w:t>
      </w:r>
      <w:r>
        <w:rPr>
          <w:rFonts w:ascii="Times-Roman" w:hAnsi="Times-Roman" w:cs="Times-Roman"/>
          <w:lang w:eastAsia="ar-SA"/>
        </w:rPr>
        <w:t>r</w:t>
      </w:r>
      <w:r w:rsidRPr="00D07399">
        <w:rPr>
          <w:rFonts w:ascii="Times-Roman" w:hAnsi="Times-Roman" w:cs="Times-Roman"/>
          <w:lang w:eastAsia="ar-SA"/>
        </w:rPr>
        <w:t>obót jest zawiadomienie</w:t>
      </w:r>
      <w:r>
        <w:rPr>
          <w:rFonts w:ascii="Times-Roman" w:hAnsi="Times-Roman" w:cs="Times-Roman"/>
          <w:lang w:eastAsia="ar-SA"/>
        </w:rPr>
        <w:t xml:space="preserve"> Dyrektora Szkoły Podstawowej </w:t>
      </w:r>
      <w:r w:rsidRPr="00D07399">
        <w:rPr>
          <w:rFonts w:ascii="Times-Roman" w:hAnsi="Times-Roman" w:cs="Times-Roman"/>
          <w:lang w:eastAsia="ar-SA"/>
        </w:rPr>
        <w:t>o terminach prowadzenia robót i ograniczeniach ruchu kołowego (pisma i tablice informacyjne).</w:t>
      </w:r>
    </w:p>
    <w:p w:rsidR="006F4C4A" w:rsidRPr="001514A4" w:rsidRDefault="006F4C4A" w:rsidP="002A2E12">
      <w:pPr>
        <w:numPr>
          <w:ilvl w:val="1"/>
          <w:numId w:val="13"/>
        </w:numPr>
        <w:suppressAutoHyphens/>
        <w:spacing w:after="120"/>
        <w:jc w:val="both"/>
        <w:rPr>
          <w:lang w:eastAsia="ar-SA"/>
        </w:rPr>
      </w:pPr>
      <w:r w:rsidRPr="00D07399">
        <w:rPr>
          <w:rFonts w:ascii="Times-Roman" w:hAnsi="Times-Roman" w:cs="Times-Roman"/>
          <w:lang w:eastAsia="ar-SA"/>
        </w:rPr>
        <w:t>Zakończone prace związane z przebudową i należy zgłosić do odbioru wraz z dokumentacją powykonawczą zawierającą m.in. inwentaryzację geodezyjną powykonawczą co najmniej 14 dni przed planowanym odbiorem.</w:t>
      </w:r>
    </w:p>
    <w:p w:rsidR="006F4C4A" w:rsidRDefault="006F4C4A" w:rsidP="002A2E12">
      <w:pPr>
        <w:numPr>
          <w:ilvl w:val="1"/>
          <w:numId w:val="13"/>
        </w:numPr>
        <w:suppressAutoHyphens/>
        <w:spacing w:after="120"/>
        <w:jc w:val="both"/>
        <w:rPr>
          <w:lang w:eastAsia="ar-SA"/>
        </w:rPr>
      </w:pPr>
      <w:r w:rsidRPr="00D07399">
        <w:rPr>
          <w:lang w:eastAsia="ar-SA"/>
        </w:rPr>
        <w:t xml:space="preserve">Wykonawca winien mieć do dyspozycji odpowiednio wykwalifikowany personel,  posiadający wymagane polskim Prawem budowlanym uprawnienia danej specjalności do pełnienia samodzielnych funkcji technicznych w budownictwie tj. dysponuje osobą/osobami posiadającymi uprawnienia budowlane do kierowania robotami  w specjalności, o których mowa we wniosku. </w:t>
      </w:r>
    </w:p>
    <w:p w:rsidR="006F4C4A" w:rsidRDefault="006F4C4A" w:rsidP="002A2E12">
      <w:pPr>
        <w:numPr>
          <w:ilvl w:val="1"/>
          <w:numId w:val="13"/>
        </w:numPr>
        <w:suppressAutoHyphens/>
        <w:spacing w:after="120"/>
        <w:jc w:val="both"/>
        <w:rPr>
          <w:lang w:eastAsia="ar-SA"/>
        </w:rPr>
      </w:pPr>
      <w:r>
        <w:rPr>
          <w:lang w:eastAsia="ar-SA"/>
        </w:rPr>
        <w:t xml:space="preserve">Obowiązkiem Wykonawcy jest </w:t>
      </w:r>
      <w:r w:rsidRPr="00D07399">
        <w:rPr>
          <w:lang w:eastAsia="ar-SA"/>
        </w:rPr>
        <w:t>wykonanie wszystkich procedur</w:t>
      </w:r>
      <w:r>
        <w:rPr>
          <w:lang w:eastAsia="ar-SA"/>
        </w:rPr>
        <w:t xml:space="preserve"> administracyjnych związanych z </w:t>
      </w:r>
      <w:r w:rsidRPr="00D07399">
        <w:rPr>
          <w:lang w:eastAsia="ar-SA"/>
        </w:rPr>
        <w:t>prawidłowym oddaniem obiektu</w:t>
      </w:r>
      <w:r>
        <w:rPr>
          <w:lang w:eastAsia="ar-SA"/>
        </w:rPr>
        <w:t xml:space="preserve"> do użytku.</w:t>
      </w:r>
    </w:p>
    <w:p w:rsidR="006F4C4A" w:rsidRPr="001514A4" w:rsidRDefault="006F4C4A" w:rsidP="002A2E12">
      <w:pPr>
        <w:numPr>
          <w:ilvl w:val="1"/>
          <w:numId w:val="13"/>
        </w:numPr>
        <w:suppressAutoHyphens/>
        <w:spacing w:after="120"/>
        <w:jc w:val="both"/>
        <w:rPr>
          <w:lang w:eastAsia="ar-SA"/>
        </w:rPr>
      </w:pPr>
      <w:r>
        <w:rPr>
          <w:lang w:eastAsia="ar-SA"/>
        </w:rPr>
        <w:t xml:space="preserve">Obowiązkiem Wykonawcy jest </w:t>
      </w:r>
      <w:r>
        <w:rPr>
          <w:color w:val="000000"/>
        </w:rPr>
        <w:t>o</w:t>
      </w:r>
      <w:r w:rsidRPr="00FB45BF">
        <w:rPr>
          <w:color w:val="000000"/>
        </w:rPr>
        <w:t>pracowanie harmonogramu realizacji inwestycji.</w:t>
      </w:r>
    </w:p>
    <w:p w:rsidR="006F4C4A" w:rsidRPr="001514A4" w:rsidRDefault="006F4C4A" w:rsidP="002A2E12">
      <w:pPr>
        <w:numPr>
          <w:ilvl w:val="1"/>
          <w:numId w:val="13"/>
        </w:numPr>
        <w:suppressAutoHyphens/>
        <w:spacing w:after="120"/>
        <w:jc w:val="both"/>
        <w:rPr>
          <w:lang w:eastAsia="ar-SA"/>
        </w:rPr>
      </w:pPr>
      <w:r w:rsidRPr="00540D34">
        <w:rPr>
          <w:sz w:val="22"/>
          <w:szCs w:val="22"/>
        </w:rPr>
        <w:t xml:space="preserve">W razie zmiany w trakcie realizacji inwestycji przepisów </w:t>
      </w:r>
      <w:r w:rsidRPr="00540D34">
        <w:rPr>
          <w:color w:val="000000"/>
        </w:rPr>
        <w:t>ds. p.poż., bhp, sanitarno-higienicznych</w:t>
      </w:r>
      <w:r>
        <w:rPr>
          <w:lang w:eastAsia="ar-SA"/>
        </w:rPr>
        <w:t xml:space="preserve"> oraz innych postanowień organów kontrolujących</w:t>
      </w:r>
      <w:r w:rsidRPr="00540D34">
        <w:rPr>
          <w:sz w:val="22"/>
          <w:szCs w:val="22"/>
        </w:rPr>
        <w:t xml:space="preserve"> Wykonawca dostosuje </w:t>
      </w:r>
      <w:r>
        <w:rPr>
          <w:sz w:val="22"/>
          <w:szCs w:val="22"/>
        </w:rPr>
        <w:t>budynek</w:t>
      </w:r>
      <w:r w:rsidRPr="00540D34">
        <w:rPr>
          <w:sz w:val="22"/>
          <w:szCs w:val="22"/>
        </w:rPr>
        <w:t xml:space="preserve"> do przepisów obowiązujących w dniu </w:t>
      </w:r>
      <w:r>
        <w:rPr>
          <w:sz w:val="22"/>
          <w:szCs w:val="22"/>
        </w:rPr>
        <w:t>zakończenia inwestycji b</w:t>
      </w:r>
      <w:r w:rsidRPr="00540D34">
        <w:rPr>
          <w:sz w:val="22"/>
          <w:szCs w:val="22"/>
        </w:rPr>
        <w:t xml:space="preserve">ez zmiany wynagrodzenia. </w:t>
      </w:r>
    </w:p>
    <w:p w:rsidR="006F4C4A" w:rsidRDefault="006F4C4A" w:rsidP="002A2E12">
      <w:pPr>
        <w:numPr>
          <w:ilvl w:val="1"/>
          <w:numId w:val="13"/>
        </w:numPr>
        <w:suppressAutoHyphens/>
        <w:spacing w:after="120"/>
        <w:jc w:val="both"/>
        <w:rPr>
          <w:lang w:eastAsia="ar-SA"/>
        </w:rPr>
      </w:pPr>
      <w:r>
        <w:t>Obowiązkiem Wykonawcy jest p</w:t>
      </w:r>
      <w:r w:rsidRPr="009A6AD2">
        <w:t>rzeprowadzenie wymaganych prób i badań, przed uzyskaniem odbiorów ro</w:t>
      </w:r>
      <w:r>
        <w:t xml:space="preserve">bót </w:t>
      </w:r>
      <w:r w:rsidRPr="009A6AD2">
        <w:t>i przygotowanie dokumentów związanych z oddaniem do użytkowania wybudowanych układów i obiektów.</w:t>
      </w:r>
    </w:p>
    <w:p w:rsidR="006F4C4A" w:rsidRDefault="006F4C4A" w:rsidP="002A2E12">
      <w:pPr>
        <w:numPr>
          <w:ilvl w:val="1"/>
          <w:numId w:val="13"/>
        </w:numPr>
        <w:suppressAutoHyphens/>
        <w:spacing w:after="120"/>
        <w:jc w:val="both"/>
        <w:rPr>
          <w:lang w:eastAsia="ar-SA"/>
        </w:rPr>
      </w:pPr>
      <w:r>
        <w:t xml:space="preserve">Wykonawca dostarczy </w:t>
      </w:r>
      <w:r w:rsidRPr="009A6AD2">
        <w:t>instrukcj</w:t>
      </w:r>
      <w:r>
        <w:t>e</w:t>
      </w:r>
      <w:r w:rsidRPr="009A6AD2">
        <w:t xml:space="preserve"> obsługi</w:t>
      </w:r>
      <w:r>
        <w:t xml:space="preserve"> zamontowanych urządzeń i instalacji. Przekazanie Zamawiającemu </w:t>
      </w:r>
      <w:r w:rsidRPr="009A6AD2">
        <w:t xml:space="preserve"> dokumentacj</w:t>
      </w:r>
      <w:r>
        <w:t>ę</w:t>
      </w:r>
      <w:r w:rsidRPr="009A6AD2">
        <w:t xml:space="preserve"> powykonawcz</w:t>
      </w:r>
      <w:r>
        <w:t>ą w tym atesty i aprobaty techniczne materiałów i urządzeń użytych do realizacji zadania.</w:t>
      </w:r>
    </w:p>
    <w:p w:rsidR="006F4C4A" w:rsidRDefault="006F4C4A" w:rsidP="002A2E12">
      <w:pPr>
        <w:numPr>
          <w:ilvl w:val="1"/>
          <w:numId w:val="13"/>
        </w:numPr>
        <w:suppressAutoHyphens/>
        <w:spacing w:after="120"/>
        <w:jc w:val="both"/>
        <w:rPr>
          <w:lang w:eastAsia="ar-SA"/>
        </w:rPr>
      </w:pPr>
      <w:r>
        <w:rPr>
          <w:lang w:eastAsia="ar-SA"/>
        </w:rPr>
        <w:t xml:space="preserve">Wykonawca </w:t>
      </w:r>
      <w:r>
        <w:t>p</w:t>
      </w:r>
      <w:r w:rsidRPr="009A6AD2">
        <w:t>rzeprowadz</w:t>
      </w:r>
      <w:r>
        <w:t>i</w:t>
      </w:r>
      <w:r w:rsidRPr="009A6AD2">
        <w:t xml:space="preserve"> szkolenia personelu Zamawi</w:t>
      </w:r>
      <w:r>
        <w:t>ającego w zakresie eksploatacji i </w:t>
      </w:r>
      <w:r w:rsidRPr="009A6AD2">
        <w:t>konserwacji wyposażenia objętego przedmiotem zamówienia.</w:t>
      </w:r>
    </w:p>
    <w:p w:rsidR="006F4C4A" w:rsidRPr="00FA32F4" w:rsidRDefault="006F4C4A" w:rsidP="002A2E12">
      <w:pPr>
        <w:numPr>
          <w:ilvl w:val="1"/>
          <w:numId w:val="13"/>
        </w:numPr>
        <w:suppressAutoHyphens/>
        <w:spacing w:after="120"/>
        <w:jc w:val="both"/>
        <w:rPr>
          <w:lang w:eastAsia="ar-SA"/>
        </w:rPr>
      </w:pPr>
      <w:r>
        <w:rPr>
          <w:lang w:eastAsia="ar-SA"/>
        </w:rPr>
        <w:t xml:space="preserve">Wykonawca </w:t>
      </w:r>
      <w:r>
        <w:t>u</w:t>
      </w:r>
      <w:r w:rsidRPr="009A6AD2">
        <w:t>zyska w imieniu Zamawiającego pozwolenia na użytkowanie obiektu</w:t>
      </w:r>
      <w:r>
        <w:t>.</w:t>
      </w:r>
    </w:p>
    <w:p w:rsidR="006F4C4A" w:rsidRDefault="006F4C4A" w:rsidP="00220EB0">
      <w:pPr>
        <w:numPr>
          <w:ilvl w:val="1"/>
          <w:numId w:val="13"/>
        </w:numPr>
        <w:spacing w:after="120"/>
        <w:contextualSpacing w:val="0"/>
        <w:rPr>
          <w:lang w:eastAsia="en-US"/>
        </w:rPr>
      </w:pPr>
      <w:r w:rsidRPr="00FA32F4">
        <w:rPr>
          <w:lang w:eastAsia="en-US"/>
        </w:rPr>
        <w:t xml:space="preserve">Szczegółowy opis przedmiotu zamówienia został określony w </w:t>
      </w:r>
      <w:r>
        <w:rPr>
          <w:b/>
          <w:lang w:eastAsia="en-US"/>
        </w:rPr>
        <w:t>Dziale</w:t>
      </w:r>
      <w:r w:rsidRPr="00FA32F4">
        <w:rPr>
          <w:b/>
          <w:lang w:eastAsia="en-US"/>
        </w:rPr>
        <w:t xml:space="preserve"> III SWZ</w:t>
      </w:r>
      <w:r w:rsidRPr="00FA32F4">
        <w:rPr>
          <w:lang w:eastAsia="en-US"/>
        </w:rPr>
        <w:t xml:space="preserve">, zaś sposób realizacji przedmiotu zamówienia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6F4C4A" w:rsidRPr="00220EB0" w:rsidRDefault="006F4C4A" w:rsidP="00220EB0">
      <w:pPr>
        <w:numPr>
          <w:ilvl w:val="1"/>
          <w:numId w:val="13"/>
        </w:numPr>
        <w:spacing w:after="120"/>
        <w:contextualSpacing w:val="0"/>
        <w:rPr>
          <w:lang w:eastAsia="en-US"/>
        </w:rPr>
      </w:pPr>
      <w:r w:rsidRPr="00220EB0">
        <w:rPr>
          <w:lang w:eastAsia="en-US"/>
        </w:rPr>
        <w:t>Nazwy i kody zamówienia według  Wspólnego Słownika Zamówień (CPV):</w:t>
      </w:r>
      <w:r>
        <w:rPr>
          <w:lang w:eastAsia="en-US"/>
        </w:rPr>
        <w:br/>
      </w:r>
      <w:r w:rsidRPr="00220EB0">
        <w:rPr>
          <w:b/>
          <w:color w:val="000000"/>
        </w:rPr>
        <w:t>45214100-1</w:t>
      </w:r>
      <w:r w:rsidRPr="00220EB0">
        <w:rPr>
          <w:lang w:eastAsia="en-US"/>
        </w:rPr>
        <w:t xml:space="preserve"> - </w:t>
      </w:r>
      <w:r w:rsidRPr="00220EB0">
        <w:rPr>
          <w:color w:val="000000"/>
        </w:rPr>
        <w:t>Roboty budowlane w zakresie budowy przedszkolnych obiektów budowlanych</w:t>
      </w:r>
      <w:r>
        <w:rPr>
          <w:color w:val="000000"/>
        </w:rPr>
        <w:t>,</w:t>
      </w:r>
    </w:p>
    <w:p w:rsidR="006F4C4A" w:rsidRPr="00220EB0" w:rsidRDefault="006F4C4A" w:rsidP="00220EB0">
      <w:pPr>
        <w:spacing w:after="120"/>
        <w:ind w:left="0" w:firstLine="360"/>
        <w:contextualSpacing w:val="0"/>
        <w:rPr>
          <w:color w:val="000000"/>
        </w:rPr>
      </w:pPr>
      <w:r w:rsidRPr="00220EB0">
        <w:rPr>
          <w:b/>
          <w:color w:val="000000"/>
        </w:rPr>
        <w:t>45310000-3</w:t>
      </w:r>
      <w:r w:rsidRPr="00220EB0">
        <w:rPr>
          <w:color w:val="000000"/>
        </w:rPr>
        <w:t xml:space="preserve"> – Roboty instalacyjne elektryczne</w:t>
      </w:r>
    </w:p>
    <w:p w:rsidR="006F4C4A" w:rsidRPr="00220EB0" w:rsidRDefault="006F4C4A" w:rsidP="00220EB0">
      <w:pPr>
        <w:autoSpaceDE w:val="0"/>
        <w:autoSpaceDN w:val="0"/>
        <w:adjustRightInd w:val="0"/>
        <w:spacing w:after="120"/>
        <w:ind w:left="0" w:firstLine="360"/>
        <w:contextualSpacing w:val="0"/>
        <w:rPr>
          <w:color w:val="000000"/>
        </w:rPr>
      </w:pPr>
      <w:r w:rsidRPr="00220EB0">
        <w:rPr>
          <w:b/>
          <w:iCs/>
          <w:color w:val="000000"/>
        </w:rPr>
        <w:t>45330000-9</w:t>
      </w:r>
      <w:r w:rsidRPr="00220EB0">
        <w:rPr>
          <w:iCs/>
          <w:color w:val="000000"/>
        </w:rPr>
        <w:t xml:space="preserve"> -</w:t>
      </w:r>
      <w:r w:rsidRPr="00220EB0">
        <w:rPr>
          <w:i/>
          <w:iCs/>
          <w:color w:val="000000"/>
        </w:rPr>
        <w:t xml:space="preserve"> </w:t>
      </w:r>
      <w:r w:rsidRPr="00220EB0">
        <w:t>Roboty instalacyjne wodno-kanalizacyjne i sanitarne</w:t>
      </w:r>
    </w:p>
    <w:p w:rsidR="006F4C4A" w:rsidRPr="00FA32F4" w:rsidRDefault="006F4C4A" w:rsidP="002A2E12">
      <w:pPr>
        <w:numPr>
          <w:ilvl w:val="1"/>
          <w:numId w:val="13"/>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6F4C4A" w:rsidRPr="00FA32F4" w:rsidRDefault="006F4C4A" w:rsidP="002A2E12">
      <w:pPr>
        <w:numPr>
          <w:ilvl w:val="0"/>
          <w:numId w:val="11"/>
        </w:numPr>
        <w:autoSpaceDE w:val="0"/>
        <w:autoSpaceDN w:val="0"/>
        <w:adjustRightInd w:val="0"/>
        <w:spacing w:after="120"/>
        <w:ind w:left="300" w:firstLine="0"/>
        <w:contextualSpacing w:val="0"/>
        <w:jc w:val="both"/>
        <w:rPr>
          <w:bCs/>
        </w:rPr>
      </w:pPr>
      <w:r w:rsidRPr="00FA32F4">
        <w:rPr>
          <w:bCs/>
        </w:rPr>
        <w:t xml:space="preserve">nie dopuszcza </w:t>
      </w:r>
      <w:r>
        <w:rPr>
          <w:bCs/>
        </w:rPr>
        <w:t xml:space="preserve">się składania ofert częściowych – </w:t>
      </w:r>
      <w:r>
        <w:t>w</w:t>
      </w:r>
      <w:r w:rsidRPr="00BE0553">
        <w:t>artość szacunkowa nie jest w odniesieniu do zamawiającego oraz konkretnie dla tego typu branży ponadprzeciętna i nie ogranicza uczciwej konkurencji w stosunku do małych i średnich przedsiębiorstw. Podział zamówienia na części jest bezcelowy i niekorzystny dla Zamawiającego. Przedmiotem zam</w:t>
      </w:r>
      <w:r>
        <w:t>ówienia są roboty adaptacyjne i </w:t>
      </w:r>
      <w:r w:rsidRPr="00BE0553">
        <w:t>remontowe o małym zakresie. Technicznie nie jest możliwa realizacja zamówienia przez kilka firm wykonawczych</w:t>
      </w:r>
      <w:r>
        <w:t>.</w:t>
      </w:r>
    </w:p>
    <w:p w:rsidR="006F4C4A" w:rsidRDefault="006F4C4A" w:rsidP="002A2E12">
      <w:pPr>
        <w:numPr>
          <w:ilvl w:val="0"/>
          <w:numId w:val="11"/>
        </w:numPr>
        <w:autoSpaceDE w:val="0"/>
        <w:autoSpaceDN w:val="0"/>
        <w:adjustRightInd w:val="0"/>
        <w:spacing w:after="120"/>
        <w:ind w:left="300" w:firstLine="0"/>
        <w:contextualSpacing w:val="0"/>
        <w:jc w:val="both"/>
        <w:rPr>
          <w:bCs/>
        </w:rPr>
      </w:pPr>
      <w:r w:rsidRPr="00FA32F4">
        <w:rPr>
          <w:bCs/>
        </w:rPr>
        <w:t>nie dopuszcza się składania ofert wariantowych,</w:t>
      </w:r>
    </w:p>
    <w:p w:rsidR="006F4C4A" w:rsidRDefault="006F4C4A" w:rsidP="002A2E12">
      <w:pPr>
        <w:numPr>
          <w:ilvl w:val="0"/>
          <w:numId w:val="11"/>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6F4C4A" w:rsidRPr="00FA32F4" w:rsidRDefault="006F4C4A" w:rsidP="002A2E12">
      <w:pPr>
        <w:numPr>
          <w:ilvl w:val="0"/>
          <w:numId w:val="11"/>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6F4C4A" w:rsidRPr="00FA32F4" w:rsidRDefault="006F4C4A" w:rsidP="002A2E12">
      <w:pPr>
        <w:numPr>
          <w:ilvl w:val="0"/>
          <w:numId w:val="11"/>
        </w:numPr>
        <w:autoSpaceDE w:val="0"/>
        <w:autoSpaceDN w:val="0"/>
        <w:adjustRightInd w:val="0"/>
        <w:spacing w:after="120"/>
        <w:ind w:left="300" w:firstLine="0"/>
        <w:contextualSpacing w:val="0"/>
        <w:jc w:val="both"/>
        <w:rPr>
          <w:bCs/>
        </w:rPr>
      </w:pPr>
      <w:r w:rsidRPr="00FA32F4">
        <w:rPr>
          <w:bCs/>
        </w:rPr>
        <w:t>nie przewiduje:</w:t>
      </w:r>
    </w:p>
    <w:p w:rsidR="006F4C4A" w:rsidRPr="00FA32F4"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6F4C4A" w:rsidRPr="00FA32F4"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6F4C4A" w:rsidRPr="00FA32F4"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6F4C4A" w:rsidRPr="00FA32F4"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6F4C4A" w:rsidRPr="00FA32F4"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6F4C4A" w:rsidRPr="00FA32F4"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6F4C4A" w:rsidRPr="00FA32F4"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6F4C4A" w:rsidRPr="00FA32F4"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6F4C4A" w:rsidRPr="00BE3F29"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6F4C4A" w:rsidRDefault="006F4C4A" w:rsidP="002A2E12">
      <w:pPr>
        <w:spacing w:after="120"/>
        <w:ind w:left="0"/>
        <w:contextualSpacing w:val="0"/>
        <w:jc w:val="both"/>
        <w:rPr>
          <w:b/>
          <w:lang w:eastAsia="en-US"/>
        </w:rPr>
      </w:pPr>
    </w:p>
    <w:p w:rsidR="006F4C4A" w:rsidRPr="00FA32F4" w:rsidRDefault="006F4C4A" w:rsidP="002A2E12">
      <w:pPr>
        <w:numPr>
          <w:ilvl w:val="0"/>
          <w:numId w:val="13"/>
        </w:numPr>
        <w:spacing w:after="120"/>
        <w:contextualSpacing w:val="0"/>
        <w:jc w:val="both"/>
        <w:rPr>
          <w:b/>
          <w:lang w:eastAsia="en-US"/>
        </w:rPr>
      </w:pPr>
      <w:r>
        <w:rPr>
          <w:b/>
          <w:lang w:eastAsia="en-US"/>
        </w:rPr>
        <w:t>Termin wykonania zamówienia.</w:t>
      </w:r>
    </w:p>
    <w:p w:rsidR="006F4C4A" w:rsidRPr="00FA32F4" w:rsidRDefault="006F4C4A"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zamówienia </w:t>
      </w:r>
      <w:r>
        <w:rPr>
          <w:b/>
          <w:lang w:eastAsia="en-US"/>
        </w:rPr>
        <w:t>w ciągu 5</w:t>
      </w:r>
      <w:r w:rsidRPr="00FA32F4">
        <w:rPr>
          <w:b/>
          <w:lang w:eastAsia="en-US"/>
        </w:rPr>
        <w:t xml:space="preserve"> miesięcy od daty zawarcia umowy.</w:t>
      </w:r>
    </w:p>
    <w:p w:rsidR="006F4C4A" w:rsidRPr="00FA32F4" w:rsidRDefault="006F4C4A" w:rsidP="002A2E12">
      <w:pPr>
        <w:shd w:val="clear" w:color="auto" w:fill="FFFFFF"/>
        <w:spacing w:after="120"/>
        <w:ind w:left="180" w:right="22"/>
        <w:contextualSpacing w:val="0"/>
        <w:jc w:val="both"/>
        <w:rPr>
          <w:lang w:eastAsia="en-US"/>
        </w:rPr>
      </w:pPr>
    </w:p>
    <w:p w:rsidR="006F4C4A" w:rsidRPr="00FA32F4" w:rsidRDefault="006F4C4A" w:rsidP="002A2E12">
      <w:pPr>
        <w:numPr>
          <w:ilvl w:val="0"/>
          <w:numId w:val="16"/>
        </w:numPr>
        <w:spacing w:after="120"/>
        <w:contextualSpacing w:val="0"/>
        <w:jc w:val="both"/>
        <w:rPr>
          <w:b/>
          <w:lang w:eastAsia="en-US"/>
        </w:rPr>
      </w:pPr>
      <w:bookmarkStart w:id="5" w:name="_Toc364229886"/>
      <w:bookmarkStart w:id="6" w:name="_Toc456613524"/>
      <w:bookmarkStart w:id="7" w:name="_Toc456613832"/>
      <w:r w:rsidRPr="00FA32F4">
        <w:rPr>
          <w:b/>
          <w:snapToGrid w:val="0"/>
        </w:rPr>
        <w:t>Projektowane postanowienia umowy w sprawie zamówienia publicznego które zostaną wprowadzone do treści tej umowy</w:t>
      </w:r>
      <w:r>
        <w:rPr>
          <w:b/>
          <w:snapToGrid w:val="0"/>
        </w:rPr>
        <w:t>.</w:t>
      </w:r>
    </w:p>
    <w:bookmarkEnd w:id="5"/>
    <w:p w:rsidR="006F4C4A" w:rsidRDefault="006F4C4A" w:rsidP="002A2E12">
      <w:pPr>
        <w:numPr>
          <w:ilvl w:val="1"/>
          <w:numId w:val="16"/>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6"/>
      <w:bookmarkEnd w:id="7"/>
    </w:p>
    <w:p w:rsidR="006F4C4A" w:rsidRDefault="006F4C4A" w:rsidP="002A2E12">
      <w:pPr>
        <w:numPr>
          <w:ilvl w:val="1"/>
          <w:numId w:val="16"/>
        </w:numPr>
        <w:spacing w:after="120"/>
        <w:contextualSpacing w:val="0"/>
        <w:jc w:val="both"/>
        <w:rPr>
          <w:lang w:eastAsia="en-US"/>
        </w:rPr>
      </w:pPr>
      <w:r w:rsidRPr="00FA32F4">
        <w:rPr>
          <w:lang w:eastAsia="en-US"/>
        </w:rPr>
        <w:t>Projektowane postanowienia umowy zawierają dopuszczalne zmiany umowy.</w:t>
      </w:r>
    </w:p>
    <w:p w:rsidR="006F4C4A" w:rsidRDefault="006F4C4A" w:rsidP="002A2E12">
      <w:pPr>
        <w:spacing w:after="120"/>
        <w:ind w:left="0"/>
        <w:contextualSpacing w:val="0"/>
        <w:jc w:val="both"/>
        <w:rPr>
          <w:lang w:eastAsia="en-US"/>
        </w:rPr>
      </w:pPr>
    </w:p>
    <w:p w:rsidR="006F4C4A" w:rsidRPr="002A2E12" w:rsidRDefault="006F4C4A" w:rsidP="002A2E12">
      <w:pPr>
        <w:numPr>
          <w:ilvl w:val="0"/>
          <w:numId w:val="14"/>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6F4C4A" w:rsidRPr="008C263F" w:rsidRDefault="006F4C4A" w:rsidP="002A2E12">
      <w:pPr>
        <w:numPr>
          <w:ilvl w:val="1"/>
          <w:numId w:val="14"/>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6F4C4A" w:rsidRPr="008C263F" w:rsidRDefault="006F4C4A" w:rsidP="002A2E12">
      <w:pPr>
        <w:numPr>
          <w:ilvl w:val="1"/>
          <w:numId w:val="14"/>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6F4C4A" w:rsidRPr="008C263F" w:rsidRDefault="006F4C4A" w:rsidP="002A2E12">
      <w:pPr>
        <w:numPr>
          <w:ilvl w:val="1"/>
          <w:numId w:val="14"/>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6F4C4A" w:rsidRPr="008C263F" w:rsidRDefault="006F4C4A" w:rsidP="002A2E12">
      <w:pPr>
        <w:numPr>
          <w:ilvl w:val="1"/>
          <w:numId w:val="14"/>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6F4C4A" w:rsidRPr="008C263F" w:rsidRDefault="006F4C4A" w:rsidP="002A2E12">
      <w:pPr>
        <w:numPr>
          <w:ilvl w:val="1"/>
          <w:numId w:val="14"/>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6F4C4A" w:rsidRPr="008C263F" w:rsidRDefault="006F4C4A" w:rsidP="002A2E12">
      <w:pPr>
        <w:numPr>
          <w:ilvl w:val="1"/>
          <w:numId w:val="14"/>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6F4C4A" w:rsidRPr="008C263F" w:rsidRDefault="006F4C4A" w:rsidP="002A2E12">
      <w:pPr>
        <w:numPr>
          <w:ilvl w:val="1"/>
          <w:numId w:val="14"/>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6F4C4A" w:rsidRPr="008C263F" w:rsidRDefault="006F4C4A" w:rsidP="002A2E12">
      <w:pPr>
        <w:spacing w:after="120"/>
        <w:ind w:left="0"/>
        <w:contextualSpacing w:val="0"/>
        <w:jc w:val="both"/>
        <w:rPr>
          <w:b/>
          <w:lang w:eastAsia="en-US"/>
        </w:rPr>
      </w:pPr>
    </w:p>
    <w:p w:rsidR="006F4C4A" w:rsidRPr="002A2E12" w:rsidRDefault="006F4C4A"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6F4C4A" w:rsidRPr="00B32563" w:rsidRDefault="006F4C4A" w:rsidP="002A2E12">
      <w:pPr>
        <w:numPr>
          <w:ilvl w:val="1"/>
          <w:numId w:val="14"/>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6F4C4A" w:rsidRPr="00B32563" w:rsidRDefault="006F4C4A" w:rsidP="002A2E12">
      <w:pPr>
        <w:numPr>
          <w:ilvl w:val="1"/>
          <w:numId w:val="14"/>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6F4C4A" w:rsidRPr="002A2E12" w:rsidRDefault="006F4C4A" w:rsidP="002A2E12">
      <w:pPr>
        <w:numPr>
          <w:ilvl w:val="1"/>
          <w:numId w:val="14"/>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6F4C4A" w:rsidRDefault="006F4C4A" w:rsidP="002A2E12">
      <w:pPr>
        <w:spacing w:after="120"/>
        <w:ind w:left="0"/>
        <w:jc w:val="both"/>
        <w:rPr>
          <w:b/>
          <w:color w:val="000000"/>
        </w:rPr>
      </w:pPr>
    </w:p>
    <w:p w:rsidR="006F4C4A" w:rsidRDefault="006F4C4A" w:rsidP="002A2E12">
      <w:pPr>
        <w:numPr>
          <w:ilvl w:val="0"/>
          <w:numId w:val="36"/>
        </w:numPr>
        <w:spacing w:after="120"/>
        <w:jc w:val="both"/>
        <w:rPr>
          <w:b/>
          <w:color w:val="000000"/>
        </w:rPr>
      </w:pPr>
      <w:r w:rsidRPr="00AC5132">
        <w:rPr>
          <w:b/>
          <w:color w:val="000000"/>
        </w:rPr>
        <w:t>Przedmiotowe i podmiotowe środki dowodowe.</w:t>
      </w:r>
    </w:p>
    <w:p w:rsidR="006F4C4A" w:rsidRPr="00AC5132" w:rsidRDefault="006F4C4A" w:rsidP="002A2E12">
      <w:pPr>
        <w:spacing w:after="120"/>
        <w:ind w:left="0"/>
        <w:jc w:val="both"/>
        <w:rPr>
          <w:b/>
          <w:color w:val="000000"/>
        </w:rPr>
      </w:pPr>
    </w:p>
    <w:p w:rsidR="006F4C4A" w:rsidRPr="00AC5132" w:rsidRDefault="006F4C4A" w:rsidP="002A2E12">
      <w:pPr>
        <w:numPr>
          <w:ilvl w:val="1"/>
          <w:numId w:val="36"/>
        </w:numPr>
        <w:spacing w:after="120"/>
        <w:jc w:val="both"/>
      </w:pPr>
      <w:r w:rsidRPr="00AC5132">
        <w:rPr>
          <w:b/>
        </w:rPr>
        <w:t>PRZEDMIOTOWE ŚRODKI DOWODOWE</w:t>
      </w:r>
      <w:r w:rsidRPr="00AC5132">
        <w:t>:</w:t>
      </w:r>
      <w:r w:rsidRPr="00AC5132">
        <w:rPr>
          <w:color w:val="4F6228"/>
        </w:rPr>
        <w:t xml:space="preserve"> </w:t>
      </w:r>
    </w:p>
    <w:p w:rsidR="006F4C4A" w:rsidRPr="00AC5132" w:rsidRDefault="006F4C4A" w:rsidP="002A2E12">
      <w:pPr>
        <w:spacing w:after="120"/>
        <w:ind w:left="0"/>
        <w:jc w:val="both"/>
        <w:rPr>
          <w:color w:val="000000"/>
        </w:rPr>
      </w:pPr>
    </w:p>
    <w:p w:rsidR="006F4C4A" w:rsidRPr="00AC5132" w:rsidRDefault="006F4C4A" w:rsidP="002A2E12">
      <w:pPr>
        <w:spacing w:after="120"/>
        <w:ind w:left="284"/>
        <w:jc w:val="both"/>
        <w:rPr>
          <w:color w:val="000000"/>
        </w:rPr>
      </w:pPr>
      <w:r w:rsidRPr="00AC5132">
        <w:rPr>
          <w:b/>
          <w:color w:val="000000"/>
        </w:rPr>
        <w:t>1)</w:t>
      </w:r>
      <w:r w:rsidRPr="00AC5132">
        <w:rPr>
          <w:color w:val="000000"/>
        </w:rPr>
        <w:t xml:space="preserve"> 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6F4C4A" w:rsidRPr="00AC5132" w:rsidRDefault="006F4C4A" w:rsidP="002A2E12">
      <w:pPr>
        <w:spacing w:after="120"/>
        <w:ind w:left="0"/>
        <w:jc w:val="both"/>
        <w:rPr>
          <w:color w:val="000000"/>
        </w:rPr>
      </w:pPr>
    </w:p>
    <w:p w:rsidR="006F4C4A" w:rsidRPr="00AC5132" w:rsidRDefault="006F4C4A" w:rsidP="002A2E12">
      <w:pPr>
        <w:numPr>
          <w:ilvl w:val="1"/>
          <w:numId w:val="36"/>
        </w:numPr>
        <w:spacing w:after="120"/>
        <w:jc w:val="both"/>
        <w:rPr>
          <w:color w:val="4F6228"/>
        </w:rPr>
      </w:pPr>
      <w:r w:rsidRPr="00AC5132">
        <w:rPr>
          <w:b/>
        </w:rPr>
        <w:t>PODMIOTOWE ŚRODKI DOWODOWE</w:t>
      </w:r>
      <w:r w:rsidRPr="00AC5132">
        <w:t>:</w:t>
      </w:r>
    </w:p>
    <w:p w:rsidR="006F4C4A" w:rsidRDefault="006F4C4A" w:rsidP="002A2E12">
      <w:pPr>
        <w:spacing w:after="120"/>
        <w:ind w:left="284"/>
        <w:jc w:val="both"/>
        <w:rPr>
          <w:b/>
          <w:color w:val="000000"/>
        </w:rPr>
      </w:pPr>
    </w:p>
    <w:p w:rsidR="006F4C4A" w:rsidRPr="00C07695" w:rsidRDefault="006F4C4A" w:rsidP="002A2E12">
      <w:pPr>
        <w:spacing w:after="120"/>
        <w:ind w:left="284"/>
        <w:jc w:val="both"/>
        <w:rPr>
          <w:snapToGrid w:val="0"/>
        </w:rPr>
      </w:pPr>
      <w:r>
        <w:rPr>
          <w:b/>
          <w:snapToGrid w:val="0"/>
        </w:rPr>
        <w:t>1</w:t>
      </w:r>
      <w:r w:rsidRPr="00C07695">
        <w:rPr>
          <w:snapToGrid w:val="0"/>
        </w:rPr>
        <w:t>) Do oferty wykonawca dołącza oświadczenie o niepodleganiu wykluczeniu w zakresie wskazanym przez Zamawiającego w pkt 12 SWZ,  na formularzu stanowiącym Załącznik nr 2 do SWZ.</w:t>
      </w:r>
    </w:p>
    <w:p w:rsidR="006F4C4A" w:rsidRPr="00AC5132" w:rsidRDefault="006F4C4A" w:rsidP="002A2E12">
      <w:pPr>
        <w:spacing w:after="120"/>
        <w:ind w:left="284"/>
        <w:jc w:val="both"/>
        <w:rPr>
          <w:snapToGrid w:val="0"/>
        </w:rPr>
      </w:pPr>
      <w:r w:rsidRPr="00AC5132">
        <w:rPr>
          <w:b/>
          <w:snapToGrid w:val="0"/>
        </w:rPr>
        <w:t>2)</w:t>
      </w:r>
      <w:r w:rsidRPr="00AC5132">
        <w:rPr>
          <w:snapToGrid w:val="0"/>
        </w:rPr>
        <w:t xml:space="preserve"> Oświadczenie, o którym mowa w pkt. 1), stanowi dowód potwierdzający brak podstaw wykluczenia odpowiednio na dzień składania ofert.</w:t>
      </w:r>
    </w:p>
    <w:p w:rsidR="006F4C4A" w:rsidRPr="00AC5132" w:rsidRDefault="006F4C4A" w:rsidP="002A2E12">
      <w:pPr>
        <w:spacing w:after="120"/>
        <w:ind w:left="284"/>
        <w:jc w:val="both"/>
        <w:rPr>
          <w:snapToGrid w:val="0"/>
        </w:rPr>
      </w:pPr>
      <w:r w:rsidRPr="00AC5132">
        <w:rPr>
          <w:b/>
          <w:snapToGrid w:val="0"/>
        </w:rPr>
        <w:t>3)</w:t>
      </w:r>
      <w:r w:rsidRPr="00AC5132">
        <w:rPr>
          <w:snapToGrid w:val="0"/>
        </w:rPr>
        <w:t xml:space="preserve"> W przypadku wspólnego ubiegania się o zamówienie pr</w:t>
      </w:r>
      <w:r>
        <w:rPr>
          <w:snapToGrid w:val="0"/>
        </w:rPr>
        <w:t>zez wykonawców, oświadczenie, o </w:t>
      </w:r>
      <w:r w:rsidRPr="00AC5132">
        <w:rPr>
          <w:snapToGrid w:val="0"/>
        </w:rPr>
        <w:t>którym mowa w pkt. 1), składa każdy z Wykonawców.</w:t>
      </w:r>
    </w:p>
    <w:p w:rsidR="006F4C4A" w:rsidRPr="00AC5132" w:rsidRDefault="006F4C4A" w:rsidP="002A2E12">
      <w:pPr>
        <w:spacing w:after="120"/>
        <w:ind w:left="284"/>
        <w:jc w:val="both"/>
      </w:pPr>
      <w:r w:rsidRPr="00AC5132">
        <w:rPr>
          <w:b/>
          <w:snapToGrid w:val="0"/>
        </w:rPr>
        <w:t>4)</w:t>
      </w:r>
      <w:r w:rsidRPr="00AC5132">
        <w:rPr>
          <w:snapToGrid w:val="0"/>
        </w:rPr>
        <w:t xml:space="preserve"> </w:t>
      </w:r>
      <w:r w:rsidRPr="00AC5132">
        <w:t>Wykonawca, w przypadku polegania na zdolnościach lub sytuacji podmiotów udostępniających zasoby, przedstawia, wraz z oświadczeniem, o którym mowa w pkt. 1, także oświadczenie podmiotu udostępniającego zasoby, potwierdzające brak podstaw wykluczenia tego po</w:t>
      </w:r>
      <w:r>
        <w:t>dmiotu w </w:t>
      </w:r>
      <w:r w:rsidRPr="00AC5132">
        <w:t>zakresie, w jakim wykonawca powołuje się na jego zasoby.</w:t>
      </w:r>
    </w:p>
    <w:p w:rsidR="006F4C4A" w:rsidRPr="00AC5132" w:rsidRDefault="006F4C4A" w:rsidP="002A2E12">
      <w:pPr>
        <w:spacing w:after="120"/>
        <w:ind w:left="284"/>
        <w:jc w:val="both"/>
      </w:pPr>
      <w:r w:rsidRPr="00AC5132">
        <w:rPr>
          <w:b/>
        </w:rPr>
        <w:t>5)</w:t>
      </w:r>
      <w:r w:rsidRPr="00AC5132">
        <w:t xml:space="preserve"> W przypadku Wykonawców wspólnie ubiegających się o udzielenie zamówienia publicznego, Wykonawcy ustanawiają pełnom</w:t>
      </w:r>
      <w:r>
        <w:t>ocnika do reprezentowania ich w </w:t>
      </w:r>
      <w:r w:rsidRPr="00AC5132">
        <w:t>postępowaniu o udzielenie zamówienia albo do r</w:t>
      </w:r>
      <w:r>
        <w:t>eprezentowania w postępowaniu i </w:t>
      </w:r>
      <w:r w:rsidRPr="00AC5132">
        <w:t xml:space="preserve">zawarcia umowy w sprawie zamówienia publicznego. </w:t>
      </w:r>
    </w:p>
    <w:p w:rsidR="006F4C4A" w:rsidRPr="00AC5132" w:rsidRDefault="006F4C4A" w:rsidP="002A2E12">
      <w:pPr>
        <w:spacing w:after="120"/>
        <w:ind w:left="284"/>
        <w:jc w:val="both"/>
      </w:pPr>
      <w:r w:rsidRPr="00AC5132">
        <w:rPr>
          <w:b/>
        </w:rPr>
        <w:t>6)</w:t>
      </w:r>
      <w:r w:rsidRPr="00AC5132">
        <w:t xml:space="preserve"> Oświadczenia dotyczące wykonawcy i innych podmiotów, na których zdolnościach lub sytuacji polega wykonawca na zasadach określonych w art. 118 ustawy Pzp oraz dotyczące podwykonawców, </w:t>
      </w:r>
      <w:r w:rsidRPr="00AC5132">
        <w:rPr>
          <w:b/>
        </w:rPr>
        <w:t>składane są w oryginale.</w:t>
      </w:r>
    </w:p>
    <w:p w:rsidR="006F4C4A" w:rsidRPr="00AC5132" w:rsidRDefault="006F4C4A" w:rsidP="002A2E12">
      <w:pPr>
        <w:spacing w:after="120"/>
        <w:ind w:left="284"/>
        <w:contextualSpacing w:val="0"/>
        <w:jc w:val="both"/>
      </w:pPr>
      <w:bookmarkStart w:id="8" w:name="mip51080700"/>
      <w:bookmarkEnd w:id="8"/>
      <w:r w:rsidRPr="00AC5132">
        <w:rPr>
          <w:b/>
        </w:rPr>
        <w:t>7)</w:t>
      </w:r>
      <w:r w:rsidRPr="00AC5132">
        <w:t xml:space="preserve"> Zamawiający nie wzywa do złożenia podmiotowych środków dowodowych, jeżeli</w:t>
      </w:r>
      <w:bookmarkStart w:id="9" w:name="mip51080702"/>
      <w:bookmarkEnd w:id="9"/>
      <w:r w:rsidRPr="00AC5132">
        <w:t xml:space="preserve">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F44664">
        <w:t>w Ofercie dane</w:t>
      </w:r>
      <w:r w:rsidRPr="00AC5132">
        <w:t xml:space="preserve"> umożliwiające dostęp do tych środków; </w:t>
      </w:r>
    </w:p>
    <w:p w:rsidR="006F4C4A" w:rsidRDefault="006F4C4A" w:rsidP="002A2E12">
      <w:pPr>
        <w:spacing w:after="120"/>
        <w:ind w:left="0"/>
        <w:jc w:val="both"/>
        <w:rPr>
          <w:b/>
          <w:color w:val="000000"/>
          <w:sz w:val="20"/>
          <w:szCs w:val="20"/>
        </w:rPr>
      </w:pPr>
    </w:p>
    <w:p w:rsidR="006F4C4A" w:rsidRPr="00AC5132" w:rsidRDefault="006F4C4A" w:rsidP="002A2E12">
      <w:pPr>
        <w:numPr>
          <w:ilvl w:val="0"/>
          <w:numId w:val="18"/>
        </w:numPr>
        <w:spacing w:after="120"/>
        <w:jc w:val="both"/>
        <w:rPr>
          <w:b/>
          <w:color w:val="000000"/>
        </w:rPr>
      </w:pPr>
      <w:r w:rsidRPr="00AC5132">
        <w:rPr>
          <w:b/>
          <w:color w:val="000000"/>
        </w:rPr>
        <w:t>Termin związania ofertą.</w:t>
      </w:r>
    </w:p>
    <w:p w:rsidR="006F4C4A" w:rsidRPr="00AE1646" w:rsidRDefault="006F4C4A" w:rsidP="002A2E12">
      <w:pPr>
        <w:numPr>
          <w:ilvl w:val="1"/>
          <w:numId w:val="18"/>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sidRPr="00F44664">
        <w:rPr>
          <w:b/>
        </w:rPr>
        <w:t>14.04.2021 r.</w:t>
      </w:r>
    </w:p>
    <w:p w:rsidR="006F4C4A" w:rsidRPr="00794040" w:rsidRDefault="006F4C4A" w:rsidP="002A2E12">
      <w:pPr>
        <w:numPr>
          <w:ilvl w:val="1"/>
          <w:numId w:val="18"/>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F4C4A" w:rsidRPr="00AC5132" w:rsidRDefault="006F4C4A" w:rsidP="002A2E12">
      <w:pPr>
        <w:numPr>
          <w:ilvl w:val="1"/>
          <w:numId w:val="18"/>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6F4C4A" w:rsidRPr="00794040" w:rsidRDefault="006F4C4A" w:rsidP="002A2E12">
      <w:pPr>
        <w:spacing w:after="120"/>
        <w:ind w:left="0"/>
        <w:contextualSpacing w:val="0"/>
        <w:jc w:val="both"/>
        <w:rPr>
          <w:b/>
          <w:color w:val="000000"/>
          <w:lang w:eastAsia="en-US"/>
        </w:rPr>
      </w:pPr>
    </w:p>
    <w:p w:rsidR="006F4C4A" w:rsidRPr="00781AEC" w:rsidRDefault="006F4C4A" w:rsidP="002A2E12">
      <w:pPr>
        <w:numPr>
          <w:ilvl w:val="0"/>
          <w:numId w:val="19"/>
        </w:numPr>
        <w:spacing w:after="120"/>
        <w:contextualSpacing w:val="0"/>
        <w:jc w:val="both"/>
        <w:rPr>
          <w:b/>
          <w:color w:val="000000"/>
          <w:lang w:eastAsia="en-US"/>
        </w:rPr>
      </w:pPr>
      <w:r w:rsidRPr="00794040">
        <w:rPr>
          <w:b/>
          <w:color w:val="000000"/>
          <w:lang w:eastAsia="en-US"/>
        </w:rPr>
        <w:t>Opis sposobu przygotowania oferty.</w:t>
      </w:r>
    </w:p>
    <w:p w:rsidR="006F4C4A" w:rsidRDefault="006F4C4A" w:rsidP="002A2E12">
      <w:pPr>
        <w:numPr>
          <w:ilvl w:val="1"/>
          <w:numId w:val="19"/>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6F4C4A" w:rsidRPr="00781AEC" w:rsidRDefault="006F4C4A" w:rsidP="002A2E12">
      <w:pPr>
        <w:numPr>
          <w:ilvl w:val="1"/>
          <w:numId w:val="19"/>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6F4C4A" w:rsidRPr="00781AEC" w:rsidRDefault="006F4C4A" w:rsidP="002A2E12">
      <w:pPr>
        <w:numPr>
          <w:ilvl w:val="1"/>
          <w:numId w:val="19"/>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6F4C4A" w:rsidRDefault="006F4C4A" w:rsidP="002A2E12">
      <w:pPr>
        <w:numPr>
          <w:ilvl w:val="1"/>
          <w:numId w:val="19"/>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6F4C4A" w:rsidRDefault="006F4C4A" w:rsidP="002A2E12">
      <w:pPr>
        <w:numPr>
          <w:ilvl w:val="1"/>
          <w:numId w:val="19"/>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6F4C4A" w:rsidRDefault="006F4C4A" w:rsidP="002A2E12">
      <w:pPr>
        <w:numPr>
          <w:ilvl w:val="1"/>
          <w:numId w:val="19"/>
        </w:numPr>
        <w:spacing w:after="120"/>
        <w:contextualSpacing w:val="0"/>
        <w:jc w:val="both"/>
        <w:rPr>
          <w:lang w:eastAsia="en-US"/>
        </w:rPr>
      </w:pPr>
      <w:r w:rsidRPr="00781AEC">
        <w:rPr>
          <w:lang w:eastAsia="en-US"/>
        </w:rPr>
        <w:t xml:space="preserve">Do oferty należy dołączyć oświadczenie o niepodleganiu wykluczeniu 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6F4C4A" w:rsidRDefault="006F4C4A" w:rsidP="002A2E12">
      <w:pPr>
        <w:numPr>
          <w:ilvl w:val="1"/>
          <w:numId w:val="19"/>
        </w:numPr>
        <w:spacing w:after="120"/>
        <w:ind w:hanging="357"/>
        <w:contextualSpacing w:val="0"/>
        <w:jc w:val="both"/>
        <w:rPr>
          <w:lang w:eastAsia="en-US"/>
        </w:rPr>
      </w:pPr>
      <w:r w:rsidRPr="00781AEC">
        <w:rPr>
          <w:lang w:eastAsia="en-US"/>
        </w:rPr>
        <w:t xml:space="preserve">Do przygotowania oferty zaleca się wykorzystanie Formularza Oferty, którego wzór stanowi </w:t>
      </w:r>
      <w:r w:rsidRPr="00781AEC">
        <w:rPr>
          <w:b/>
          <w:lang w:eastAsia="en-US"/>
        </w:rPr>
        <w:t xml:space="preserve">Załącznik nr 1. </w:t>
      </w:r>
      <w:r w:rsidRPr="00781AEC">
        <w:rPr>
          <w:lang w:eastAsia="en-US"/>
        </w:rPr>
        <w:t>W przypadku, gdy Wykonawca nie korzysta z przygotowanego przez Zamawiającego wzoru, w treści oferty należy zamieścić wszys</w:t>
      </w:r>
      <w:r>
        <w:rPr>
          <w:lang w:eastAsia="en-US"/>
        </w:rPr>
        <w:t>tkie informacje wymagane w </w:t>
      </w:r>
      <w:r w:rsidRPr="00781AEC">
        <w:rPr>
          <w:lang w:eastAsia="en-US"/>
        </w:rPr>
        <w:t>Formularzu Ofertowym</w:t>
      </w:r>
      <w:r>
        <w:rPr>
          <w:lang w:eastAsia="en-US"/>
        </w:rPr>
        <w:t>.</w:t>
      </w:r>
    </w:p>
    <w:p w:rsidR="006F4C4A" w:rsidRPr="00777E62" w:rsidRDefault="006F4C4A" w:rsidP="002A2E12">
      <w:pPr>
        <w:numPr>
          <w:ilvl w:val="1"/>
          <w:numId w:val="19"/>
        </w:numPr>
        <w:spacing w:after="120"/>
        <w:ind w:hanging="357"/>
        <w:contextualSpacing w:val="0"/>
        <w:jc w:val="both"/>
        <w:rPr>
          <w:lang w:eastAsia="en-US"/>
        </w:rPr>
      </w:pPr>
      <w:r w:rsidRPr="00781AEC">
        <w:rPr>
          <w:b/>
          <w:lang w:eastAsia="en-US"/>
        </w:rPr>
        <w:t>Do oferty należy dołączyć:</w:t>
      </w:r>
    </w:p>
    <w:p w:rsidR="006F4C4A" w:rsidRDefault="006F4C4A" w:rsidP="002A2E12">
      <w:pPr>
        <w:numPr>
          <w:ilvl w:val="0"/>
          <w:numId w:val="20"/>
        </w:numPr>
        <w:spacing w:after="120"/>
        <w:ind w:hanging="357"/>
        <w:jc w:val="both"/>
        <w:rPr>
          <w:color w:val="000000"/>
        </w:rPr>
      </w:pPr>
      <w:r w:rsidRPr="00781AEC">
        <w:rPr>
          <w:color w:val="000000"/>
        </w:rPr>
        <w:t>Pełnomocnictwo upoważniające do złożenia oferty, o ile ofertę składa pełnomocnik;</w:t>
      </w:r>
    </w:p>
    <w:p w:rsidR="006F4C4A" w:rsidRDefault="006F4C4A" w:rsidP="002A2E12">
      <w:pPr>
        <w:numPr>
          <w:ilvl w:val="0"/>
          <w:numId w:val="20"/>
        </w:numPr>
        <w:spacing w:after="120"/>
        <w:ind w:hanging="357"/>
        <w:jc w:val="both"/>
        <w:rPr>
          <w:color w:val="000000"/>
        </w:rPr>
      </w:pPr>
      <w:r w:rsidRPr="00781AEC">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6F4C4A" w:rsidRPr="00777E62" w:rsidRDefault="006F4C4A" w:rsidP="002A2E12">
      <w:pPr>
        <w:numPr>
          <w:ilvl w:val="0"/>
          <w:numId w:val="20"/>
        </w:numPr>
        <w:spacing w:after="120"/>
        <w:ind w:hanging="357"/>
        <w:jc w:val="both"/>
        <w:rPr>
          <w:color w:val="000000"/>
        </w:rPr>
      </w:pPr>
      <w:r w:rsidRPr="00781AEC">
        <w:rPr>
          <w:b/>
          <w:color w:val="000000"/>
        </w:rPr>
        <w:t>Oświadczenie Wykonawcy o niepodleganiu wykluczeniu</w:t>
      </w:r>
      <w:r w:rsidRPr="00781AEC">
        <w:rPr>
          <w:color w:val="000000"/>
        </w:rPr>
        <w:t xml:space="preserve"> z postępowania – wzór oświadczenia o niepodleganiu wykluczeniu stanowi </w:t>
      </w:r>
      <w:r w:rsidRPr="00781AEC">
        <w:rPr>
          <w:b/>
          <w:color w:val="000000"/>
        </w:rPr>
        <w:t>załącznik nr 2 do SWZ</w:t>
      </w:r>
      <w:r>
        <w:rPr>
          <w:color w:val="000000"/>
        </w:rPr>
        <w:t>. W </w:t>
      </w:r>
      <w:r w:rsidRPr="00781AEC">
        <w:rPr>
          <w:color w:val="000000"/>
        </w:rPr>
        <w:t xml:space="preserve">przypadku wspólnego ubiegania się o zamówienia przez Wykonawców, oświadczenie o niepodleganiu wykluczeniu </w:t>
      </w:r>
      <w:r w:rsidRPr="00781AEC">
        <w:rPr>
          <w:color w:val="000000"/>
          <w:u w:val="single"/>
        </w:rPr>
        <w:t>składa każdy z nich</w:t>
      </w:r>
      <w:r w:rsidRPr="00781AEC">
        <w:rPr>
          <w:color w:val="000000"/>
        </w:rPr>
        <w:t>.;</w:t>
      </w:r>
    </w:p>
    <w:p w:rsidR="006F4C4A" w:rsidRDefault="006F4C4A" w:rsidP="002A2E12">
      <w:pPr>
        <w:numPr>
          <w:ilvl w:val="1"/>
          <w:numId w:val="19"/>
        </w:numPr>
        <w:spacing w:after="120"/>
        <w:ind w:hanging="357"/>
        <w:contextualSpacing w:val="0"/>
        <w:jc w:val="both"/>
        <w:rPr>
          <w:color w:val="000000"/>
          <w:lang w:eastAsia="en-US"/>
        </w:rPr>
      </w:pPr>
      <w:r>
        <w:rPr>
          <w:color w:val="000000"/>
          <w:lang w:eastAsia="en-US"/>
        </w:rPr>
        <w:t>O</w:t>
      </w:r>
      <w:r w:rsidRPr="00781AEC">
        <w:rPr>
          <w:color w:val="000000"/>
          <w:lang w:eastAsia="en-US"/>
        </w:rPr>
        <w:t>ferta oraz oświadczenie o niepodleganiu wykluczeniu muszą być złożone w oryginale.</w:t>
      </w:r>
    </w:p>
    <w:p w:rsidR="006F4C4A" w:rsidRPr="00BA51FC" w:rsidRDefault="006F4C4A" w:rsidP="002A2E12">
      <w:pPr>
        <w:numPr>
          <w:ilvl w:val="1"/>
          <w:numId w:val="19"/>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6F4C4A" w:rsidRPr="00BA51FC" w:rsidRDefault="006F4C4A" w:rsidP="002A2E12">
      <w:pPr>
        <w:numPr>
          <w:ilvl w:val="1"/>
          <w:numId w:val="19"/>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 oferta musi spełniać następujące warunki:</w:t>
      </w:r>
    </w:p>
    <w:p w:rsidR="006F4C4A" w:rsidRDefault="006F4C4A" w:rsidP="002A2E12">
      <w:pPr>
        <w:numPr>
          <w:ilvl w:val="0"/>
          <w:numId w:val="21"/>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6F4C4A" w:rsidRDefault="006F4C4A" w:rsidP="002A2E12">
      <w:pPr>
        <w:numPr>
          <w:ilvl w:val="0"/>
          <w:numId w:val="21"/>
        </w:numPr>
        <w:spacing w:after="120"/>
        <w:contextualSpacing w:val="0"/>
        <w:jc w:val="both"/>
        <w:rPr>
          <w:lang w:eastAsia="en-US"/>
        </w:rPr>
      </w:pPr>
      <w:r w:rsidRPr="00781AEC">
        <w:rPr>
          <w:lang w:eastAsia="en-US"/>
        </w:rPr>
        <w:t>Oferta winna być podpisana pr</w:t>
      </w:r>
      <w:r>
        <w:rPr>
          <w:lang w:eastAsia="en-US"/>
        </w:rPr>
        <w:t>zez ustanowionego pełnomocnika,</w:t>
      </w:r>
    </w:p>
    <w:p w:rsidR="006F4C4A" w:rsidRDefault="006F4C4A" w:rsidP="002A2E12">
      <w:pPr>
        <w:numPr>
          <w:ilvl w:val="0"/>
          <w:numId w:val="21"/>
        </w:numPr>
        <w:spacing w:after="120"/>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6F4C4A" w:rsidRDefault="006F4C4A" w:rsidP="002A2E12">
      <w:pPr>
        <w:numPr>
          <w:ilvl w:val="0"/>
          <w:numId w:val="21"/>
        </w:numPr>
        <w:spacing w:after="120"/>
        <w:contextualSpacing w:val="0"/>
        <w:jc w:val="both"/>
        <w:rPr>
          <w:lang w:eastAsia="en-US"/>
        </w:rPr>
      </w:pPr>
      <w:r>
        <w:rPr>
          <w:lang w:eastAsia="en-US"/>
        </w:rPr>
        <w:t>O</w:t>
      </w:r>
      <w:r w:rsidRPr="00781AEC">
        <w:rPr>
          <w:lang w:eastAsia="en-US"/>
        </w:rPr>
        <w:t xml:space="preserve">świadczenie o niepodleganiu wykluczeniu w zakresie </w:t>
      </w:r>
      <w:r>
        <w:rPr>
          <w:lang w:eastAsia="en-US"/>
        </w:rPr>
        <w:t>wskazanym przez zamawiającego w </w:t>
      </w:r>
      <w:r w:rsidRPr="00781AEC">
        <w:rPr>
          <w:lang w:eastAsia="en-US"/>
        </w:rPr>
        <w:t>SWZ składa każdy z wykonaw</w:t>
      </w:r>
      <w:r>
        <w:rPr>
          <w:lang w:eastAsia="en-US"/>
        </w:rPr>
        <w:t>ców wspólnie ubiegających się o zamówienie,</w:t>
      </w:r>
    </w:p>
    <w:p w:rsidR="006F4C4A" w:rsidRPr="00781AEC" w:rsidRDefault="006F4C4A" w:rsidP="002A2E12">
      <w:pPr>
        <w:numPr>
          <w:ilvl w:val="0"/>
          <w:numId w:val="21"/>
        </w:numPr>
        <w:spacing w:after="120"/>
        <w:contextualSpacing w:val="0"/>
        <w:jc w:val="both"/>
        <w:rPr>
          <w:lang w:eastAsia="en-US"/>
        </w:rPr>
      </w:pPr>
      <w:r w:rsidRPr="00781AEC">
        <w:rPr>
          <w:lang w:eastAsia="en-US"/>
        </w:rPr>
        <w:t>Podmioty występujące wspólnie ponoszą solidarną odpowiedzialność za niewykonanie lub nienależyte wykonanie zobowiązań.</w:t>
      </w:r>
    </w:p>
    <w:p w:rsidR="006F4C4A" w:rsidRPr="00781AEC" w:rsidRDefault="006F4C4A" w:rsidP="002A2E12">
      <w:pPr>
        <w:numPr>
          <w:ilvl w:val="1"/>
          <w:numId w:val="19"/>
        </w:numPr>
        <w:tabs>
          <w:tab w:val="left" w:pos="360"/>
          <w:tab w:val="left" w:pos="540"/>
        </w:tabs>
        <w:spacing w:after="120"/>
        <w:contextualSpacing w:val="0"/>
        <w:jc w:val="both"/>
        <w:rPr>
          <w:b/>
          <w:lang w:eastAsia="en-US"/>
        </w:rPr>
      </w:pPr>
      <w:r w:rsidRPr="00781AEC">
        <w:rPr>
          <w:b/>
          <w:lang w:eastAsia="en-US"/>
        </w:rPr>
        <w:t>Wyjaśnienia treści SWZ:</w:t>
      </w:r>
    </w:p>
    <w:p w:rsidR="006F4C4A" w:rsidRDefault="006F4C4A" w:rsidP="002A2E12">
      <w:pPr>
        <w:numPr>
          <w:ilvl w:val="0"/>
          <w:numId w:val="22"/>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6F4C4A" w:rsidRDefault="006F4C4A" w:rsidP="002A2E12">
      <w:pPr>
        <w:numPr>
          <w:ilvl w:val="0"/>
          <w:numId w:val="22"/>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6F4C4A" w:rsidRDefault="006F4C4A" w:rsidP="002A2E12">
      <w:pPr>
        <w:numPr>
          <w:ilvl w:val="0"/>
          <w:numId w:val="22"/>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10" w:name="mip51081611"/>
      <w:bookmarkEnd w:id="10"/>
    </w:p>
    <w:p w:rsidR="006F4C4A" w:rsidRDefault="006F4C4A" w:rsidP="002A2E12">
      <w:pPr>
        <w:numPr>
          <w:ilvl w:val="0"/>
          <w:numId w:val="22"/>
        </w:numPr>
        <w:spacing w:after="120"/>
        <w:contextualSpacing w:val="0"/>
        <w:jc w:val="both"/>
        <w:rPr>
          <w:lang w:eastAsia="en-US"/>
        </w:rPr>
      </w:pPr>
      <w:r w:rsidRPr="00781AEC">
        <w:t>Przedłużenie terminu składania ofert, o których mowa w pkt. 3), nie wpływa na bieg terminu składania wniosku o wyjaśnienie treści SWZ.</w:t>
      </w:r>
    </w:p>
    <w:p w:rsidR="006F4C4A" w:rsidRDefault="006F4C4A" w:rsidP="002A2E12">
      <w:pPr>
        <w:spacing w:after="120"/>
        <w:ind w:left="284"/>
        <w:contextualSpacing w:val="0"/>
        <w:jc w:val="both"/>
      </w:pPr>
    </w:p>
    <w:p w:rsidR="006F4C4A" w:rsidRPr="002A2E12" w:rsidRDefault="006F4C4A" w:rsidP="002A2E12">
      <w:pPr>
        <w:numPr>
          <w:ilvl w:val="0"/>
          <w:numId w:val="23"/>
        </w:numPr>
        <w:spacing w:after="120"/>
        <w:contextualSpacing w:val="0"/>
        <w:jc w:val="both"/>
        <w:rPr>
          <w:b/>
          <w:lang w:eastAsia="en-US"/>
        </w:rPr>
      </w:pPr>
      <w:r w:rsidRPr="00777E62">
        <w:rPr>
          <w:b/>
        </w:rPr>
        <w:t>Sposób oraz termin składania ofert.</w:t>
      </w:r>
    </w:p>
    <w:p w:rsidR="006F4C4A" w:rsidRPr="00396C37"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6F4C4A" w:rsidRPr="00396C37"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 xml:space="preserve">Ofertę wraz z wymaganymi załącznikami należy złożyć w terminie do </w:t>
      </w:r>
      <w:r w:rsidRPr="00F44664">
        <w:rPr>
          <w:b/>
          <w:color w:val="000000"/>
          <w:lang w:eastAsia="en-US"/>
        </w:rPr>
        <w:t>dnia 16.03.2021 do</w:t>
      </w:r>
      <w:r>
        <w:rPr>
          <w:b/>
          <w:color w:val="000000"/>
          <w:lang w:eastAsia="en-US"/>
        </w:rPr>
        <w:t xml:space="preserve"> godz. 09:00.</w:t>
      </w:r>
    </w:p>
    <w:p w:rsidR="006F4C4A" w:rsidRPr="00396C37"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6F4C4A" w:rsidRPr="008123E3"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6F4C4A" w:rsidRPr="008123E3"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6F4C4A" w:rsidRPr="008123E3"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6F4C4A" w:rsidRPr="008123E3"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6F4C4A" w:rsidRPr="008123E3"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6F4C4A" w:rsidRPr="008123E3"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6F4C4A" w:rsidRDefault="006F4C4A" w:rsidP="002A2E12">
      <w:pPr>
        <w:spacing w:after="120"/>
        <w:ind w:left="0"/>
        <w:contextualSpacing w:val="0"/>
        <w:jc w:val="both"/>
        <w:rPr>
          <w:color w:val="000000"/>
          <w:sz w:val="20"/>
          <w:szCs w:val="20"/>
          <w:lang w:eastAsia="en-US"/>
        </w:rPr>
      </w:pPr>
    </w:p>
    <w:p w:rsidR="006F4C4A" w:rsidRPr="008123E3" w:rsidRDefault="006F4C4A" w:rsidP="002A2E12">
      <w:pPr>
        <w:numPr>
          <w:ilvl w:val="0"/>
          <w:numId w:val="24"/>
        </w:numPr>
        <w:spacing w:after="120"/>
        <w:contextualSpacing w:val="0"/>
        <w:jc w:val="both"/>
        <w:rPr>
          <w:b/>
          <w:color w:val="000000"/>
          <w:lang w:eastAsia="en-US"/>
        </w:rPr>
      </w:pPr>
      <w:r w:rsidRPr="008123E3">
        <w:rPr>
          <w:b/>
          <w:color w:val="000000"/>
          <w:lang w:eastAsia="en-US"/>
        </w:rPr>
        <w:t>Termin otwarcia ofert.</w:t>
      </w:r>
    </w:p>
    <w:p w:rsidR="006F4C4A" w:rsidRPr="00F44664" w:rsidRDefault="006F4C4A" w:rsidP="002A2E12">
      <w:pPr>
        <w:numPr>
          <w:ilvl w:val="1"/>
          <w:numId w:val="24"/>
        </w:numPr>
        <w:spacing w:after="120"/>
        <w:contextualSpacing w:val="0"/>
        <w:jc w:val="both"/>
        <w:rPr>
          <w:b/>
          <w:lang w:eastAsia="en-US"/>
        </w:rPr>
      </w:pPr>
      <w:r w:rsidRPr="00F44664">
        <w:rPr>
          <w:b/>
        </w:rPr>
        <w:t>Otwarcie ofert nastąpi w dniu 16.03.20201 r., o godzinie 10:00.</w:t>
      </w:r>
    </w:p>
    <w:p w:rsidR="006F4C4A" w:rsidRPr="008123E3" w:rsidRDefault="006F4C4A" w:rsidP="002A2E12">
      <w:pPr>
        <w:numPr>
          <w:ilvl w:val="1"/>
          <w:numId w:val="24"/>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6F4C4A" w:rsidRPr="008123E3" w:rsidRDefault="006F4C4A" w:rsidP="002A2E12">
      <w:pPr>
        <w:numPr>
          <w:ilvl w:val="1"/>
          <w:numId w:val="24"/>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6F4C4A" w:rsidRPr="008123E3" w:rsidRDefault="006F4C4A" w:rsidP="002A2E12">
      <w:pPr>
        <w:spacing w:after="120"/>
        <w:ind w:left="0" w:firstLine="540"/>
        <w:contextualSpacing w:val="0"/>
        <w:jc w:val="both"/>
        <w:rPr>
          <w:b/>
          <w:lang w:eastAsia="en-US"/>
        </w:rPr>
      </w:pPr>
      <w:r w:rsidRPr="008123E3">
        <w:t>2) cenach lub kosztach zawartych w ofertach.</w:t>
      </w:r>
    </w:p>
    <w:p w:rsidR="006F4C4A" w:rsidRPr="008123E3" w:rsidRDefault="006F4C4A" w:rsidP="002A2E12">
      <w:pPr>
        <w:numPr>
          <w:ilvl w:val="1"/>
          <w:numId w:val="24"/>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6F4C4A" w:rsidRPr="008123E3" w:rsidRDefault="006F4C4A" w:rsidP="002A2E12">
      <w:pPr>
        <w:numPr>
          <w:ilvl w:val="1"/>
          <w:numId w:val="24"/>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6F4C4A" w:rsidRPr="008123E3" w:rsidRDefault="006F4C4A" w:rsidP="002A2E12">
      <w:pPr>
        <w:numPr>
          <w:ilvl w:val="1"/>
          <w:numId w:val="24"/>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6F4C4A" w:rsidRDefault="006F4C4A" w:rsidP="002A2E12">
      <w:pPr>
        <w:spacing w:after="120"/>
        <w:ind w:left="0"/>
        <w:contextualSpacing w:val="0"/>
        <w:jc w:val="both"/>
        <w:rPr>
          <w:b/>
          <w:color w:val="000000"/>
          <w:sz w:val="20"/>
          <w:szCs w:val="20"/>
          <w:lang w:eastAsia="en-US"/>
        </w:rPr>
      </w:pPr>
    </w:p>
    <w:p w:rsidR="006F4C4A" w:rsidRPr="00C07695" w:rsidRDefault="006F4C4A" w:rsidP="002A2E12">
      <w:pPr>
        <w:numPr>
          <w:ilvl w:val="0"/>
          <w:numId w:val="24"/>
        </w:numPr>
        <w:spacing w:after="120"/>
        <w:contextualSpacing w:val="0"/>
        <w:jc w:val="both"/>
        <w:rPr>
          <w:b/>
          <w:color w:val="000000"/>
          <w:lang w:eastAsia="en-US"/>
        </w:rPr>
      </w:pPr>
      <w:r w:rsidRPr="00C07695">
        <w:rPr>
          <w:b/>
          <w:color w:val="000000"/>
          <w:lang w:eastAsia="en-US"/>
        </w:rPr>
        <w:t>Podstawy wykluczenia.</w:t>
      </w:r>
    </w:p>
    <w:p w:rsidR="006F4C4A" w:rsidRPr="00C07695" w:rsidRDefault="006F4C4A" w:rsidP="002A2E12">
      <w:pPr>
        <w:numPr>
          <w:ilvl w:val="1"/>
          <w:numId w:val="24"/>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6F4C4A" w:rsidRPr="00C07695" w:rsidRDefault="006F4C4A"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6F4C4A" w:rsidRPr="00C07695" w:rsidRDefault="006F4C4A"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6F4C4A" w:rsidRPr="00C07695" w:rsidRDefault="006F4C4A" w:rsidP="002A2E12">
      <w:pPr>
        <w:spacing w:after="120"/>
        <w:ind w:left="284"/>
        <w:contextualSpacing w:val="0"/>
        <w:jc w:val="both"/>
        <w:rPr>
          <w:lang w:eastAsia="en-US"/>
        </w:rPr>
      </w:pPr>
      <w:r w:rsidRPr="00C07695">
        <w:rPr>
          <w:lang w:eastAsia="en-US"/>
        </w:rPr>
        <w:t xml:space="preserve">b) handlu ludźmi, o którym mowa w art. 189a Kodeksu karnego, </w:t>
      </w:r>
    </w:p>
    <w:p w:rsidR="006F4C4A" w:rsidRPr="00C07695" w:rsidRDefault="006F4C4A"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6F4C4A" w:rsidRPr="00C07695" w:rsidRDefault="006F4C4A"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F4C4A" w:rsidRPr="00C07695" w:rsidRDefault="006F4C4A"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6F4C4A" w:rsidRPr="00C07695" w:rsidRDefault="006F4C4A"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6F4C4A" w:rsidRPr="00C07695" w:rsidRDefault="006F4C4A"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F4C4A" w:rsidRPr="00C07695" w:rsidRDefault="006F4C4A"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6F4C4A" w:rsidRPr="00C07695" w:rsidRDefault="006F4C4A"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6F4C4A" w:rsidRPr="00C07695" w:rsidRDefault="006F4C4A" w:rsidP="002A2E12">
      <w:pPr>
        <w:spacing w:after="120"/>
        <w:ind w:left="0"/>
        <w:contextualSpacing w:val="0"/>
        <w:jc w:val="both"/>
        <w:rPr>
          <w:lang w:eastAsia="en-US"/>
        </w:rPr>
      </w:pPr>
      <w:bookmarkStart w:id="11" w:name="mip51080594"/>
      <w:bookmarkEnd w:id="11"/>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6F4C4A" w:rsidRPr="00C07695" w:rsidRDefault="006F4C4A" w:rsidP="002A2E12">
      <w:pPr>
        <w:spacing w:after="120"/>
        <w:ind w:left="0"/>
        <w:contextualSpacing w:val="0"/>
        <w:jc w:val="both"/>
        <w:rPr>
          <w:lang w:eastAsia="en-US"/>
        </w:rPr>
      </w:pPr>
      <w:bookmarkStart w:id="12" w:name="mip51080595"/>
      <w:bookmarkEnd w:id="12"/>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F4C4A" w:rsidRPr="00C07695" w:rsidRDefault="006F4C4A" w:rsidP="002A2E12">
      <w:pPr>
        <w:spacing w:after="120"/>
        <w:ind w:left="0"/>
        <w:contextualSpacing w:val="0"/>
        <w:jc w:val="both"/>
        <w:rPr>
          <w:lang w:eastAsia="en-US"/>
        </w:rPr>
      </w:pPr>
      <w:bookmarkStart w:id="13" w:name="mip51080596"/>
      <w:bookmarkEnd w:id="13"/>
      <w:r w:rsidRPr="00C07695">
        <w:rPr>
          <w:lang w:eastAsia="en-US"/>
        </w:rPr>
        <w:t xml:space="preserve">4) wobec którego prawomocnie orzeczono zakaz ubiegania się o zamówienia publiczne; </w:t>
      </w:r>
    </w:p>
    <w:p w:rsidR="006F4C4A" w:rsidRPr="00C07695" w:rsidRDefault="006F4C4A" w:rsidP="002A2E12">
      <w:pPr>
        <w:spacing w:after="120"/>
        <w:ind w:left="0"/>
        <w:contextualSpacing w:val="0"/>
        <w:jc w:val="both"/>
        <w:rPr>
          <w:lang w:eastAsia="en-US"/>
        </w:rPr>
      </w:pPr>
      <w:bookmarkStart w:id="14" w:name="mip51080597"/>
      <w:bookmarkEnd w:id="14"/>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6F4C4A" w:rsidRPr="00C07695" w:rsidRDefault="006F4C4A" w:rsidP="002A2E12">
      <w:pPr>
        <w:spacing w:after="120"/>
        <w:ind w:left="0"/>
        <w:contextualSpacing w:val="0"/>
        <w:jc w:val="both"/>
        <w:rPr>
          <w:lang w:eastAsia="en-US"/>
        </w:rPr>
      </w:pPr>
      <w:bookmarkStart w:id="15" w:name="mip51080598"/>
      <w:bookmarkEnd w:id="15"/>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6F4C4A" w:rsidRPr="00C07695" w:rsidRDefault="006F4C4A" w:rsidP="002A2E12">
      <w:pPr>
        <w:numPr>
          <w:ilvl w:val="1"/>
          <w:numId w:val="24"/>
        </w:numPr>
        <w:spacing w:after="120"/>
        <w:contextualSpacing w:val="0"/>
        <w:jc w:val="both"/>
        <w:rPr>
          <w:color w:val="000000"/>
          <w:lang w:eastAsia="en-US"/>
        </w:rPr>
      </w:pPr>
      <w:bookmarkStart w:id="16" w:name="mip51080599"/>
      <w:bookmarkEnd w:id="16"/>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6F4C4A" w:rsidRPr="00C07695" w:rsidRDefault="006F4C4A" w:rsidP="002A2E12">
      <w:pPr>
        <w:spacing w:after="120"/>
        <w:ind w:left="0"/>
        <w:contextualSpacing w:val="0"/>
        <w:jc w:val="both"/>
        <w:rPr>
          <w:b/>
          <w:lang w:eastAsia="en-US"/>
        </w:rPr>
      </w:pPr>
    </w:p>
    <w:p w:rsidR="006F4C4A" w:rsidRPr="00C07695" w:rsidRDefault="006F4C4A" w:rsidP="002A2E12">
      <w:pPr>
        <w:numPr>
          <w:ilvl w:val="0"/>
          <w:numId w:val="24"/>
        </w:numPr>
        <w:spacing w:after="120"/>
        <w:contextualSpacing w:val="0"/>
        <w:jc w:val="both"/>
        <w:rPr>
          <w:b/>
          <w:lang w:eastAsia="en-US"/>
        </w:rPr>
      </w:pPr>
      <w:r w:rsidRPr="00C07695">
        <w:rPr>
          <w:b/>
          <w:lang w:eastAsia="en-US"/>
        </w:rPr>
        <w:t>Opis warunków udziału w postępowaniu.</w:t>
      </w:r>
    </w:p>
    <w:p w:rsidR="006F4C4A" w:rsidRDefault="006F4C4A" w:rsidP="002A2E12">
      <w:pPr>
        <w:spacing w:after="120"/>
        <w:ind w:left="0"/>
        <w:contextualSpacing w:val="0"/>
        <w:jc w:val="both"/>
        <w:rPr>
          <w:b/>
          <w:sz w:val="20"/>
          <w:szCs w:val="20"/>
          <w:lang w:eastAsia="en-US"/>
        </w:rPr>
      </w:pPr>
      <w:r>
        <w:rPr>
          <w:b/>
          <w:sz w:val="20"/>
          <w:szCs w:val="20"/>
          <w:lang w:eastAsia="en-US"/>
        </w:rPr>
        <w:t xml:space="preserve"> </w:t>
      </w:r>
    </w:p>
    <w:p w:rsidR="006F4C4A" w:rsidRPr="00A02E0D" w:rsidRDefault="006F4C4A" w:rsidP="002A2E12">
      <w:pPr>
        <w:numPr>
          <w:ilvl w:val="1"/>
          <w:numId w:val="25"/>
        </w:numPr>
        <w:spacing w:after="120"/>
        <w:contextualSpacing w:val="0"/>
        <w:jc w:val="both"/>
        <w:rPr>
          <w:lang w:eastAsia="en-US"/>
        </w:rPr>
      </w:pPr>
      <w:r w:rsidRPr="00A02E0D">
        <w:rPr>
          <w:lang w:eastAsia="en-US"/>
        </w:rPr>
        <w:t xml:space="preserve"> Warunki udziału w postępowaniu:</w:t>
      </w:r>
    </w:p>
    <w:p w:rsidR="006F4C4A" w:rsidRPr="00A02E0D" w:rsidRDefault="006F4C4A"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6F4C4A" w:rsidRPr="00A02E0D" w:rsidRDefault="006F4C4A"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6F4C4A" w:rsidRPr="00A02E0D" w:rsidRDefault="006F4C4A"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6F4C4A" w:rsidRPr="00A02E0D" w:rsidRDefault="006F4C4A" w:rsidP="002A2E12">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6F4C4A" w:rsidRPr="00A02E0D" w:rsidRDefault="006F4C4A" w:rsidP="002A2E12">
      <w:pPr>
        <w:spacing w:after="120"/>
        <w:ind w:left="0"/>
        <w:contextualSpacing w:val="0"/>
        <w:jc w:val="both"/>
        <w:rPr>
          <w:b/>
          <w:lang w:eastAsia="en-US"/>
        </w:rPr>
      </w:pPr>
    </w:p>
    <w:p w:rsidR="006F4C4A" w:rsidRDefault="006F4C4A" w:rsidP="002A2E12">
      <w:pPr>
        <w:numPr>
          <w:ilvl w:val="1"/>
          <w:numId w:val="25"/>
        </w:numPr>
        <w:tabs>
          <w:tab w:val="clear" w:pos="405"/>
          <w:tab w:val="num" w:pos="180"/>
        </w:tabs>
        <w:spacing w:after="120"/>
        <w:ind w:left="180" w:hanging="180"/>
        <w:contextualSpacing w:val="0"/>
        <w:jc w:val="both"/>
        <w:rPr>
          <w:lang w:eastAsia="en-US"/>
        </w:rPr>
      </w:pPr>
      <w:r w:rsidRPr="00A02E0D">
        <w:rPr>
          <w:lang w:eastAsia="en-US"/>
        </w:rPr>
        <w:t xml:space="preserve">Warunek dotyczący </w:t>
      </w:r>
      <w:r w:rsidRPr="00A02E0D">
        <w:rPr>
          <w:i/>
          <w:lang w:eastAsia="en-US"/>
        </w:rPr>
        <w:t>uprawnień do prowadzenia określonej działalności gospodarczej lub zawodowej</w:t>
      </w:r>
      <w:r w:rsidRPr="00A02E0D">
        <w:rPr>
          <w:lang w:eastAsia="en-US"/>
        </w:rPr>
        <w:t>, o którym mowa w ust. 13.1 pkt. 2), jest spełni</w:t>
      </w:r>
      <w:r>
        <w:rPr>
          <w:lang w:eastAsia="en-US"/>
        </w:rPr>
        <w:t>ony, jeżeli co najmniej jeden z </w:t>
      </w:r>
      <w:r w:rsidRPr="00A02E0D">
        <w:rPr>
          <w:lang w:eastAsia="en-US"/>
        </w:rPr>
        <w:t>wykonawców wspólnie ubiegających się o udzielenie zamówienia posiada uprawnienia</w:t>
      </w:r>
      <w:r>
        <w:rPr>
          <w:lang w:eastAsia="en-US"/>
        </w:rPr>
        <w:t xml:space="preserve"> do </w:t>
      </w:r>
      <w:r w:rsidRPr="00A02E0D">
        <w:rPr>
          <w:lang w:eastAsia="en-US"/>
        </w:rPr>
        <w:t xml:space="preserve">prowadzenia określonej działalności gospodarczej lub zawodowej i zrealizuje roboty budowlane*, </w:t>
      </w:r>
      <w:r w:rsidRPr="00A02E0D">
        <w:rPr>
          <w:strike/>
          <w:lang w:eastAsia="en-US"/>
        </w:rPr>
        <w:t>dostawy</w:t>
      </w:r>
      <w:r w:rsidRPr="00A02E0D">
        <w:rPr>
          <w:lang w:eastAsia="en-US"/>
        </w:rPr>
        <w:t xml:space="preserve">* </w:t>
      </w:r>
      <w:r w:rsidRPr="00A02E0D">
        <w:rPr>
          <w:strike/>
          <w:lang w:eastAsia="en-US"/>
        </w:rPr>
        <w:t>lub usługi</w:t>
      </w:r>
      <w:r w:rsidRPr="00A02E0D">
        <w:rPr>
          <w:lang w:eastAsia="en-US"/>
        </w:rPr>
        <w:t>*, do których realizacji te uprawnienia są wymagane.</w:t>
      </w:r>
    </w:p>
    <w:p w:rsidR="006F4C4A" w:rsidRDefault="006F4C4A" w:rsidP="002A2E12">
      <w:pPr>
        <w:numPr>
          <w:ilvl w:val="1"/>
          <w:numId w:val="25"/>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6F4C4A" w:rsidRDefault="006F4C4A" w:rsidP="002A2E12">
      <w:pPr>
        <w:numPr>
          <w:ilvl w:val="1"/>
          <w:numId w:val="25"/>
        </w:numPr>
        <w:tabs>
          <w:tab w:val="clear" w:pos="405"/>
          <w:tab w:val="num" w:pos="180"/>
        </w:tabs>
        <w:spacing w:after="120"/>
        <w:ind w:left="180" w:hanging="180"/>
        <w:contextualSpacing w:val="0"/>
        <w:jc w:val="both"/>
        <w:rPr>
          <w:lang w:eastAsia="en-US"/>
        </w:rPr>
      </w:pPr>
      <w:r w:rsidRPr="00A02E0D">
        <w:rPr>
          <w:lang w:eastAsia="en-US"/>
        </w:rPr>
        <w:t xml:space="preserve">W przypadku, o którym mowa w ust. 13.2 i 13.3,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6F4C4A" w:rsidRPr="00275DB9" w:rsidRDefault="006F4C4A" w:rsidP="002A2E12">
      <w:pPr>
        <w:numPr>
          <w:ilvl w:val="1"/>
          <w:numId w:val="25"/>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6F4C4A" w:rsidRDefault="006F4C4A" w:rsidP="002A2E12">
      <w:pPr>
        <w:numPr>
          <w:ilvl w:val="0"/>
          <w:numId w:val="26"/>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6F4C4A" w:rsidRDefault="006F4C4A" w:rsidP="002A2E12">
      <w:pPr>
        <w:numPr>
          <w:ilvl w:val="0"/>
          <w:numId w:val="26"/>
        </w:numPr>
        <w:spacing w:after="120"/>
        <w:contextualSpacing w:val="0"/>
        <w:jc w:val="both"/>
      </w:pPr>
      <w:bookmarkStart w:id="17" w:name="mip51080668"/>
      <w:bookmarkEnd w:id="17"/>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F4C4A" w:rsidRDefault="006F4C4A" w:rsidP="002A2E12">
      <w:pPr>
        <w:numPr>
          <w:ilvl w:val="0"/>
          <w:numId w:val="26"/>
        </w:numPr>
        <w:spacing w:after="120"/>
        <w:contextualSpacing w:val="0"/>
        <w:jc w:val="both"/>
      </w:pPr>
      <w:bookmarkStart w:id="18" w:name="mip51080669"/>
      <w:bookmarkEnd w:id="18"/>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6F4C4A" w:rsidRPr="00A02E0D" w:rsidRDefault="006F4C4A" w:rsidP="002A2E12">
      <w:pPr>
        <w:numPr>
          <w:ilvl w:val="0"/>
          <w:numId w:val="26"/>
        </w:numPr>
        <w:spacing w:after="120"/>
        <w:contextualSpacing w:val="0"/>
        <w:jc w:val="both"/>
      </w:pPr>
      <w:bookmarkStart w:id="19" w:name="mip51080670"/>
      <w:bookmarkEnd w:id="19"/>
      <w:r w:rsidRPr="00A02E0D">
        <w:t>Zobowiązanie podmiotu udostępniającego zasoby, o którym mowa w ust. 3, potwierdza, że stosunek łączący wykonawcę z podmiotami udostępniającymi zasoby gwarantuje rzeczywisty dostęp do tych zasobów oraz określa w szczególności:</w:t>
      </w:r>
    </w:p>
    <w:p w:rsidR="006F4C4A" w:rsidRPr="00A02E0D" w:rsidRDefault="006F4C4A" w:rsidP="002A2E12">
      <w:pPr>
        <w:spacing w:after="120"/>
        <w:ind w:left="900" w:hanging="180"/>
        <w:contextualSpacing w:val="0"/>
        <w:jc w:val="both"/>
      </w:pPr>
      <w:bookmarkStart w:id="20" w:name="mip51080672"/>
      <w:bookmarkEnd w:id="20"/>
      <w:r w:rsidRPr="00A02E0D">
        <w:t>1) zakres dostępnych wykonawcy zasobów podmiotu udostępniającego zasoby;</w:t>
      </w:r>
    </w:p>
    <w:p w:rsidR="006F4C4A" w:rsidRPr="00A02E0D" w:rsidRDefault="006F4C4A" w:rsidP="002A2E12">
      <w:pPr>
        <w:spacing w:after="120"/>
        <w:ind w:left="900" w:hanging="180"/>
        <w:contextualSpacing w:val="0"/>
        <w:jc w:val="both"/>
      </w:pPr>
      <w:bookmarkStart w:id="21" w:name="mip51080673"/>
      <w:bookmarkEnd w:id="21"/>
      <w:r w:rsidRPr="00A02E0D">
        <w:t>2) sposób i okres udostępnienia wykonawcy i wykorzystania przez niego zasobów podmiotu udostępniającego te zasoby przy wykonywaniu zamówienia;</w:t>
      </w:r>
    </w:p>
    <w:p w:rsidR="006F4C4A" w:rsidRPr="00A02E0D" w:rsidRDefault="006F4C4A" w:rsidP="002A2E12">
      <w:pPr>
        <w:spacing w:after="120"/>
        <w:ind w:left="900" w:hanging="180"/>
        <w:contextualSpacing w:val="0"/>
        <w:jc w:val="both"/>
      </w:pPr>
      <w:bookmarkStart w:id="22" w:name="mip51080674"/>
      <w:bookmarkEnd w:id="22"/>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F4C4A" w:rsidRDefault="006F4C4A" w:rsidP="002A2E12">
      <w:pPr>
        <w:numPr>
          <w:ilvl w:val="1"/>
          <w:numId w:val="25"/>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6F4C4A" w:rsidRDefault="006F4C4A" w:rsidP="002A2E12">
      <w:pPr>
        <w:numPr>
          <w:ilvl w:val="1"/>
          <w:numId w:val="25"/>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6F4C4A" w:rsidRPr="00A02E0D" w:rsidRDefault="006F4C4A" w:rsidP="002A2E12">
      <w:pPr>
        <w:numPr>
          <w:ilvl w:val="1"/>
          <w:numId w:val="25"/>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6F4C4A" w:rsidRPr="00392002" w:rsidRDefault="006F4C4A" w:rsidP="002A2E12">
      <w:pPr>
        <w:spacing w:after="120"/>
        <w:ind w:left="0"/>
        <w:contextualSpacing w:val="0"/>
        <w:jc w:val="both"/>
        <w:rPr>
          <w:sz w:val="18"/>
          <w:szCs w:val="20"/>
          <w:lang w:eastAsia="en-US"/>
        </w:rPr>
      </w:pPr>
    </w:p>
    <w:p w:rsidR="006F4C4A" w:rsidRPr="00E57F34" w:rsidRDefault="006F4C4A" w:rsidP="002A2E12">
      <w:pPr>
        <w:widowControl w:val="0"/>
        <w:numPr>
          <w:ilvl w:val="0"/>
          <w:numId w:val="27"/>
        </w:numPr>
        <w:spacing w:after="120"/>
        <w:contextualSpacing w:val="0"/>
        <w:jc w:val="both"/>
        <w:rPr>
          <w:b/>
          <w:snapToGrid w:val="0"/>
          <w:lang w:eastAsia="en-US"/>
        </w:rPr>
      </w:pPr>
      <w:r w:rsidRPr="00E57F34">
        <w:rPr>
          <w:b/>
          <w:snapToGrid w:val="0"/>
          <w:lang w:eastAsia="en-US"/>
        </w:rPr>
        <w:t>Sposób obliczenia ceny.</w:t>
      </w:r>
    </w:p>
    <w:p w:rsidR="006F4C4A" w:rsidRDefault="006F4C4A" w:rsidP="002A2E12">
      <w:pPr>
        <w:widowControl w:val="0"/>
        <w:numPr>
          <w:ilvl w:val="1"/>
          <w:numId w:val="27"/>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6F4C4A" w:rsidRPr="005D089B" w:rsidRDefault="006F4C4A" w:rsidP="002A2E12">
      <w:pPr>
        <w:widowControl w:val="0"/>
        <w:numPr>
          <w:ilvl w:val="1"/>
          <w:numId w:val="27"/>
        </w:numPr>
        <w:spacing w:after="120"/>
        <w:contextualSpacing w:val="0"/>
        <w:jc w:val="both"/>
        <w:rPr>
          <w:lang w:eastAsia="en-US"/>
        </w:rPr>
      </w:pPr>
      <w:r w:rsidRPr="005D089B">
        <w:rPr>
          <w:b/>
          <w:lang w:eastAsia="en-US"/>
        </w:rPr>
        <w:t>Cena oferty stanowi wynagrodzenie ryczałtowe.</w:t>
      </w:r>
    </w:p>
    <w:p w:rsidR="006F4C4A" w:rsidRDefault="006F4C4A" w:rsidP="002A2E12">
      <w:pPr>
        <w:widowControl w:val="0"/>
        <w:numPr>
          <w:ilvl w:val="1"/>
          <w:numId w:val="27"/>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6F4C4A" w:rsidRDefault="006F4C4A" w:rsidP="002A2E12">
      <w:pPr>
        <w:widowControl w:val="0"/>
        <w:numPr>
          <w:ilvl w:val="1"/>
          <w:numId w:val="27"/>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6F4C4A" w:rsidRDefault="006F4C4A" w:rsidP="002A2E12">
      <w:pPr>
        <w:widowControl w:val="0"/>
        <w:numPr>
          <w:ilvl w:val="1"/>
          <w:numId w:val="27"/>
        </w:numPr>
        <w:spacing w:after="120"/>
        <w:contextualSpacing w:val="0"/>
        <w:jc w:val="both"/>
        <w:rPr>
          <w:lang w:eastAsia="en-US"/>
        </w:rPr>
      </w:pPr>
      <w:r w:rsidRPr="005D089B">
        <w:rPr>
          <w:lang w:eastAsia="en-US"/>
        </w:rPr>
        <w:t>Rozliczenia między Zamawiającym a Wykonawcą będą prowadzone w złotych polskich (PLN).</w:t>
      </w:r>
    </w:p>
    <w:p w:rsidR="006F4C4A" w:rsidRDefault="006F4C4A" w:rsidP="002A2E12">
      <w:pPr>
        <w:widowControl w:val="0"/>
        <w:numPr>
          <w:ilvl w:val="1"/>
          <w:numId w:val="27"/>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6F4C4A" w:rsidRDefault="006F4C4A" w:rsidP="002A2E12">
      <w:pPr>
        <w:widowControl w:val="0"/>
        <w:numPr>
          <w:ilvl w:val="1"/>
          <w:numId w:val="27"/>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6F4C4A" w:rsidRPr="005D089B" w:rsidRDefault="006F4C4A" w:rsidP="002A2E12">
      <w:pPr>
        <w:widowControl w:val="0"/>
        <w:numPr>
          <w:ilvl w:val="1"/>
          <w:numId w:val="27"/>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6F4C4A" w:rsidRDefault="006F4C4A" w:rsidP="002A2E12">
      <w:pPr>
        <w:spacing w:after="120"/>
        <w:ind w:left="0"/>
        <w:contextualSpacing w:val="0"/>
        <w:jc w:val="both"/>
        <w:rPr>
          <w:b/>
          <w:sz w:val="20"/>
          <w:szCs w:val="20"/>
          <w:lang w:eastAsia="en-US"/>
        </w:rPr>
      </w:pPr>
    </w:p>
    <w:p w:rsidR="006F4C4A" w:rsidRPr="005D089B" w:rsidRDefault="006F4C4A" w:rsidP="002A2E12">
      <w:pPr>
        <w:numPr>
          <w:ilvl w:val="0"/>
          <w:numId w:val="28"/>
        </w:numPr>
        <w:spacing w:after="120"/>
        <w:contextualSpacing w:val="0"/>
        <w:jc w:val="both"/>
        <w:rPr>
          <w:b/>
          <w:lang w:eastAsia="en-US"/>
        </w:rPr>
      </w:pPr>
      <w:r w:rsidRPr="005D089B">
        <w:rPr>
          <w:b/>
          <w:lang w:eastAsia="en-US"/>
        </w:rPr>
        <w:t>Opis kryteriów oceny ofert wraz z podaniem wag tych kryteriów i sposobu oceny ofert.</w:t>
      </w:r>
    </w:p>
    <w:p w:rsidR="006F4C4A" w:rsidRPr="005D089B" w:rsidRDefault="006F4C4A" w:rsidP="002A2E12">
      <w:pPr>
        <w:numPr>
          <w:ilvl w:val="1"/>
          <w:numId w:val="28"/>
        </w:numPr>
        <w:spacing w:after="120"/>
        <w:contextualSpacing w:val="0"/>
        <w:jc w:val="both"/>
        <w:rPr>
          <w:b/>
          <w:lang w:eastAsia="en-US"/>
        </w:rPr>
      </w:pPr>
      <w:r w:rsidRPr="005D089B">
        <w:rPr>
          <w:lang w:eastAsia="en-US"/>
        </w:rPr>
        <w:t>Przy wyborze oferty Zamawiający będzie stosował następująca kryteria:</w:t>
      </w:r>
    </w:p>
    <w:p w:rsidR="006F4C4A" w:rsidRPr="005D089B" w:rsidRDefault="006F4C4A"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6F4C4A" w:rsidRPr="005D089B" w:rsidTr="00ED74EC">
        <w:trPr>
          <w:trHeight w:val="320"/>
          <w:jc w:val="center"/>
        </w:trPr>
        <w:tc>
          <w:tcPr>
            <w:tcW w:w="332" w:type="pct"/>
            <w:vAlign w:val="center"/>
          </w:tcPr>
          <w:p w:rsidR="006F4C4A" w:rsidRPr="005D089B" w:rsidRDefault="006F4C4A"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6F4C4A" w:rsidRPr="005D089B" w:rsidRDefault="006F4C4A"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6F4C4A" w:rsidRPr="005D089B" w:rsidRDefault="006F4C4A"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6F4C4A" w:rsidRPr="005D089B" w:rsidTr="00ED74EC">
        <w:trPr>
          <w:trHeight w:val="298"/>
          <w:jc w:val="center"/>
        </w:trPr>
        <w:tc>
          <w:tcPr>
            <w:tcW w:w="332" w:type="pct"/>
            <w:vAlign w:val="center"/>
          </w:tcPr>
          <w:p w:rsidR="006F4C4A" w:rsidRPr="005D089B" w:rsidRDefault="006F4C4A"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6F4C4A" w:rsidRPr="005D089B" w:rsidRDefault="006F4C4A"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10" w:type="pct"/>
            <w:vAlign w:val="center"/>
          </w:tcPr>
          <w:p w:rsidR="006F4C4A" w:rsidRPr="005D089B" w:rsidRDefault="006F4C4A" w:rsidP="002A2E12">
            <w:pPr>
              <w:pStyle w:val="NoSpacing"/>
              <w:spacing w:after="120"/>
              <w:jc w:val="center"/>
              <w:rPr>
                <w:rFonts w:ascii="Times New Roman" w:hAnsi="Times New Roman"/>
                <w:sz w:val="24"/>
                <w:szCs w:val="24"/>
              </w:rPr>
            </w:pPr>
            <w:r w:rsidRPr="005D089B">
              <w:rPr>
                <w:rFonts w:ascii="Times New Roman" w:hAnsi="Times New Roman"/>
                <w:sz w:val="24"/>
                <w:szCs w:val="24"/>
              </w:rPr>
              <w:t>60 %</w:t>
            </w:r>
          </w:p>
        </w:tc>
      </w:tr>
      <w:tr w:rsidR="006F4C4A" w:rsidRPr="005D089B" w:rsidTr="00ED74EC">
        <w:trPr>
          <w:trHeight w:val="298"/>
          <w:jc w:val="center"/>
        </w:trPr>
        <w:tc>
          <w:tcPr>
            <w:tcW w:w="332" w:type="pct"/>
            <w:vAlign w:val="center"/>
          </w:tcPr>
          <w:p w:rsidR="006F4C4A" w:rsidRPr="005D089B" w:rsidRDefault="006F4C4A" w:rsidP="002A2E12">
            <w:pPr>
              <w:pStyle w:val="NoSpacing"/>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6F4C4A" w:rsidRPr="005D089B" w:rsidRDefault="006F4C4A" w:rsidP="002A2E12">
            <w:pPr>
              <w:pStyle w:val="NoSpacing"/>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6F4C4A" w:rsidRPr="005D089B" w:rsidRDefault="006F4C4A" w:rsidP="002A2E12">
            <w:pPr>
              <w:pStyle w:val="NoSpacing"/>
              <w:spacing w:after="120"/>
              <w:jc w:val="center"/>
              <w:rPr>
                <w:rFonts w:ascii="Times New Roman" w:hAnsi="Times New Roman"/>
                <w:sz w:val="24"/>
                <w:szCs w:val="24"/>
              </w:rPr>
            </w:pPr>
            <w:r w:rsidRPr="005D089B">
              <w:rPr>
                <w:rFonts w:ascii="Times New Roman" w:hAnsi="Times New Roman"/>
                <w:sz w:val="24"/>
                <w:szCs w:val="24"/>
              </w:rPr>
              <w:t>40 %</w:t>
            </w:r>
          </w:p>
        </w:tc>
      </w:tr>
    </w:tbl>
    <w:p w:rsidR="006F4C4A" w:rsidRPr="005D089B" w:rsidRDefault="006F4C4A" w:rsidP="002A2E12">
      <w:pPr>
        <w:widowControl w:val="0"/>
        <w:autoSpaceDE w:val="0"/>
        <w:autoSpaceDN w:val="0"/>
        <w:adjustRightInd w:val="0"/>
        <w:spacing w:after="120"/>
        <w:ind w:left="0"/>
        <w:contextualSpacing w:val="0"/>
        <w:jc w:val="both"/>
        <w:rPr>
          <w:lang w:eastAsia="en-US"/>
        </w:rPr>
      </w:pPr>
    </w:p>
    <w:p w:rsidR="006F4C4A" w:rsidRPr="005D089B" w:rsidRDefault="006F4C4A" w:rsidP="002A2E12">
      <w:pPr>
        <w:widowControl w:val="0"/>
        <w:autoSpaceDE w:val="0"/>
        <w:autoSpaceDN w:val="0"/>
        <w:adjustRightInd w:val="0"/>
        <w:spacing w:after="120"/>
        <w:ind w:left="0"/>
        <w:contextualSpacing w:val="0"/>
        <w:jc w:val="center"/>
        <w:rPr>
          <w:lang w:eastAsia="en-US"/>
        </w:rPr>
      </w:pPr>
      <w:r w:rsidRPr="005D089B">
        <w:rPr>
          <w:lang w:eastAsia="en-US"/>
        </w:rPr>
        <w:t>Łączna ilość punktów oferty = P1+P2</w:t>
      </w:r>
    </w:p>
    <w:p w:rsidR="006F4C4A" w:rsidRPr="005D089B" w:rsidRDefault="006F4C4A"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6F4C4A" w:rsidRPr="005D089B" w:rsidRDefault="006F4C4A"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6F4C4A" w:rsidRPr="005D089B" w:rsidRDefault="006F4C4A"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6F4C4A" w:rsidRPr="005D089B" w:rsidRDefault="006F4C4A" w:rsidP="002A2E12">
      <w:pPr>
        <w:pStyle w:val="NoSpacing"/>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6F4C4A" w:rsidRPr="005D089B" w:rsidRDefault="006F4C4A"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6F4C4A" w:rsidRPr="005D089B" w:rsidRDefault="006F4C4A" w:rsidP="002A2E12">
      <w:pPr>
        <w:spacing w:after="120"/>
        <w:ind w:left="0"/>
        <w:contextualSpacing w:val="0"/>
        <w:jc w:val="both"/>
        <w:rPr>
          <w:rFonts w:eastAsia="SimSun"/>
          <w:noProof/>
          <w:lang w:eastAsia="en-US"/>
        </w:rPr>
      </w:pPr>
      <w:r w:rsidRPr="005D089B">
        <w:rPr>
          <w:rFonts w:eastAsia="SimSun"/>
          <w:noProof/>
          <w:lang w:eastAsia="en-US"/>
        </w:rPr>
        <w:t>gdzie:</w:t>
      </w:r>
    </w:p>
    <w:p w:rsidR="006F4C4A" w:rsidRPr="005D089B" w:rsidRDefault="006F4C4A"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6F4C4A" w:rsidRPr="005D089B" w:rsidRDefault="006F4C4A"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6F4C4A" w:rsidRPr="005D089B" w:rsidRDefault="006F4C4A"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6F4C4A" w:rsidRPr="005D089B" w:rsidRDefault="006F4C4A"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6F4C4A" w:rsidRPr="005D089B" w:rsidRDefault="006F4C4A" w:rsidP="002A2E12">
      <w:pPr>
        <w:spacing w:after="120"/>
        <w:ind w:left="0"/>
        <w:contextualSpacing w:val="0"/>
        <w:jc w:val="both"/>
        <w:rPr>
          <w:b/>
          <w:lang w:eastAsia="en-US"/>
        </w:rPr>
      </w:pPr>
    </w:p>
    <w:p w:rsidR="006F4C4A" w:rsidRPr="005D089B" w:rsidRDefault="006F4C4A"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6F4C4A" w:rsidRPr="005D089B" w:rsidRDefault="006F4C4A"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max.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6F4C4A" w:rsidRPr="005D089B" w:rsidTr="001451F0">
        <w:trPr>
          <w:cantSplit/>
          <w:tblHeader/>
        </w:trPr>
        <w:tc>
          <w:tcPr>
            <w:tcW w:w="1621" w:type="dxa"/>
          </w:tcPr>
          <w:p w:rsidR="006F4C4A" w:rsidRPr="005D089B" w:rsidRDefault="006F4C4A" w:rsidP="002A2E12">
            <w:pPr>
              <w:pStyle w:val="Nagwektabeli"/>
              <w:rPr>
                <w:rFonts w:cs="Times New Roman"/>
                <w:b w:val="0"/>
                <w:bCs w:val="0"/>
              </w:rPr>
            </w:pPr>
            <w:r w:rsidRPr="005D089B">
              <w:rPr>
                <w:rFonts w:cs="Times New Roman"/>
                <w:b w:val="0"/>
                <w:bCs w:val="0"/>
              </w:rPr>
              <w:t xml:space="preserve">Okres udzielonej gwarancji </w:t>
            </w:r>
          </w:p>
          <w:p w:rsidR="006F4C4A" w:rsidRPr="005D089B" w:rsidRDefault="006F4C4A"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6F4C4A" w:rsidRPr="005D089B" w:rsidRDefault="006F4C4A"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6F4C4A" w:rsidRPr="005D089B" w:rsidRDefault="006F4C4A"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6F4C4A" w:rsidRPr="005D089B" w:rsidRDefault="006F4C4A" w:rsidP="002A2E12">
            <w:pPr>
              <w:pStyle w:val="Nagwektabeli"/>
              <w:rPr>
                <w:rFonts w:cs="Times New Roman"/>
                <w:i w:val="0"/>
                <w:iCs w:val="0"/>
              </w:rPr>
            </w:pPr>
            <w:r w:rsidRPr="005D089B">
              <w:rPr>
                <w:rFonts w:cs="Times New Roman"/>
                <w:i w:val="0"/>
                <w:iCs w:val="0"/>
              </w:rPr>
              <w:t>60 i więcej</w:t>
            </w:r>
          </w:p>
        </w:tc>
      </w:tr>
      <w:tr w:rsidR="006F4C4A" w:rsidRPr="005D089B" w:rsidTr="001451F0">
        <w:trPr>
          <w:cantSplit/>
        </w:trPr>
        <w:tc>
          <w:tcPr>
            <w:tcW w:w="1621" w:type="dxa"/>
          </w:tcPr>
          <w:p w:rsidR="006F4C4A" w:rsidRPr="005D089B" w:rsidRDefault="006F4C4A"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6F4C4A" w:rsidRPr="005D089B" w:rsidRDefault="006F4C4A" w:rsidP="002A2E12">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6F4C4A" w:rsidRPr="005D089B" w:rsidRDefault="006F4C4A" w:rsidP="002A2E12">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6F4C4A" w:rsidRPr="005D089B" w:rsidRDefault="006F4C4A" w:rsidP="002A2E12">
            <w:pPr>
              <w:pStyle w:val="Zawartotabeli"/>
              <w:spacing w:after="120"/>
              <w:jc w:val="center"/>
              <w:rPr>
                <w:rFonts w:cs="Times New Roman"/>
                <w:b/>
                <w:bCs/>
                <w:sz w:val="24"/>
              </w:rPr>
            </w:pPr>
            <w:r w:rsidRPr="005D089B">
              <w:rPr>
                <w:rFonts w:cs="Times New Roman"/>
                <w:b/>
                <w:bCs/>
                <w:sz w:val="24"/>
              </w:rPr>
              <w:t>40</w:t>
            </w:r>
          </w:p>
        </w:tc>
      </w:tr>
    </w:tbl>
    <w:p w:rsidR="006F4C4A" w:rsidRPr="005D089B" w:rsidRDefault="006F4C4A" w:rsidP="002A2E12">
      <w:pPr>
        <w:widowControl w:val="0"/>
        <w:autoSpaceDE w:val="0"/>
        <w:autoSpaceDN w:val="0"/>
        <w:adjustRightInd w:val="0"/>
        <w:spacing w:after="120"/>
        <w:ind w:left="0"/>
        <w:contextualSpacing w:val="0"/>
        <w:jc w:val="both"/>
        <w:rPr>
          <w:lang w:eastAsia="en-US"/>
        </w:rPr>
      </w:pPr>
    </w:p>
    <w:p w:rsidR="006F4C4A" w:rsidRDefault="006F4C4A" w:rsidP="002A2E12">
      <w:pPr>
        <w:numPr>
          <w:ilvl w:val="1"/>
          <w:numId w:val="28"/>
        </w:numPr>
        <w:spacing w:after="120"/>
        <w:contextualSpacing w:val="0"/>
        <w:jc w:val="both"/>
        <w:rPr>
          <w:lang w:eastAsia="en-US"/>
        </w:rPr>
      </w:pPr>
      <w:r w:rsidRPr="005D089B">
        <w:rPr>
          <w:lang w:eastAsia="en-US"/>
        </w:rPr>
        <w:t>Ocenie będą podlegać wyłącznie oferty nie podlegające odrzuceniu.</w:t>
      </w:r>
    </w:p>
    <w:p w:rsidR="006F4C4A" w:rsidRPr="0003125C" w:rsidRDefault="006F4C4A" w:rsidP="002A2E12">
      <w:pPr>
        <w:numPr>
          <w:ilvl w:val="1"/>
          <w:numId w:val="28"/>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6F4C4A" w:rsidRPr="0003125C" w:rsidRDefault="006F4C4A" w:rsidP="002A2E12">
      <w:pPr>
        <w:numPr>
          <w:ilvl w:val="1"/>
          <w:numId w:val="28"/>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6F4C4A" w:rsidRPr="0003125C" w:rsidRDefault="006F4C4A" w:rsidP="002A2E12">
      <w:pPr>
        <w:numPr>
          <w:ilvl w:val="1"/>
          <w:numId w:val="28"/>
        </w:numPr>
        <w:spacing w:after="120"/>
        <w:contextualSpacing w:val="0"/>
        <w:jc w:val="both"/>
        <w:rPr>
          <w:lang w:eastAsia="en-US"/>
        </w:rPr>
      </w:pPr>
      <w:r w:rsidRPr="0003125C">
        <w:t>Jeżeli nie można dokonać wyboru oferty, w sposób o którym mowa w ust. 15.4, zamawiający wzywa wykonawców, którzy złożyli te oferty, do złożenia w terminie określonym przez zamawiającego ofert dodatkowych zawierających nową cenę lub koszt.</w:t>
      </w:r>
    </w:p>
    <w:p w:rsidR="006F4C4A" w:rsidRDefault="006F4C4A" w:rsidP="002A2E12">
      <w:pPr>
        <w:widowControl w:val="0"/>
        <w:spacing w:after="120"/>
        <w:ind w:left="0"/>
        <w:contextualSpacing w:val="0"/>
        <w:jc w:val="both"/>
        <w:rPr>
          <w:b/>
          <w:snapToGrid w:val="0"/>
          <w:sz w:val="20"/>
          <w:szCs w:val="20"/>
          <w:lang w:eastAsia="en-US"/>
        </w:rPr>
      </w:pPr>
      <w:r>
        <w:rPr>
          <w:b/>
          <w:snapToGrid w:val="0"/>
          <w:sz w:val="20"/>
          <w:szCs w:val="20"/>
          <w:lang w:eastAsia="en-US"/>
        </w:rPr>
        <w:br w:type="page"/>
      </w:r>
    </w:p>
    <w:p w:rsidR="006F4C4A" w:rsidRPr="0003125C" w:rsidRDefault="006F4C4A" w:rsidP="002A2E12">
      <w:pPr>
        <w:widowControl w:val="0"/>
        <w:numPr>
          <w:ilvl w:val="0"/>
          <w:numId w:val="29"/>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6F4C4A" w:rsidRPr="00FB7B48" w:rsidRDefault="006F4C4A" w:rsidP="002A2E12">
      <w:pPr>
        <w:widowControl w:val="0"/>
        <w:numPr>
          <w:ilvl w:val="1"/>
          <w:numId w:val="29"/>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6F4C4A" w:rsidRDefault="006F4C4A" w:rsidP="002A2E12">
      <w:pPr>
        <w:widowControl w:val="0"/>
        <w:numPr>
          <w:ilvl w:val="1"/>
          <w:numId w:val="29"/>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16</w:t>
      </w:r>
      <w:r w:rsidRPr="00FB7B48">
        <w:rPr>
          <w:snapToGrid w:val="0"/>
          <w:lang w:eastAsia="en-US"/>
        </w:rPr>
        <w:t>.1., jeżeli w postępowaniu o udzielnie zamówienia złożono tylko jedną ofertę.</w:t>
      </w:r>
    </w:p>
    <w:p w:rsidR="006F4C4A" w:rsidRDefault="006F4C4A" w:rsidP="002A2E12">
      <w:pPr>
        <w:widowControl w:val="0"/>
        <w:numPr>
          <w:ilvl w:val="1"/>
          <w:numId w:val="29"/>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6F4C4A" w:rsidRDefault="006F4C4A" w:rsidP="002A2E12">
      <w:pPr>
        <w:widowControl w:val="0"/>
        <w:numPr>
          <w:ilvl w:val="1"/>
          <w:numId w:val="29"/>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6F4C4A" w:rsidRDefault="006F4C4A" w:rsidP="002A2E12">
      <w:pPr>
        <w:widowControl w:val="0"/>
        <w:numPr>
          <w:ilvl w:val="1"/>
          <w:numId w:val="29"/>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6F4C4A" w:rsidRPr="007A1317" w:rsidRDefault="006F4C4A" w:rsidP="002A2E12">
      <w:pPr>
        <w:widowControl w:val="0"/>
        <w:numPr>
          <w:ilvl w:val="1"/>
          <w:numId w:val="29"/>
        </w:numPr>
        <w:tabs>
          <w:tab w:val="left" w:pos="540"/>
        </w:tabs>
        <w:spacing w:after="120"/>
        <w:contextualSpacing w:val="0"/>
        <w:jc w:val="both"/>
        <w:rPr>
          <w:b/>
          <w:snapToGrid w:val="0"/>
          <w:lang w:eastAsia="en-US"/>
        </w:rPr>
      </w:pPr>
      <w:r w:rsidRPr="007A1317">
        <w:rPr>
          <w:b/>
          <w:snapToGrid w:val="0"/>
          <w:lang w:eastAsia="en-US"/>
        </w:rPr>
        <w:t>Najpóźniej w dniu podpisania umowy Wykonawcy dostarczy Zamawiającemu Kosztorys ofertowy na kwotę wynikającą z oferty.</w:t>
      </w:r>
    </w:p>
    <w:p w:rsidR="006F4C4A" w:rsidRPr="00FB7B48" w:rsidRDefault="006F4C4A" w:rsidP="002A2E12">
      <w:pPr>
        <w:widowControl w:val="0"/>
        <w:numPr>
          <w:ilvl w:val="1"/>
          <w:numId w:val="29"/>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6F4C4A" w:rsidRDefault="006F4C4A" w:rsidP="002A2E12">
      <w:pPr>
        <w:widowControl w:val="0"/>
        <w:spacing w:after="120"/>
        <w:ind w:left="0"/>
        <w:contextualSpacing w:val="0"/>
        <w:jc w:val="both"/>
        <w:rPr>
          <w:sz w:val="20"/>
          <w:szCs w:val="20"/>
          <w:lang w:eastAsia="en-US"/>
        </w:rPr>
      </w:pPr>
    </w:p>
    <w:p w:rsidR="006F4C4A" w:rsidRDefault="006F4C4A" w:rsidP="002A2E12">
      <w:pPr>
        <w:widowControl w:val="0"/>
        <w:numPr>
          <w:ilvl w:val="0"/>
          <w:numId w:val="29"/>
        </w:numPr>
        <w:tabs>
          <w:tab w:val="clear" w:pos="405"/>
        </w:tabs>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6F4C4A" w:rsidRPr="00BB0EA0" w:rsidRDefault="006F4C4A" w:rsidP="002A2E12">
      <w:pPr>
        <w:widowControl w:val="0"/>
        <w:numPr>
          <w:ilvl w:val="1"/>
          <w:numId w:val="29"/>
        </w:numPr>
        <w:tabs>
          <w:tab w:val="clear" w:pos="405"/>
          <w:tab w:val="left" w:pos="426"/>
        </w:tabs>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w:t>
      </w:r>
      <w:r w:rsidRPr="00BD5932">
        <w:t xml:space="preserve">robót </w:t>
      </w:r>
      <w:r>
        <w:t>rozbiórkowych i </w:t>
      </w:r>
      <w:r w:rsidRPr="00BD5932">
        <w:t>adaptacyjnych</w:t>
      </w:r>
      <w:r w:rsidRPr="00BB0EA0">
        <w:t xml:space="preserve"> – były wykonywane przez osoby zatrudnione (przez Wykonawcę lub podwykonawcę) na podstawie umowy o pracę, w sposób o</w:t>
      </w:r>
      <w:r>
        <w:t>kreślony w art. 22 § 1 ustawy z </w:t>
      </w:r>
      <w:r w:rsidRPr="00BB0EA0">
        <w:t>dnia 26 stycznia 1974r. – Kodeks pracy (t.j. Dz. U. z 2020 r. poz. 1320 ze zm.).</w:t>
      </w:r>
    </w:p>
    <w:p w:rsidR="006F4C4A" w:rsidRPr="00BB0EA0" w:rsidRDefault="006F4C4A" w:rsidP="002A2E12">
      <w:pPr>
        <w:numPr>
          <w:ilvl w:val="1"/>
          <w:numId w:val="29"/>
        </w:numPr>
        <w:tabs>
          <w:tab w:val="left" w:pos="367"/>
        </w:tabs>
        <w:spacing w:after="120"/>
        <w:contextualSpacing w:val="0"/>
      </w:pPr>
      <w:r w:rsidRPr="00BB0EA0">
        <w:t>Sposób weryfikacji zatrudnienia tych osób:</w:t>
      </w:r>
    </w:p>
    <w:p w:rsidR="006F4C4A" w:rsidRPr="00BB0EA0" w:rsidRDefault="006F4C4A"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17.1. </w:t>
      </w:r>
      <w:r w:rsidRPr="00BB0EA0">
        <w:t>czynności, w terminie do 14 dni roboczych od dnia przesłania przez Zamawiającego wezwania faksem lub e-mailem, niżej wskazane dowody:</w:t>
      </w:r>
    </w:p>
    <w:p w:rsidR="006F4C4A" w:rsidRPr="00BB0EA0" w:rsidRDefault="006F4C4A" w:rsidP="002A2E12">
      <w:pPr>
        <w:numPr>
          <w:ilvl w:val="2"/>
          <w:numId w:val="29"/>
        </w:numPr>
        <w:tabs>
          <w:tab w:val="clear" w:pos="720"/>
          <w:tab w:val="num" w:pos="360"/>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6F4C4A" w:rsidRPr="00BB0EA0" w:rsidRDefault="006F4C4A" w:rsidP="002A2E12">
      <w:pPr>
        <w:numPr>
          <w:ilvl w:val="2"/>
          <w:numId w:val="29"/>
        </w:numPr>
        <w:tabs>
          <w:tab w:val="clear" w:pos="720"/>
          <w:tab w:val="left" w:pos="400"/>
          <w:tab w:val="num" w:pos="54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6F4C4A" w:rsidRPr="00BB0EA0" w:rsidRDefault="006F4C4A" w:rsidP="002A2E12">
      <w:pPr>
        <w:numPr>
          <w:ilvl w:val="2"/>
          <w:numId w:val="29"/>
        </w:numPr>
        <w:tabs>
          <w:tab w:val="clear" w:pos="720"/>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6F4C4A" w:rsidRDefault="006F4C4A" w:rsidP="002A2E12">
      <w:pPr>
        <w:numPr>
          <w:ilvl w:val="2"/>
          <w:numId w:val="29"/>
        </w:numPr>
        <w:tabs>
          <w:tab w:val="clear" w:pos="720"/>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23" w:name="page14"/>
      <w:bookmarkEnd w:id="23"/>
    </w:p>
    <w:p w:rsidR="006F4C4A" w:rsidRPr="00BB0EA0" w:rsidRDefault="006F4C4A" w:rsidP="002A2E12">
      <w:pPr>
        <w:numPr>
          <w:ilvl w:val="1"/>
          <w:numId w:val="29"/>
        </w:numPr>
        <w:tabs>
          <w:tab w:val="clear" w:pos="405"/>
          <w:tab w:val="left" w:pos="400"/>
        </w:tabs>
        <w:spacing w:after="120"/>
        <w:contextualSpacing w:val="0"/>
        <w:jc w:val="both"/>
      </w:pPr>
      <w:r w:rsidRPr="00BB0EA0">
        <w:t>Uprawnienia zamawiającego w zakresie kontroli spełniania przez wykonawcę wymagań związanych z zatrudnianiem osób:</w:t>
      </w:r>
    </w:p>
    <w:p w:rsidR="006F4C4A" w:rsidRPr="00BB0EA0" w:rsidRDefault="006F4C4A" w:rsidP="002A2E12">
      <w:pPr>
        <w:numPr>
          <w:ilvl w:val="3"/>
          <w:numId w:val="29"/>
        </w:numPr>
        <w:tabs>
          <w:tab w:val="left" w:pos="720"/>
        </w:tabs>
        <w:spacing w:after="120"/>
        <w:ind w:hanging="360"/>
        <w:contextualSpacing w:val="0"/>
      </w:pPr>
      <w:r w:rsidRPr="00BB0EA0">
        <w:t>możliwość żądania oświadczeń i dokumentów w zakresie potwierdzenia spełniania ww. wymogu,</w:t>
      </w:r>
    </w:p>
    <w:p w:rsidR="006F4C4A" w:rsidRPr="00BB0EA0" w:rsidRDefault="006F4C4A" w:rsidP="002A2E12">
      <w:pPr>
        <w:numPr>
          <w:ilvl w:val="3"/>
          <w:numId w:val="29"/>
        </w:numPr>
        <w:tabs>
          <w:tab w:val="left" w:pos="720"/>
          <w:tab w:val="left" w:pos="1080"/>
        </w:tabs>
        <w:spacing w:after="120"/>
        <w:ind w:hanging="360"/>
        <w:contextualSpacing w:val="0"/>
      </w:pPr>
      <w:r w:rsidRPr="00BB0EA0">
        <w:t>możliwość żądania wyjaśnień w przypadku wątpliwości potwierdzenia ww. wymogu,</w:t>
      </w:r>
    </w:p>
    <w:p w:rsidR="006F4C4A" w:rsidRPr="00BB0EA0" w:rsidRDefault="006F4C4A" w:rsidP="002A2E12">
      <w:pPr>
        <w:numPr>
          <w:ilvl w:val="3"/>
          <w:numId w:val="29"/>
        </w:numPr>
        <w:tabs>
          <w:tab w:val="left" w:pos="720"/>
          <w:tab w:val="left" w:pos="1080"/>
        </w:tabs>
        <w:spacing w:after="120"/>
        <w:ind w:hanging="360"/>
        <w:contextualSpacing w:val="0"/>
      </w:pPr>
      <w:r w:rsidRPr="00BB0EA0">
        <w:t>możliwość przeprowadzania kontroli na miejscu wykonywania świadczenia</w:t>
      </w:r>
    </w:p>
    <w:p w:rsidR="006F4C4A" w:rsidRPr="00BB0EA0" w:rsidRDefault="006F4C4A" w:rsidP="002A2E12">
      <w:pPr>
        <w:numPr>
          <w:ilvl w:val="1"/>
          <w:numId w:val="29"/>
        </w:numPr>
        <w:tabs>
          <w:tab w:val="left" w:pos="367"/>
        </w:tabs>
        <w:spacing w:after="120"/>
        <w:contextualSpacing w:val="0"/>
      </w:pPr>
      <w:r w:rsidRPr="00BB0EA0">
        <w:t>Sankcje z tytułu niespełnienia wymagań związanych z zatrudnianiem osób:</w:t>
      </w:r>
    </w:p>
    <w:p w:rsidR="006F4C4A" w:rsidRPr="00BB0EA0" w:rsidRDefault="006F4C4A" w:rsidP="002A2E12">
      <w:pPr>
        <w:numPr>
          <w:ilvl w:val="2"/>
          <w:numId w:val="29"/>
        </w:numPr>
        <w:tabs>
          <w:tab w:val="left" w:pos="720"/>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17.</w:t>
      </w:r>
      <w:r w:rsidRPr="00BB0EA0">
        <w:t>1 czynności oraz będzie stanowić podstawę do naliczenia kary umownej, o której mowa we wzorze umowy.</w:t>
      </w:r>
    </w:p>
    <w:p w:rsidR="006F4C4A" w:rsidRPr="002A2E12" w:rsidRDefault="006F4C4A" w:rsidP="002A2E12">
      <w:pPr>
        <w:numPr>
          <w:ilvl w:val="2"/>
          <w:numId w:val="29"/>
        </w:numPr>
        <w:tabs>
          <w:tab w:val="left" w:pos="720"/>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6F4C4A" w:rsidRPr="00F2292F" w:rsidRDefault="006F4C4A" w:rsidP="002A2E12">
      <w:pPr>
        <w:widowControl w:val="0"/>
        <w:numPr>
          <w:ilvl w:val="0"/>
          <w:numId w:val="29"/>
        </w:numPr>
        <w:spacing w:after="120"/>
        <w:contextualSpacing w:val="0"/>
        <w:jc w:val="both"/>
        <w:rPr>
          <w:b/>
          <w:lang w:eastAsia="en-US"/>
        </w:rPr>
      </w:pPr>
      <w:r w:rsidRPr="00C33E2A">
        <w:rPr>
          <w:b/>
          <w:lang w:eastAsia="en-US"/>
        </w:rPr>
        <w:t>Wymagania dotyczące wadium.</w:t>
      </w:r>
    </w:p>
    <w:p w:rsidR="006F4C4A" w:rsidRPr="00F2292F" w:rsidRDefault="006F4C4A"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6F4C4A" w:rsidRDefault="006F4C4A" w:rsidP="002A2E12">
      <w:pPr>
        <w:widowControl w:val="0"/>
        <w:spacing w:after="120"/>
        <w:ind w:left="0"/>
        <w:contextualSpacing w:val="0"/>
        <w:jc w:val="both"/>
        <w:rPr>
          <w:sz w:val="20"/>
          <w:szCs w:val="20"/>
          <w:lang w:eastAsia="en-US"/>
        </w:rPr>
      </w:pPr>
    </w:p>
    <w:p w:rsidR="006F4C4A" w:rsidRPr="00F2292F" w:rsidRDefault="006F4C4A" w:rsidP="002A2E12">
      <w:pPr>
        <w:widowControl w:val="0"/>
        <w:numPr>
          <w:ilvl w:val="1"/>
          <w:numId w:val="22"/>
        </w:numPr>
        <w:tabs>
          <w:tab w:val="clear" w:pos="1364"/>
          <w:tab w:val="num" w:pos="360"/>
        </w:tabs>
        <w:spacing w:after="120"/>
        <w:ind w:left="360"/>
        <w:contextualSpacing w:val="0"/>
        <w:jc w:val="both"/>
        <w:rPr>
          <w:b/>
          <w:lang w:eastAsia="en-US"/>
        </w:rPr>
      </w:pPr>
      <w:r w:rsidRPr="00F2292F">
        <w:rPr>
          <w:b/>
          <w:lang w:eastAsia="en-US"/>
        </w:rPr>
        <w:t>Wymagania dotyczące zabezpieczenia należytego wykonania umowy.</w:t>
      </w:r>
    </w:p>
    <w:p w:rsidR="006F4C4A" w:rsidRPr="00F2292F" w:rsidRDefault="006F4C4A" w:rsidP="002A2E12">
      <w:pPr>
        <w:widowControl w:val="0"/>
        <w:spacing w:after="120"/>
        <w:ind w:left="0" w:right="101" w:firstLine="360"/>
        <w:contextualSpacing w:val="0"/>
        <w:jc w:val="both"/>
        <w:rPr>
          <w:b/>
          <w:lang w:eastAsia="en-US"/>
        </w:rPr>
      </w:pPr>
      <w:r w:rsidRPr="00F2292F">
        <w:rPr>
          <w:lang w:eastAsia="en-US"/>
        </w:rPr>
        <w:t>Zamawiający</w:t>
      </w:r>
      <w:r w:rsidRPr="00F2292F">
        <w:rPr>
          <w:b/>
          <w:lang w:eastAsia="en-US"/>
        </w:rPr>
        <w:t xml:space="preserve"> nie wymaga wniesienia zabezpieczenia należytego wykonania umowy.</w:t>
      </w:r>
    </w:p>
    <w:p w:rsidR="006F4C4A" w:rsidRDefault="006F4C4A" w:rsidP="002A2E12">
      <w:pPr>
        <w:spacing w:after="120"/>
        <w:ind w:left="0"/>
        <w:contextualSpacing w:val="0"/>
        <w:jc w:val="both"/>
        <w:rPr>
          <w:b/>
          <w:sz w:val="20"/>
          <w:szCs w:val="20"/>
          <w:lang w:eastAsia="en-US"/>
        </w:rPr>
      </w:pPr>
    </w:p>
    <w:p w:rsidR="006F4C4A" w:rsidRPr="00F2292F" w:rsidRDefault="006F4C4A" w:rsidP="002A2E12">
      <w:pPr>
        <w:numPr>
          <w:ilvl w:val="1"/>
          <w:numId w:val="22"/>
        </w:numPr>
        <w:tabs>
          <w:tab w:val="clear" w:pos="1364"/>
          <w:tab w:val="left" w:pos="360"/>
        </w:tabs>
        <w:spacing w:after="120"/>
        <w:ind w:hanging="1364"/>
        <w:contextualSpacing w:val="0"/>
        <w:jc w:val="both"/>
        <w:rPr>
          <w:b/>
          <w:lang w:eastAsia="en-US"/>
        </w:rPr>
      </w:pPr>
      <w:r w:rsidRPr="00F2292F">
        <w:rPr>
          <w:b/>
          <w:snapToGrid w:val="0"/>
        </w:rPr>
        <w:t>Pouczenie o środkach ochrony prawnej przysługujących Wykonawcy.</w:t>
      </w:r>
    </w:p>
    <w:p w:rsidR="006F4C4A" w:rsidRDefault="006F4C4A" w:rsidP="002A2E12">
      <w:pPr>
        <w:numPr>
          <w:ilvl w:val="1"/>
          <w:numId w:val="30"/>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6F4C4A" w:rsidRPr="00F2292F" w:rsidRDefault="006F4C4A" w:rsidP="002A2E12">
      <w:pPr>
        <w:numPr>
          <w:ilvl w:val="1"/>
          <w:numId w:val="30"/>
        </w:numPr>
        <w:spacing w:after="120"/>
        <w:contextualSpacing w:val="0"/>
        <w:jc w:val="both"/>
        <w:rPr>
          <w:lang w:eastAsia="en-US"/>
        </w:rPr>
      </w:pPr>
      <w:r w:rsidRPr="00F2292F">
        <w:rPr>
          <w:lang w:eastAsia="en-US"/>
        </w:rPr>
        <w:t>Odwołanie przysługuje na:</w:t>
      </w:r>
    </w:p>
    <w:p w:rsidR="006F4C4A" w:rsidRPr="00F2292F" w:rsidRDefault="006F4C4A"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6F4C4A" w:rsidRPr="00F2292F" w:rsidRDefault="006F4C4A"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6F4C4A" w:rsidRPr="00F2292F" w:rsidRDefault="006F4C4A"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6F4C4A" w:rsidRDefault="006F4C4A" w:rsidP="002A2E12">
      <w:pPr>
        <w:numPr>
          <w:ilvl w:val="1"/>
          <w:numId w:val="30"/>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6F4C4A" w:rsidRDefault="006F4C4A" w:rsidP="002A2E12">
      <w:pPr>
        <w:numPr>
          <w:ilvl w:val="1"/>
          <w:numId w:val="30"/>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6F4C4A" w:rsidRPr="00F2292F" w:rsidRDefault="006F4C4A" w:rsidP="002A2E12">
      <w:pPr>
        <w:numPr>
          <w:ilvl w:val="1"/>
          <w:numId w:val="30"/>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6F4C4A" w:rsidRPr="00392002" w:rsidRDefault="006F4C4A" w:rsidP="002A2E12">
      <w:pPr>
        <w:spacing w:after="120"/>
        <w:ind w:left="0"/>
        <w:contextualSpacing w:val="0"/>
        <w:jc w:val="both"/>
        <w:rPr>
          <w:b/>
          <w:sz w:val="20"/>
          <w:szCs w:val="20"/>
          <w:lang w:eastAsia="en-US"/>
        </w:rPr>
      </w:pPr>
    </w:p>
    <w:p w:rsidR="006F4C4A" w:rsidRPr="00F2292F" w:rsidRDefault="006F4C4A" w:rsidP="002A2E12">
      <w:pPr>
        <w:widowControl w:val="0"/>
        <w:autoSpaceDE w:val="0"/>
        <w:autoSpaceDN w:val="0"/>
        <w:adjustRightInd w:val="0"/>
        <w:spacing w:after="120"/>
        <w:ind w:left="0"/>
        <w:contextualSpacing w:val="0"/>
        <w:jc w:val="both"/>
        <w:rPr>
          <w:b/>
          <w:snapToGrid w:val="0"/>
          <w:lang w:eastAsia="en-US"/>
        </w:rPr>
      </w:pPr>
      <w:r w:rsidRPr="00F2292F">
        <w:rPr>
          <w:b/>
          <w:snapToGrid w:val="0"/>
        </w:rPr>
        <w:t>21. Klauzula informacyjna przetwarzania danych osobowych</w:t>
      </w:r>
      <w:r>
        <w:rPr>
          <w:b/>
          <w:snapToGrid w:val="0"/>
        </w:rPr>
        <w:t>.</w:t>
      </w:r>
    </w:p>
    <w:p w:rsidR="006F4C4A" w:rsidRPr="00BB0EA0" w:rsidRDefault="006F4C4A" w:rsidP="002A2E12">
      <w:pPr>
        <w:numPr>
          <w:ilvl w:val="1"/>
          <w:numId w:val="35"/>
        </w:numPr>
        <w:spacing w:after="120"/>
        <w:jc w:val="both"/>
      </w:pPr>
      <w:r w:rsidRPr="00BB0EA0">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F4C4A" w:rsidRPr="00BB0EA0" w:rsidRDefault="006F4C4A" w:rsidP="002A2E12">
      <w:pPr>
        <w:numPr>
          <w:ilvl w:val="0"/>
          <w:numId w:val="31"/>
        </w:numPr>
        <w:spacing w:after="120"/>
        <w:ind w:left="426" w:hanging="426"/>
        <w:contextualSpacing w:val="0"/>
        <w:jc w:val="both"/>
      </w:pPr>
      <w:r w:rsidRPr="00BB0EA0">
        <w:t>administratorem Pani/Pana danych osobowych jest Urząd Miasta i Gminy w Końskich ul. Partyzantów 1, 26-200 Końskie,</w:t>
      </w:r>
    </w:p>
    <w:p w:rsidR="006F4C4A" w:rsidRPr="0055605F" w:rsidRDefault="006F4C4A" w:rsidP="002A2E12">
      <w:pPr>
        <w:numPr>
          <w:ilvl w:val="0"/>
          <w:numId w:val="31"/>
        </w:numPr>
        <w:spacing w:after="120"/>
        <w:ind w:left="426" w:hanging="426"/>
        <w:contextualSpacing w:val="0"/>
        <w:jc w:val="both"/>
      </w:pPr>
      <w:r w:rsidRPr="00BB0EA0">
        <w:t>Pani/Pana dane osobowe przetwarzane będą na podstawie art. 6 ust. 1 lit. c</w:t>
      </w:r>
      <w:r w:rsidRPr="00BB0EA0">
        <w:rPr>
          <w:i/>
          <w:iCs/>
        </w:rPr>
        <w:t xml:space="preserve"> </w:t>
      </w:r>
      <w:r w:rsidRPr="00BB0EA0">
        <w:t xml:space="preserve">RODO w celu związanym z postępowaniem o udzielenie zamówienia publicznego </w:t>
      </w:r>
      <w:r w:rsidRPr="00BB0EA0">
        <w:rPr>
          <w:iCs/>
        </w:rPr>
        <w:t>pn.</w:t>
      </w:r>
      <w:r w:rsidRPr="00BB0EA0">
        <w:t xml:space="preserve"> </w:t>
      </w:r>
      <w:r w:rsidRPr="0055605F">
        <w:t>„Przebudowa Sali gimnastycznej przy SP w Dziebałtowie na potrzeby przedszkola</w:t>
      </w:r>
      <w:r w:rsidRPr="0055605F">
        <w:rPr>
          <w:lang w:eastAsia="zh-CN"/>
        </w:rPr>
        <w:t>” nr ZP.271.1.1.2021.DS</w:t>
      </w:r>
      <w:r w:rsidRPr="0055605F">
        <w:rPr>
          <w:i/>
          <w:iCs/>
        </w:rPr>
        <w:t xml:space="preserve"> </w:t>
      </w:r>
      <w:r w:rsidRPr="0055605F">
        <w:t>prowadzonego w t</w:t>
      </w:r>
      <w:r>
        <w:t>rybie podstawowym na podst. art. 275 pkt 1 ustawy pzp,</w:t>
      </w:r>
    </w:p>
    <w:p w:rsidR="006F4C4A" w:rsidRPr="00BB0EA0" w:rsidRDefault="006F4C4A" w:rsidP="002A2E12">
      <w:pPr>
        <w:numPr>
          <w:ilvl w:val="0"/>
          <w:numId w:val="32"/>
        </w:numPr>
        <w:spacing w:after="120"/>
        <w:ind w:left="426" w:hanging="426"/>
        <w:contextualSpacing w:val="0"/>
        <w:jc w:val="both"/>
      </w:pPr>
      <w:r w:rsidRPr="00BB0EA0">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6F4C4A" w:rsidRPr="00BB0EA0" w:rsidRDefault="006F4C4A" w:rsidP="002A2E12">
      <w:pPr>
        <w:numPr>
          <w:ilvl w:val="0"/>
          <w:numId w:val="32"/>
        </w:numPr>
        <w:spacing w:after="120"/>
        <w:ind w:left="426" w:hanging="426"/>
        <w:contextualSpacing w:val="0"/>
        <w:jc w:val="both"/>
      </w:pPr>
      <w:r w:rsidRPr="00BB0EA0">
        <w:t>Pani/Pana dane osobowe będą przechowywane, zgodnie z art. 97 ust. 1 ustawy Pzp, przez okres 4 lat od dnia zakończenia postępowania o udzielenie zamówienia, a jeżeli czas trwania umowy przekracza 4 lata, okres przechowywania obejmuje cały czas trwania umowy;</w:t>
      </w:r>
    </w:p>
    <w:p w:rsidR="006F4C4A" w:rsidRPr="00BB0EA0" w:rsidRDefault="006F4C4A" w:rsidP="002A2E12">
      <w:pPr>
        <w:numPr>
          <w:ilvl w:val="0"/>
          <w:numId w:val="32"/>
        </w:numPr>
        <w:spacing w:after="120"/>
        <w:ind w:left="426" w:hanging="426"/>
        <w:contextualSpacing w:val="0"/>
        <w:jc w:val="both"/>
        <w:rPr>
          <w:b/>
          <w:bCs/>
          <w:i/>
          <w:iCs/>
        </w:rPr>
      </w:pPr>
      <w:r w:rsidRPr="00BB0EA0">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F4C4A" w:rsidRPr="00BB0EA0" w:rsidRDefault="006F4C4A" w:rsidP="002A2E12">
      <w:pPr>
        <w:numPr>
          <w:ilvl w:val="0"/>
          <w:numId w:val="32"/>
        </w:numPr>
        <w:spacing w:after="120"/>
        <w:ind w:left="426" w:hanging="426"/>
        <w:contextualSpacing w:val="0"/>
        <w:jc w:val="both"/>
      </w:pPr>
      <w:r w:rsidRPr="00BB0EA0">
        <w:t>w odniesieniu do Pani/Pana danych osobowych decyzje nie będą podejmowane w sposób zautomatyzowany, stosowanie do art. 22 RODO;</w:t>
      </w:r>
    </w:p>
    <w:p w:rsidR="006F4C4A" w:rsidRPr="00BB0EA0" w:rsidRDefault="006F4C4A" w:rsidP="002A2E12">
      <w:pPr>
        <w:numPr>
          <w:ilvl w:val="0"/>
          <w:numId w:val="32"/>
        </w:numPr>
        <w:spacing w:after="120"/>
        <w:ind w:left="426" w:hanging="426"/>
        <w:contextualSpacing w:val="0"/>
        <w:jc w:val="both"/>
      </w:pPr>
      <w:r w:rsidRPr="00BB0EA0">
        <w:t>posiada Pani/Pan:</w:t>
      </w:r>
    </w:p>
    <w:p w:rsidR="006F4C4A" w:rsidRPr="00BB0EA0" w:rsidRDefault="006F4C4A" w:rsidP="002A2E12">
      <w:pPr>
        <w:numPr>
          <w:ilvl w:val="0"/>
          <w:numId w:val="33"/>
        </w:numPr>
        <w:spacing w:after="120"/>
        <w:ind w:left="709" w:hanging="283"/>
        <w:contextualSpacing w:val="0"/>
        <w:jc w:val="both"/>
      </w:pPr>
      <w:r w:rsidRPr="00BB0EA0">
        <w:t>na podstawie art. 15 RODO prawo dostępu do danych osobowych Pani/Pana dotyczących;</w:t>
      </w:r>
    </w:p>
    <w:p w:rsidR="006F4C4A" w:rsidRPr="00BB0EA0" w:rsidRDefault="006F4C4A" w:rsidP="002A2E12">
      <w:pPr>
        <w:numPr>
          <w:ilvl w:val="0"/>
          <w:numId w:val="33"/>
        </w:numPr>
        <w:spacing w:after="120"/>
        <w:ind w:left="709" w:hanging="283"/>
        <w:contextualSpacing w:val="0"/>
        <w:jc w:val="both"/>
      </w:pPr>
      <w:r w:rsidRPr="00BB0EA0">
        <w:t xml:space="preserve">na podstawie art. 16 RODO prawo do sprostowania Pani/Pana danych osobowych </w:t>
      </w:r>
      <w:r w:rsidRPr="00BB0EA0">
        <w:rPr>
          <w:b/>
          <w:bCs/>
          <w:vertAlign w:val="superscript"/>
        </w:rPr>
        <w:t>**</w:t>
      </w:r>
      <w:r w:rsidRPr="00BB0EA0">
        <w:t>;</w:t>
      </w:r>
    </w:p>
    <w:p w:rsidR="006F4C4A" w:rsidRPr="00BB0EA0" w:rsidRDefault="006F4C4A" w:rsidP="002A2E12">
      <w:pPr>
        <w:numPr>
          <w:ilvl w:val="0"/>
          <w:numId w:val="33"/>
        </w:numPr>
        <w:spacing w:after="120"/>
        <w:ind w:left="709" w:hanging="283"/>
        <w:contextualSpacing w:val="0"/>
        <w:jc w:val="both"/>
      </w:pPr>
      <w:r w:rsidRPr="00BB0EA0">
        <w:t xml:space="preserve">na podstawie art. 18 RODO prawo żądania od administratora ograniczenia przetwarzania danych osobowych z zastrzeżeniem przypadków, o których mowa w art. 18 ust. 2 RODO ***;  </w:t>
      </w:r>
    </w:p>
    <w:p w:rsidR="006F4C4A" w:rsidRPr="00BB0EA0" w:rsidRDefault="006F4C4A" w:rsidP="002A2E12">
      <w:pPr>
        <w:numPr>
          <w:ilvl w:val="0"/>
          <w:numId w:val="33"/>
        </w:numPr>
        <w:spacing w:after="120"/>
        <w:ind w:left="709" w:hanging="283"/>
        <w:contextualSpacing w:val="0"/>
        <w:jc w:val="both"/>
        <w:rPr>
          <w:i/>
          <w:iCs/>
        </w:rPr>
      </w:pPr>
      <w:r w:rsidRPr="00BB0EA0">
        <w:t>prawo do wniesienia skargi do Prezesa Urzędu Ochrony Danych Osobowych, gdy uzna Pani/Pan, że przetwarzanie danych osobowych Pani/Pana dotyczących narusza przepisy RODO;</w:t>
      </w:r>
    </w:p>
    <w:p w:rsidR="006F4C4A" w:rsidRPr="00BB0EA0" w:rsidRDefault="006F4C4A" w:rsidP="002A2E12">
      <w:pPr>
        <w:numPr>
          <w:ilvl w:val="0"/>
          <w:numId w:val="32"/>
        </w:numPr>
        <w:spacing w:after="120"/>
        <w:ind w:left="426" w:hanging="426"/>
        <w:contextualSpacing w:val="0"/>
        <w:jc w:val="both"/>
        <w:rPr>
          <w:i/>
          <w:iCs/>
        </w:rPr>
      </w:pPr>
      <w:r w:rsidRPr="00BB0EA0">
        <w:t>nie przysługuje Pani/Panu:</w:t>
      </w:r>
    </w:p>
    <w:p w:rsidR="006F4C4A" w:rsidRPr="00BB0EA0" w:rsidRDefault="006F4C4A" w:rsidP="002A2E12">
      <w:pPr>
        <w:numPr>
          <w:ilvl w:val="0"/>
          <w:numId w:val="34"/>
        </w:numPr>
        <w:spacing w:after="120"/>
        <w:ind w:left="709" w:hanging="283"/>
        <w:contextualSpacing w:val="0"/>
        <w:jc w:val="both"/>
        <w:rPr>
          <w:i/>
          <w:iCs/>
        </w:rPr>
      </w:pPr>
      <w:r w:rsidRPr="00BB0EA0">
        <w:t>w związku z art. 17 ust. 3 lit. b, d lub e RODO prawo do usunięcia danych osobowych;</w:t>
      </w:r>
    </w:p>
    <w:p w:rsidR="006F4C4A" w:rsidRPr="00BB0EA0" w:rsidRDefault="006F4C4A" w:rsidP="002A2E12">
      <w:pPr>
        <w:numPr>
          <w:ilvl w:val="0"/>
          <w:numId w:val="34"/>
        </w:numPr>
        <w:spacing w:after="120"/>
        <w:ind w:left="709" w:hanging="283"/>
        <w:contextualSpacing w:val="0"/>
        <w:jc w:val="both"/>
        <w:rPr>
          <w:b/>
          <w:bCs/>
          <w:i/>
          <w:iCs/>
        </w:rPr>
      </w:pPr>
      <w:r w:rsidRPr="00BB0EA0">
        <w:t>prawo do przenoszenia danych osobowych, o którym mowa w art. 20 RODO;</w:t>
      </w:r>
    </w:p>
    <w:p w:rsidR="006F4C4A" w:rsidRPr="00BB0EA0" w:rsidRDefault="006F4C4A" w:rsidP="002A2E12">
      <w:pPr>
        <w:numPr>
          <w:ilvl w:val="0"/>
          <w:numId w:val="34"/>
        </w:numPr>
        <w:spacing w:after="120"/>
        <w:ind w:left="709" w:hanging="283"/>
        <w:contextualSpacing w:val="0"/>
        <w:jc w:val="both"/>
        <w:rPr>
          <w:b/>
          <w:bCs/>
          <w:i/>
          <w:iCs/>
        </w:rPr>
      </w:pPr>
      <w:r w:rsidRPr="00BB0EA0">
        <w:rPr>
          <w:b/>
          <w:bCs/>
        </w:rPr>
        <w:t>na podstawie art. 21 RODO prawo sprzeciwu, wobec przetwarzania danych osobowych, gdyż podstawą prawną przetwarzania Pani/Pana danych osobowych jest art. 6 ust. 1 lit. c RODO</w:t>
      </w:r>
      <w:r w:rsidRPr="00BB0EA0">
        <w:t>.</w:t>
      </w:r>
      <w:r w:rsidRPr="00BB0EA0">
        <w:rPr>
          <w:b/>
          <w:bCs/>
        </w:rPr>
        <w:t xml:space="preserve"> </w:t>
      </w:r>
    </w:p>
    <w:p w:rsidR="006F4C4A" w:rsidRPr="00D642BB" w:rsidRDefault="006F4C4A" w:rsidP="002A2E12">
      <w:pPr>
        <w:spacing w:after="120"/>
        <w:ind w:left="426"/>
        <w:rPr>
          <w:rFonts w:cs="Arial"/>
          <w:i/>
          <w:iCs/>
          <w:sz w:val="18"/>
          <w:szCs w:val="18"/>
        </w:rPr>
      </w:pPr>
      <w:r w:rsidRPr="00D642BB">
        <w:rPr>
          <w:rFonts w:cs="Arial"/>
          <w:b/>
          <w:bCs/>
          <w:i/>
          <w:iCs/>
          <w:sz w:val="18"/>
          <w:szCs w:val="18"/>
          <w:vertAlign w:val="superscript"/>
        </w:rPr>
        <w:t>*</w:t>
      </w:r>
      <w:r w:rsidRPr="00D642BB">
        <w:rPr>
          <w:rFonts w:cs="Arial"/>
          <w:b/>
          <w:bCs/>
          <w:i/>
          <w:iCs/>
          <w:sz w:val="18"/>
          <w:szCs w:val="18"/>
        </w:rPr>
        <w:t xml:space="preserve"> Wyjaśnienie:</w:t>
      </w:r>
      <w:r w:rsidRPr="00D642BB">
        <w:rPr>
          <w:rFonts w:cs="Arial"/>
          <w:i/>
          <w:iCs/>
          <w:sz w:val="18"/>
          <w:szCs w:val="18"/>
        </w:rPr>
        <w:t xml:space="preserve"> informacja w tym zakresie jest wymagana, jeżeli w odniesieniu do danego administratora lub podmiotu przetwarzającego istnieje obowiązek wyznaczenia inspektora ochrony danych osobowych.</w:t>
      </w:r>
    </w:p>
    <w:p w:rsidR="006F4C4A" w:rsidRPr="00D642BB" w:rsidRDefault="006F4C4A" w:rsidP="002A2E12">
      <w:pPr>
        <w:spacing w:after="120"/>
        <w:ind w:left="426"/>
        <w:rPr>
          <w:rFonts w:cs="Arial"/>
          <w:i/>
          <w:iCs/>
          <w:sz w:val="18"/>
          <w:szCs w:val="18"/>
        </w:rPr>
      </w:pPr>
      <w:r w:rsidRPr="00D642BB">
        <w:rPr>
          <w:rFonts w:cs="Arial"/>
          <w:b/>
          <w:bCs/>
          <w:i/>
          <w:iCs/>
          <w:sz w:val="18"/>
          <w:szCs w:val="18"/>
          <w:vertAlign w:val="superscript"/>
        </w:rPr>
        <w:t xml:space="preserve">** </w:t>
      </w:r>
      <w:r w:rsidRPr="00D642BB">
        <w:rPr>
          <w:rFonts w:cs="Arial"/>
          <w:b/>
          <w:bCs/>
          <w:i/>
          <w:iCs/>
          <w:sz w:val="18"/>
          <w:szCs w:val="18"/>
        </w:rPr>
        <w:t>Wyjaśnienie:</w:t>
      </w:r>
      <w:r w:rsidRPr="00D642BB">
        <w:rPr>
          <w:rFonts w:cs="Arial"/>
          <w:i/>
          <w:iCs/>
          <w:sz w:val="18"/>
          <w:szCs w:val="18"/>
        </w:rPr>
        <w:t xml:space="preserve"> skorzystanie z prawa do sprostowania nie może skutkować zmianą wyniku postępowania</w:t>
      </w:r>
      <w:r w:rsidRPr="00D642BB">
        <w:rPr>
          <w:rFonts w:cs="Arial"/>
          <w:i/>
          <w:iCs/>
          <w:sz w:val="18"/>
          <w:szCs w:val="18"/>
        </w:rPr>
        <w:br/>
        <w:t>o udzielenie zamówienia publicznego ani zmianą postanowień umowy w zakresie niezgodnym z ustawą Pzp oraz nie może naruszać integralności protokołu oraz jego załączników.</w:t>
      </w:r>
    </w:p>
    <w:p w:rsidR="006F4C4A" w:rsidRPr="00D642BB" w:rsidRDefault="006F4C4A" w:rsidP="002A2E12">
      <w:pPr>
        <w:spacing w:after="120"/>
        <w:ind w:left="426"/>
        <w:rPr>
          <w:rFonts w:cs="Arial"/>
          <w:i/>
          <w:iCs/>
          <w:sz w:val="18"/>
          <w:szCs w:val="18"/>
        </w:rPr>
      </w:pPr>
      <w:r w:rsidRPr="00D642BB">
        <w:rPr>
          <w:rFonts w:cs="Arial"/>
          <w:b/>
          <w:bCs/>
          <w:i/>
          <w:iCs/>
          <w:sz w:val="18"/>
          <w:szCs w:val="18"/>
          <w:vertAlign w:val="superscript"/>
        </w:rPr>
        <w:t xml:space="preserve">*** </w:t>
      </w:r>
      <w:r w:rsidRPr="00D642BB">
        <w:rPr>
          <w:rFonts w:cs="Arial"/>
          <w:b/>
          <w:bCs/>
          <w:i/>
          <w:iCs/>
          <w:sz w:val="18"/>
          <w:szCs w:val="18"/>
        </w:rPr>
        <w:t>Wyjaśnienie:</w:t>
      </w:r>
      <w:r w:rsidRPr="00D642BB">
        <w:rPr>
          <w:rFonts w:cs="Arial"/>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F4C4A" w:rsidRPr="00392002" w:rsidRDefault="006F4C4A" w:rsidP="002A2E12">
      <w:pPr>
        <w:widowControl w:val="0"/>
        <w:spacing w:after="120"/>
        <w:ind w:right="101"/>
        <w:jc w:val="both"/>
        <w:rPr>
          <w:sz w:val="20"/>
          <w:szCs w:val="20"/>
        </w:rPr>
      </w:pPr>
    </w:p>
    <w:p w:rsidR="006F4C4A" w:rsidRDefault="006F4C4A" w:rsidP="002A2E12">
      <w:pPr>
        <w:widowControl w:val="0"/>
        <w:numPr>
          <w:ilvl w:val="1"/>
          <w:numId w:val="35"/>
        </w:numPr>
        <w:spacing w:after="120"/>
        <w:ind w:right="101"/>
        <w:contextualSpacing w:val="0"/>
        <w:jc w:val="both"/>
        <w:rPr>
          <w:lang w:eastAsia="en-US"/>
        </w:rPr>
      </w:pPr>
      <w:r w:rsidRPr="0055605F">
        <w:rPr>
          <w:lang w:eastAsia="en-US"/>
        </w:rPr>
        <w:t>Jednocześnie Zamawiający przypomina o ciążącym na Pani/Panu obowi</w:t>
      </w:r>
      <w:r>
        <w:rPr>
          <w:lang w:eastAsia="en-US"/>
        </w:rPr>
        <w:t xml:space="preserve">ązku informacyjnym wynikającym </w:t>
      </w:r>
      <w:r w:rsidRPr="0055605F">
        <w:rPr>
          <w:lang w:eastAsia="en-US"/>
        </w:rPr>
        <w:t>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6F4C4A" w:rsidRDefault="006F4C4A" w:rsidP="0055605F">
      <w:pPr>
        <w:widowControl w:val="0"/>
        <w:spacing w:after="200" w:line="276" w:lineRule="auto"/>
        <w:ind w:right="101"/>
        <w:contextualSpacing w:val="0"/>
        <w:jc w:val="both"/>
        <w:rPr>
          <w:lang w:eastAsia="en-US"/>
        </w:rPr>
      </w:pPr>
    </w:p>
    <w:p w:rsidR="006F4C4A" w:rsidRPr="00426C90" w:rsidRDefault="006F4C4A" w:rsidP="00426C90">
      <w:pPr>
        <w:widowControl w:val="0"/>
        <w:numPr>
          <w:ilvl w:val="0"/>
          <w:numId w:val="35"/>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6F4C4A" w:rsidRPr="00426C90" w:rsidTr="00426C90">
        <w:tc>
          <w:tcPr>
            <w:tcW w:w="1800" w:type="dxa"/>
          </w:tcPr>
          <w:p w:rsidR="006F4C4A" w:rsidRPr="00426C90" w:rsidRDefault="006F4C4A"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6F4C4A" w:rsidRPr="00426C90" w:rsidRDefault="006F4C4A"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6F4C4A" w:rsidRPr="00426C90" w:rsidTr="00426C90">
        <w:tc>
          <w:tcPr>
            <w:tcW w:w="1800" w:type="dxa"/>
          </w:tcPr>
          <w:p w:rsidR="006F4C4A" w:rsidRPr="00426C90" w:rsidRDefault="006F4C4A"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6F4C4A" w:rsidRPr="00426C90" w:rsidRDefault="006F4C4A" w:rsidP="00A62084">
            <w:pPr>
              <w:widowControl w:val="0"/>
              <w:ind w:left="0" w:right="101"/>
              <w:contextualSpacing w:val="0"/>
              <w:jc w:val="both"/>
              <w:rPr>
                <w:b/>
                <w:snapToGrid w:val="0"/>
                <w:lang w:eastAsia="en-US"/>
              </w:rPr>
            </w:pPr>
            <w:r w:rsidRPr="00426C90">
              <w:rPr>
                <w:snapToGrid w:val="0"/>
                <w:lang w:eastAsia="en-US"/>
              </w:rPr>
              <w:t>Oświadczenie o niepodleganiu wykluczeniu</w:t>
            </w:r>
          </w:p>
        </w:tc>
      </w:tr>
    </w:tbl>
    <w:p w:rsidR="006F4C4A" w:rsidRPr="007302F8" w:rsidRDefault="006F4C4A" w:rsidP="000D38BE">
      <w:pPr>
        <w:jc w:val="both"/>
        <w:rPr>
          <w:rFonts w:cs="Calibri"/>
        </w:rPr>
      </w:pPr>
      <w:r w:rsidRPr="00426C90">
        <w:rPr>
          <w:lang w:eastAsia="en-US"/>
        </w:rPr>
        <w:br w:type="page"/>
      </w:r>
    </w:p>
    <w:p w:rsidR="006F4C4A" w:rsidRDefault="006F4C4A"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6F4C4A" w:rsidRPr="00A44EA0" w:rsidRDefault="006F4C4A"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6F4C4A" w:rsidRDefault="006F4C4A" w:rsidP="00A44EA0">
      <w:pPr>
        <w:spacing w:line="276" w:lineRule="auto"/>
        <w:ind w:left="0"/>
        <w:contextualSpacing w:val="0"/>
        <w:jc w:val="center"/>
        <w:rPr>
          <w:sz w:val="20"/>
          <w:szCs w:val="20"/>
          <w:lang w:eastAsia="en-US"/>
        </w:rPr>
      </w:pPr>
    </w:p>
    <w:p w:rsidR="006F4C4A" w:rsidRPr="00392002" w:rsidRDefault="006F4C4A" w:rsidP="00A44EA0">
      <w:pPr>
        <w:spacing w:line="276" w:lineRule="auto"/>
        <w:ind w:left="0"/>
        <w:contextualSpacing w:val="0"/>
        <w:jc w:val="center"/>
        <w:rPr>
          <w:b/>
          <w:sz w:val="20"/>
          <w:szCs w:val="20"/>
          <w:lang w:eastAsia="en-US"/>
        </w:rPr>
      </w:pPr>
    </w:p>
    <w:p w:rsidR="006F4C4A" w:rsidRPr="006F7BC0" w:rsidRDefault="006F4C4A" w:rsidP="006F7BC0">
      <w:pPr>
        <w:spacing w:line="276" w:lineRule="auto"/>
        <w:ind w:left="0"/>
        <w:contextualSpacing w:val="0"/>
        <w:jc w:val="both"/>
        <w:rPr>
          <w:b/>
          <w:i/>
          <w:sz w:val="32"/>
          <w:szCs w:val="32"/>
          <w:lang w:eastAsia="en-US"/>
        </w:rPr>
      </w:pPr>
      <w:r w:rsidRPr="006F7BC0">
        <w:rPr>
          <w:b/>
          <w:sz w:val="20"/>
          <w:szCs w:val="20"/>
          <w:lang w:eastAsia="en-US"/>
        </w:rPr>
        <w:t>PRZEDMIOT ZAMÓWIENIA: „</w:t>
      </w:r>
      <w:r w:rsidRPr="006F7BC0">
        <w:rPr>
          <w:b/>
          <w:lang w:eastAsia="ar-SA"/>
        </w:rPr>
        <w:t>Przebudowa sali gimnas</w:t>
      </w:r>
      <w:r>
        <w:rPr>
          <w:b/>
          <w:lang w:eastAsia="ar-SA"/>
        </w:rPr>
        <w:t xml:space="preserve">tycznej przy SP w Dziebałtowie </w:t>
      </w:r>
      <w:r w:rsidRPr="006F7BC0">
        <w:rPr>
          <w:b/>
          <w:lang w:eastAsia="ar-SA"/>
        </w:rPr>
        <w:t>na potrzeby przedszkola</w:t>
      </w:r>
      <w:r w:rsidRPr="006F7BC0">
        <w:rPr>
          <w:b/>
          <w:i/>
          <w:sz w:val="20"/>
          <w:szCs w:val="32"/>
          <w:lang w:eastAsia="en-US"/>
        </w:rPr>
        <w:t>”</w:t>
      </w:r>
    </w:p>
    <w:p w:rsidR="006F4C4A" w:rsidRPr="00392002" w:rsidRDefault="006F4C4A"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ZP.271.1.1.2021.DS</w:t>
      </w:r>
    </w:p>
    <w:p w:rsidR="006F4C4A" w:rsidRPr="00392002" w:rsidRDefault="006F4C4A"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6F4C4A" w:rsidRPr="00392002" w:rsidRDefault="006F4C4A"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6F4C4A" w:rsidRPr="00392002" w:rsidRDefault="006F4C4A"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6F4C4A" w:rsidRPr="00392002" w:rsidTr="00C15D4B">
        <w:tc>
          <w:tcPr>
            <w:tcW w:w="10031" w:type="dxa"/>
            <w:gridSpan w:val="2"/>
            <w:tcBorders>
              <w:top w:val="nil"/>
              <w:left w:val="nil"/>
              <w:right w:val="nil"/>
            </w:tcBorders>
          </w:tcPr>
          <w:p w:rsidR="006F4C4A" w:rsidRPr="00392002" w:rsidRDefault="006F4C4A">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6F4C4A" w:rsidRPr="00392002" w:rsidTr="00C15D4B">
        <w:trPr>
          <w:trHeight w:val="1404"/>
        </w:trPr>
        <w:tc>
          <w:tcPr>
            <w:tcW w:w="10031" w:type="dxa"/>
            <w:gridSpan w:val="2"/>
          </w:tcPr>
          <w:p w:rsidR="006F4C4A" w:rsidRPr="00392002" w:rsidRDefault="006F4C4A">
            <w:pPr>
              <w:autoSpaceDE w:val="0"/>
              <w:autoSpaceDN w:val="0"/>
              <w:adjustRightInd w:val="0"/>
              <w:spacing w:after="200" w:line="276" w:lineRule="auto"/>
              <w:ind w:left="0"/>
              <w:contextualSpacing w:val="0"/>
              <w:jc w:val="both"/>
              <w:rPr>
                <w:b/>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tc>
      </w:tr>
      <w:tr w:rsidR="006F4C4A" w:rsidRPr="00392002" w:rsidTr="00A47BF4">
        <w:trPr>
          <w:trHeight w:val="567"/>
        </w:trPr>
        <w:tc>
          <w:tcPr>
            <w:tcW w:w="10031" w:type="dxa"/>
            <w:gridSpan w:val="2"/>
            <w:vAlign w:val="center"/>
          </w:tcPr>
          <w:p w:rsidR="006F4C4A" w:rsidRPr="00392002" w:rsidRDefault="006F4C4A"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6F4C4A" w:rsidRPr="00392002" w:rsidTr="00A47BF4">
        <w:trPr>
          <w:trHeight w:val="567"/>
        </w:trPr>
        <w:tc>
          <w:tcPr>
            <w:tcW w:w="4788" w:type="dxa"/>
            <w:vAlign w:val="center"/>
          </w:tcPr>
          <w:p w:rsidR="006F4C4A" w:rsidRPr="00392002" w:rsidRDefault="006F4C4A"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6F4C4A" w:rsidRPr="00392002" w:rsidRDefault="006F4C4A"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6F4C4A" w:rsidRPr="00392002" w:rsidTr="00A47BF4">
        <w:trPr>
          <w:trHeight w:val="567"/>
        </w:trPr>
        <w:tc>
          <w:tcPr>
            <w:tcW w:w="10031" w:type="dxa"/>
            <w:gridSpan w:val="2"/>
            <w:vAlign w:val="center"/>
          </w:tcPr>
          <w:p w:rsidR="006F4C4A" w:rsidRPr="00392002" w:rsidRDefault="006F4C4A"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6F4C4A" w:rsidRPr="00392002" w:rsidRDefault="006F4C4A"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6F4C4A" w:rsidRPr="00392002" w:rsidTr="00CD2696">
        <w:trPr>
          <w:trHeight w:val="567"/>
        </w:trPr>
        <w:tc>
          <w:tcPr>
            <w:tcW w:w="10031" w:type="dxa"/>
            <w:gridSpan w:val="2"/>
            <w:vAlign w:val="center"/>
          </w:tcPr>
          <w:p w:rsidR="006F4C4A" w:rsidRPr="00392002" w:rsidRDefault="006F4C4A"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6F4C4A" w:rsidRPr="00392002" w:rsidTr="00A47BF4">
        <w:trPr>
          <w:trHeight w:val="567"/>
        </w:trPr>
        <w:tc>
          <w:tcPr>
            <w:tcW w:w="10031" w:type="dxa"/>
            <w:gridSpan w:val="2"/>
            <w:vAlign w:val="center"/>
          </w:tcPr>
          <w:p w:rsidR="006F4C4A" w:rsidRPr="00392002" w:rsidRDefault="006F4C4A"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6F4C4A" w:rsidRPr="00392002" w:rsidTr="00A47BF4">
        <w:trPr>
          <w:trHeight w:val="567"/>
        </w:trPr>
        <w:tc>
          <w:tcPr>
            <w:tcW w:w="10031" w:type="dxa"/>
            <w:gridSpan w:val="2"/>
            <w:vAlign w:val="center"/>
          </w:tcPr>
          <w:p w:rsidR="006F4C4A" w:rsidRPr="00392002" w:rsidRDefault="006F4C4A"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6F4C4A" w:rsidRPr="00392002" w:rsidTr="00A47BF4">
        <w:trPr>
          <w:trHeight w:val="567"/>
        </w:trPr>
        <w:tc>
          <w:tcPr>
            <w:tcW w:w="10031" w:type="dxa"/>
            <w:gridSpan w:val="2"/>
            <w:vAlign w:val="center"/>
          </w:tcPr>
          <w:p w:rsidR="006F4C4A" w:rsidRPr="001260B7" w:rsidRDefault="006F4C4A" w:rsidP="00A44EA0">
            <w:pPr>
              <w:ind w:left="0"/>
              <w:rPr>
                <w:sz w:val="20"/>
                <w:szCs w:val="20"/>
              </w:rPr>
            </w:pPr>
            <w:r w:rsidRPr="001260B7">
              <w:rPr>
                <w:sz w:val="20"/>
                <w:szCs w:val="20"/>
              </w:rPr>
              <w:t xml:space="preserve">adres elektronicznej skrzynki podawczej </w:t>
            </w:r>
          </w:p>
          <w:p w:rsidR="006F4C4A" w:rsidRDefault="006F4C4A" w:rsidP="00A44EA0">
            <w:pPr>
              <w:ind w:left="0"/>
              <w:rPr>
                <w:sz w:val="28"/>
                <w:szCs w:val="16"/>
              </w:rPr>
            </w:pPr>
            <w:r w:rsidRPr="001260B7">
              <w:rPr>
                <w:sz w:val="20"/>
                <w:szCs w:val="20"/>
              </w:rPr>
              <w:t>na platformie ePUAP</w:t>
            </w:r>
            <w:r>
              <w:rPr>
                <w:sz w:val="20"/>
                <w:szCs w:val="20"/>
              </w:rPr>
              <w:t>:</w:t>
            </w:r>
          </w:p>
          <w:p w:rsidR="006F4C4A" w:rsidRPr="00392002" w:rsidRDefault="006F4C4A" w:rsidP="0041500B">
            <w:pPr>
              <w:autoSpaceDE w:val="0"/>
              <w:autoSpaceDN w:val="0"/>
              <w:adjustRightInd w:val="0"/>
              <w:spacing w:line="276" w:lineRule="auto"/>
              <w:ind w:left="0"/>
              <w:contextualSpacing w:val="0"/>
              <w:rPr>
                <w:lang w:eastAsia="en-US"/>
              </w:rPr>
            </w:pPr>
          </w:p>
        </w:tc>
      </w:tr>
    </w:tbl>
    <w:p w:rsidR="006F4C4A" w:rsidRPr="00392002" w:rsidRDefault="006F4C4A"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6F4C4A" w:rsidRPr="00392002" w:rsidRDefault="006F4C4A"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6F4C4A" w:rsidRPr="006F7BC0" w:rsidRDefault="006F4C4A" w:rsidP="00C15D4B">
      <w:pPr>
        <w:spacing w:after="200" w:line="360" w:lineRule="auto"/>
        <w:ind w:left="0"/>
        <w:contextualSpacing w:val="0"/>
        <w:jc w:val="both"/>
        <w:rPr>
          <w:lang w:eastAsia="en-US"/>
        </w:rPr>
      </w:pPr>
      <w:r w:rsidRPr="006F7BC0">
        <w:rPr>
          <w:lang w:eastAsia="en-US"/>
        </w:rPr>
        <w:t>Ja/my niżej podpisany/i oświadczam/y, że:</w:t>
      </w:r>
    </w:p>
    <w:p w:rsidR="006F4C4A" w:rsidRPr="006F7BC0" w:rsidRDefault="006F4C4A" w:rsidP="006F7BC0">
      <w:pPr>
        <w:numPr>
          <w:ilvl w:val="1"/>
          <w:numId w:val="32"/>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6F4C4A" w:rsidRPr="006F7BC0" w:rsidRDefault="006F4C4A" w:rsidP="006F7BC0">
      <w:pPr>
        <w:spacing w:after="120"/>
        <w:ind w:left="0"/>
        <w:jc w:val="both"/>
        <w:rPr>
          <w:rFonts w:cs="Calibri"/>
        </w:rPr>
      </w:pPr>
    </w:p>
    <w:p w:rsidR="006F4C4A" w:rsidRPr="006F7BC0" w:rsidRDefault="006F4C4A" w:rsidP="006F7BC0">
      <w:pPr>
        <w:tabs>
          <w:tab w:val="left" w:pos="426"/>
          <w:tab w:val="left" w:pos="709"/>
          <w:tab w:val="left" w:pos="851"/>
        </w:tabs>
        <w:spacing w:after="120"/>
        <w:ind w:left="0"/>
        <w:rPr>
          <w:rFonts w:cs="Arial"/>
          <w:b/>
        </w:rPr>
      </w:pPr>
      <w:r w:rsidRPr="006F7BC0">
        <w:rPr>
          <w:rFonts w:cs="Arial"/>
        </w:rPr>
        <w:t>bez podatku VAT .................................. PLN</w:t>
      </w:r>
    </w:p>
    <w:p w:rsidR="006F4C4A" w:rsidRPr="006F7BC0" w:rsidRDefault="006F4C4A" w:rsidP="006F7BC0">
      <w:pPr>
        <w:spacing w:after="120"/>
        <w:ind w:left="0"/>
        <w:rPr>
          <w:rFonts w:cs="Arial"/>
        </w:rPr>
      </w:pPr>
      <w:r w:rsidRPr="006F7BC0">
        <w:rPr>
          <w:rFonts w:cs="Arial"/>
        </w:rPr>
        <w:t>(słownie: ........................................................................................ PLN)</w:t>
      </w:r>
    </w:p>
    <w:p w:rsidR="006F4C4A" w:rsidRPr="006F7BC0" w:rsidRDefault="006F4C4A" w:rsidP="006F7BC0">
      <w:pPr>
        <w:spacing w:after="120"/>
        <w:ind w:left="0"/>
        <w:rPr>
          <w:rFonts w:cs="Arial"/>
        </w:rPr>
      </w:pPr>
      <w:r w:rsidRPr="006F7BC0">
        <w:rPr>
          <w:rFonts w:cs="Arial"/>
        </w:rPr>
        <w:t>wartość podatku VAT .................................. PLN</w:t>
      </w:r>
    </w:p>
    <w:p w:rsidR="006F4C4A" w:rsidRPr="006F7BC0" w:rsidRDefault="006F4C4A" w:rsidP="006F7BC0">
      <w:pPr>
        <w:spacing w:after="120"/>
        <w:ind w:left="0"/>
        <w:rPr>
          <w:rFonts w:cs="Arial"/>
        </w:rPr>
      </w:pPr>
      <w:r w:rsidRPr="006F7BC0">
        <w:rPr>
          <w:rFonts w:cs="Arial"/>
        </w:rPr>
        <w:t xml:space="preserve">(słownie: ........................................................................................ PLN) </w:t>
      </w:r>
    </w:p>
    <w:p w:rsidR="006F4C4A" w:rsidRPr="006F7BC0" w:rsidRDefault="006F4C4A" w:rsidP="006F7BC0">
      <w:pPr>
        <w:spacing w:after="120"/>
        <w:ind w:left="0"/>
        <w:rPr>
          <w:rFonts w:cs="Arial"/>
        </w:rPr>
      </w:pPr>
      <w:r w:rsidRPr="006F7BC0">
        <w:rPr>
          <w:rFonts w:cs="Arial"/>
        </w:rPr>
        <w:t>z podatkiem VAT .................................. PLN</w:t>
      </w:r>
    </w:p>
    <w:p w:rsidR="006F4C4A" w:rsidRPr="006F7BC0" w:rsidRDefault="006F4C4A" w:rsidP="006F7BC0">
      <w:pPr>
        <w:spacing w:after="120"/>
        <w:ind w:left="0"/>
        <w:rPr>
          <w:rFonts w:cs="Arial"/>
        </w:rPr>
      </w:pPr>
      <w:r w:rsidRPr="006F7BC0">
        <w:rPr>
          <w:rFonts w:cs="Arial"/>
        </w:rPr>
        <w:t>(słownie:........................................................................................ PLN)</w:t>
      </w:r>
    </w:p>
    <w:p w:rsidR="006F4C4A" w:rsidRPr="006F7BC0" w:rsidRDefault="006F4C4A" w:rsidP="006F7BC0">
      <w:pPr>
        <w:ind w:left="0"/>
        <w:rPr>
          <w:rFonts w:cs="Arial"/>
          <w:b/>
        </w:rPr>
      </w:pPr>
    </w:p>
    <w:p w:rsidR="006F4C4A" w:rsidRPr="006F7BC0" w:rsidRDefault="006F4C4A" w:rsidP="006F7BC0">
      <w:pPr>
        <w:numPr>
          <w:ilvl w:val="1"/>
          <w:numId w:val="32"/>
        </w:numPr>
        <w:tabs>
          <w:tab w:val="clear" w:pos="1440"/>
          <w:tab w:val="num" w:pos="360"/>
        </w:tabs>
        <w:ind w:left="360"/>
        <w:rPr>
          <w:rFonts w:cs="Arial"/>
          <w:b/>
        </w:rPr>
      </w:pPr>
      <w:r w:rsidRPr="006F7BC0">
        <w:rPr>
          <w:rFonts w:cs="Arial"/>
          <w:b/>
        </w:rPr>
        <w:t>Oferowany przeze mnie termin gwarancji:……... miesięcy od daty bezusterkowego odbioru końcowego.</w:t>
      </w:r>
    </w:p>
    <w:p w:rsidR="006F4C4A" w:rsidRPr="006F7BC0" w:rsidRDefault="006F4C4A" w:rsidP="006F7BC0">
      <w:pPr>
        <w:numPr>
          <w:ilvl w:val="1"/>
          <w:numId w:val="32"/>
        </w:numPr>
        <w:tabs>
          <w:tab w:val="clear" w:pos="1440"/>
          <w:tab w:val="num" w:pos="360"/>
        </w:tabs>
        <w:ind w:left="360"/>
        <w:rPr>
          <w:rFonts w:cs="Arial"/>
          <w:b/>
        </w:rPr>
      </w:pPr>
      <w:r w:rsidRPr="006F7BC0">
        <w:rPr>
          <w:lang w:eastAsia="en-US"/>
        </w:rPr>
        <w:t>Zapoznałem/liśmy się z treścią SWZ dla niniejszego zamówienia.</w:t>
      </w:r>
    </w:p>
    <w:p w:rsidR="006F4C4A" w:rsidRPr="006F7BC0" w:rsidRDefault="006F4C4A" w:rsidP="006F7BC0">
      <w:pPr>
        <w:numPr>
          <w:ilvl w:val="1"/>
          <w:numId w:val="32"/>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6F4C4A" w:rsidRPr="006F7BC0" w:rsidRDefault="006F4C4A" w:rsidP="006F7BC0">
      <w:pPr>
        <w:numPr>
          <w:ilvl w:val="1"/>
          <w:numId w:val="32"/>
        </w:numPr>
        <w:tabs>
          <w:tab w:val="clear" w:pos="1440"/>
          <w:tab w:val="num" w:pos="360"/>
        </w:tabs>
        <w:ind w:left="360"/>
        <w:rPr>
          <w:rFonts w:cs="Arial"/>
          <w:b/>
        </w:rPr>
      </w:pPr>
      <w:r w:rsidRPr="006F7BC0">
        <w:rPr>
          <w:lang w:eastAsia="en-US"/>
        </w:rPr>
        <w:t xml:space="preserve">Wykonawca </w:t>
      </w:r>
      <w:r w:rsidRPr="006F7BC0">
        <w:rPr>
          <w:b/>
          <w:lang w:eastAsia="en-US"/>
        </w:rPr>
        <w:t>jest:</w:t>
      </w:r>
      <w:r w:rsidRPr="006F7BC0">
        <w:rPr>
          <w:lang w:eastAsia="en-US"/>
        </w:rPr>
        <w:t xml:space="preserve"> mikro, małym, średnim przedsiębiorcą - </w:t>
      </w:r>
      <w:r w:rsidRPr="006F7BC0">
        <w:rPr>
          <w:i/>
          <w:lang w:eastAsia="en-US"/>
        </w:rPr>
        <w:t>(*zaznaczyć właściwe).</w:t>
      </w:r>
    </w:p>
    <w:p w:rsidR="006F4C4A" w:rsidRPr="006F7BC0" w:rsidRDefault="006F4C4A" w:rsidP="0071146A">
      <w:pPr>
        <w:tabs>
          <w:tab w:val="left" w:pos="3373"/>
        </w:tabs>
        <w:spacing w:line="276" w:lineRule="auto"/>
        <w:ind w:left="0"/>
        <w:contextualSpacing w:val="0"/>
        <w:rPr>
          <w:b/>
          <w:lang w:eastAsia="en-US"/>
        </w:rPr>
      </w:pPr>
      <w:r w:rsidRPr="006F7BC0">
        <w:rPr>
          <w:color w:val="000000"/>
          <w:lang w:eastAsia="en-US"/>
        </w:rPr>
        <w:t>*</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color w:val="000000"/>
          <w:lang w:eastAsia="en-US"/>
        </w:rPr>
        <w:t xml:space="preserve"> TAK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color w:val="000000"/>
          <w:lang w:eastAsia="en-US"/>
        </w:rPr>
        <w:t xml:space="preserve"> NIE</w:t>
      </w:r>
    </w:p>
    <w:p w:rsidR="006F4C4A" w:rsidRPr="006F7BC0" w:rsidRDefault="006F4C4A" w:rsidP="0041500B">
      <w:pPr>
        <w:tabs>
          <w:tab w:val="left" w:pos="3373"/>
        </w:tabs>
        <w:spacing w:line="276" w:lineRule="auto"/>
        <w:ind w:left="0"/>
        <w:contextualSpacing w:val="0"/>
        <w:jc w:val="both"/>
        <w:rPr>
          <w:b/>
          <w:lang w:eastAsia="en-US"/>
        </w:rPr>
      </w:pPr>
    </w:p>
    <w:p w:rsidR="006F4C4A" w:rsidRPr="006F7BC0" w:rsidRDefault="006F4C4A" w:rsidP="006F7BC0">
      <w:pPr>
        <w:numPr>
          <w:ilvl w:val="1"/>
          <w:numId w:val="32"/>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6F4C4A" w:rsidRPr="006F7BC0" w:rsidRDefault="006F4C4A" w:rsidP="006F7BC0">
      <w:pPr>
        <w:numPr>
          <w:ilvl w:val="1"/>
          <w:numId w:val="32"/>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6F4C4A" w:rsidRPr="006F7BC0" w:rsidRDefault="006F4C4A" w:rsidP="006F7BC0">
      <w:pPr>
        <w:numPr>
          <w:ilvl w:val="1"/>
          <w:numId w:val="32"/>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6F4C4A" w:rsidRPr="006F7BC0" w:rsidRDefault="006F4C4A" w:rsidP="006F7BC0">
      <w:pPr>
        <w:numPr>
          <w:ilvl w:val="1"/>
          <w:numId w:val="32"/>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6F4C4A" w:rsidRPr="006F7BC0" w:rsidRDefault="006F4C4A" w:rsidP="006F7BC0">
      <w:pPr>
        <w:numPr>
          <w:ilvl w:val="1"/>
          <w:numId w:val="32"/>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6F4C4A" w:rsidRPr="006F7BC0" w:rsidRDefault="006F4C4A" w:rsidP="006F7BC0">
      <w:pPr>
        <w:numPr>
          <w:ilvl w:val="1"/>
          <w:numId w:val="32"/>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6F4C4A" w:rsidRPr="006F7BC0" w:rsidRDefault="006F4C4A"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6F4C4A" w:rsidRPr="006F7BC0" w:rsidRDefault="006F4C4A"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6F4C4A" w:rsidRPr="006F7BC0" w:rsidRDefault="006F4C4A"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6F4C4A" w:rsidRPr="006F7BC0" w:rsidRDefault="006F4C4A"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6F4C4A" w:rsidRPr="006F7BC0" w:rsidRDefault="006F4C4A"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6F4C4A" w:rsidRPr="006F7BC0" w:rsidRDefault="006F4C4A" w:rsidP="00A51DA5">
      <w:pPr>
        <w:tabs>
          <w:tab w:val="left" w:pos="3373"/>
        </w:tabs>
        <w:spacing w:line="276" w:lineRule="auto"/>
        <w:ind w:left="0"/>
        <w:contextualSpacing w:val="0"/>
        <w:jc w:val="both"/>
        <w:rPr>
          <w:b/>
          <w:lang w:eastAsia="en-US"/>
        </w:rPr>
      </w:pPr>
    </w:p>
    <w:p w:rsidR="006F4C4A" w:rsidRDefault="006F4C4A" w:rsidP="00123B48">
      <w:pPr>
        <w:numPr>
          <w:ilvl w:val="1"/>
          <w:numId w:val="32"/>
        </w:numPr>
        <w:tabs>
          <w:tab w:val="clear" w:pos="1440"/>
        </w:tabs>
        <w:spacing w:line="276" w:lineRule="auto"/>
        <w:ind w:left="360"/>
        <w:contextualSpacing w:val="0"/>
        <w:jc w:val="both"/>
        <w:rPr>
          <w:lang w:eastAsia="en-US"/>
        </w:rPr>
      </w:pPr>
      <w:r w:rsidRPr="00123B48">
        <w:t>Oferta zawiera TAJEMNICĘ PRZEDSIĘBIORSTWA</w:t>
      </w:r>
    </w:p>
    <w:p w:rsidR="006F4C4A" w:rsidRDefault="006F4C4A" w:rsidP="00123B48">
      <w:pPr>
        <w:spacing w:line="276" w:lineRule="auto"/>
        <w:ind w:left="0"/>
        <w:contextualSpacing w:val="0"/>
        <w:jc w:val="both"/>
        <w:rPr>
          <w:lang w:eastAsia="en-US"/>
        </w:rPr>
      </w:pPr>
      <w:r>
        <w:t>*</w:t>
      </w:r>
      <w:r w:rsidRPr="00123B48">
        <w:t>□NIE</w:t>
      </w:r>
    </w:p>
    <w:p w:rsidR="006F4C4A" w:rsidRPr="00123B48" w:rsidRDefault="006F4C4A"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6F4C4A" w:rsidRPr="006F7BC0" w:rsidRDefault="006F4C4A" w:rsidP="006F7BC0">
      <w:pPr>
        <w:numPr>
          <w:ilvl w:val="1"/>
          <w:numId w:val="32"/>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6F4C4A" w:rsidRPr="006F7BC0" w:rsidRDefault="006F4C4A" w:rsidP="00DD400E">
      <w:pPr>
        <w:tabs>
          <w:tab w:val="left" w:pos="3373"/>
        </w:tabs>
        <w:spacing w:line="276" w:lineRule="auto"/>
        <w:ind w:left="0"/>
        <w:contextualSpacing w:val="0"/>
        <w:jc w:val="both"/>
        <w:rPr>
          <w:lang w:eastAsia="en-US"/>
        </w:rPr>
      </w:pPr>
      <w:r w:rsidRPr="006F7BC0">
        <w:rPr>
          <w:lang w:eastAsia="en-US"/>
        </w:rPr>
        <w:t>1) ……………………….</w:t>
      </w:r>
    </w:p>
    <w:p w:rsidR="006F4C4A" w:rsidRPr="00123B48" w:rsidRDefault="006F4C4A" w:rsidP="00123B48">
      <w:pPr>
        <w:tabs>
          <w:tab w:val="left" w:pos="3373"/>
        </w:tabs>
        <w:spacing w:line="276" w:lineRule="auto"/>
        <w:ind w:left="0"/>
        <w:contextualSpacing w:val="0"/>
        <w:jc w:val="both"/>
        <w:rPr>
          <w:lang w:eastAsia="en-US"/>
        </w:rPr>
      </w:pPr>
      <w:r w:rsidRPr="006F7BC0">
        <w:rPr>
          <w:lang w:eastAsia="en-US"/>
        </w:rPr>
        <w:t>2)……………………..</w:t>
      </w:r>
    </w:p>
    <w:p w:rsidR="006F4C4A" w:rsidRPr="00392002" w:rsidRDefault="006F4C4A"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6F4C4A" w:rsidRPr="00392002" w:rsidRDefault="006F4C4A"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6F4C4A" w:rsidRPr="00392002" w:rsidRDefault="006F4C4A"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6F4C4A" w:rsidRPr="00392002" w:rsidRDefault="006F4C4A"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F4C4A" w:rsidRPr="00FE791C" w:rsidRDefault="006F4C4A" w:rsidP="00FE791C">
      <w:pPr>
        <w:spacing w:line="276" w:lineRule="auto"/>
        <w:ind w:left="0"/>
        <w:contextualSpacing w:val="0"/>
        <w:jc w:val="right"/>
        <w:rPr>
          <w:sz w:val="20"/>
          <w:szCs w:val="20"/>
          <w:lang w:eastAsia="en-US"/>
        </w:rPr>
        <w:sectPr w:rsidR="006F4C4A" w:rsidRPr="00FE791C" w:rsidSect="005A2517">
          <w:footerReference w:type="default" r:id="rId18"/>
          <w:pgSz w:w="11906" w:h="16838"/>
          <w:pgMar w:top="1276" w:right="849" w:bottom="709" w:left="1134" w:header="708" w:footer="139" w:gutter="0"/>
          <w:cols w:space="708"/>
          <w:docGrid w:linePitch="360"/>
        </w:sectPr>
      </w:pPr>
    </w:p>
    <w:p w:rsidR="006F4C4A" w:rsidRPr="00110C4D" w:rsidRDefault="006F4C4A" w:rsidP="00FE791C">
      <w:pPr>
        <w:ind w:left="0"/>
        <w:jc w:val="right"/>
        <w:rPr>
          <w:rFonts w:cs="Arial"/>
          <w:b/>
          <w:sz w:val="16"/>
          <w:szCs w:val="16"/>
        </w:rPr>
      </w:pPr>
      <w:r>
        <w:rPr>
          <w:rFonts w:cs="Arial"/>
          <w:b/>
          <w:sz w:val="16"/>
          <w:szCs w:val="16"/>
        </w:rPr>
        <w:t xml:space="preserve">Załącznik nr 2 - </w:t>
      </w:r>
      <w:r w:rsidRPr="00110C4D">
        <w:rPr>
          <w:rFonts w:cs="Arial"/>
          <w:b/>
          <w:sz w:val="16"/>
          <w:szCs w:val="16"/>
        </w:rPr>
        <w:t>Oświadczenie dotyczące przesłanek wykluczenia z postępowania</w:t>
      </w:r>
    </w:p>
    <w:p w:rsidR="006F4C4A" w:rsidRDefault="006F4C4A" w:rsidP="008C0738">
      <w:pPr>
        <w:spacing w:line="480" w:lineRule="auto"/>
        <w:ind w:left="5246" w:firstLine="708"/>
        <w:rPr>
          <w:rFonts w:cs="Arial"/>
          <w:b/>
          <w:sz w:val="21"/>
          <w:szCs w:val="21"/>
        </w:rPr>
      </w:pPr>
    </w:p>
    <w:p w:rsidR="006F4C4A" w:rsidRPr="00A22DCF" w:rsidRDefault="006F4C4A" w:rsidP="008C0738">
      <w:pPr>
        <w:spacing w:line="480" w:lineRule="auto"/>
        <w:ind w:left="5246" w:firstLine="708"/>
        <w:rPr>
          <w:rFonts w:cs="Arial"/>
          <w:b/>
          <w:sz w:val="21"/>
          <w:szCs w:val="21"/>
        </w:rPr>
      </w:pPr>
      <w:r w:rsidRPr="00A22DCF">
        <w:rPr>
          <w:rFonts w:cs="Arial"/>
          <w:b/>
          <w:sz w:val="21"/>
          <w:szCs w:val="21"/>
        </w:rPr>
        <w:t>Zamawiający:</w:t>
      </w:r>
    </w:p>
    <w:p w:rsidR="006F4C4A" w:rsidRPr="00262341" w:rsidRDefault="006F4C4A"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6F4C4A" w:rsidRPr="00262341" w:rsidRDefault="006F4C4A" w:rsidP="008C0738">
      <w:pPr>
        <w:ind w:left="5954"/>
        <w:rPr>
          <w:rFonts w:cs="Arial"/>
          <w:b/>
          <w:sz w:val="20"/>
          <w:szCs w:val="20"/>
        </w:rPr>
      </w:pPr>
      <w:r>
        <w:rPr>
          <w:rFonts w:cs="Arial"/>
          <w:b/>
          <w:sz w:val="20"/>
          <w:szCs w:val="20"/>
        </w:rPr>
        <w:t>ul</w:t>
      </w:r>
      <w:r w:rsidRPr="00262341">
        <w:rPr>
          <w:rFonts w:cs="Arial"/>
          <w:b/>
          <w:sz w:val="20"/>
          <w:szCs w:val="20"/>
        </w:rPr>
        <w:t>. Partyzantów 1</w:t>
      </w:r>
    </w:p>
    <w:p w:rsidR="006F4C4A" w:rsidRPr="00262341" w:rsidRDefault="006F4C4A" w:rsidP="008C0738">
      <w:pPr>
        <w:ind w:left="5954"/>
        <w:rPr>
          <w:rFonts w:cs="Arial"/>
          <w:b/>
          <w:sz w:val="20"/>
          <w:szCs w:val="20"/>
        </w:rPr>
      </w:pPr>
      <w:r w:rsidRPr="00262341">
        <w:rPr>
          <w:rFonts w:cs="Arial"/>
          <w:b/>
          <w:sz w:val="20"/>
          <w:szCs w:val="20"/>
        </w:rPr>
        <w:t>26-200 Końskie</w:t>
      </w:r>
    </w:p>
    <w:p w:rsidR="006F4C4A" w:rsidRDefault="006F4C4A" w:rsidP="008C0738">
      <w:pPr>
        <w:ind w:left="5954"/>
        <w:rPr>
          <w:rFonts w:cs="Arial"/>
          <w:b/>
          <w:i/>
          <w:sz w:val="16"/>
          <w:szCs w:val="16"/>
        </w:rPr>
      </w:pPr>
    </w:p>
    <w:p w:rsidR="006F4C4A" w:rsidRPr="009E43B6" w:rsidRDefault="006F4C4A" w:rsidP="008C0738">
      <w:pPr>
        <w:ind w:left="5954"/>
        <w:rPr>
          <w:rFonts w:cs="Arial"/>
          <w:b/>
          <w:i/>
          <w:sz w:val="16"/>
          <w:szCs w:val="16"/>
        </w:rPr>
      </w:pPr>
      <w:r>
        <w:rPr>
          <w:rFonts w:cs="Arial"/>
          <w:b/>
          <w:i/>
          <w:sz w:val="16"/>
          <w:szCs w:val="16"/>
        </w:rPr>
        <w:t>ZP.271.1.1.2021</w:t>
      </w:r>
      <w:r w:rsidRPr="009E43B6">
        <w:rPr>
          <w:rFonts w:cs="Arial"/>
          <w:b/>
          <w:i/>
          <w:sz w:val="16"/>
          <w:szCs w:val="16"/>
        </w:rPr>
        <w:t>.DS</w:t>
      </w:r>
    </w:p>
    <w:p w:rsidR="006F4C4A" w:rsidRPr="00A22DCF" w:rsidRDefault="006F4C4A" w:rsidP="008C0738">
      <w:pPr>
        <w:ind w:left="5954"/>
        <w:rPr>
          <w:rFonts w:cs="Arial"/>
          <w:i/>
          <w:sz w:val="16"/>
          <w:szCs w:val="16"/>
        </w:rPr>
      </w:pPr>
    </w:p>
    <w:p w:rsidR="006F4C4A" w:rsidRPr="00A22DCF" w:rsidRDefault="006F4C4A" w:rsidP="008C0738">
      <w:pPr>
        <w:rPr>
          <w:rFonts w:cs="Arial"/>
          <w:b/>
          <w:sz w:val="21"/>
          <w:szCs w:val="21"/>
        </w:rPr>
      </w:pPr>
      <w:r w:rsidRPr="00A22DCF">
        <w:rPr>
          <w:rFonts w:cs="Arial"/>
          <w:b/>
          <w:sz w:val="21"/>
          <w:szCs w:val="21"/>
        </w:rPr>
        <w:t>Wykonawca:</w:t>
      </w:r>
    </w:p>
    <w:p w:rsidR="006F4C4A" w:rsidRPr="00A22DCF" w:rsidRDefault="006F4C4A" w:rsidP="008C0738">
      <w:pPr>
        <w:ind w:right="5954"/>
        <w:rPr>
          <w:rFonts w:cs="Arial"/>
          <w:sz w:val="21"/>
          <w:szCs w:val="21"/>
        </w:rPr>
      </w:pPr>
      <w:r>
        <w:rPr>
          <w:rFonts w:cs="Arial"/>
          <w:sz w:val="21"/>
          <w:szCs w:val="21"/>
        </w:rPr>
        <w:t>……………………………</w:t>
      </w:r>
    </w:p>
    <w:p w:rsidR="006F4C4A" w:rsidRPr="00842991" w:rsidRDefault="006F4C4A" w:rsidP="008C0738">
      <w:pPr>
        <w:ind w:right="5953"/>
        <w:rPr>
          <w:rFonts w:cs="Arial"/>
          <w:i/>
          <w:sz w:val="16"/>
          <w:szCs w:val="16"/>
        </w:rPr>
      </w:pPr>
      <w:r w:rsidRPr="00842991">
        <w:rPr>
          <w:rFonts w:cs="Arial"/>
          <w:i/>
          <w:sz w:val="16"/>
          <w:szCs w:val="16"/>
        </w:rPr>
        <w:t>(pełna nazwa/firma, adres, w zależności od podmiotu: NIP/PESEL, KRS/CEiDG)</w:t>
      </w:r>
    </w:p>
    <w:p w:rsidR="006F4C4A" w:rsidRPr="00262D61" w:rsidRDefault="006F4C4A" w:rsidP="008C0738">
      <w:pPr>
        <w:rPr>
          <w:rFonts w:cs="Arial"/>
          <w:sz w:val="21"/>
          <w:szCs w:val="21"/>
          <w:u w:val="single"/>
        </w:rPr>
      </w:pPr>
      <w:r w:rsidRPr="00262D61">
        <w:rPr>
          <w:rFonts w:cs="Arial"/>
          <w:sz w:val="21"/>
          <w:szCs w:val="21"/>
          <w:u w:val="single"/>
        </w:rPr>
        <w:t>reprezentowany przez:</w:t>
      </w:r>
    </w:p>
    <w:p w:rsidR="006F4C4A" w:rsidRPr="00A22DCF" w:rsidRDefault="006F4C4A" w:rsidP="008C0738">
      <w:pPr>
        <w:ind w:right="5954"/>
        <w:rPr>
          <w:rFonts w:cs="Arial"/>
          <w:sz w:val="21"/>
          <w:szCs w:val="21"/>
        </w:rPr>
      </w:pPr>
      <w:r>
        <w:rPr>
          <w:rFonts w:cs="Arial"/>
          <w:sz w:val="21"/>
          <w:szCs w:val="21"/>
        </w:rPr>
        <w:t>………………………………</w:t>
      </w:r>
    </w:p>
    <w:p w:rsidR="006F4C4A" w:rsidRPr="00FC4640" w:rsidRDefault="006F4C4A" w:rsidP="008C0738">
      <w:pPr>
        <w:ind w:right="5953"/>
        <w:rPr>
          <w:rFonts w:cs="Arial"/>
          <w:i/>
          <w:sz w:val="12"/>
          <w:szCs w:val="12"/>
        </w:rPr>
      </w:pPr>
      <w:r w:rsidRPr="009617B4">
        <w:rPr>
          <w:rFonts w:cs="Arial"/>
          <w:i/>
          <w:sz w:val="12"/>
          <w:szCs w:val="12"/>
        </w:rPr>
        <w:t>(imię, nazwisko, stanowisko/podstawa do  reprezentacji)</w:t>
      </w:r>
    </w:p>
    <w:p w:rsidR="006F4C4A" w:rsidRPr="00262D61" w:rsidRDefault="006F4C4A" w:rsidP="008C0738">
      <w:pPr>
        <w:spacing w:line="360" w:lineRule="auto"/>
        <w:jc w:val="center"/>
        <w:rPr>
          <w:rFonts w:cs="Arial"/>
          <w:b/>
          <w:u w:val="single"/>
        </w:rPr>
      </w:pPr>
      <w:r w:rsidRPr="00262D61">
        <w:rPr>
          <w:rFonts w:cs="Arial"/>
          <w:b/>
          <w:u w:val="single"/>
        </w:rPr>
        <w:t xml:space="preserve">Oświadczenie wykonawcy </w:t>
      </w:r>
    </w:p>
    <w:p w:rsidR="006F4C4A" w:rsidRDefault="006F4C4A"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w:t>
      </w:r>
      <w:r w:rsidRPr="00A22DCF">
        <w:rPr>
          <w:rFonts w:cs="Arial"/>
          <w:b/>
          <w:sz w:val="21"/>
          <w:szCs w:val="21"/>
        </w:rPr>
        <w:t>25a ust. 1 ust</w:t>
      </w:r>
      <w:r>
        <w:rPr>
          <w:rFonts w:cs="Arial"/>
          <w:b/>
          <w:sz w:val="21"/>
          <w:szCs w:val="21"/>
        </w:rPr>
        <w:t xml:space="preserve">awy z dnia 11 września 2019 r. </w:t>
      </w:r>
    </w:p>
    <w:p w:rsidR="006F4C4A" w:rsidRPr="00A22DCF" w:rsidRDefault="006F4C4A"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6F4C4A" w:rsidRPr="001C1E43" w:rsidRDefault="006F4C4A" w:rsidP="008C0738">
      <w:pPr>
        <w:spacing w:line="360" w:lineRule="auto"/>
        <w:jc w:val="center"/>
        <w:rPr>
          <w:rFonts w:cs="Arial"/>
          <w:b/>
          <w:u w:val="single"/>
        </w:rPr>
      </w:pPr>
      <w:r w:rsidRPr="00BF1F3F">
        <w:rPr>
          <w:rFonts w:cs="Arial"/>
          <w:b/>
          <w:u w:val="single"/>
        </w:rPr>
        <w:t>DOTYCZĄCE PRZESŁANEK WYKLUCZENIA Z POSTĘPOWANIA</w:t>
      </w:r>
    </w:p>
    <w:p w:rsidR="006F4C4A" w:rsidRPr="00FE791C" w:rsidRDefault="006F4C4A" w:rsidP="00FE791C">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sidRPr="00FE791C">
        <w:rPr>
          <w:b/>
          <w:lang w:eastAsia="ar-SA"/>
        </w:rPr>
        <w:t xml:space="preserve"> Przebudowa sali gimnastycznej przy SP w Dziebałtowie  na potrzeby przedszkola</w:t>
      </w:r>
      <w:r w:rsidRPr="00FE791C">
        <w:rPr>
          <w:rFonts w:cs="Arial"/>
          <w:b/>
          <w:bCs/>
          <w:color w:val="000000"/>
        </w:rP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6F4C4A" w:rsidRPr="001C1E43" w:rsidRDefault="006F4C4A" w:rsidP="008C0738">
      <w:pPr>
        <w:shd w:val="clear" w:color="auto" w:fill="BFBFBF"/>
        <w:spacing w:line="360" w:lineRule="auto"/>
        <w:rPr>
          <w:rFonts w:cs="Arial"/>
          <w:b/>
          <w:sz w:val="21"/>
          <w:szCs w:val="21"/>
        </w:rPr>
      </w:pPr>
      <w:r>
        <w:t>OŚWIADCZENIA</w:t>
      </w:r>
      <w:r w:rsidRPr="001448FB">
        <w:t xml:space="preserve"> DOTYCZĄCE WYKONAWCY:</w:t>
      </w:r>
    </w:p>
    <w:p w:rsidR="006F4C4A" w:rsidRPr="00FE791C" w:rsidRDefault="006F4C4A"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6F4C4A" w:rsidRPr="00FE791C" w:rsidRDefault="006F4C4A" w:rsidP="00FE791C">
      <w:pPr>
        <w:spacing w:line="360" w:lineRule="auto"/>
        <w:rPr>
          <w:i/>
        </w:rPr>
      </w:pPr>
    </w:p>
    <w:p w:rsidR="006F4C4A" w:rsidRPr="00FE791C" w:rsidRDefault="006F4C4A"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6F4C4A" w:rsidRPr="00FE791C" w:rsidRDefault="006F4C4A" w:rsidP="008C0738">
      <w:pPr>
        <w:spacing w:line="360" w:lineRule="auto"/>
        <w:rPr>
          <w:i/>
        </w:rPr>
      </w:pPr>
    </w:p>
    <w:p w:rsidR="006F4C4A" w:rsidRPr="009375EB" w:rsidRDefault="006F4C4A" w:rsidP="008C0738">
      <w:pPr>
        <w:spacing w:line="360" w:lineRule="auto"/>
        <w:rPr>
          <w:rFonts w:cs="Arial"/>
          <w:i/>
        </w:rPr>
      </w:pPr>
    </w:p>
    <w:p w:rsidR="006F4C4A" w:rsidRPr="009617B4" w:rsidRDefault="006F4C4A"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6F4C4A" w:rsidRPr="00FE791C" w:rsidRDefault="006F4C4A" w:rsidP="00FE791C">
      <w:pPr>
        <w:spacing w:line="360" w:lineRule="auto"/>
        <w:ind w:left="36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6F4C4A" w:rsidRPr="00392002" w:rsidRDefault="006F4C4A" w:rsidP="00FE791C">
      <w:pPr>
        <w:spacing w:line="276" w:lineRule="auto"/>
        <w:ind w:left="0"/>
        <w:contextualSpacing w:val="0"/>
        <w:rPr>
          <w:sz w:val="18"/>
          <w:szCs w:val="20"/>
          <w:lang w:eastAsia="en-US"/>
        </w:rPr>
      </w:pPr>
    </w:p>
    <w:p w:rsidR="006F4C4A" w:rsidRPr="00392002" w:rsidRDefault="006F4C4A" w:rsidP="00D52B45">
      <w:pPr>
        <w:pStyle w:val="NoSpacing"/>
        <w:spacing w:line="276" w:lineRule="auto"/>
        <w:jc w:val="right"/>
        <w:rPr>
          <w:rFonts w:ascii="Times New Roman" w:hAnsi="Times New Roman"/>
          <w:sz w:val="18"/>
          <w:szCs w:val="20"/>
        </w:rPr>
      </w:pPr>
    </w:p>
    <w:sectPr w:rsidR="006F4C4A" w:rsidRPr="00392002" w:rsidSect="00DA25ED">
      <w:headerReference w:type="default" r:id="rId19"/>
      <w:footerReference w:type="default" r:id="rId20"/>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C4A" w:rsidRDefault="006F4C4A"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6F4C4A" w:rsidRDefault="006F4C4A"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C4A" w:rsidRDefault="006F4C4A">
    <w:pPr>
      <w:pStyle w:val="Footer"/>
      <w:jc w:val="right"/>
    </w:pPr>
    <w:fldSimple w:instr="PAGE   \* MERGEFORMAT">
      <w:r>
        <w:rPr>
          <w:noProof/>
        </w:rPr>
        <w:t>1</w:t>
      </w:r>
    </w:fldSimple>
  </w:p>
  <w:p w:rsidR="006F4C4A" w:rsidRDefault="006F4C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C4A" w:rsidRPr="00705226" w:rsidRDefault="006F4C4A"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20</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20</w:t>
    </w:r>
    <w:r w:rsidRPr="00705226">
      <w:rPr>
        <w:rFonts w:cs="Arial"/>
      </w:rPr>
      <w:fldChar w:fldCharType="end"/>
    </w:r>
  </w:p>
  <w:p w:rsidR="006F4C4A" w:rsidRPr="005B1DC4" w:rsidRDefault="006F4C4A"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C4A" w:rsidRDefault="006F4C4A"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6F4C4A" w:rsidRDefault="006F4C4A"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C4A" w:rsidRDefault="006F4C4A"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841"/>
    <w:multiLevelType w:val="hybridMultilevel"/>
    <w:tmpl w:val="281C45E8"/>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2FF00AB"/>
    <w:multiLevelType w:val="hybridMultilevel"/>
    <w:tmpl w:val="3014CF24"/>
    <w:lvl w:ilvl="0" w:tplc="4B8A7B22">
      <w:start w:val="1"/>
      <w:numFmt w:val="decimal"/>
      <w:lvlText w:val="%1)"/>
      <w:lvlJc w:val="left"/>
      <w:pPr>
        <w:ind w:left="720" w:hanging="360"/>
      </w:pPr>
      <w:rPr>
        <w:rFonts w:cs="Times New Roman"/>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C12C12"/>
    <w:multiLevelType w:val="multilevel"/>
    <w:tmpl w:val="E6E80BE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7">
    <w:nsid w:val="1BA70505"/>
    <w:multiLevelType w:val="hybridMultilevel"/>
    <w:tmpl w:val="5FC0BF94"/>
    <w:lvl w:ilvl="0" w:tplc="02D8597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9">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0">
    <w:nsid w:val="24644402"/>
    <w:multiLevelType w:val="multilevel"/>
    <w:tmpl w:val="498258F8"/>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4E22D63"/>
    <w:multiLevelType w:val="hybridMultilevel"/>
    <w:tmpl w:val="40EAE2D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5F60972"/>
    <w:multiLevelType w:val="multilevel"/>
    <w:tmpl w:val="C2920B3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b w:val="0"/>
        <w:bCs w:val="0"/>
      </w:rPr>
    </w:lvl>
    <w:lvl w:ilvl="3">
      <w:start w:val="1"/>
      <w:numFmt w:val="decimal"/>
      <w:lvlText w:val="%4."/>
      <w:lvlJc w:val="left"/>
      <w:pPr>
        <w:tabs>
          <w:tab w:val="num" w:pos="1440"/>
        </w:tabs>
        <w:ind w:left="1440" w:hanging="360"/>
      </w:pPr>
      <w:rPr>
        <w:rFonts w:ascii="Calibri" w:eastAsia="Times New Roman" w:hAnsi="Calibri" w:cs="Calibri"/>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
    <w:nsid w:val="26D27CE5"/>
    <w:multiLevelType w:val="hybridMultilevel"/>
    <w:tmpl w:val="410CF61C"/>
    <w:lvl w:ilvl="0" w:tplc="04150017">
      <w:start w:val="1"/>
      <w:numFmt w:val="lowerLetter"/>
      <w:lvlText w:val="%1)"/>
      <w:lvlJc w:val="left"/>
      <w:pPr>
        <w:ind w:left="720" w:hanging="360"/>
      </w:pPr>
      <w:rPr>
        <w:rFonts w:cs="Times New Roman"/>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6">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7">
    <w:nsid w:val="319B3F80"/>
    <w:multiLevelType w:val="multilevel"/>
    <w:tmpl w:val="2156347E"/>
    <w:lvl w:ilvl="0">
      <w:start w:val="1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rPr>
    </w:lvl>
    <w:lvl w:ilvl="3">
      <w:start w:val="1"/>
      <w:numFmt w:val="decimal"/>
      <w:lvlText w:val="%4)"/>
      <w:lvlJc w:val="left"/>
      <w:pPr>
        <w:tabs>
          <w:tab w:val="num" w:pos="720"/>
        </w:tabs>
        <w:ind w:left="720" w:hanging="720"/>
      </w:pPr>
      <w:rPr>
        <w:rFonts w:ascii="Times New Roman" w:eastAsia="Times New Roman" w:hAnsi="Times New Roman" w:cs="Times New Roman"/>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8">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38CA6FB4"/>
    <w:multiLevelType w:val="hybridMultilevel"/>
    <w:tmpl w:val="D07E17AA"/>
    <w:lvl w:ilvl="0" w:tplc="E8ACA5F6">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1">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3D1E6F9C"/>
    <w:multiLevelType w:val="multilevel"/>
    <w:tmpl w:val="77A8E0D0"/>
    <w:lvl w:ilvl="0">
      <w:start w:val="1"/>
      <w:numFmt w:val="decimal"/>
      <w:lvlText w:val="%1."/>
      <w:lvlJc w:val="left"/>
      <w:pPr>
        <w:ind w:left="360" w:hanging="360"/>
      </w:pPr>
      <w:rPr>
        <w:rFonts w:cs="Times New Roman" w:hint="default"/>
        <w:strike w:val="0"/>
        <w:u w:val="none"/>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F571D94"/>
    <w:multiLevelType w:val="multilevel"/>
    <w:tmpl w:val="DD4E8806"/>
    <w:lvl w:ilvl="0">
      <w:start w:val="14"/>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3F5B458A"/>
    <w:multiLevelType w:val="multilevel"/>
    <w:tmpl w:val="FB58E50C"/>
    <w:lvl w:ilvl="0">
      <w:start w:val="20"/>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5">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nsid w:val="413966BC"/>
    <w:multiLevelType w:val="multilevel"/>
    <w:tmpl w:val="671AC70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8">
    <w:nsid w:val="45017263"/>
    <w:multiLevelType w:val="hybridMultilevel"/>
    <w:tmpl w:val="E7541380"/>
    <w:lvl w:ilvl="0" w:tplc="6B08A5FE">
      <w:start w:val="1"/>
      <w:numFmt w:val="lowerLetter"/>
      <w:lvlText w:val="%1)"/>
      <w:lvlJc w:val="left"/>
      <w:pPr>
        <w:ind w:left="1004" w:hanging="360"/>
      </w:pPr>
      <w:rPr>
        <w:rFonts w:ascii="Calibri" w:hAnsi="Calibri" w:cs="Calibri" w:hint="default"/>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47066E66"/>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4">
    <w:nsid w:val="50A513AC"/>
    <w:multiLevelType w:val="hybridMultilevel"/>
    <w:tmpl w:val="13C02076"/>
    <w:lvl w:ilvl="0" w:tplc="C958F15C">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5">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6">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7">
    <w:nsid w:val="5A676472"/>
    <w:multiLevelType w:val="multilevel"/>
    <w:tmpl w:val="359E7702"/>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67A864A5"/>
    <w:multiLevelType w:val="hybridMultilevel"/>
    <w:tmpl w:val="308E0840"/>
    <w:lvl w:ilvl="0" w:tplc="04150017">
      <w:start w:val="3"/>
      <w:numFmt w:val="decimal"/>
      <w:lvlText w:val="%1. "/>
      <w:lvlJc w:val="left"/>
      <w:pPr>
        <w:tabs>
          <w:tab w:val="num" w:pos="2340"/>
        </w:tabs>
        <w:ind w:left="2263" w:hanging="283"/>
      </w:pPr>
      <w:rPr>
        <w:rFonts w:cs="Times New Roman" w:hint="default"/>
        <w:b/>
        <w:i w:val="0"/>
        <w:sz w:val="20"/>
      </w:rPr>
    </w:lvl>
    <w:lvl w:ilvl="1" w:tplc="04150019">
      <w:start w:val="1"/>
      <w:numFmt w:val="decimal"/>
      <w:lvlText w:val="%2."/>
      <w:lvlJc w:val="left"/>
      <w:pPr>
        <w:tabs>
          <w:tab w:val="num" w:pos="1069"/>
        </w:tabs>
        <w:ind w:left="709"/>
      </w:pPr>
      <w:rPr>
        <w:rFonts w:ascii="Arial" w:eastAsia="Times New Roman" w:hAnsi="Arial" w:cs="Arial"/>
      </w:rPr>
    </w:lvl>
    <w:lvl w:ilvl="2" w:tplc="0415001B">
      <w:start w:val="5"/>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ind w:left="3600" w:hanging="360"/>
      </w:pPr>
      <w:rPr>
        <w:rFonts w:cs="Times New Roman" w:hint="default"/>
        <w:b/>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7A1262A1"/>
    <w:multiLevelType w:val="hybridMultilevel"/>
    <w:tmpl w:val="787A681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0"/>
  </w:num>
  <w:num w:numId="12">
    <w:abstractNumId w:val="35"/>
  </w:num>
  <w:num w:numId="13">
    <w:abstractNumId w:val="27"/>
  </w:num>
  <w:num w:numId="14">
    <w:abstractNumId w:val="6"/>
  </w:num>
  <w:num w:numId="15">
    <w:abstractNumId w:val="21"/>
  </w:num>
  <w:num w:numId="16">
    <w:abstractNumId w:val="32"/>
  </w:num>
  <w:num w:numId="17">
    <w:abstractNumId w:val="1"/>
  </w:num>
  <w:num w:numId="18">
    <w:abstractNumId w:val="25"/>
  </w:num>
  <w:num w:numId="19">
    <w:abstractNumId w:val="9"/>
  </w:num>
  <w:num w:numId="20">
    <w:abstractNumId w:val="29"/>
  </w:num>
  <w:num w:numId="21">
    <w:abstractNumId w:val="15"/>
  </w:num>
  <w:num w:numId="22">
    <w:abstractNumId w:val="8"/>
  </w:num>
  <w:num w:numId="23">
    <w:abstractNumId w:val="36"/>
  </w:num>
  <w:num w:numId="24">
    <w:abstractNumId w:val="33"/>
  </w:num>
  <w:num w:numId="25">
    <w:abstractNumId w:val="37"/>
  </w:num>
  <w:num w:numId="26">
    <w:abstractNumId w:val="18"/>
  </w:num>
  <w:num w:numId="27">
    <w:abstractNumId w:val="23"/>
  </w:num>
  <w:num w:numId="28">
    <w:abstractNumId w:val="10"/>
  </w:num>
  <w:num w:numId="29">
    <w:abstractNumId w:val="17"/>
  </w:num>
  <w:num w:numId="30">
    <w:abstractNumId w:val="24"/>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6"/>
  </w:num>
  <w:num w:numId="37">
    <w:abstractNumId w:val="30"/>
  </w:num>
  <w:num w:numId="38">
    <w:abstractNumId w:val="3"/>
  </w:num>
  <w:num w:numId="39">
    <w:abstractNumId w:val="5"/>
  </w:num>
  <w:num w:numId="40">
    <w:abstractNumId w:val="0"/>
  </w:num>
  <w:num w:numId="41">
    <w:abstractNumId w:val="26"/>
  </w:num>
  <w:num w:numId="42">
    <w:abstractNumId w:val="12"/>
  </w:num>
  <w:num w:numId="43">
    <w:abstractNumId w:val="11"/>
  </w:num>
  <w:num w:numId="44">
    <w:abstractNumId w:val="3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7FDF"/>
    <w:rsid w:val="0002349F"/>
    <w:rsid w:val="00025C8D"/>
    <w:rsid w:val="0003125C"/>
    <w:rsid w:val="00033D5A"/>
    <w:rsid w:val="00064DDD"/>
    <w:rsid w:val="00067AF7"/>
    <w:rsid w:val="000724AA"/>
    <w:rsid w:val="00073859"/>
    <w:rsid w:val="000807B0"/>
    <w:rsid w:val="00091AD3"/>
    <w:rsid w:val="000A2F2D"/>
    <w:rsid w:val="000B41BE"/>
    <w:rsid w:val="000C6D86"/>
    <w:rsid w:val="000D371F"/>
    <w:rsid w:val="000D38BE"/>
    <w:rsid w:val="000F0FF6"/>
    <w:rsid w:val="000F1229"/>
    <w:rsid w:val="000F2452"/>
    <w:rsid w:val="00107F61"/>
    <w:rsid w:val="00110C4D"/>
    <w:rsid w:val="00112CD0"/>
    <w:rsid w:val="00121DE7"/>
    <w:rsid w:val="00122010"/>
    <w:rsid w:val="00123B48"/>
    <w:rsid w:val="001260B7"/>
    <w:rsid w:val="0014129C"/>
    <w:rsid w:val="00141941"/>
    <w:rsid w:val="001448FB"/>
    <w:rsid w:val="001451F0"/>
    <w:rsid w:val="00146310"/>
    <w:rsid w:val="001514A4"/>
    <w:rsid w:val="00175410"/>
    <w:rsid w:val="00190D6E"/>
    <w:rsid w:val="00193E01"/>
    <w:rsid w:val="00195E07"/>
    <w:rsid w:val="001A5D99"/>
    <w:rsid w:val="001B2321"/>
    <w:rsid w:val="001B745C"/>
    <w:rsid w:val="001C0A46"/>
    <w:rsid w:val="001C0B4E"/>
    <w:rsid w:val="001C1E43"/>
    <w:rsid w:val="001D3A19"/>
    <w:rsid w:val="001D4853"/>
    <w:rsid w:val="001E3DF9"/>
    <w:rsid w:val="001E7A11"/>
    <w:rsid w:val="001F4C82"/>
    <w:rsid w:val="0020014D"/>
    <w:rsid w:val="002003AC"/>
    <w:rsid w:val="00200503"/>
    <w:rsid w:val="0020268A"/>
    <w:rsid w:val="00205B23"/>
    <w:rsid w:val="00213DC7"/>
    <w:rsid w:val="00215A48"/>
    <w:rsid w:val="00220EB0"/>
    <w:rsid w:val="00224A32"/>
    <w:rsid w:val="00230B2E"/>
    <w:rsid w:val="002318A9"/>
    <w:rsid w:val="002559D9"/>
    <w:rsid w:val="00262341"/>
    <w:rsid w:val="00262D61"/>
    <w:rsid w:val="00275DB9"/>
    <w:rsid w:val="002808DA"/>
    <w:rsid w:val="00281F04"/>
    <w:rsid w:val="00287B8D"/>
    <w:rsid w:val="0029360D"/>
    <w:rsid w:val="002A2E12"/>
    <w:rsid w:val="002B1F39"/>
    <w:rsid w:val="002C77CF"/>
    <w:rsid w:val="002D132F"/>
    <w:rsid w:val="002D337B"/>
    <w:rsid w:val="002E1FE9"/>
    <w:rsid w:val="00302D1E"/>
    <w:rsid w:val="00307A36"/>
    <w:rsid w:val="00315ACB"/>
    <w:rsid w:val="0033572E"/>
    <w:rsid w:val="00337A8B"/>
    <w:rsid w:val="003424FC"/>
    <w:rsid w:val="003441E7"/>
    <w:rsid w:val="003457C2"/>
    <w:rsid w:val="003564A2"/>
    <w:rsid w:val="00362532"/>
    <w:rsid w:val="00383D8A"/>
    <w:rsid w:val="00392002"/>
    <w:rsid w:val="00393327"/>
    <w:rsid w:val="00394087"/>
    <w:rsid w:val="003945BC"/>
    <w:rsid w:val="00396C37"/>
    <w:rsid w:val="003A728D"/>
    <w:rsid w:val="003B6B0F"/>
    <w:rsid w:val="003C0F63"/>
    <w:rsid w:val="003C3A0F"/>
    <w:rsid w:val="003C58F8"/>
    <w:rsid w:val="003D2565"/>
    <w:rsid w:val="003E1710"/>
    <w:rsid w:val="003E3345"/>
    <w:rsid w:val="003E451F"/>
    <w:rsid w:val="0041500B"/>
    <w:rsid w:val="0042062B"/>
    <w:rsid w:val="00422854"/>
    <w:rsid w:val="00424EE5"/>
    <w:rsid w:val="00426C90"/>
    <w:rsid w:val="00442648"/>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E48"/>
    <w:rsid w:val="004E59D2"/>
    <w:rsid w:val="004F2E6B"/>
    <w:rsid w:val="00505A7A"/>
    <w:rsid w:val="00524AC6"/>
    <w:rsid w:val="005319CA"/>
    <w:rsid w:val="00537686"/>
    <w:rsid w:val="00540D34"/>
    <w:rsid w:val="0054234F"/>
    <w:rsid w:val="0054324F"/>
    <w:rsid w:val="00547B40"/>
    <w:rsid w:val="0055605F"/>
    <w:rsid w:val="00564D1C"/>
    <w:rsid w:val="00570693"/>
    <w:rsid w:val="005765DC"/>
    <w:rsid w:val="005829B6"/>
    <w:rsid w:val="00582A32"/>
    <w:rsid w:val="005A2517"/>
    <w:rsid w:val="005A6374"/>
    <w:rsid w:val="005A73FB"/>
    <w:rsid w:val="005B0310"/>
    <w:rsid w:val="005B1DC4"/>
    <w:rsid w:val="005D089B"/>
    <w:rsid w:val="00610EE2"/>
    <w:rsid w:val="00620442"/>
    <w:rsid w:val="006376FF"/>
    <w:rsid w:val="00640E5B"/>
    <w:rsid w:val="00651BBD"/>
    <w:rsid w:val="00653BE2"/>
    <w:rsid w:val="00655565"/>
    <w:rsid w:val="006629D1"/>
    <w:rsid w:val="00662DC6"/>
    <w:rsid w:val="00674553"/>
    <w:rsid w:val="006753CA"/>
    <w:rsid w:val="00683D73"/>
    <w:rsid w:val="00686380"/>
    <w:rsid w:val="006905EF"/>
    <w:rsid w:val="006C045D"/>
    <w:rsid w:val="006D30E2"/>
    <w:rsid w:val="006F1243"/>
    <w:rsid w:val="006F3CF3"/>
    <w:rsid w:val="006F4C4A"/>
    <w:rsid w:val="006F592E"/>
    <w:rsid w:val="006F7BC0"/>
    <w:rsid w:val="00705226"/>
    <w:rsid w:val="007064F2"/>
    <w:rsid w:val="0071146A"/>
    <w:rsid w:val="00711CBD"/>
    <w:rsid w:val="00713471"/>
    <w:rsid w:val="007302F8"/>
    <w:rsid w:val="007326F8"/>
    <w:rsid w:val="007341A3"/>
    <w:rsid w:val="00746E33"/>
    <w:rsid w:val="00756319"/>
    <w:rsid w:val="00776FC0"/>
    <w:rsid w:val="00777E62"/>
    <w:rsid w:val="00780495"/>
    <w:rsid w:val="00781AEC"/>
    <w:rsid w:val="007917A6"/>
    <w:rsid w:val="00794040"/>
    <w:rsid w:val="007A1317"/>
    <w:rsid w:val="007A2760"/>
    <w:rsid w:val="007A5E9D"/>
    <w:rsid w:val="007B0B4F"/>
    <w:rsid w:val="007B2A58"/>
    <w:rsid w:val="007B6AF0"/>
    <w:rsid w:val="007D09CC"/>
    <w:rsid w:val="007D3506"/>
    <w:rsid w:val="007E3144"/>
    <w:rsid w:val="007E5ABC"/>
    <w:rsid w:val="007F3EAF"/>
    <w:rsid w:val="008123E3"/>
    <w:rsid w:val="00817C70"/>
    <w:rsid w:val="008258BC"/>
    <w:rsid w:val="00840D89"/>
    <w:rsid w:val="00842546"/>
    <w:rsid w:val="00842991"/>
    <w:rsid w:val="0084713A"/>
    <w:rsid w:val="008519CB"/>
    <w:rsid w:val="008560CF"/>
    <w:rsid w:val="008635B8"/>
    <w:rsid w:val="00867645"/>
    <w:rsid w:val="00874721"/>
    <w:rsid w:val="00875658"/>
    <w:rsid w:val="00883FC4"/>
    <w:rsid w:val="00884106"/>
    <w:rsid w:val="00885373"/>
    <w:rsid w:val="008A463B"/>
    <w:rsid w:val="008C0738"/>
    <w:rsid w:val="008C1B37"/>
    <w:rsid w:val="008C263F"/>
    <w:rsid w:val="008C419C"/>
    <w:rsid w:val="008E71B2"/>
    <w:rsid w:val="008F687E"/>
    <w:rsid w:val="0090557F"/>
    <w:rsid w:val="00905D48"/>
    <w:rsid w:val="00906468"/>
    <w:rsid w:val="00915436"/>
    <w:rsid w:val="00921754"/>
    <w:rsid w:val="009254E9"/>
    <w:rsid w:val="009257E6"/>
    <w:rsid w:val="00925BD1"/>
    <w:rsid w:val="009375EB"/>
    <w:rsid w:val="00941A72"/>
    <w:rsid w:val="009429D8"/>
    <w:rsid w:val="00943A6B"/>
    <w:rsid w:val="009617B4"/>
    <w:rsid w:val="00965FAB"/>
    <w:rsid w:val="00972098"/>
    <w:rsid w:val="00973AED"/>
    <w:rsid w:val="009A6AD2"/>
    <w:rsid w:val="009B3C20"/>
    <w:rsid w:val="009B6D02"/>
    <w:rsid w:val="009C3260"/>
    <w:rsid w:val="009C7756"/>
    <w:rsid w:val="009D4E51"/>
    <w:rsid w:val="009D71BF"/>
    <w:rsid w:val="009E43B6"/>
    <w:rsid w:val="009E4E82"/>
    <w:rsid w:val="009F2903"/>
    <w:rsid w:val="00A02E0D"/>
    <w:rsid w:val="00A137BD"/>
    <w:rsid w:val="00A22DCF"/>
    <w:rsid w:val="00A37BB3"/>
    <w:rsid w:val="00A44EA0"/>
    <w:rsid w:val="00A468EC"/>
    <w:rsid w:val="00A47778"/>
    <w:rsid w:val="00A47BF4"/>
    <w:rsid w:val="00A51828"/>
    <w:rsid w:val="00A51DA5"/>
    <w:rsid w:val="00A62084"/>
    <w:rsid w:val="00A65F07"/>
    <w:rsid w:val="00A84916"/>
    <w:rsid w:val="00A9571B"/>
    <w:rsid w:val="00AA0F9F"/>
    <w:rsid w:val="00AA28A4"/>
    <w:rsid w:val="00AA488D"/>
    <w:rsid w:val="00AA6FA2"/>
    <w:rsid w:val="00AB475F"/>
    <w:rsid w:val="00AC5132"/>
    <w:rsid w:val="00AE1646"/>
    <w:rsid w:val="00AF069C"/>
    <w:rsid w:val="00B06D5C"/>
    <w:rsid w:val="00B15FD3"/>
    <w:rsid w:val="00B163C5"/>
    <w:rsid w:val="00B27C4D"/>
    <w:rsid w:val="00B32563"/>
    <w:rsid w:val="00B33474"/>
    <w:rsid w:val="00B61106"/>
    <w:rsid w:val="00B730C5"/>
    <w:rsid w:val="00B73F35"/>
    <w:rsid w:val="00B80D0E"/>
    <w:rsid w:val="00B83803"/>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3F29"/>
    <w:rsid w:val="00BF1F3F"/>
    <w:rsid w:val="00BF3F82"/>
    <w:rsid w:val="00C01D43"/>
    <w:rsid w:val="00C04875"/>
    <w:rsid w:val="00C07695"/>
    <w:rsid w:val="00C12071"/>
    <w:rsid w:val="00C15D4B"/>
    <w:rsid w:val="00C15F27"/>
    <w:rsid w:val="00C33E2A"/>
    <w:rsid w:val="00C36246"/>
    <w:rsid w:val="00C54C0E"/>
    <w:rsid w:val="00C737AB"/>
    <w:rsid w:val="00C77B3D"/>
    <w:rsid w:val="00C87476"/>
    <w:rsid w:val="00C942FC"/>
    <w:rsid w:val="00C9656B"/>
    <w:rsid w:val="00CA6781"/>
    <w:rsid w:val="00CB69B3"/>
    <w:rsid w:val="00CB6C2D"/>
    <w:rsid w:val="00CD0905"/>
    <w:rsid w:val="00CD2696"/>
    <w:rsid w:val="00CE0232"/>
    <w:rsid w:val="00D07399"/>
    <w:rsid w:val="00D14754"/>
    <w:rsid w:val="00D2344A"/>
    <w:rsid w:val="00D30FAD"/>
    <w:rsid w:val="00D51C25"/>
    <w:rsid w:val="00D52B45"/>
    <w:rsid w:val="00D642BB"/>
    <w:rsid w:val="00D70A04"/>
    <w:rsid w:val="00D74E9A"/>
    <w:rsid w:val="00D7712F"/>
    <w:rsid w:val="00D8338F"/>
    <w:rsid w:val="00D95546"/>
    <w:rsid w:val="00D97C22"/>
    <w:rsid w:val="00DA25ED"/>
    <w:rsid w:val="00DD239E"/>
    <w:rsid w:val="00DD400E"/>
    <w:rsid w:val="00DE0298"/>
    <w:rsid w:val="00E0781B"/>
    <w:rsid w:val="00E11CBD"/>
    <w:rsid w:val="00E1302B"/>
    <w:rsid w:val="00E21741"/>
    <w:rsid w:val="00E261FD"/>
    <w:rsid w:val="00E27AD4"/>
    <w:rsid w:val="00E31C06"/>
    <w:rsid w:val="00E41AE7"/>
    <w:rsid w:val="00E54303"/>
    <w:rsid w:val="00E55900"/>
    <w:rsid w:val="00E57F34"/>
    <w:rsid w:val="00EA5D3B"/>
    <w:rsid w:val="00EA74CD"/>
    <w:rsid w:val="00EC0D10"/>
    <w:rsid w:val="00EC0FB0"/>
    <w:rsid w:val="00EC6E8A"/>
    <w:rsid w:val="00ED0B50"/>
    <w:rsid w:val="00ED2A2C"/>
    <w:rsid w:val="00ED74EC"/>
    <w:rsid w:val="00F00165"/>
    <w:rsid w:val="00F044AC"/>
    <w:rsid w:val="00F047DD"/>
    <w:rsid w:val="00F2292F"/>
    <w:rsid w:val="00F33AC3"/>
    <w:rsid w:val="00F352BA"/>
    <w:rsid w:val="00F42ADD"/>
    <w:rsid w:val="00F44664"/>
    <w:rsid w:val="00F466B1"/>
    <w:rsid w:val="00F54680"/>
    <w:rsid w:val="00F634A4"/>
    <w:rsid w:val="00F86454"/>
    <w:rsid w:val="00F931C7"/>
    <w:rsid w:val="00FA32F4"/>
    <w:rsid w:val="00FB3658"/>
    <w:rsid w:val="00FB45BF"/>
    <w:rsid w:val="00FB4EB1"/>
    <w:rsid w:val="00FB7B48"/>
    <w:rsid w:val="00FC4640"/>
    <w:rsid w:val="00FE0456"/>
    <w:rsid w:val="00FE791C"/>
    <w:rsid w:val="00FF49E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uiPriority w:val="99"/>
    <w:rsid w:val="007302F8"/>
    <w:pPr>
      <w:spacing w:before="120" w:after="200" w:line="276" w:lineRule="auto"/>
      <w:jc w:val="both"/>
    </w:pPr>
    <w:rPr>
      <w:rFonts w:ascii="Calibri" w:eastAsia="Calibri" w:hAnsi="Calibri"/>
      <w:sz w:val="22"/>
      <w:szCs w:val="22"/>
    </w:rPr>
  </w:style>
  <w:style w:type="numbering" w:customStyle="1" w:styleId="Styl11">
    <w:name w:val="Styl11"/>
    <w:rsid w:val="00036541"/>
    <w:pPr>
      <w:numPr>
        <w:numId w:val="10"/>
      </w:numPr>
    </w:pPr>
  </w:style>
</w:styles>
</file>

<file path=word/webSettings.xml><?xml version="1.0" encoding="utf-8"?>
<w:webSettings xmlns:r="http://schemas.openxmlformats.org/officeDocument/2006/relationships" xmlns:w="http://schemas.openxmlformats.org/wordprocessingml/2006/main">
  <w:divs>
    <w:div w:id="1017930154">
      <w:marLeft w:val="0"/>
      <w:marRight w:val="0"/>
      <w:marTop w:val="0"/>
      <w:marBottom w:val="0"/>
      <w:divBdr>
        <w:top w:val="none" w:sz="0" w:space="0" w:color="auto"/>
        <w:left w:val="none" w:sz="0" w:space="0" w:color="auto"/>
        <w:bottom w:val="none" w:sz="0" w:space="0" w:color="auto"/>
        <w:right w:val="none" w:sz="0" w:space="0" w:color="auto"/>
      </w:divBdr>
    </w:div>
    <w:div w:id="1017930158">
      <w:marLeft w:val="0"/>
      <w:marRight w:val="0"/>
      <w:marTop w:val="0"/>
      <w:marBottom w:val="0"/>
      <w:divBdr>
        <w:top w:val="none" w:sz="0" w:space="0" w:color="auto"/>
        <w:left w:val="none" w:sz="0" w:space="0" w:color="auto"/>
        <w:bottom w:val="none" w:sz="0" w:space="0" w:color="auto"/>
        <w:right w:val="none" w:sz="0" w:space="0" w:color="auto"/>
      </w:divBdr>
    </w:div>
    <w:div w:id="1017930160">
      <w:marLeft w:val="0"/>
      <w:marRight w:val="0"/>
      <w:marTop w:val="0"/>
      <w:marBottom w:val="0"/>
      <w:divBdr>
        <w:top w:val="none" w:sz="0" w:space="0" w:color="auto"/>
        <w:left w:val="none" w:sz="0" w:space="0" w:color="auto"/>
        <w:bottom w:val="none" w:sz="0" w:space="0" w:color="auto"/>
        <w:right w:val="none" w:sz="0" w:space="0" w:color="auto"/>
      </w:divBdr>
      <w:divsChild>
        <w:div w:id="1017930209">
          <w:marLeft w:val="0"/>
          <w:marRight w:val="0"/>
          <w:marTop w:val="0"/>
          <w:marBottom w:val="0"/>
          <w:divBdr>
            <w:top w:val="none" w:sz="0" w:space="0" w:color="auto"/>
            <w:left w:val="none" w:sz="0" w:space="0" w:color="auto"/>
            <w:bottom w:val="none" w:sz="0" w:space="0" w:color="auto"/>
            <w:right w:val="none" w:sz="0" w:space="0" w:color="auto"/>
          </w:divBdr>
          <w:divsChild>
            <w:div w:id="1017930179">
              <w:marLeft w:val="0"/>
              <w:marRight w:val="0"/>
              <w:marTop w:val="0"/>
              <w:marBottom w:val="0"/>
              <w:divBdr>
                <w:top w:val="none" w:sz="0" w:space="0" w:color="auto"/>
                <w:left w:val="none" w:sz="0" w:space="0" w:color="auto"/>
                <w:bottom w:val="none" w:sz="0" w:space="0" w:color="auto"/>
                <w:right w:val="none" w:sz="0" w:space="0" w:color="auto"/>
              </w:divBdr>
            </w:div>
          </w:divsChild>
        </w:div>
        <w:div w:id="1017930211">
          <w:marLeft w:val="0"/>
          <w:marRight w:val="0"/>
          <w:marTop w:val="0"/>
          <w:marBottom w:val="0"/>
          <w:divBdr>
            <w:top w:val="none" w:sz="0" w:space="0" w:color="auto"/>
            <w:left w:val="none" w:sz="0" w:space="0" w:color="auto"/>
            <w:bottom w:val="none" w:sz="0" w:space="0" w:color="auto"/>
            <w:right w:val="none" w:sz="0" w:space="0" w:color="auto"/>
          </w:divBdr>
          <w:divsChild>
            <w:div w:id="1017930168">
              <w:marLeft w:val="0"/>
              <w:marRight w:val="0"/>
              <w:marTop w:val="0"/>
              <w:marBottom w:val="0"/>
              <w:divBdr>
                <w:top w:val="none" w:sz="0" w:space="0" w:color="auto"/>
                <w:left w:val="none" w:sz="0" w:space="0" w:color="auto"/>
                <w:bottom w:val="none" w:sz="0" w:space="0" w:color="auto"/>
                <w:right w:val="none" w:sz="0" w:space="0" w:color="auto"/>
              </w:divBdr>
              <w:divsChild>
                <w:div w:id="1017930166">
                  <w:marLeft w:val="0"/>
                  <w:marRight w:val="0"/>
                  <w:marTop w:val="0"/>
                  <w:marBottom w:val="0"/>
                  <w:divBdr>
                    <w:top w:val="none" w:sz="0" w:space="0" w:color="auto"/>
                    <w:left w:val="none" w:sz="0" w:space="0" w:color="auto"/>
                    <w:bottom w:val="none" w:sz="0" w:space="0" w:color="auto"/>
                    <w:right w:val="none" w:sz="0" w:space="0" w:color="auto"/>
                  </w:divBdr>
                  <w:divsChild>
                    <w:div w:id="10179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185">
              <w:marLeft w:val="0"/>
              <w:marRight w:val="0"/>
              <w:marTop w:val="0"/>
              <w:marBottom w:val="0"/>
              <w:divBdr>
                <w:top w:val="none" w:sz="0" w:space="0" w:color="auto"/>
                <w:left w:val="none" w:sz="0" w:space="0" w:color="auto"/>
                <w:bottom w:val="none" w:sz="0" w:space="0" w:color="auto"/>
                <w:right w:val="none" w:sz="0" w:space="0" w:color="auto"/>
              </w:divBdr>
              <w:divsChild>
                <w:div w:id="1017930215">
                  <w:marLeft w:val="0"/>
                  <w:marRight w:val="0"/>
                  <w:marTop w:val="0"/>
                  <w:marBottom w:val="0"/>
                  <w:divBdr>
                    <w:top w:val="none" w:sz="0" w:space="0" w:color="auto"/>
                    <w:left w:val="none" w:sz="0" w:space="0" w:color="auto"/>
                    <w:bottom w:val="none" w:sz="0" w:space="0" w:color="auto"/>
                    <w:right w:val="none" w:sz="0" w:space="0" w:color="auto"/>
                  </w:divBdr>
                  <w:divsChild>
                    <w:div w:id="10179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189">
              <w:marLeft w:val="0"/>
              <w:marRight w:val="0"/>
              <w:marTop w:val="0"/>
              <w:marBottom w:val="0"/>
              <w:divBdr>
                <w:top w:val="none" w:sz="0" w:space="0" w:color="auto"/>
                <w:left w:val="none" w:sz="0" w:space="0" w:color="auto"/>
                <w:bottom w:val="none" w:sz="0" w:space="0" w:color="auto"/>
                <w:right w:val="none" w:sz="0" w:space="0" w:color="auto"/>
              </w:divBdr>
              <w:divsChild>
                <w:div w:id="1017930186">
                  <w:marLeft w:val="0"/>
                  <w:marRight w:val="0"/>
                  <w:marTop w:val="0"/>
                  <w:marBottom w:val="0"/>
                  <w:divBdr>
                    <w:top w:val="none" w:sz="0" w:space="0" w:color="auto"/>
                    <w:left w:val="none" w:sz="0" w:space="0" w:color="auto"/>
                    <w:bottom w:val="none" w:sz="0" w:space="0" w:color="auto"/>
                    <w:right w:val="none" w:sz="0" w:space="0" w:color="auto"/>
                  </w:divBdr>
                  <w:divsChild>
                    <w:div w:id="10179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195">
              <w:marLeft w:val="0"/>
              <w:marRight w:val="0"/>
              <w:marTop w:val="0"/>
              <w:marBottom w:val="0"/>
              <w:divBdr>
                <w:top w:val="none" w:sz="0" w:space="0" w:color="auto"/>
                <w:left w:val="none" w:sz="0" w:space="0" w:color="auto"/>
                <w:bottom w:val="none" w:sz="0" w:space="0" w:color="auto"/>
                <w:right w:val="none" w:sz="0" w:space="0" w:color="auto"/>
              </w:divBdr>
              <w:divsChild>
                <w:div w:id="1017930229">
                  <w:marLeft w:val="0"/>
                  <w:marRight w:val="0"/>
                  <w:marTop w:val="0"/>
                  <w:marBottom w:val="0"/>
                  <w:divBdr>
                    <w:top w:val="none" w:sz="0" w:space="0" w:color="auto"/>
                    <w:left w:val="none" w:sz="0" w:space="0" w:color="auto"/>
                    <w:bottom w:val="none" w:sz="0" w:space="0" w:color="auto"/>
                    <w:right w:val="none" w:sz="0" w:space="0" w:color="auto"/>
                  </w:divBdr>
                  <w:divsChild>
                    <w:div w:id="10179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204">
              <w:marLeft w:val="0"/>
              <w:marRight w:val="0"/>
              <w:marTop w:val="0"/>
              <w:marBottom w:val="0"/>
              <w:divBdr>
                <w:top w:val="none" w:sz="0" w:space="0" w:color="auto"/>
                <w:left w:val="none" w:sz="0" w:space="0" w:color="auto"/>
                <w:bottom w:val="none" w:sz="0" w:space="0" w:color="auto"/>
                <w:right w:val="none" w:sz="0" w:space="0" w:color="auto"/>
              </w:divBdr>
              <w:divsChild>
                <w:div w:id="1017930225">
                  <w:marLeft w:val="0"/>
                  <w:marRight w:val="0"/>
                  <w:marTop w:val="0"/>
                  <w:marBottom w:val="0"/>
                  <w:divBdr>
                    <w:top w:val="none" w:sz="0" w:space="0" w:color="auto"/>
                    <w:left w:val="none" w:sz="0" w:space="0" w:color="auto"/>
                    <w:bottom w:val="none" w:sz="0" w:space="0" w:color="auto"/>
                    <w:right w:val="none" w:sz="0" w:space="0" w:color="auto"/>
                  </w:divBdr>
                  <w:divsChild>
                    <w:div w:id="10179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212">
              <w:marLeft w:val="0"/>
              <w:marRight w:val="0"/>
              <w:marTop w:val="0"/>
              <w:marBottom w:val="0"/>
              <w:divBdr>
                <w:top w:val="none" w:sz="0" w:space="0" w:color="auto"/>
                <w:left w:val="none" w:sz="0" w:space="0" w:color="auto"/>
                <w:bottom w:val="none" w:sz="0" w:space="0" w:color="auto"/>
                <w:right w:val="none" w:sz="0" w:space="0" w:color="auto"/>
              </w:divBdr>
              <w:divsChild>
                <w:div w:id="1017930155">
                  <w:marLeft w:val="0"/>
                  <w:marRight w:val="0"/>
                  <w:marTop w:val="0"/>
                  <w:marBottom w:val="0"/>
                  <w:divBdr>
                    <w:top w:val="none" w:sz="0" w:space="0" w:color="auto"/>
                    <w:left w:val="none" w:sz="0" w:space="0" w:color="auto"/>
                    <w:bottom w:val="none" w:sz="0" w:space="0" w:color="auto"/>
                    <w:right w:val="none" w:sz="0" w:space="0" w:color="auto"/>
                  </w:divBdr>
                  <w:divsChild>
                    <w:div w:id="1017930167">
                      <w:marLeft w:val="0"/>
                      <w:marRight w:val="0"/>
                      <w:marTop w:val="0"/>
                      <w:marBottom w:val="0"/>
                      <w:divBdr>
                        <w:top w:val="none" w:sz="0" w:space="0" w:color="auto"/>
                        <w:left w:val="none" w:sz="0" w:space="0" w:color="auto"/>
                        <w:bottom w:val="none" w:sz="0" w:space="0" w:color="auto"/>
                        <w:right w:val="none" w:sz="0" w:space="0" w:color="auto"/>
                      </w:divBdr>
                      <w:divsChild>
                        <w:div w:id="1017930184">
                          <w:marLeft w:val="0"/>
                          <w:marRight w:val="0"/>
                          <w:marTop w:val="0"/>
                          <w:marBottom w:val="0"/>
                          <w:divBdr>
                            <w:top w:val="none" w:sz="0" w:space="0" w:color="auto"/>
                            <w:left w:val="none" w:sz="0" w:space="0" w:color="auto"/>
                            <w:bottom w:val="none" w:sz="0" w:space="0" w:color="auto"/>
                            <w:right w:val="none" w:sz="0" w:space="0" w:color="auto"/>
                          </w:divBdr>
                        </w:div>
                      </w:divsChild>
                    </w:div>
                    <w:div w:id="1017930188">
                      <w:marLeft w:val="0"/>
                      <w:marRight w:val="0"/>
                      <w:marTop w:val="0"/>
                      <w:marBottom w:val="0"/>
                      <w:divBdr>
                        <w:top w:val="none" w:sz="0" w:space="0" w:color="auto"/>
                        <w:left w:val="none" w:sz="0" w:space="0" w:color="auto"/>
                        <w:bottom w:val="none" w:sz="0" w:space="0" w:color="auto"/>
                        <w:right w:val="none" w:sz="0" w:space="0" w:color="auto"/>
                      </w:divBdr>
                      <w:divsChild>
                        <w:div w:id="1017930159">
                          <w:marLeft w:val="0"/>
                          <w:marRight w:val="0"/>
                          <w:marTop w:val="0"/>
                          <w:marBottom w:val="0"/>
                          <w:divBdr>
                            <w:top w:val="none" w:sz="0" w:space="0" w:color="auto"/>
                            <w:left w:val="none" w:sz="0" w:space="0" w:color="auto"/>
                            <w:bottom w:val="none" w:sz="0" w:space="0" w:color="auto"/>
                            <w:right w:val="none" w:sz="0" w:space="0" w:color="auto"/>
                          </w:divBdr>
                        </w:div>
                      </w:divsChild>
                    </w:div>
                    <w:div w:id="1017930198">
                      <w:marLeft w:val="0"/>
                      <w:marRight w:val="0"/>
                      <w:marTop w:val="0"/>
                      <w:marBottom w:val="0"/>
                      <w:divBdr>
                        <w:top w:val="none" w:sz="0" w:space="0" w:color="auto"/>
                        <w:left w:val="none" w:sz="0" w:space="0" w:color="auto"/>
                        <w:bottom w:val="none" w:sz="0" w:space="0" w:color="auto"/>
                        <w:right w:val="none" w:sz="0" w:space="0" w:color="auto"/>
                      </w:divBdr>
                      <w:divsChild>
                        <w:div w:id="1017930156">
                          <w:marLeft w:val="0"/>
                          <w:marRight w:val="0"/>
                          <w:marTop w:val="0"/>
                          <w:marBottom w:val="0"/>
                          <w:divBdr>
                            <w:top w:val="none" w:sz="0" w:space="0" w:color="auto"/>
                            <w:left w:val="none" w:sz="0" w:space="0" w:color="auto"/>
                            <w:bottom w:val="none" w:sz="0" w:space="0" w:color="auto"/>
                            <w:right w:val="none" w:sz="0" w:space="0" w:color="auto"/>
                          </w:divBdr>
                        </w:div>
                      </w:divsChild>
                    </w:div>
                    <w:div w:id="1017930201">
                      <w:marLeft w:val="0"/>
                      <w:marRight w:val="0"/>
                      <w:marTop w:val="0"/>
                      <w:marBottom w:val="0"/>
                      <w:divBdr>
                        <w:top w:val="none" w:sz="0" w:space="0" w:color="auto"/>
                        <w:left w:val="none" w:sz="0" w:space="0" w:color="auto"/>
                        <w:bottom w:val="none" w:sz="0" w:space="0" w:color="auto"/>
                        <w:right w:val="none" w:sz="0" w:space="0" w:color="auto"/>
                      </w:divBdr>
                      <w:divsChild>
                        <w:div w:id="1017930230">
                          <w:marLeft w:val="0"/>
                          <w:marRight w:val="0"/>
                          <w:marTop w:val="0"/>
                          <w:marBottom w:val="0"/>
                          <w:divBdr>
                            <w:top w:val="none" w:sz="0" w:space="0" w:color="auto"/>
                            <w:left w:val="none" w:sz="0" w:space="0" w:color="auto"/>
                            <w:bottom w:val="none" w:sz="0" w:space="0" w:color="auto"/>
                            <w:right w:val="none" w:sz="0" w:space="0" w:color="auto"/>
                          </w:divBdr>
                        </w:div>
                      </w:divsChild>
                    </w:div>
                    <w:div w:id="1017930208">
                      <w:marLeft w:val="0"/>
                      <w:marRight w:val="0"/>
                      <w:marTop w:val="0"/>
                      <w:marBottom w:val="0"/>
                      <w:divBdr>
                        <w:top w:val="none" w:sz="0" w:space="0" w:color="auto"/>
                        <w:left w:val="none" w:sz="0" w:space="0" w:color="auto"/>
                        <w:bottom w:val="none" w:sz="0" w:space="0" w:color="auto"/>
                        <w:right w:val="none" w:sz="0" w:space="0" w:color="auto"/>
                      </w:divBdr>
                      <w:divsChild>
                        <w:div w:id="1017930192">
                          <w:marLeft w:val="0"/>
                          <w:marRight w:val="0"/>
                          <w:marTop w:val="0"/>
                          <w:marBottom w:val="0"/>
                          <w:divBdr>
                            <w:top w:val="none" w:sz="0" w:space="0" w:color="auto"/>
                            <w:left w:val="none" w:sz="0" w:space="0" w:color="auto"/>
                            <w:bottom w:val="none" w:sz="0" w:space="0" w:color="auto"/>
                            <w:right w:val="none" w:sz="0" w:space="0" w:color="auto"/>
                          </w:divBdr>
                        </w:div>
                      </w:divsChild>
                    </w:div>
                    <w:div w:id="1017930210">
                      <w:marLeft w:val="0"/>
                      <w:marRight w:val="0"/>
                      <w:marTop w:val="0"/>
                      <w:marBottom w:val="0"/>
                      <w:divBdr>
                        <w:top w:val="none" w:sz="0" w:space="0" w:color="auto"/>
                        <w:left w:val="none" w:sz="0" w:space="0" w:color="auto"/>
                        <w:bottom w:val="none" w:sz="0" w:space="0" w:color="auto"/>
                        <w:right w:val="none" w:sz="0" w:space="0" w:color="auto"/>
                      </w:divBdr>
                      <w:divsChild>
                        <w:div w:id="1017930191">
                          <w:marLeft w:val="0"/>
                          <w:marRight w:val="0"/>
                          <w:marTop w:val="0"/>
                          <w:marBottom w:val="0"/>
                          <w:divBdr>
                            <w:top w:val="none" w:sz="0" w:space="0" w:color="auto"/>
                            <w:left w:val="none" w:sz="0" w:space="0" w:color="auto"/>
                            <w:bottom w:val="none" w:sz="0" w:space="0" w:color="auto"/>
                            <w:right w:val="none" w:sz="0" w:space="0" w:color="auto"/>
                          </w:divBdr>
                        </w:div>
                      </w:divsChild>
                    </w:div>
                    <w:div w:id="1017930214">
                      <w:marLeft w:val="0"/>
                      <w:marRight w:val="0"/>
                      <w:marTop w:val="0"/>
                      <w:marBottom w:val="0"/>
                      <w:divBdr>
                        <w:top w:val="none" w:sz="0" w:space="0" w:color="auto"/>
                        <w:left w:val="none" w:sz="0" w:space="0" w:color="auto"/>
                        <w:bottom w:val="none" w:sz="0" w:space="0" w:color="auto"/>
                        <w:right w:val="none" w:sz="0" w:space="0" w:color="auto"/>
                      </w:divBdr>
                      <w:divsChild>
                        <w:div w:id="1017930220">
                          <w:marLeft w:val="0"/>
                          <w:marRight w:val="0"/>
                          <w:marTop w:val="0"/>
                          <w:marBottom w:val="0"/>
                          <w:divBdr>
                            <w:top w:val="none" w:sz="0" w:space="0" w:color="auto"/>
                            <w:left w:val="none" w:sz="0" w:space="0" w:color="auto"/>
                            <w:bottom w:val="none" w:sz="0" w:space="0" w:color="auto"/>
                            <w:right w:val="none" w:sz="0" w:space="0" w:color="auto"/>
                          </w:divBdr>
                        </w:div>
                      </w:divsChild>
                    </w:div>
                    <w:div w:id="1017930228">
                      <w:marLeft w:val="0"/>
                      <w:marRight w:val="0"/>
                      <w:marTop w:val="0"/>
                      <w:marBottom w:val="0"/>
                      <w:divBdr>
                        <w:top w:val="none" w:sz="0" w:space="0" w:color="auto"/>
                        <w:left w:val="none" w:sz="0" w:space="0" w:color="auto"/>
                        <w:bottom w:val="none" w:sz="0" w:space="0" w:color="auto"/>
                        <w:right w:val="none" w:sz="0" w:space="0" w:color="auto"/>
                      </w:divBdr>
                      <w:divsChild>
                        <w:div w:id="10179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30165">
      <w:marLeft w:val="0"/>
      <w:marRight w:val="0"/>
      <w:marTop w:val="0"/>
      <w:marBottom w:val="0"/>
      <w:divBdr>
        <w:top w:val="none" w:sz="0" w:space="0" w:color="auto"/>
        <w:left w:val="none" w:sz="0" w:space="0" w:color="auto"/>
        <w:bottom w:val="none" w:sz="0" w:space="0" w:color="auto"/>
        <w:right w:val="none" w:sz="0" w:space="0" w:color="auto"/>
      </w:divBdr>
      <w:divsChild>
        <w:div w:id="1017930169">
          <w:marLeft w:val="0"/>
          <w:marRight w:val="0"/>
          <w:marTop w:val="0"/>
          <w:marBottom w:val="0"/>
          <w:divBdr>
            <w:top w:val="none" w:sz="0" w:space="0" w:color="auto"/>
            <w:left w:val="none" w:sz="0" w:space="0" w:color="auto"/>
            <w:bottom w:val="none" w:sz="0" w:space="0" w:color="auto"/>
            <w:right w:val="none" w:sz="0" w:space="0" w:color="auto"/>
          </w:divBdr>
        </w:div>
        <w:div w:id="1017930217">
          <w:marLeft w:val="0"/>
          <w:marRight w:val="0"/>
          <w:marTop w:val="0"/>
          <w:marBottom w:val="0"/>
          <w:divBdr>
            <w:top w:val="none" w:sz="0" w:space="0" w:color="auto"/>
            <w:left w:val="none" w:sz="0" w:space="0" w:color="auto"/>
            <w:bottom w:val="none" w:sz="0" w:space="0" w:color="auto"/>
            <w:right w:val="none" w:sz="0" w:space="0" w:color="auto"/>
          </w:divBdr>
          <w:divsChild>
            <w:div w:id="1017930206">
              <w:marLeft w:val="0"/>
              <w:marRight w:val="0"/>
              <w:marTop w:val="0"/>
              <w:marBottom w:val="0"/>
              <w:divBdr>
                <w:top w:val="none" w:sz="0" w:space="0" w:color="auto"/>
                <w:left w:val="none" w:sz="0" w:space="0" w:color="auto"/>
                <w:bottom w:val="none" w:sz="0" w:space="0" w:color="auto"/>
                <w:right w:val="none" w:sz="0" w:space="0" w:color="auto"/>
              </w:divBdr>
              <w:divsChild>
                <w:div w:id="10179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30170">
      <w:marLeft w:val="0"/>
      <w:marRight w:val="0"/>
      <w:marTop w:val="0"/>
      <w:marBottom w:val="0"/>
      <w:divBdr>
        <w:top w:val="none" w:sz="0" w:space="0" w:color="auto"/>
        <w:left w:val="none" w:sz="0" w:space="0" w:color="auto"/>
        <w:bottom w:val="none" w:sz="0" w:space="0" w:color="auto"/>
        <w:right w:val="none" w:sz="0" w:space="0" w:color="auto"/>
      </w:divBdr>
    </w:div>
    <w:div w:id="1017930173">
      <w:marLeft w:val="0"/>
      <w:marRight w:val="0"/>
      <w:marTop w:val="0"/>
      <w:marBottom w:val="0"/>
      <w:divBdr>
        <w:top w:val="none" w:sz="0" w:space="0" w:color="auto"/>
        <w:left w:val="none" w:sz="0" w:space="0" w:color="auto"/>
        <w:bottom w:val="none" w:sz="0" w:space="0" w:color="auto"/>
        <w:right w:val="none" w:sz="0" w:space="0" w:color="auto"/>
      </w:divBdr>
      <w:divsChild>
        <w:div w:id="1017930193">
          <w:marLeft w:val="0"/>
          <w:marRight w:val="0"/>
          <w:marTop w:val="0"/>
          <w:marBottom w:val="0"/>
          <w:divBdr>
            <w:top w:val="none" w:sz="0" w:space="0" w:color="auto"/>
            <w:left w:val="none" w:sz="0" w:space="0" w:color="auto"/>
            <w:bottom w:val="none" w:sz="0" w:space="0" w:color="auto"/>
            <w:right w:val="none" w:sz="0" w:space="0" w:color="auto"/>
          </w:divBdr>
          <w:divsChild>
            <w:div w:id="1017930153">
              <w:marLeft w:val="0"/>
              <w:marRight w:val="0"/>
              <w:marTop w:val="0"/>
              <w:marBottom w:val="0"/>
              <w:divBdr>
                <w:top w:val="none" w:sz="0" w:space="0" w:color="auto"/>
                <w:left w:val="none" w:sz="0" w:space="0" w:color="auto"/>
                <w:bottom w:val="none" w:sz="0" w:space="0" w:color="auto"/>
                <w:right w:val="none" w:sz="0" w:space="0" w:color="auto"/>
              </w:divBdr>
            </w:div>
          </w:divsChild>
        </w:div>
        <w:div w:id="1017930226">
          <w:marLeft w:val="0"/>
          <w:marRight w:val="0"/>
          <w:marTop w:val="0"/>
          <w:marBottom w:val="0"/>
          <w:divBdr>
            <w:top w:val="none" w:sz="0" w:space="0" w:color="auto"/>
            <w:left w:val="none" w:sz="0" w:space="0" w:color="auto"/>
            <w:bottom w:val="none" w:sz="0" w:space="0" w:color="auto"/>
            <w:right w:val="none" w:sz="0" w:space="0" w:color="auto"/>
          </w:divBdr>
          <w:divsChild>
            <w:div w:id="10179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175">
      <w:marLeft w:val="0"/>
      <w:marRight w:val="0"/>
      <w:marTop w:val="0"/>
      <w:marBottom w:val="0"/>
      <w:divBdr>
        <w:top w:val="none" w:sz="0" w:space="0" w:color="auto"/>
        <w:left w:val="none" w:sz="0" w:space="0" w:color="auto"/>
        <w:bottom w:val="none" w:sz="0" w:space="0" w:color="auto"/>
        <w:right w:val="none" w:sz="0" w:space="0" w:color="auto"/>
      </w:divBdr>
      <w:divsChild>
        <w:div w:id="1017930152">
          <w:marLeft w:val="0"/>
          <w:marRight w:val="0"/>
          <w:marTop w:val="0"/>
          <w:marBottom w:val="0"/>
          <w:divBdr>
            <w:top w:val="none" w:sz="0" w:space="0" w:color="auto"/>
            <w:left w:val="none" w:sz="0" w:space="0" w:color="auto"/>
            <w:bottom w:val="none" w:sz="0" w:space="0" w:color="auto"/>
            <w:right w:val="none" w:sz="0" w:space="0" w:color="auto"/>
          </w:divBdr>
          <w:divsChild>
            <w:div w:id="1017930227">
              <w:marLeft w:val="0"/>
              <w:marRight w:val="0"/>
              <w:marTop w:val="0"/>
              <w:marBottom w:val="0"/>
              <w:divBdr>
                <w:top w:val="none" w:sz="0" w:space="0" w:color="auto"/>
                <w:left w:val="none" w:sz="0" w:space="0" w:color="auto"/>
                <w:bottom w:val="none" w:sz="0" w:space="0" w:color="auto"/>
                <w:right w:val="none" w:sz="0" w:space="0" w:color="auto"/>
              </w:divBdr>
            </w:div>
          </w:divsChild>
        </w:div>
        <w:div w:id="1017930163">
          <w:marLeft w:val="0"/>
          <w:marRight w:val="0"/>
          <w:marTop w:val="0"/>
          <w:marBottom w:val="0"/>
          <w:divBdr>
            <w:top w:val="none" w:sz="0" w:space="0" w:color="auto"/>
            <w:left w:val="none" w:sz="0" w:space="0" w:color="auto"/>
            <w:bottom w:val="none" w:sz="0" w:space="0" w:color="auto"/>
            <w:right w:val="none" w:sz="0" w:space="0" w:color="auto"/>
          </w:divBdr>
          <w:divsChild>
            <w:div w:id="1017930174">
              <w:marLeft w:val="0"/>
              <w:marRight w:val="0"/>
              <w:marTop w:val="0"/>
              <w:marBottom w:val="0"/>
              <w:divBdr>
                <w:top w:val="none" w:sz="0" w:space="0" w:color="auto"/>
                <w:left w:val="none" w:sz="0" w:space="0" w:color="auto"/>
                <w:bottom w:val="none" w:sz="0" w:space="0" w:color="auto"/>
                <w:right w:val="none" w:sz="0" w:space="0" w:color="auto"/>
              </w:divBdr>
              <w:divsChild>
                <w:div w:id="1017930233">
                  <w:marLeft w:val="0"/>
                  <w:marRight w:val="0"/>
                  <w:marTop w:val="0"/>
                  <w:marBottom w:val="0"/>
                  <w:divBdr>
                    <w:top w:val="none" w:sz="0" w:space="0" w:color="auto"/>
                    <w:left w:val="none" w:sz="0" w:space="0" w:color="auto"/>
                    <w:bottom w:val="none" w:sz="0" w:space="0" w:color="auto"/>
                    <w:right w:val="none" w:sz="0" w:space="0" w:color="auto"/>
                  </w:divBdr>
                  <w:divsChild>
                    <w:div w:id="10179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177">
              <w:marLeft w:val="0"/>
              <w:marRight w:val="0"/>
              <w:marTop w:val="0"/>
              <w:marBottom w:val="0"/>
              <w:divBdr>
                <w:top w:val="none" w:sz="0" w:space="0" w:color="auto"/>
                <w:left w:val="none" w:sz="0" w:space="0" w:color="auto"/>
                <w:bottom w:val="none" w:sz="0" w:space="0" w:color="auto"/>
                <w:right w:val="none" w:sz="0" w:space="0" w:color="auto"/>
              </w:divBdr>
              <w:divsChild>
                <w:div w:id="1017930203">
                  <w:marLeft w:val="0"/>
                  <w:marRight w:val="0"/>
                  <w:marTop w:val="0"/>
                  <w:marBottom w:val="0"/>
                  <w:divBdr>
                    <w:top w:val="none" w:sz="0" w:space="0" w:color="auto"/>
                    <w:left w:val="none" w:sz="0" w:space="0" w:color="auto"/>
                    <w:bottom w:val="none" w:sz="0" w:space="0" w:color="auto"/>
                    <w:right w:val="none" w:sz="0" w:space="0" w:color="auto"/>
                  </w:divBdr>
                  <w:divsChild>
                    <w:div w:id="10179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194">
              <w:marLeft w:val="0"/>
              <w:marRight w:val="0"/>
              <w:marTop w:val="0"/>
              <w:marBottom w:val="0"/>
              <w:divBdr>
                <w:top w:val="none" w:sz="0" w:space="0" w:color="auto"/>
                <w:left w:val="none" w:sz="0" w:space="0" w:color="auto"/>
                <w:bottom w:val="none" w:sz="0" w:space="0" w:color="auto"/>
                <w:right w:val="none" w:sz="0" w:space="0" w:color="auto"/>
              </w:divBdr>
            </w:div>
            <w:div w:id="1017930221">
              <w:marLeft w:val="0"/>
              <w:marRight w:val="0"/>
              <w:marTop w:val="0"/>
              <w:marBottom w:val="0"/>
              <w:divBdr>
                <w:top w:val="none" w:sz="0" w:space="0" w:color="auto"/>
                <w:left w:val="none" w:sz="0" w:space="0" w:color="auto"/>
                <w:bottom w:val="none" w:sz="0" w:space="0" w:color="auto"/>
                <w:right w:val="none" w:sz="0" w:space="0" w:color="auto"/>
              </w:divBdr>
              <w:divsChild>
                <w:div w:id="1017930197">
                  <w:marLeft w:val="0"/>
                  <w:marRight w:val="0"/>
                  <w:marTop w:val="0"/>
                  <w:marBottom w:val="0"/>
                  <w:divBdr>
                    <w:top w:val="none" w:sz="0" w:space="0" w:color="auto"/>
                    <w:left w:val="none" w:sz="0" w:space="0" w:color="auto"/>
                    <w:bottom w:val="none" w:sz="0" w:space="0" w:color="auto"/>
                    <w:right w:val="none" w:sz="0" w:space="0" w:color="auto"/>
                  </w:divBdr>
                  <w:divsChild>
                    <w:div w:id="10179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30164">
          <w:marLeft w:val="0"/>
          <w:marRight w:val="0"/>
          <w:marTop w:val="0"/>
          <w:marBottom w:val="0"/>
          <w:divBdr>
            <w:top w:val="none" w:sz="0" w:space="0" w:color="auto"/>
            <w:left w:val="none" w:sz="0" w:space="0" w:color="auto"/>
            <w:bottom w:val="none" w:sz="0" w:space="0" w:color="auto"/>
            <w:right w:val="none" w:sz="0" w:space="0" w:color="auto"/>
          </w:divBdr>
          <w:divsChild>
            <w:div w:id="1017930157">
              <w:marLeft w:val="0"/>
              <w:marRight w:val="0"/>
              <w:marTop w:val="0"/>
              <w:marBottom w:val="0"/>
              <w:divBdr>
                <w:top w:val="none" w:sz="0" w:space="0" w:color="auto"/>
                <w:left w:val="none" w:sz="0" w:space="0" w:color="auto"/>
                <w:bottom w:val="none" w:sz="0" w:space="0" w:color="auto"/>
                <w:right w:val="none" w:sz="0" w:space="0" w:color="auto"/>
              </w:divBdr>
            </w:div>
          </w:divsChild>
        </w:div>
        <w:div w:id="1017930199">
          <w:marLeft w:val="0"/>
          <w:marRight w:val="0"/>
          <w:marTop w:val="0"/>
          <w:marBottom w:val="0"/>
          <w:divBdr>
            <w:top w:val="none" w:sz="0" w:space="0" w:color="auto"/>
            <w:left w:val="none" w:sz="0" w:space="0" w:color="auto"/>
            <w:bottom w:val="none" w:sz="0" w:space="0" w:color="auto"/>
            <w:right w:val="none" w:sz="0" w:space="0" w:color="auto"/>
          </w:divBdr>
          <w:divsChild>
            <w:div w:id="10179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178">
      <w:marLeft w:val="0"/>
      <w:marRight w:val="0"/>
      <w:marTop w:val="0"/>
      <w:marBottom w:val="0"/>
      <w:divBdr>
        <w:top w:val="none" w:sz="0" w:space="0" w:color="auto"/>
        <w:left w:val="none" w:sz="0" w:space="0" w:color="auto"/>
        <w:bottom w:val="none" w:sz="0" w:space="0" w:color="auto"/>
        <w:right w:val="none" w:sz="0" w:space="0" w:color="auto"/>
      </w:divBdr>
    </w:div>
    <w:div w:id="1017930180">
      <w:marLeft w:val="0"/>
      <w:marRight w:val="0"/>
      <w:marTop w:val="0"/>
      <w:marBottom w:val="0"/>
      <w:divBdr>
        <w:top w:val="none" w:sz="0" w:space="0" w:color="auto"/>
        <w:left w:val="none" w:sz="0" w:space="0" w:color="auto"/>
        <w:bottom w:val="none" w:sz="0" w:space="0" w:color="auto"/>
        <w:right w:val="none" w:sz="0" w:space="0" w:color="auto"/>
      </w:divBdr>
    </w:div>
    <w:div w:id="1017930181">
      <w:marLeft w:val="0"/>
      <w:marRight w:val="0"/>
      <w:marTop w:val="0"/>
      <w:marBottom w:val="0"/>
      <w:divBdr>
        <w:top w:val="none" w:sz="0" w:space="0" w:color="auto"/>
        <w:left w:val="none" w:sz="0" w:space="0" w:color="auto"/>
        <w:bottom w:val="none" w:sz="0" w:space="0" w:color="auto"/>
        <w:right w:val="none" w:sz="0" w:space="0" w:color="auto"/>
      </w:divBdr>
    </w:div>
    <w:div w:id="1017930190">
      <w:marLeft w:val="0"/>
      <w:marRight w:val="0"/>
      <w:marTop w:val="0"/>
      <w:marBottom w:val="0"/>
      <w:divBdr>
        <w:top w:val="none" w:sz="0" w:space="0" w:color="auto"/>
        <w:left w:val="none" w:sz="0" w:space="0" w:color="auto"/>
        <w:bottom w:val="none" w:sz="0" w:space="0" w:color="auto"/>
        <w:right w:val="none" w:sz="0" w:space="0" w:color="auto"/>
      </w:divBdr>
    </w:div>
    <w:div w:id="1017930196">
      <w:marLeft w:val="0"/>
      <w:marRight w:val="0"/>
      <w:marTop w:val="0"/>
      <w:marBottom w:val="0"/>
      <w:divBdr>
        <w:top w:val="none" w:sz="0" w:space="0" w:color="auto"/>
        <w:left w:val="none" w:sz="0" w:space="0" w:color="auto"/>
        <w:bottom w:val="none" w:sz="0" w:space="0" w:color="auto"/>
        <w:right w:val="none" w:sz="0" w:space="0" w:color="auto"/>
      </w:divBdr>
    </w:div>
    <w:div w:id="1017930205">
      <w:marLeft w:val="0"/>
      <w:marRight w:val="0"/>
      <w:marTop w:val="0"/>
      <w:marBottom w:val="0"/>
      <w:divBdr>
        <w:top w:val="none" w:sz="0" w:space="0" w:color="auto"/>
        <w:left w:val="none" w:sz="0" w:space="0" w:color="auto"/>
        <w:bottom w:val="none" w:sz="0" w:space="0" w:color="auto"/>
        <w:right w:val="none" w:sz="0" w:space="0" w:color="auto"/>
      </w:divBdr>
    </w:div>
    <w:div w:id="1017930207">
      <w:marLeft w:val="0"/>
      <w:marRight w:val="0"/>
      <w:marTop w:val="0"/>
      <w:marBottom w:val="0"/>
      <w:divBdr>
        <w:top w:val="none" w:sz="0" w:space="0" w:color="auto"/>
        <w:left w:val="none" w:sz="0" w:space="0" w:color="auto"/>
        <w:bottom w:val="none" w:sz="0" w:space="0" w:color="auto"/>
        <w:right w:val="none" w:sz="0" w:space="0" w:color="auto"/>
      </w:divBdr>
    </w:div>
    <w:div w:id="1017930213">
      <w:marLeft w:val="0"/>
      <w:marRight w:val="0"/>
      <w:marTop w:val="0"/>
      <w:marBottom w:val="0"/>
      <w:divBdr>
        <w:top w:val="none" w:sz="0" w:space="0" w:color="auto"/>
        <w:left w:val="none" w:sz="0" w:space="0" w:color="auto"/>
        <w:bottom w:val="none" w:sz="0" w:space="0" w:color="auto"/>
        <w:right w:val="none" w:sz="0" w:space="0" w:color="auto"/>
      </w:divBdr>
    </w:div>
    <w:div w:id="1017930219">
      <w:marLeft w:val="0"/>
      <w:marRight w:val="0"/>
      <w:marTop w:val="0"/>
      <w:marBottom w:val="0"/>
      <w:divBdr>
        <w:top w:val="none" w:sz="0" w:space="0" w:color="auto"/>
        <w:left w:val="none" w:sz="0" w:space="0" w:color="auto"/>
        <w:bottom w:val="none" w:sz="0" w:space="0" w:color="auto"/>
        <w:right w:val="none" w:sz="0" w:space="0" w:color="auto"/>
      </w:divBdr>
    </w:div>
    <w:div w:id="1017930222">
      <w:marLeft w:val="0"/>
      <w:marRight w:val="0"/>
      <w:marTop w:val="0"/>
      <w:marBottom w:val="0"/>
      <w:divBdr>
        <w:top w:val="none" w:sz="0" w:space="0" w:color="auto"/>
        <w:left w:val="none" w:sz="0" w:space="0" w:color="auto"/>
        <w:bottom w:val="none" w:sz="0" w:space="0" w:color="auto"/>
        <w:right w:val="none" w:sz="0" w:space="0" w:color="auto"/>
      </w:divBdr>
      <w:divsChild>
        <w:div w:id="1017930176">
          <w:marLeft w:val="450"/>
          <w:marRight w:val="0"/>
          <w:marTop w:val="0"/>
          <w:marBottom w:val="0"/>
          <w:divBdr>
            <w:top w:val="none" w:sz="0" w:space="0" w:color="auto"/>
            <w:left w:val="none" w:sz="0" w:space="0" w:color="auto"/>
            <w:bottom w:val="none" w:sz="0" w:space="0" w:color="auto"/>
            <w:right w:val="none" w:sz="0" w:space="0" w:color="auto"/>
          </w:divBdr>
        </w:div>
        <w:div w:id="1017930182">
          <w:marLeft w:val="450"/>
          <w:marRight w:val="0"/>
          <w:marTop w:val="0"/>
          <w:marBottom w:val="0"/>
          <w:divBdr>
            <w:top w:val="none" w:sz="0" w:space="0" w:color="auto"/>
            <w:left w:val="none" w:sz="0" w:space="0" w:color="auto"/>
            <w:bottom w:val="none" w:sz="0" w:space="0" w:color="auto"/>
            <w:right w:val="none" w:sz="0" w:space="0" w:color="auto"/>
          </w:divBdr>
        </w:div>
        <w:div w:id="1017930202">
          <w:marLeft w:val="0"/>
          <w:marRight w:val="0"/>
          <w:marTop w:val="0"/>
          <w:marBottom w:val="0"/>
          <w:divBdr>
            <w:top w:val="none" w:sz="0" w:space="0" w:color="auto"/>
            <w:left w:val="none" w:sz="0" w:space="0" w:color="auto"/>
            <w:bottom w:val="none" w:sz="0" w:space="0" w:color="auto"/>
            <w:right w:val="none" w:sz="0" w:space="0" w:color="auto"/>
          </w:divBdr>
        </w:div>
        <w:div w:id="1017930224">
          <w:marLeft w:val="0"/>
          <w:marRight w:val="0"/>
          <w:marTop w:val="0"/>
          <w:marBottom w:val="0"/>
          <w:divBdr>
            <w:top w:val="none" w:sz="0" w:space="0" w:color="auto"/>
            <w:left w:val="none" w:sz="0" w:space="0" w:color="auto"/>
            <w:bottom w:val="none" w:sz="0" w:space="0" w:color="auto"/>
            <w:right w:val="none" w:sz="0" w:space="0" w:color="auto"/>
          </w:divBdr>
        </w:div>
        <w:div w:id="1017930235">
          <w:marLeft w:val="450"/>
          <w:marRight w:val="0"/>
          <w:marTop w:val="0"/>
          <w:marBottom w:val="0"/>
          <w:divBdr>
            <w:top w:val="none" w:sz="0" w:space="0" w:color="auto"/>
            <w:left w:val="none" w:sz="0" w:space="0" w:color="auto"/>
            <w:bottom w:val="none" w:sz="0" w:space="0" w:color="auto"/>
            <w:right w:val="none" w:sz="0" w:space="0" w:color="auto"/>
          </w:divBdr>
        </w:div>
      </w:divsChild>
    </w:div>
    <w:div w:id="1017930231">
      <w:marLeft w:val="0"/>
      <w:marRight w:val="0"/>
      <w:marTop w:val="0"/>
      <w:marBottom w:val="0"/>
      <w:divBdr>
        <w:top w:val="none" w:sz="0" w:space="0" w:color="auto"/>
        <w:left w:val="none" w:sz="0" w:space="0" w:color="auto"/>
        <w:bottom w:val="none" w:sz="0" w:space="0" w:color="auto"/>
        <w:right w:val="none" w:sz="0" w:space="0" w:color="auto"/>
      </w:divBdr>
    </w:div>
    <w:div w:id="1017930234">
      <w:marLeft w:val="0"/>
      <w:marRight w:val="0"/>
      <w:marTop w:val="0"/>
      <w:marBottom w:val="0"/>
      <w:divBdr>
        <w:top w:val="none" w:sz="0" w:space="0" w:color="auto"/>
        <w:left w:val="none" w:sz="0" w:space="0" w:color="auto"/>
        <w:bottom w:val="none" w:sz="0" w:space="0" w:color="auto"/>
        <w:right w:val="none" w:sz="0" w:space="0" w:color="auto"/>
      </w:divBdr>
    </w:div>
    <w:div w:id="1017930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10" Type="http://schemas.openxmlformats.org/officeDocument/2006/relationships/hyperlink" Target="http://umkonskie.bipgmin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1511</TotalTime>
  <Pages>20</Pages>
  <Words>7789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48</cp:revision>
  <cp:lastPrinted>2021-02-25T12:00:00Z</cp:lastPrinted>
  <dcterms:created xsi:type="dcterms:W3CDTF">2021-02-15T12:15:00Z</dcterms:created>
  <dcterms:modified xsi:type="dcterms:W3CDTF">2021-02-25T12:02:00Z</dcterms:modified>
</cp:coreProperties>
</file>