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9818FB" w:rsidRDefault="00BC1BBD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ZP.271.1.27</w:t>
      </w:r>
      <w:r w:rsidR="00844B86">
        <w:rPr>
          <w:rFonts w:ascii="Times New Roman" w:hAnsi="Times New Roman"/>
          <w:sz w:val="24"/>
          <w:szCs w:val="24"/>
          <w:lang w:eastAsia="pl-PL"/>
        </w:rPr>
        <w:t>.2020.EP</w:t>
      </w:r>
      <w:r w:rsidR="008F12AD" w:rsidRPr="009818F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</w:t>
      </w:r>
      <w:r w:rsidR="008F12AD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AA678D">
        <w:rPr>
          <w:rFonts w:ascii="Times New Roman" w:hAnsi="Times New Roman"/>
          <w:sz w:val="24"/>
          <w:szCs w:val="24"/>
          <w:lang w:eastAsia="pl-PL"/>
        </w:rPr>
        <w:t xml:space="preserve">              Końskie, dn. 20</w:t>
      </w:r>
      <w:r>
        <w:rPr>
          <w:rFonts w:ascii="Times New Roman" w:hAnsi="Times New Roman"/>
          <w:sz w:val="24"/>
          <w:szCs w:val="24"/>
          <w:lang w:eastAsia="pl-PL"/>
        </w:rPr>
        <w:t>.10</w:t>
      </w:r>
      <w:r w:rsidR="008F12AD" w:rsidRPr="009818FB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8F12AD" w:rsidRPr="009818FB" w:rsidRDefault="008F12A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9818FB" w:rsidRDefault="008F12A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9818FB" w:rsidRDefault="008F12AD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9818FB" w:rsidRDefault="008F12AD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8F12AD" w:rsidRPr="009818FB" w:rsidRDefault="008F12AD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44B86" w:rsidRPr="00844B86" w:rsidRDefault="008F12AD" w:rsidP="00844B86">
      <w:pPr>
        <w:pStyle w:val="Akapitzlist"/>
        <w:tabs>
          <w:tab w:val="left" w:pos="426"/>
          <w:tab w:val="left" w:pos="1800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844B86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844B86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844B86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844B86" w:rsidRPr="00844B86">
        <w:rPr>
          <w:rFonts w:ascii="Times New Roman" w:hAnsi="Times New Roman"/>
          <w:b/>
          <w:sz w:val="24"/>
          <w:szCs w:val="24"/>
        </w:rPr>
        <w:t>Przebudowa Parku Miejskiego w Końskich w ramach zadania pn.: „</w:t>
      </w:r>
      <w:r w:rsidR="00844B86" w:rsidRPr="00844B86">
        <w:rPr>
          <w:rFonts w:ascii="Times New Roman" w:hAnsi="Times New Roman"/>
          <w:b/>
          <w:i/>
          <w:sz w:val="24"/>
          <w:szCs w:val="24"/>
        </w:rPr>
        <w:t>Rewitalizacja obszarów miasta Końskie (rewitalizacja centrum, przebudowa Parku Miejskiego, w tym Ogródka Jordanowskiego</w:t>
      </w:r>
      <w:r w:rsidR="00844B86" w:rsidRPr="00844B86">
        <w:rPr>
          <w:rFonts w:ascii="Times New Roman" w:hAnsi="Times New Roman"/>
          <w:b/>
          <w:sz w:val="24"/>
          <w:szCs w:val="24"/>
        </w:rPr>
        <w:t>”</w:t>
      </w:r>
      <w:r w:rsidR="00844B86" w:rsidRPr="00844B86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8F12AD" w:rsidRPr="009818FB" w:rsidRDefault="008F12AD" w:rsidP="005618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0F5F76" w:rsidRDefault="008F12AD" w:rsidP="000F5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0F5F76" w:rsidRDefault="008F12AD" w:rsidP="000F5F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5F76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</w:t>
      </w:r>
      <w:r w:rsidR="00BC1BBD" w:rsidRPr="000F5F76">
        <w:rPr>
          <w:rFonts w:ascii="Times New Roman" w:hAnsi="Times New Roman"/>
          <w:sz w:val="24"/>
          <w:szCs w:val="24"/>
        </w:rPr>
        <w:t xml:space="preserve">ch (Dz. U. z 2019 poz. 1843 </w:t>
      </w:r>
      <w:r w:rsidRPr="000F5F76">
        <w:rPr>
          <w:rFonts w:ascii="Times New Roman" w:hAnsi="Times New Roman"/>
          <w:sz w:val="24"/>
          <w:szCs w:val="24"/>
        </w:rPr>
        <w:t>) udziela odpowiedzi do treści Specyfikacji Istotnych Warunków Zamówienia w związku z otrzymanym  pytaniem:</w:t>
      </w:r>
    </w:p>
    <w:p w:rsidR="008F12AD" w:rsidRPr="000F5F76" w:rsidRDefault="008F12AD" w:rsidP="000F5F7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9C7A0E" w:rsidRPr="009C7A0E" w:rsidRDefault="001E5D26" w:rsidP="009C7A0E">
      <w:pPr>
        <w:jc w:val="both"/>
        <w:rPr>
          <w:rFonts w:ascii="Times New Roman" w:hAnsi="Times New Roman"/>
          <w:sz w:val="24"/>
          <w:szCs w:val="24"/>
        </w:rPr>
      </w:pPr>
      <w:r w:rsidRPr="000F5F76">
        <w:rPr>
          <w:rFonts w:ascii="Times New Roman" w:hAnsi="Times New Roman"/>
          <w:b/>
          <w:sz w:val="24"/>
          <w:szCs w:val="24"/>
        </w:rPr>
        <w:t>Pytanie 1.</w:t>
      </w:r>
      <w:r w:rsidRPr="000F5F76">
        <w:rPr>
          <w:rFonts w:ascii="Times New Roman" w:hAnsi="Times New Roman"/>
          <w:sz w:val="24"/>
          <w:szCs w:val="24"/>
        </w:rPr>
        <w:t xml:space="preserve"> </w:t>
      </w:r>
    </w:p>
    <w:p w:rsidR="009C7A0E" w:rsidRPr="009C7A0E" w:rsidRDefault="009C7A0E" w:rsidP="009C7A0E">
      <w:pPr>
        <w:jc w:val="both"/>
        <w:rPr>
          <w:rFonts w:ascii="Times New Roman" w:hAnsi="Times New Roman"/>
          <w:sz w:val="24"/>
          <w:szCs w:val="24"/>
        </w:rPr>
      </w:pPr>
      <w:r w:rsidRPr="009C7A0E">
        <w:rPr>
          <w:rFonts w:ascii="Times New Roman" w:hAnsi="Times New Roman"/>
          <w:sz w:val="24"/>
          <w:szCs w:val="24"/>
        </w:rPr>
        <w:t>Zamawiający w Rozdziale 8 SIWZ „Warunki udziału w postępowaniu” podpunkt b) wymaga</w:t>
      </w:r>
    </w:p>
    <w:p w:rsidR="009C7A0E" w:rsidRPr="009C7A0E" w:rsidRDefault="009C7A0E" w:rsidP="009C7A0E">
      <w:pPr>
        <w:jc w:val="both"/>
        <w:rPr>
          <w:rFonts w:ascii="Times New Roman" w:hAnsi="Times New Roman"/>
          <w:sz w:val="24"/>
          <w:szCs w:val="24"/>
        </w:rPr>
      </w:pPr>
      <w:r w:rsidRPr="009C7A0E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0E">
        <w:rPr>
          <w:rFonts w:ascii="Times New Roman" w:hAnsi="Times New Roman"/>
          <w:sz w:val="24"/>
          <w:szCs w:val="24"/>
        </w:rPr>
        <w:t>wykonawca wykonał w okresie ostatnich pięciu lat przed upływem terminu składania ofert, a jeżeli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0E">
        <w:rPr>
          <w:rFonts w:ascii="Times New Roman" w:hAnsi="Times New Roman"/>
          <w:sz w:val="24"/>
          <w:szCs w:val="24"/>
        </w:rPr>
        <w:t>okres prowadzenia działalności jest krótszy -- w tym okresie wykonał w tym okresie wykonał zgodnie z zasadami sztuki zgodnie z zasadami sztuki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0E">
        <w:rPr>
          <w:rFonts w:ascii="Times New Roman" w:hAnsi="Times New Roman"/>
          <w:sz w:val="24"/>
          <w:szCs w:val="24"/>
        </w:rPr>
        <w:t xml:space="preserve">budowlanej </w:t>
      </w:r>
      <w:r>
        <w:rPr>
          <w:rFonts w:ascii="Times New Roman" w:hAnsi="Times New Roman"/>
          <w:sz w:val="24"/>
          <w:szCs w:val="24"/>
        </w:rPr>
        <w:br/>
      </w:r>
      <w:r w:rsidRPr="009C7A0E">
        <w:rPr>
          <w:rFonts w:ascii="Times New Roman" w:hAnsi="Times New Roman"/>
          <w:sz w:val="24"/>
          <w:szCs w:val="24"/>
        </w:rPr>
        <w:t>i prawidłowo ukończył co najmniej jedną robotę budowlaną polegającą na budowie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0E">
        <w:rPr>
          <w:rFonts w:ascii="Times New Roman" w:hAnsi="Times New Roman"/>
          <w:sz w:val="24"/>
          <w:szCs w:val="24"/>
        </w:rPr>
        <w:t>przebudowie lub remoncie lub renowacji lub rewitalizacji obiektu lub terenu parku miejskiego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0E">
        <w:rPr>
          <w:rFonts w:ascii="Times New Roman" w:hAnsi="Times New Roman"/>
          <w:sz w:val="24"/>
          <w:szCs w:val="24"/>
        </w:rPr>
        <w:t>innego terenu użyteczności publicznej wpisanego do rejestru zabytków lub podlegającego ochronie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0E">
        <w:rPr>
          <w:rFonts w:ascii="Times New Roman" w:hAnsi="Times New Roman"/>
          <w:sz w:val="24"/>
          <w:szCs w:val="24"/>
        </w:rPr>
        <w:t xml:space="preserve">konserwatorskiej o wartości, co najmniej 5 000 </w:t>
      </w:r>
      <w:proofErr w:type="spellStart"/>
      <w:r w:rsidRPr="009C7A0E">
        <w:rPr>
          <w:rFonts w:ascii="Times New Roman" w:hAnsi="Times New Roman"/>
          <w:sz w:val="24"/>
          <w:szCs w:val="24"/>
        </w:rPr>
        <w:t>000</w:t>
      </w:r>
      <w:proofErr w:type="spellEnd"/>
      <w:r w:rsidRPr="009C7A0E">
        <w:rPr>
          <w:rFonts w:ascii="Times New Roman" w:hAnsi="Times New Roman"/>
          <w:sz w:val="24"/>
          <w:szCs w:val="24"/>
        </w:rPr>
        <w:t xml:space="preserve"> PLN brutto.</w:t>
      </w:r>
    </w:p>
    <w:p w:rsidR="009C7A0E" w:rsidRPr="009C7A0E" w:rsidRDefault="009C7A0E" w:rsidP="009C7A0E">
      <w:pPr>
        <w:jc w:val="both"/>
        <w:rPr>
          <w:rFonts w:ascii="Times New Roman" w:hAnsi="Times New Roman"/>
          <w:sz w:val="24"/>
          <w:szCs w:val="24"/>
        </w:rPr>
      </w:pPr>
      <w:r w:rsidRPr="009C7A0E">
        <w:rPr>
          <w:rFonts w:ascii="Times New Roman" w:hAnsi="Times New Roman"/>
          <w:sz w:val="24"/>
          <w:szCs w:val="24"/>
        </w:rPr>
        <w:t>Czy zamawiający uzna warunek za spełniony w przypadku realizacji przez Wykonawcę roboty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0E">
        <w:rPr>
          <w:rFonts w:ascii="Times New Roman" w:hAnsi="Times New Roman"/>
          <w:sz w:val="24"/>
          <w:szCs w:val="24"/>
        </w:rPr>
        <w:t>budowlanej związanej z zagospodarowaniem związanej z zagospodarowaniem terenów użyteczności publicznej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0E">
        <w:rPr>
          <w:rFonts w:ascii="Times New Roman" w:hAnsi="Times New Roman"/>
          <w:sz w:val="24"/>
          <w:szCs w:val="24"/>
        </w:rPr>
        <w:t>terenów użyteczności publicznej,, niewpisanych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0E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0E">
        <w:rPr>
          <w:rFonts w:ascii="Times New Roman" w:hAnsi="Times New Roman"/>
          <w:sz w:val="24"/>
          <w:szCs w:val="24"/>
        </w:rPr>
        <w:t>rejestru zabytków, nie</w:t>
      </w:r>
      <w:r w:rsidR="00AA678D">
        <w:rPr>
          <w:rFonts w:ascii="Times New Roman" w:hAnsi="Times New Roman"/>
          <w:sz w:val="24"/>
          <w:szCs w:val="24"/>
        </w:rPr>
        <w:t xml:space="preserve"> podlegających </w:t>
      </w:r>
      <w:r w:rsidRPr="009C7A0E">
        <w:rPr>
          <w:rFonts w:ascii="Times New Roman" w:hAnsi="Times New Roman"/>
          <w:sz w:val="24"/>
          <w:szCs w:val="24"/>
        </w:rPr>
        <w:t>ochronie konserwatorskiej,</w:t>
      </w:r>
      <w:r w:rsidR="00AA678D">
        <w:rPr>
          <w:rFonts w:ascii="Times New Roman" w:hAnsi="Times New Roman"/>
          <w:sz w:val="24"/>
          <w:szCs w:val="24"/>
        </w:rPr>
        <w:t xml:space="preserve"> </w:t>
      </w:r>
      <w:r w:rsidRPr="009C7A0E">
        <w:rPr>
          <w:rFonts w:ascii="Times New Roman" w:hAnsi="Times New Roman"/>
          <w:sz w:val="24"/>
          <w:szCs w:val="24"/>
        </w:rPr>
        <w:t xml:space="preserve">zawierających </w:t>
      </w:r>
      <w:r>
        <w:rPr>
          <w:rFonts w:ascii="Times New Roman" w:hAnsi="Times New Roman"/>
          <w:sz w:val="24"/>
          <w:szCs w:val="24"/>
        </w:rPr>
        <w:br/>
      </w:r>
      <w:r w:rsidRPr="009C7A0E">
        <w:rPr>
          <w:rFonts w:ascii="Times New Roman" w:hAnsi="Times New Roman"/>
          <w:sz w:val="24"/>
          <w:szCs w:val="24"/>
        </w:rPr>
        <w:t>w swoim zakresie:</w:t>
      </w:r>
    </w:p>
    <w:p w:rsidR="009C7A0E" w:rsidRDefault="009C7A0E" w:rsidP="009C7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C7A0E">
        <w:rPr>
          <w:rFonts w:ascii="Times New Roman" w:hAnsi="Times New Roman"/>
          <w:sz w:val="24"/>
          <w:szCs w:val="24"/>
        </w:rPr>
        <w:t>dostawę i montaż małej architektury;</w:t>
      </w:r>
    </w:p>
    <w:p w:rsidR="009C7A0E" w:rsidRPr="009C7A0E" w:rsidRDefault="009C7A0E" w:rsidP="009C7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C7A0E">
        <w:rPr>
          <w:rFonts w:ascii="Times New Roman" w:hAnsi="Times New Roman"/>
          <w:sz w:val="24"/>
          <w:szCs w:val="24"/>
        </w:rPr>
        <w:t>wykonanie konanie nawierzchni komunikacyjnych (z mieszanek mineralno--bitumicznych, kostki bitumicznych, kostki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0E">
        <w:rPr>
          <w:rFonts w:ascii="Times New Roman" w:hAnsi="Times New Roman"/>
          <w:sz w:val="24"/>
          <w:szCs w:val="24"/>
        </w:rPr>
        <w:t>brukowej);</w:t>
      </w:r>
    </w:p>
    <w:p w:rsidR="009C7A0E" w:rsidRPr="009C7A0E" w:rsidRDefault="009C7A0E" w:rsidP="009C7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-nasadzenia</w:t>
      </w:r>
    </w:p>
    <w:p w:rsidR="009C7A0E" w:rsidRPr="009C7A0E" w:rsidRDefault="009C7A0E" w:rsidP="009C7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A678D">
        <w:rPr>
          <w:rFonts w:ascii="Times New Roman" w:hAnsi="Times New Roman"/>
          <w:sz w:val="24"/>
          <w:szCs w:val="24"/>
        </w:rPr>
        <w:t>oświetlenie terenu</w:t>
      </w:r>
      <w:r w:rsidRPr="009C7A0E">
        <w:rPr>
          <w:rFonts w:ascii="Times New Roman" w:hAnsi="Times New Roman"/>
          <w:sz w:val="24"/>
          <w:szCs w:val="24"/>
        </w:rPr>
        <w:t>;</w:t>
      </w:r>
    </w:p>
    <w:p w:rsidR="009C7A0E" w:rsidRPr="009C7A0E" w:rsidRDefault="009C7A0E" w:rsidP="009C7A0E">
      <w:pPr>
        <w:jc w:val="both"/>
        <w:rPr>
          <w:rFonts w:ascii="Times New Roman" w:hAnsi="Times New Roman"/>
          <w:sz w:val="24"/>
          <w:szCs w:val="24"/>
        </w:rPr>
      </w:pPr>
      <w:r w:rsidRPr="009C7A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</w:t>
      </w:r>
      <w:r w:rsidRPr="009C7A0E">
        <w:rPr>
          <w:rFonts w:ascii="Times New Roman" w:hAnsi="Times New Roman"/>
          <w:sz w:val="24"/>
          <w:szCs w:val="24"/>
        </w:rPr>
        <w:t>nadzór</w:t>
      </w:r>
      <w:r>
        <w:rPr>
          <w:rFonts w:ascii="Times New Roman" w:hAnsi="Times New Roman"/>
          <w:sz w:val="24"/>
          <w:szCs w:val="24"/>
        </w:rPr>
        <w:t xml:space="preserve"> przyrodniczy</w:t>
      </w:r>
    </w:p>
    <w:p w:rsidR="000F5F76" w:rsidRDefault="009C7A0E" w:rsidP="009C7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-budynek</w:t>
      </w:r>
      <w:r w:rsidRPr="009C7A0E">
        <w:rPr>
          <w:rFonts w:ascii="Times New Roman" w:hAnsi="Times New Roman"/>
          <w:sz w:val="24"/>
          <w:szCs w:val="24"/>
        </w:rPr>
        <w:t xml:space="preserve"> sanitarny wraz z wyposażeniem;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0E">
        <w:rPr>
          <w:rFonts w:ascii="Times New Roman" w:hAnsi="Times New Roman"/>
          <w:sz w:val="24"/>
          <w:szCs w:val="24"/>
        </w:rPr>
        <w:t>o war</w:t>
      </w:r>
      <w:r w:rsidR="00AA678D">
        <w:rPr>
          <w:rFonts w:ascii="Times New Roman" w:hAnsi="Times New Roman"/>
          <w:sz w:val="24"/>
          <w:szCs w:val="24"/>
        </w:rPr>
        <w:t xml:space="preserve">tości całkowitej zadania </w:t>
      </w:r>
      <w:r w:rsidRPr="009C7A0E">
        <w:rPr>
          <w:rFonts w:ascii="Times New Roman" w:hAnsi="Times New Roman"/>
          <w:sz w:val="24"/>
          <w:szCs w:val="24"/>
        </w:rPr>
        <w:t xml:space="preserve"> powyżej 4,8mln zł?</w:t>
      </w:r>
      <w:r w:rsidR="00AA678D">
        <w:rPr>
          <w:rFonts w:ascii="Times New Roman" w:hAnsi="Times New Roman"/>
          <w:sz w:val="24"/>
          <w:szCs w:val="24"/>
        </w:rPr>
        <w:t xml:space="preserve"> </w:t>
      </w:r>
    </w:p>
    <w:p w:rsidR="00AA678D" w:rsidRPr="000F5F76" w:rsidRDefault="00AA678D" w:rsidP="009C7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Odpowiedź. Zamawiający nie uzna w/ w warunku za spełniony.</w:t>
      </w:r>
    </w:p>
    <w:p w:rsidR="008F12AD" w:rsidRPr="000F5F76" w:rsidRDefault="008F12AD" w:rsidP="000F5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F12AD" w:rsidRPr="000F5F76" w:rsidSect="00BC08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439" w:rsidRDefault="005D6439" w:rsidP="00844B86">
      <w:pPr>
        <w:spacing w:after="0" w:line="240" w:lineRule="auto"/>
      </w:pPr>
      <w:r>
        <w:separator/>
      </w:r>
    </w:p>
  </w:endnote>
  <w:endnote w:type="continuationSeparator" w:id="0">
    <w:p w:rsidR="005D6439" w:rsidRDefault="005D6439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439" w:rsidRDefault="005D6439" w:rsidP="00844B86">
      <w:pPr>
        <w:spacing w:after="0" w:line="240" w:lineRule="auto"/>
      </w:pPr>
      <w:r>
        <w:separator/>
      </w:r>
    </w:p>
  </w:footnote>
  <w:footnote w:type="continuationSeparator" w:id="0">
    <w:p w:rsidR="005D6439" w:rsidRDefault="005D6439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844B86" w:rsidRPr="00724C06" w:rsidTr="00893B44">
      <w:tc>
        <w:tcPr>
          <w:tcW w:w="2660" w:type="dxa"/>
          <w:vAlign w:val="center"/>
        </w:tcPr>
        <w:p w:rsidR="00844B86" w:rsidRPr="00724C06" w:rsidRDefault="001E5D26" w:rsidP="00893B44">
          <w:r>
            <w:rPr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" name="Obraz 5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0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4B86" w:rsidRPr="00724C06" w:rsidRDefault="00844B86" w:rsidP="00893B44">
          <w:pPr>
            <w:ind w:left="34"/>
            <w:jc w:val="center"/>
          </w:pPr>
          <w:r>
            <w:rPr>
              <w:noProof/>
              <w:lang w:eastAsia="pl-PL"/>
            </w:rPr>
            <w:t xml:space="preserve">               </w:t>
          </w:r>
          <w:r w:rsidR="001E5D26">
            <w:rPr>
              <w:noProof/>
              <w:lang w:eastAsia="pl-PL"/>
            </w:rPr>
            <w:drawing>
              <wp:inline distT="0" distB="0" distL="0" distR="0">
                <wp:extent cx="1238250" cy="581025"/>
                <wp:effectExtent l="19050" t="0" r="0" b="0"/>
                <wp:docPr id="2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4B86" w:rsidRPr="00724C06" w:rsidRDefault="001E5D26" w:rsidP="00893B44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3" name="Obraz 52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4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10"/>
  </w:num>
  <w:num w:numId="5">
    <w:abstractNumId w:val="29"/>
  </w:num>
  <w:num w:numId="6">
    <w:abstractNumId w:val="23"/>
  </w:num>
  <w:num w:numId="7">
    <w:abstractNumId w:val="0"/>
  </w:num>
  <w:num w:numId="8">
    <w:abstractNumId w:val="30"/>
  </w:num>
  <w:num w:numId="9">
    <w:abstractNumId w:val="11"/>
  </w:num>
  <w:num w:numId="10">
    <w:abstractNumId w:val="26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8"/>
  </w:num>
  <w:num w:numId="16">
    <w:abstractNumId w:val="6"/>
  </w:num>
  <w:num w:numId="17">
    <w:abstractNumId w:val="18"/>
  </w:num>
  <w:num w:numId="18">
    <w:abstractNumId w:val="22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"/>
  </w:num>
  <w:num w:numId="26">
    <w:abstractNumId w:val="9"/>
  </w:num>
  <w:num w:numId="27">
    <w:abstractNumId w:val="25"/>
  </w:num>
  <w:num w:numId="28">
    <w:abstractNumId w:val="21"/>
  </w:num>
  <w:num w:numId="29">
    <w:abstractNumId w:val="14"/>
  </w:num>
  <w:num w:numId="30">
    <w:abstractNumId w:val="1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45521"/>
    <w:rsid w:val="00047969"/>
    <w:rsid w:val="0007648D"/>
    <w:rsid w:val="00081BC1"/>
    <w:rsid w:val="00095A57"/>
    <w:rsid w:val="000A3021"/>
    <w:rsid w:val="000B6F8B"/>
    <w:rsid w:val="000C004E"/>
    <w:rsid w:val="000F5F76"/>
    <w:rsid w:val="00115951"/>
    <w:rsid w:val="0013719B"/>
    <w:rsid w:val="00151D14"/>
    <w:rsid w:val="0017177D"/>
    <w:rsid w:val="00181D1D"/>
    <w:rsid w:val="00185362"/>
    <w:rsid w:val="00195A38"/>
    <w:rsid w:val="001C7481"/>
    <w:rsid w:val="001D59AF"/>
    <w:rsid w:val="001E5D26"/>
    <w:rsid w:val="00207F96"/>
    <w:rsid w:val="00210024"/>
    <w:rsid w:val="00224E0E"/>
    <w:rsid w:val="00236D57"/>
    <w:rsid w:val="00255C3B"/>
    <w:rsid w:val="0026676F"/>
    <w:rsid w:val="002A2FCB"/>
    <w:rsid w:val="002C0E14"/>
    <w:rsid w:val="002E0F3A"/>
    <w:rsid w:val="003021E1"/>
    <w:rsid w:val="003131E8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E3A94"/>
    <w:rsid w:val="004E730B"/>
    <w:rsid w:val="004E798B"/>
    <w:rsid w:val="00525B38"/>
    <w:rsid w:val="00535756"/>
    <w:rsid w:val="00541FFD"/>
    <w:rsid w:val="00543072"/>
    <w:rsid w:val="00544FB6"/>
    <w:rsid w:val="0055427D"/>
    <w:rsid w:val="00561851"/>
    <w:rsid w:val="00583663"/>
    <w:rsid w:val="00590128"/>
    <w:rsid w:val="005A09C1"/>
    <w:rsid w:val="005A3132"/>
    <w:rsid w:val="005B2914"/>
    <w:rsid w:val="005C0D4A"/>
    <w:rsid w:val="005D249E"/>
    <w:rsid w:val="005D4105"/>
    <w:rsid w:val="005D6439"/>
    <w:rsid w:val="005F3480"/>
    <w:rsid w:val="00606EAE"/>
    <w:rsid w:val="00614DDD"/>
    <w:rsid w:val="00616347"/>
    <w:rsid w:val="00621BAF"/>
    <w:rsid w:val="00626167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6F682A"/>
    <w:rsid w:val="00701197"/>
    <w:rsid w:val="007014A7"/>
    <w:rsid w:val="00723B19"/>
    <w:rsid w:val="00730238"/>
    <w:rsid w:val="007840B3"/>
    <w:rsid w:val="007D45E9"/>
    <w:rsid w:val="007D4D51"/>
    <w:rsid w:val="0081114E"/>
    <w:rsid w:val="00817285"/>
    <w:rsid w:val="008215B9"/>
    <w:rsid w:val="00823282"/>
    <w:rsid w:val="00824172"/>
    <w:rsid w:val="00844B86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BE6"/>
    <w:rsid w:val="009402C8"/>
    <w:rsid w:val="009564CB"/>
    <w:rsid w:val="009818FB"/>
    <w:rsid w:val="00982882"/>
    <w:rsid w:val="009A61E7"/>
    <w:rsid w:val="009C20A7"/>
    <w:rsid w:val="009C7A0E"/>
    <w:rsid w:val="00A122D3"/>
    <w:rsid w:val="00A13D1C"/>
    <w:rsid w:val="00A26AC0"/>
    <w:rsid w:val="00A40425"/>
    <w:rsid w:val="00A6109B"/>
    <w:rsid w:val="00A7140F"/>
    <w:rsid w:val="00A9585B"/>
    <w:rsid w:val="00A95BEA"/>
    <w:rsid w:val="00AA678D"/>
    <w:rsid w:val="00AB5425"/>
    <w:rsid w:val="00AB7992"/>
    <w:rsid w:val="00AC250E"/>
    <w:rsid w:val="00AC6675"/>
    <w:rsid w:val="00AC78A9"/>
    <w:rsid w:val="00AF6219"/>
    <w:rsid w:val="00B03370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C1BB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C3147"/>
    <w:rsid w:val="00CF24B5"/>
    <w:rsid w:val="00CF402E"/>
    <w:rsid w:val="00D11274"/>
    <w:rsid w:val="00D23485"/>
    <w:rsid w:val="00D36CBA"/>
    <w:rsid w:val="00D46CC0"/>
    <w:rsid w:val="00D813E1"/>
    <w:rsid w:val="00DA5E55"/>
    <w:rsid w:val="00DD2234"/>
    <w:rsid w:val="00DF0E23"/>
    <w:rsid w:val="00E05DC4"/>
    <w:rsid w:val="00E457AD"/>
    <w:rsid w:val="00EB36AB"/>
    <w:rsid w:val="00EB6D9F"/>
    <w:rsid w:val="00EB731D"/>
    <w:rsid w:val="00ED5AFB"/>
    <w:rsid w:val="00EE691C"/>
    <w:rsid w:val="00F052AE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C1B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character" w:customStyle="1" w:styleId="Nagwek2Znak">
    <w:name w:val="Nagłówek 2 Znak"/>
    <w:basedOn w:val="Domylnaczcionkaakapitu"/>
    <w:link w:val="Nagwek2"/>
    <w:rsid w:val="00BC1BB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8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2</cp:revision>
  <cp:lastPrinted>2020-08-19T07:39:00Z</cp:lastPrinted>
  <dcterms:created xsi:type="dcterms:W3CDTF">2020-10-20T11:30:00Z</dcterms:created>
  <dcterms:modified xsi:type="dcterms:W3CDTF">2020-10-20T11:30:00Z</dcterms:modified>
</cp:coreProperties>
</file>