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8B" w:rsidRPr="006C688B" w:rsidRDefault="006C688B" w:rsidP="006C688B">
      <w:pPr>
        <w:spacing w:after="24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Ogłoszenie nr 592475-N-2020 z dnia 2020-10-06 r. </w:t>
      </w:r>
    </w:p>
    <w:p w:rsidR="006C688B" w:rsidRPr="006C688B" w:rsidRDefault="006C688B" w:rsidP="006C688B">
      <w:pPr>
        <w:spacing w:after="0" w:line="240" w:lineRule="auto"/>
        <w:jc w:val="center"/>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Gmina Końskie: Zarządzanie i administrowanie gminnym zasobem nieruchomości Miasta </w:t>
      </w:r>
      <w:r w:rsidR="004007FF">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t>i Gminy Końskie.</w:t>
      </w:r>
      <w:r w:rsidRPr="006C688B">
        <w:rPr>
          <w:rFonts w:ascii="Times New Roman" w:eastAsia="Times New Roman" w:hAnsi="Times New Roman" w:cs="Times New Roman"/>
          <w:sz w:val="24"/>
          <w:szCs w:val="24"/>
          <w:lang w:eastAsia="pl-PL"/>
        </w:rPr>
        <w:br/>
        <w:t xml:space="preserve">OGŁOSZENIE O ZAMÓWIENIU - Usługi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Zamieszczanie ogłoszenia:</w:t>
      </w:r>
      <w:r w:rsidRPr="006C688B">
        <w:rPr>
          <w:rFonts w:ascii="Times New Roman" w:eastAsia="Times New Roman" w:hAnsi="Times New Roman" w:cs="Times New Roman"/>
          <w:sz w:val="24"/>
          <w:szCs w:val="24"/>
          <w:lang w:eastAsia="pl-PL"/>
        </w:rPr>
        <w:t xml:space="preserve"> Zamieszczanie obowiązkowe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Ogłoszenie dotyczy:</w:t>
      </w:r>
      <w:r w:rsidRPr="006C688B">
        <w:rPr>
          <w:rFonts w:ascii="Times New Roman" w:eastAsia="Times New Roman" w:hAnsi="Times New Roman" w:cs="Times New Roman"/>
          <w:sz w:val="24"/>
          <w:szCs w:val="24"/>
          <w:lang w:eastAsia="pl-PL"/>
        </w:rPr>
        <w:t xml:space="preserve"> Zamówienia publicznego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Nazwa projektu lub programu</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C688B">
        <w:rPr>
          <w:rFonts w:ascii="Times New Roman" w:eastAsia="Times New Roman" w:hAnsi="Times New Roman" w:cs="Times New Roman"/>
          <w:sz w:val="24"/>
          <w:szCs w:val="24"/>
          <w:lang w:eastAsia="pl-PL"/>
        </w:rPr>
        <w:t>Pzp</w:t>
      </w:r>
      <w:proofErr w:type="spellEnd"/>
      <w:r w:rsidRPr="006C688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u w:val="single"/>
          <w:lang w:eastAsia="pl-PL"/>
        </w:rPr>
        <w:t>SEKCJA I: ZAMAWIAJĄCY</w:t>
      </w:r>
      <w:r w:rsidRPr="006C688B">
        <w:rPr>
          <w:rFonts w:ascii="Times New Roman" w:eastAsia="Times New Roman" w:hAnsi="Times New Roman" w:cs="Times New Roman"/>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Postępowanie przeprowadza centralny zamawiający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Informacje na temat podmiotu któremu zamawiający powierzył/powierzyli prowadzenie postępowania:</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Postępowanie jest przeprowadzane wspólnie przez zamawiających</w:t>
      </w:r>
      <w:r w:rsidRPr="006C688B">
        <w:rPr>
          <w:rFonts w:ascii="Times New Roman" w:eastAsia="Times New Roman" w:hAnsi="Times New Roman" w:cs="Times New Roman"/>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Informacje dodatkowe:</w:t>
      </w:r>
      <w:r w:rsidRPr="006C688B">
        <w:rPr>
          <w:rFonts w:ascii="Times New Roman" w:eastAsia="Times New Roman" w:hAnsi="Times New Roman" w:cs="Times New Roman"/>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 1) NAZWA I ADRES: </w:t>
      </w:r>
      <w:r w:rsidRPr="006C688B">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6C688B">
        <w:rPr>
          <w:rFonts w:ascii="Times New Roman" w:eastAsia="Times New Roman" w:hAnsi="Times New Roman" w:cs="Times New Roman"/>
          <w:sz w:val="24"/>
          <w:szCs w:val="24"/>
          <w:lang w:eastAsia="pl-PL"/>
        </w:rPr>
        <w:t>Polska</w:t>
      </w:r>
      <w:proofErr w:type="spellEnd"/>
      <w:r w:rsidRPr="006C688B">
        <w:rPr>
          <w:rFonts w:ascii="Times New Roman" w:eastAsia="Times New Roman" w:hAnsi="Times New Roman" w:cs="Times New Roman"/>
          <w:sz w:val="24"/>
          <w:szCs w:val="24"/>
          <w:lang w:eastAsia="pl-PL"/>
        </w:rPr>
        <w:t xml:space="preserve">, tel. 041 3723249, 3723720, e-mail przetargi@umkonskie.pl, faks 413 722 955. </w:t>
      </w:r>
      <w:r w:rsidRPr="006C688B">
        <w:rPr>
          <w:rFonts w:ascii="Times New Roman" w:eastAsia="Times New Roman" w:hAnsi="Times New Roman" w:cs="Times New Roman"/>
          <w:sz w:val="24"/>
          <w:szCs w:val="24"/>
          <w:lang w:eastAsia="pl-PL"/>
        </w:rPr>
        <w:br/>
        <w:t xml:space="preserve">Adres strony internetowej (URL): www.umkonskie.pl </w:t>
      </w:r>
      <w:r w:rsidRPr="006C688B">
        <w:rPr>
          <w:rFonts w:ascii="Times New Roman" w:eastAsia="Times New Roman" w:hAnsi="Times New Roman" w:cs="Times New Roman"/>
          <w:sz w:val="24"/>
          <w:szCs w:val="24"/>
          <w:lang w:eastAsia="pl-PL"/>
        </w:rPr>
        <w:br/>
        <w:t xml:space="preserve">Adres profilu nabywcy: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 2) RODZAJ ZAMAWIAJĄCEGO: </w:t>
      </w:r>
      <w:r w:rsidRPr="006C688B">
        <w:rPr>
          <w:rFonts w:ascii="Times New Roman" w:eastAsia="Times New Roman" w:hAnsi="Times New Roman" w:cs="Times New Roman"/>
          <w:sz w:val="24"/>
          <w:szCs w:val="24"/>
          <w:lang w:eastAsia="pl-PL"/>
        </w:rPr>
        <w:t xml:space="preserve">Administracja samorządowa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I.3) WSPÓLNE UDZIELANIE ZAMÓWIENIA </w:t>
      </w:r>
      <w:r w:rsidRPr="006C688B">
        <w:rPr>
          <w:rFonts w:ascii="Times New Roman" w:eastAsia="Times New Roman" w:hAnsi="Times New Roman" w:cs="Times New Roman"/>
          <w:b/>
          <w:bCs/>
          <w:i/>
          <w:iCs/>
          <w:sz w:val="24"/>
          <w:szCs w:val="24"/>
          <w:lang w:eastAsia="pl-PL"/>
        </w:rPr>
        <w:t>(jeżeli dotyczy)</w:t>
      </w:r>
      <w:r w:rsidRPr="006C688B">
        <w:rPr>
          <w:rFonts w:ascii="Times New Roman" w:eastAsia="Times New Roman" w:hAnsi="Times New Roman" w:cs="Times New Roman"/>
          <w:b/>
          <w:bCs/>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I.4) KOMUNIKACJA: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C688B">
        <w:rPr>
          <w:rFonts w:ascii="Times New Roman" w:eastAsia="Times New Roman" w:hAnsi="Times New Roman" w:cs="Times New Roman"/>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Tak </w:t>
      </w:r>
      <w:r w:rsidRPr="006C688B">
        <w:rPr>
          <w:rFonts w:ascii="Times New Roman" w:eastAsia="Times New Roman" w:hAnsi="Times New Roman" w:cs="Times New Roman"/>
          <w:sz w:val="24"/>
          <w:szCs w:val="24"/>
          <w:lang w:eastAsia="pl-PL"/>
        </w:rPr>
        <w:br/>
        <w:t xml:space="preserve">www.umkonskie.pl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Tak </w:t>
      </w:r>
      <w:r w:rsidRPr="006C688B">
        <w:rPr>
          <w:rFonts w:ascii="Times New Roman" w:eastAsia="Times New Roman" w:hAnsi="Times New Roman" w:cs="Times New Roman"/>
          <w:sz w:val="24"/>
          <w:szCs w:val="24"/>
          <w:lang w:eastAsia="pl-PL"/>
        </w:rPr>
        <w:br/>
        <w:t xml:space="preserve">www.umkonskie.pl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Oferty lub wnioski o dopuszczenie do udziału w postępowaniu należy przesyłać:</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Elektronicznie</w:t>
      </w:r>
      <w:r w:rsidRPr="006C688B">
        <w:rPr>
          <w:rFonts w:ascii="Times New Roman" w:eastAsia="Times New Roman" w:hAnsi="Times New Roman" w:cs="Times New Roman"/>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t xml:space="preserve">adres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Nie </w:t>
      </w:r>
      <w:r w:rsidRPr="006C688B">
        <w:rPr>
          <w:rFonts w:ascii="Times New Roman" w:eastAsia="Times New Roman" w:hAnsi="Times New Roman" w:cs="Times New Roman"/>
          <w:sz w:val="24"/>
          <w:szCs w:val="24"/>
          <w:lang w:eastAsia="pl-PL"/>
        </w:rPr>
        <w:br/>
        <w:t xml:space="preserve">Inny sposób: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Tak </w:t>
      </w:r>
      <w:r w:rsidRPr="006C688B">
        <w:rPr>
          <w:rFonts w:ascii="Times New Roman" w:eastAsia="Times New Roman" w:hAnsi="Times New Roman" w:cs="Times New Roman"/>
          <w:sz w:val="24"/>
          <w:szCs w:val="24"/>
          <w:lang w:eastAsia="pl-PL"/>
        </w:rPr>
        <w:br/>
        <w:t xml:space="preserve">Inny sposób: </w:t>
      </w:r>
      <w:r w:rsidRPr="006C688B">
        <w:rPr>
          <w:rFonts w:ascii="Times New Roman" w:eastAsia="Times New Roman" w:hAnsi="Times New Roman" w:cs="Times New Roman"/>
          <w:sz w:val="24"/>
          <w:szCs w:val="24"/>
          <w:lang w:eastAsia="pl-PL"/>
        </w:rPr>
        <w:br/>
        <w:t xml:space="preserve">pisemnie </w:t>
      </w:r>
      <w:r w:rsidRPr="006C688B">
        <w:rPr>
          <w:rFonts w:ascii="Times New Roman" w:eastAsia="Times New Roman" w:hAnsi="Times New Roman" w:cs="Times New Roman"/>
          <w:sz w:val="24"/>
          <w:szCs w:val="24"/>
          <w:lang w:eastAsia="pl-PL"/>
        </w:rPr>
        <w:br/>
        <w:t xml:space="preserve">Adres: </w:t>
      </w:r>
      <w:r w:rsidRPr="006C688B">
        <w:rPr>
          <w:rFonts w:ascii="Times New Roman" w:eastAsia="Times New Roman" w:hAnsi="Times New Roman" w:cs="Times New Roman"/>
          <w:sz w:val="24"/>
          <w:szCs w:val="24"/>
          <w:lang w:eastAsia="pl-PL"/>
        </w:rPr>
        <w:br/>
        <w:t xml:space="preserve">Urząd Miasta i Gminy w Końskich, 26-200 Końskie, ul. </w:t>
      </w:r>
      <w:proofErr w:type="spellStart"/>
      <w:r w:rsidRPr="006C688B">
        <w:rPr>
          <w:rFonts w:ascii="Times New Roman" w:eastAsia="Times New Roman" w:hAnsi="Times New Roman" w:cs="Times New Roman"/>
          <w:sz w:val="24"/>
          <w:szCs w:val="24"/>
          <w:lang w:eastAsia="pl-PL"/>
        </w:rPr>
        <w:t>Partzyantów</w:t>
      </w:r>
      <w:proofErr w:type="spellEnd"/>
      <w:r w:rsidRPr="006C688B">
        <w:rPr>
          <w:rFonts w:ascii="Times New Roman" w:eastAsia="Times New Roman" w:hAnsi="Times New Roman" w:cs="Times New Roman"/>
          <w:sz w:val="24"/>
          <w:szCs w:val="24"/>
          <w:lang w:eastAsia="pl-PL"/>
        </w:rPr>
        <w:t xml:space="preserve"> 1, Biuro Obsługi Interesanta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lastRenderedPageBreak/>
        <w:br/>
      </w:r>
      <w:r w:rsidRPr="006C688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C688B">
        <w:rPr>
          <w:rFonts w:ascii="Times New Roman" w:eastAsia="Times New Roman" w:hAnsi="Times New Roman" w:cs="Times New Roman"/>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u w:val="single"/>
          <w:lang w:eastAsia="pl-PL"/>
        </w:rPr>
        <w:t xml:space="preserve">SEKCJA II: PRZEDMIOT ZAMÓWIENIA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II.1) Nazwa nadana zamówieniu przez zamawiającego: </w:t>
      </w:r>
      <w:r w:rsidRPr="006C688B">
        <w:rPr>
          <w:rFonts w:ascii="Times New Roman" w:eastAsia="Times New Roman" w:hAnsi="Times New Roman" w:cs="Times New Roman"/>
          <w:sz w:val="24"/>
          <w:szCs w:val="24"/>
          <w:lang w:eastAsia="pl-PL"/>
        </w:rPr>
        <w:t xml:space="preserve">Zarządzanie i administrowanie gminnym zasobem nieruchomości Miasta i Gminy Końskie.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Numer referencyjny: </w:t>
      </w:r>
      <w:r w:rsidRPr="006C688B">
        <w:rPr>
          <w:rFonts w:ascii="Times New Roman" w:eastAsia="Times New Roman" w:hAnsi="Times New Roman" w:cs="Times New Roman"/>
          <w:sz w:val="24"/>
          <w:szCs w:val="24"/>
          <w:lang w:eastAsia="pl-PL"/>
        </w:rPr>
        <w:t xml:space="preserve">ZP- 271.1.26.2020.EP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Przed wszczęciem postępowania o udzielenie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 xml:space="preserve"> przeprowadzono dialog techniczny </w:t>
      </w:r>
    </w:p>
    <w:p w:rsidR="006C688B" w:rsidRPr="006C688B" w:rsidRDefault="006C688B" w:rsidP="006C688B">
      <w:pPr>
        <w:spacing w:after="0" w:line="240" w:lineRule="auto"/>
        <w:jc w:val="both"/>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II.2) Rodzaj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 xml:space="preserve">: </w:t>
      </w:r>
      <w:r w:rsidRPr="006C688B">
        <w:rPr>
          <w:rFonts w:ascii="Times New Roman" w:eastAsia="Times New Roman" w:hAnsi="Times New Roman" w:cs="Times New Roman"/>
          <w:sz w:val="24"/>
          <w:szCs w:val="24"/>
          <w:lang w:eastAsia="pl-PL"/>
        </w:rPr>
        <w:t xml:space="preserve">Usługi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II.3) Informacja o możliwości składania ofert częściowych</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Zamówienie podzielone jest na części: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Oferty lub wnioski o dopuszczenie do udziału w postępowaniu można składać w odniesieniu do:</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wszystkich części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Maksymalna liczba części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 na które może zostać udzielone zamówienie jednemu wykonawcy:</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II.4) Krótki opis przedmiotu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 xml:space="preserve"> </w:t>
      </w:r>
      <w:r w:rsidRPr="006C688B">
        <w:rPr>
          <w:rFonts w:ascii="Times New Roman" w:eastAsia="Times New Roman" w:hAnsi="Times New Roman" w:cs="Times New Roman"/>
          <w:i/>
          <w:iCs/>
          <w:sz w:val="24"/>
          <w:szCs w:val="24"/>
          <w:lang w:eastAsia="pl-PL"/>
        </w:rPr>
        <w:t xml:space="preserve">(wielkość, zakres, rodzaj i ilość dostaw, usług lub </w:t>
      </w:r>
      <w:proofErr w:type="spellStart"/>
      <w:r w:rsidRPr="006C688B">
        <w:rPr>
          <w:rFonts w:ascii="Times New Roman" w:eastAsia="Times New Roman" w:hAnsi="Times New Roman" w:cs="Times New Roman"/>
          <w:i/>
          <w:iCs/>
          <w:sz w:val="24"/>
          <w:szCs w:val="24"/>
          <w:lang w:eastAsia="pl-PL"/>
        </w:rPr>
        <w:t>robót</w:t>
      </w:r>
      <w:proofErr w:type="spellEnd"/>
      <w:r w:rsidRPr="006C688B">
        <w:rPr>
          <w:rFonts w:ascii="Times New Roman" w:eastAsia="Times New Roman" w:hAnsi="Times New Roman" w:cs="Times New Roman"/>
          <w:i/>
          <w:iCs/>
          <w:sz w:val="24"/>
          <w:szCs w:val="24"/>
          <w:lang w:eastAsia="pl-PL"/>
        </w:rPr>
        <w:t xml:space="preserve"> budowlanych lub określenie zapotrzebowania i wymagań )</w:t>
      </w:r>
      <w:r w:rsidRPr="006C688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C688B">
        <w:rPr>
          <w:rFonts w:ascii="Times New Roman" w:eastAsia="Times New Roman" w:hAnsi="Times New Roman" w:cs="Times New Roman"/>
          <w:sz w:val="24"/>
          <w:szCs w:val="24"/>
          <w:lang w:eastAsia="pl-PL"/>
        </w:rPr>
        <w:t xml:space="preserve">Przedmiotem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jest organizowanie oraz wykonywanie prac związanych z zarządzaniem gminnym zasobem nieruchomości zgodnie z zasadami wynikającymi z przepisów prawa i standardami zawodowymi oraz zgodnie z etyką zawodową w odniesieniu do następujących nieruchomości: 1. Budynki i lokale mieszkalne oraz tereny przyległe do nich stanowiące w 100% własność Gminy Końskie określone w załącznikiem Nr 1 do umowy. 2. Lokale użytkowe stanowiące w 100% własność Zamawiającego określone w załączniku Nr 2 do umowy. 3. Garaże z terenami pod garażami określone w załączniku Nr 3 do umowy. 4. Administrowanie gminnymi lokalami mieszkalnymi i użytkowymi we wspólnotach mieszkaniowych określone w załączniku Nr 4 do umowy. 5. Windykacja wierzytelności. 6. Obsługa kasowa. 7. Utrzymanie czystości i porządku w obiektach i na terenach powierzonych w zarządzanie. 8. Administrowanie danymi osobowymi w zakresie niezbędnym do realizacji umowy. Zakres ten nie będzie obejmował zadań dotyczących zarządzania częściami wspólnymi w nieruchomościach wspólnot mieszkaniowych wynikających z przepisów ustawy z dnia 24 czerwca 1994 r. o własności lokali (Dz. U. z 2020 r., poz. 532). Integralną część przedmiotu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stanowi załącznik Nr 5 do umowy. Szczegółowe informacje dotyczące przedmiotu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(powierzchni </w:t>
      </w:r>
      <w:r w:rsidRPr="006C688B">
        <w:rPr>
          <w:rFonts w:ascii="Times New Roman" w:eastAsia="Times New Roman" w:hAnsi="Times New Roman" w:cs="Times New Roman"/>
          <w:sz w:val="24"/>
          <w:szCs w:val="24"/>
          <w:lang w:eastAsia="pl-PL"/>
        </w:rPr>
        <w:lastRenderedPageBreak/>
        <w:t xml:space="preserve">powyższych nieruchomości) określone są w załączniku Nr 1 do specyfikacji – Wzór umowy w sprawie udzielenia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publicznego. Łączna powierzchnia użytkowa wszystkich budynków i lokali mieszkalnych stanowiących 100% własność Gminy Końskie: 5.852,00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(180 lokali mieszkalnych zlokalizowanych w 23 budynkach), łączna powierzchnia terenów zielonych, na których znajdują się budynki będące 100% własnością Gminy Końskie: 15100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łączna powierzchnia ternu utwardzonego: 3195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łączna powierzchnia lokali użytkowych: 687,46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(9 lokali użytkowych w 8 budynkach), łączna powierzchnia garaży: 185,38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(9 garaży), powierzchnia terenów pod garażami (zlokalizowanych przy 5 posesjach): 175,50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łączna powierzchnia użytkowa lokali mieszkalnych i użytkowych we wspólnotach mieszkaniowych: 8 101,27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(181 lokali mieszkalnych oraz 5 lokali użytkowych zlokalizowanych w 45 budynkach). Łączne ilości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powierzchni użytkowej powyższych nieruchomości oraz terenów do nich przyległych stanowią podstawę do naliczenia wynagrodzenia. W przypadku ilościowej zmiany przedmiotu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w okresie obowiązywania umowy, zmianie ulegnie zakres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a tym samym wynagrodzenie, które będzie naliczone według obowiązującej jednostkowej stawki. Dane dodatkowe do opisu przedmiotu Zamówienia: 1. Przekazywanie Zamawiającemu w terminie do 20 – go każdego dnia miesiąca pisemnych informacji dotyczących bieżących należności. 2. Monitorowanie spłat zadłużeń. 3. Wysyłanie wezwań do zapłaty. 4. Rocznie prowadzonych jest około 40 postępowań sądowych, w tym: 37 o zapłatę i 3 o eksmisję. 5. Koszty sądowe i komornicze ponosi Zamawiający. 6. Czynności związane z eksmisją lokatorów z zajmowanych lokali zgodnie z orzeczeniem sądu wykonuje Zarządca (koszt opłat komorniczych ponosi Zamawiający) – w ciągu roku jest około 4 takich spraw. 8. Przeglądy okresowe budynków stanowiących 100 % własność Zamawiającego wykonuje na swój koszt Zarządca. 9. Przegląd kominiarski – 175 lokale mieszkalne + 6 pustostanów + 4 lokali użytkowych 10. Przegląd gazowy - 175 lokali mieszkalnych + 4 lokale użytkowe 11. Czyszczenie przewodów wentylacyjnych – 175 lokali mieszkalnych 12. Czyszczenie przewodów spalinowych - 38 przewody spalinowe ( 2x na rok) 13. Czyszczenie przewodów dymowych – 46 lokali mieszkalnych (4x na rok) 14. Ilość wodomierzy do odczytu to: 78 szt. 15. Pogotowie techniczne Zarządca zobowiązany jest utrzymywać 24 godz. na dobę i przystępować niezwłocznie do zabezpieczenia awarii po otrzymaniu wiadomości od najemcy lub odpowiednich służb (maksymalny czas rozpoczęcia zabezpieczenia awarii nie może przekroczyć 2 godzin). Pogotowie techniczne obejmuje również lokale gminne w budynkach wspólnot mieszkaniowych. Koszt interwencji i zabezpieczania awarii ponosi Zarządca, a kosztem usunięcia awarii obciąża Zamawiającego. Zarządca zobowiązuje się zatrudnić na umowę o pracę 3 konserwatorów do </w:t>
      </w:r>
      <w:proofErr w:type="spellStart"/>
      <w:r w:rsidRPr="006C688B">
        <w:rPr>
          <w:rFonts w:ascii="Times New Roman" w:eastAsia="Times New Roman" w:hAnsi="Times New Roman" w:cs="Times New Roman"/>
          <w:sz w:val="24"/>
          <w:szCs w:val="24"/>
          <w:lang w:eastAsia="pl-PL"/>
        </w:rPr>
        <w:t>obsługi</w:t>
      </w:r>
      <w:proofErr w:type="spellEnd"/>
      <w:r w:rsidRPr="006C688B">
        <w:rPr>
          <w:rFonts w:ascii="Times New Roman" w:eastAsia="Times New Roman" w:hAnsi="Times New Roman" w:cs="Times New Roman"/>
          <w:sz w:val="24"/>
          <w:szCs w:val="24"/>
          <w:lang w:eastAsia="pl-PL"/>
        </w:rPr>
        <w:t xml:space="preserve"> pogotowia. 16. Powierzchnia zieleni na działkach na których znajdują się budynki 100% wynosi ok. 15100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a terenu utwardzonego około 3195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17. Obecnie Zarządca obsługuje 1 zbiornik bezodpływowy na nieczystości ciekłe. Wykonawca zobowiązany jest nie dopuścić do jego przepełnienia, a Zamawiający pokrywa koszt wywozu. 18. Posiadaną dokumentację techniczną (w wersji papierowej) obecny Zarządca zobowiązany jest zgodne z umową przekazać w ciągu jednego miesiąca od protokolarnego przekazania Zamawiającemu. Obecny Zarządca przekaże w formie papierowej wykaz budynków wraz z danymi adresowymi, wykaz lokali wraz z ich najemcami i ilością osób uprawnionych do zamieszkania, wykaz naliczeń czynszów i opłat dodatkowych wraz z ich saldami, wykaz prowadzonych postępowań sądowych . 19. Zarządca przed rozpoczęciem przetwarzania danych osobowych podejmie środki zabezpieczające zbiór danych osobowych, o których mowa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20. Miesięczne stawki za 1m² zarządzanych i administrowanych </w:t>
      </w:r>
      <w:r w:rsidRPr="006C688B">
        <w:rPr>
          <w:rFonts w:ascii="Times New Roman" w:eastAsia="Times New Roman" w:hAnsi="Times New Roman" w:cs="Times New Roman"/>
          <w:sz w:val="24"/>
          <w:szCs w:val="24"/>
          <w:lang w:eastAsia="pl-PL"/>
        </w:rPr>
        <w:lastRenderedPageBreak/>
        <w:t>lokali mieszkalnych, użytkowych oraz garaży i terenów pod garażami, oraz administrowania lokalami mieszkalnymi i użytkowymi we wspólnotach mieszkaniowych należy podać według poniższego wzoru: a) stawka /brutto/ za zarządzanie lokalami mieszkalnymi (100% własność) ………….zł/</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b) stawka /brutto/ za zarządzanie lokalami użytkowymi (100% własność) .…………zł/</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c) stawka /brutto/ za zarządzanie garażami ……….. zł/</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d) stawka /brutto/ za zarządzanie terenami pod garażami ………… zł/</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e) stawka /brutto/ za administrowanie lokalami mieszkalnymi i użytkowymi we wspólnotach mieszkaniowych ……… zł/</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21. Powyższe stawki powinny zawierać koszty zarządzania i administrowania, koszty windykacji wierzytelności, koszty </w:t>
      </w:r>
      <w:proofErr w:type="spellStart"/>
      <w:r w:rsidRPr="006C688B">
        <w:rPr>
          <w:rFonts w:ascii="Times New Roman" w:eastAsia="Times New Roman" w:hAnsi="Times New Roman" w:cs="Times New Roman"/>
          <w:sz w:val="24"/>
          <w:szCs w:val="24"/>
          <w:lang w:eastAsia="pl-PL"/>
        </w:rPr>
        <w:t>obsługi</w:t>
      </w:r>
      <w:proofErr w:type="spellEnd"/>
      <w:r w:rsidRPr="006C688B">
        <w:rPr>
          <w:rFonts w:ascii="Times New Roman" w:eastAsia="Times New Roman" w:hAnsi="Times New Roman" w:cs="Times New Roman"/>
          <w:sz w:val="24"/>
          <w:szCs w:val="24"/>
          <w:lang w:eastAsia="pl-PL"/>
        </w:rPr>
        <w:t xml:space="preserve"> kasowej oraz koszty eksploatacji i napraw bieżących skalkulowane łącznie w zależności od rodzaju zarządzanych i administrowanych nieruchomości.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II.5) Główny kod CPV: </w:t>
      </w:r>
      <w:r w:rsidRPr="006C688B">
        <w:rPr>
          <w:rFonts w:ascii="Times New Roman" w:eastAsia="Times New Roman" w:hAnsi="Times New Roman" w:cs="Times New Roman"/>
          <w:sz w:val="24"/>
          <w:szCs w:val="24"/>
          <w:lang w:eastAsia="pl-PL"/>
        </w:rPr>
        <w:t xml:space="preserve">70000000-1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Dodatkowe kody CPV:</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II.6) Całkowita wartość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 xml:space="preserve"> </w:t>
      </w:r>
      <w:r w:rsidRPr="006C688B">
        <w:rPr>
          <w:rFonts w:ascii="Times New Roman" w:eastAsia="Times New Roman" w:hAnsi="Times New Roman" w:cs="Times New Roman"/>
          <w:i/>
          <w:iCs/>
          <w:sz w:val="24"/>
          <w:szCs w:val="24"/>
          <w:lang w:eastAsia="pl-PL"/>
        </w:rPr>
        <w:t xml:space="preserve">(jeżeli zamawiający podaje informacje o wartości </w:t>
      </w:r>
      <w:proofErr w:type="spellStart"/>
      <w:r w:rsidRPr="006C688B">
        <w:rPr>
          <w:rFonts w:ascii="Times New Roman" w:eastAsia="Times New Roman" w:hAnsi="Times New Roman" w:cs="Times New Roman"/>
          <w:i/>
          <w:iCs/>
          <w:sz w:val="24"/>
          <w:szCs w:val="24"/>
          <w:lang w:eastAsia="pl-PL"/>
        </w:rPr>
        <w:t>zamówienia</w:t>
      </w:r>
      <w:proofErr w:type="spellEnd"/>
      <w:r w:rsidRPr="006C688B">
        <w:rPr>
          <w:rFonts w:ascii="Times New Roman" w:eastAsia="Times New Roman" w:hAnsi="Times New Roman" w:cs="Times New Roman"/>
          <w:i/>
          <w:iCs/>
          <w:sz w:val="24"/>
          <w:szCs w:val="24"/>
          <w:lang w:eastAsia="pl-PL"/>
        </w:rPr>
        <w:t>)</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Wartość bez VAT: </w:t>
      </w:r>
      <w:r w:rsidRPr="006C688B">
        <w:rPr>
          <w:rFonts w:ascii="Times New Roman" w:eastAsia="Times New Roman" w:hAnsi="Times New Roman" w:cs="Times New Roman"/>
          <w:sz w:val="24"/>
          <w:szCs w:val="24"/>
          <w:lang w:eastAsia="pl-PL"/>
        </w:rPr>
        <w:br/>
        <w:t xml:space="preserve">Waluta: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C688B">
        <w:rPr>
          <w:rFonts w:ascii="Times New Roman" w:eastAsia="Times New Roman" w:hAnsi="Times New Roman" w:cs="Times New Roman"/>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C688B">
        <w:rPr>
          <w:rFonts w:ascii="Times New Roman" w:eastAsia="Times New Roman" w:hAnsi="Times New Roman" w:cs="Times New Roman"/>
          <w:b/>
          <w:bCs/>
          <w:sz w:val="24"/>
          <w:szCs w:val="24"/>
          <w:lang w:eastAsia="pl-PL"/>
        </w:rPr>
        <w:t>pkt</w:t>
      </w:r>
      <w:proofErr w:type="spellEnd"/>
      <w:r w:rsidRPr="006C688B">
        <w:rPr>
          <w:rFonts w:ascii="Times New Roman" w:eastAsia="Times New Roman" w:hAnsi="Times New Roman" w:cs="Times New Roman"/>
          <w:b/>
          <w:bCs/>
          <w:sz w:val="24"/>
          <w:szCs w:val="24"/>
          <w:lang w:eastAsia="pl-PL"/>
        </w:rPr>
        <w:t xml:space="preserve"> 6 i 7 lub w art. 134 ust. 6 </w:t>
      </w:r>
      <w:proofErr w:type="spellStart"/>
      <w:r w:rsidRPr="006C688B">
        <w:rPr>
          <w:rFonts w:ascii="Times New Roman" w:eastAsia="Times New Roman" w:hAnsi="Times New Roman" w:cs="Times New Roman"/>
          <w:b/>
          <w:bCs/>
          <w:sz w:val="24"/>
          <w:szCs w:val="24"/>
          <w:lang w:eastAsia="pl-PL"/>
        </w:rPr>
        <w:t>pkt</w:t>
      </w:r>
      <w:proofErr w:type="spellEnd"/>
      <w:r w:rsidRPr="006C688B">
        <w:rPr>
          <w:rFonts w:ascii="Times New Roman" w:eastAsia="Times New Roman" w:hAnsi="Times New Roman" w:cs="Times New Roman"/>
          <w:b/>
          <w:bCs/>
          <w:sz w:val="24"/>
          <w:szCs w:val="24"/>
          <w:lang w:eastAsia="pl-PL"/>
        </w:rPr>
        <w:t xml:space="preserve"> 3 ustawy </w:t>
      </w:r>
      <w:proofErr w:type="spellStart"/>
      <w:r w:rsidRPr="006C688B">
        <w:rPr>
          <w:rFonts w:ascii="Times New Roman" w:eastAsia="Times New Roman" w:hAnsi="Times New Roman" w:cs="Times New Roman"/>
          <w:b/>
          <w:bCs/>
          <w:sz w:val="24"/>
          <w:szCs w:val="24"/>
          <w:lang w:eastAsia="pl-PL"/>
        </w:rPr>
        <w:t>Pzp</w:t>
      </w:r>
      <w:proofErr w:type="spellEnd"/>
      <w:r w:rsidRPr="006C688B">
        <w:rPr>
          <w:rFonts w:ascii="Times New Roman" w:eastAsia="Times New Roman" w:hAnsi="Times New Roman" w:cs="Times New Roman"/>
          <w:b/>
          <w:bCs/>
          <w:sz w:val="24"/>
          <w:szCs w:val="24"/>
          <w:lang w:eastAsia="pl-PL"/>
        </w:rPr>
        <w:t xml:space="preserve">: </w:t>
      </w: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o których mowa w art. 67 ust. 1 </w:t>
      </w:r>
      <w:proofErr w:type="spellStart"/>
      <w:r w:rsidRPr="006C688B">
        <w:rPr>
          <w:rFonts w:ascii="Times New Roman" w:eastAsia="Times New Roman" w:hAnsi="Times New Roman" w:cs="Times New Roman"/>
          <w:sz w:val="24"/>
          <w:szCs w:val="24"/>
          <w:lang w:eastAsia="pl-PL"/>
        </w:rPr>
        <w:t>pkt</w:t>
      </w:r>
      <w:proofErr w:type="spellEnd"/>
      <w:r w:rsidRPr="006C688B">
        <w:rPr>
          <w:rFonts w:ascii="Times New Roman" w:eastAsia="Times New Roman" w:hAnsi="Times New Roman" w:cs="Times New Roman"/>
          <w:sz w:val="24"/>
          <w:szCs w:val="24"/>
          <w:lang w:eastAsia="pl-PL"/>
        </w:rPr>
        <w:t xml:space="preserve"> 6 lub w art. 134 ust. 6 </w:t>
      </w:r>
      <w:proofErr w:type="spellStart"/>
      <w:r w:rsidRPr="006C688B">
        <w:rPr>
          <w:rFonts w:ascii="Times New Roman" w:eastAsia="Times New Roman" w:hAnsi="Times New Roman" w:cs="Times New Roman"/>
          <w:sz w:val="24"/>
          <w:szCs w:val="24"/>
          <w:lang w:eastAsia="pl-PL"/>
        </w:rPr>
        <w:t>pkt</w:t>
      </w:r>
      <w:proofErr w:type="spellEnd"/>
      <w:r w:rsidRPr="006C688B">
        <w:rPr>
          <w:rFonts w:ascii="Times New Roman" w:eastAsia="Times New Roman" w:hAnsi="Times New Roman" w:cs="Times New Roman"/>
          <w:sz w:val="24"/>
          <w:szCs w:val="24"/>
          <w:lang w:eastAsia="pl-PL"/>
        </w:rPr>
        <w:t xml:space="preserve"> 3 ustawy </w:t>
      </w:r>
      <w:proofErr w:type="spellStart"/>
      <w:r w:rsidRPr="006C688B">
        <w:rPr>
          <w:rFonts w:ascii="Times New Roman" w:eastAsia="Times New Roman" w:hAnsi="Times New Roman" w:cs="Times New Roman"/>
          <w:sz w:val="24"/>
          <w:szCs w:val="24"/>
          <w:lang w:eastAsia="pl-PL"/>
        </w:rPr>
        <w:t>Pzp</w:t>
      </w:r>
      <w:proofErr w:type="spellEnd"/>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miesiącach:   </w:t>
      </w:r>
      <w:r w:rsidRPr="006C688B">
        <w:rPr>
          <w:rFonts w:ascii="Times New Roman" w:eastAsia="Times New Roman" w:hAnsi="Times New Roman" w:cs="Times New Roman"/>
          <w:i/>
          <w:iCs/>
          <w:sz w:val="24"/>
          <w:szCs w:val="24"/>
          <w:lang w:eastAsia="pl-PL"/>
        </w:rPr>
        <w:t xml:space="preserve"> lub </w:t>
      </w:r>
      <w:r w:rsidRPr="006C688B">
        <w:rPr>
          <w:rFonts w:ascii="Times New Roman" w:eastAsia="Times New Roman" w:hAnsi="Times New Roman" w:cs="Times New Roman"/>
          <w:b/>
          <w:bCs/>
          <w:sz w:val="24"/>
          <w:szCs w:val="24"/>
          <w:lang w:eastAsia="pl-PL"/>
        </w:rPr>
        <w:t>dniach:</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i/>
          <w:iCs/>
          <w:sz w:val="24"/>
          <w:szCs w:val="24"/>
          <w:lang w:eastAsia="pl-PL"/>
        </w:rPr>
        <w:t>lub</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data rozpoczęcia: </w:t>
      </w:r>
      <w:r w:rsidRPr="006C688B">
        <w:rPr>
          <w:rFonts w:ascii="Times New Roman" w:eastAsia="Times New Roman" w:hAnsi="Times New Roman" w:cs="Times New Roman"/>
          <w:sz w:val="24"/>
          <w:szCs w:val="24"/>
          <w:lang w:eastAsia="pl-PL"/>
        </w:rPr>
        <w:t>2021-01-01  </w:t>
      </w:r>
      <w:r w:rsidRPr="006C688B">
        <w:rPr>
          <w:rFonts w:ascii="Times New Roman" w:eastAsia="Times New Roman" w:hAnsi="Times New Roman" w:cs="Times New Roman"/>
          <w:i/>
          <w:iCs/>
          <w:sz w:val="24"/>
          <w:szCs w:val="24"/>
          <w:lang w:eastAsia="pl-PL"/>
        </w:rPr>
        <w:t xml:space="preserve"> lub </w:t>
      </w:r>
      <w:r w:rsidRPr="006C688B">
        <w:rPr>
          <w:rFonts w:ascii="Times New Roman" w:eastAsia="Times New Roman" w:hAnsi="Times New Roman" w:cs="Times New Roman"/>
          <w:b/>
          <w:bCs/>
          <w:sz w:val="24"/>
          <w:szCs w:val="24"/>
          <w:lang w:eastAsia="pl-PL"/>
        </w:rPr>
        <w:t xml:space="preserve">zakończenia: </w:t>
      </w:r>
      <w:r w:rsidRPr="006C688B">
        <w:rPr>
          <w:rFonts w:ascii="Times New Roman" w:eastAsia="Times New Roman" w:hAnsi="Times New Roman" w:cs="Times New Roman"/>
          <w:sz w:val="24"/>
          <w:szCs w:val="24"/>
          <w:lang w:eastAsia="pl-PL"/>
        </w:rPr>
        <w:t xml:space="preserve">2021-12-31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II.9) Informacje dodatkowe: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III.1) WARUNKI UDZIAŁU W POSTĘPOWANIU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Określenie warunków: </w:t>
      </w:r>
      <w:r w:rsidRPr="006C688B">
        <w:rPr>
          <w:rFonts w:ascii="Times New Roman" w:eastAsia="Times New Roman" w:hAnsi="Times New Roman" w:cs="Times New Roman"/>
          <w:sz w:val="24"/>
          <w:szCs w:val="24"/>
          <w:lang w:eastAsia="pl-PL"/>
        </w:rPr>
        <w:br/>
        <w:t xml:space="preserve">Informacje dodatkowe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III.1.2) Sytuacja finansowa lub ekonomiczna </w:t>
      </w:r>
      <w:r w:rsidRPr="006C688B">
        <w:rPr>
          <w:rFonts w:ascii="Times New Roman" w:eastAsia="Times New Roman" w:hAnsi="Times New Roman" w:cs="Times New Roman"/>
          <w:sz w:val="24"/>
          <w:szCs w:val="24"/>
          <w:lang w:eastAsia="pl-PL"/>
        </w:rPr>
        <w:br/>
        <w:t xml:space="preserve">Określenie warunków: Zamawiający uzna ww. warunek za spełniony jeżeli wykonawca wykaże: że posiada ubezpieczenie od odpowiedzialności cywilnej w zakresie prowadzonej działalności w wysokości na sumę gwarancyjną w wysokości co najmniej 300 000,00 PLN (słownie: trzysta tysięcy złotych 00/100). </w:t>
      </w:r>
      <w:r w:rsidRPr="006C688B">
        <w:rPr>
          <w:rFonts w:ascii="Times New Roman" w:eastAsia="Times New Roman" w:hAnsi="Times New Roman" w:cs="Times New Roman"/>
          <w:sz w:val="24"/>
          <w:szCs w:val="24"/>
          <w:lang w:eastAsia="pl-PL"/>
        </w:rPr>
        <w:br/>
        <w:t xml:space="preserve">Informacje dodatkowe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lastRenderedPageBreak/>
        <w:t xml:space="preserve">III.1.3) Zdolność techniczna lub zawodowa </w:t>
      </w:r>
      <w:r w:rsidRPr="006C688B">
        <w:rPr>
          <w:rFonts w:ascii="Times New Roman" w:eastAsia="Times New Roman" w:hAnsi="Times New Roman" w:cs="Times New Roman"/>
          <w:sz w:val="24"/>
          <w:szCs w:val="24"/>
          <w:lang w:eastAsia="pl-PL"/>
        </w:rPr>
        <w:br/>
        <w:t xml:space="preserve">Określenie warunków: a) wykonawca wykaże, że w okresie ostatnich trzech lat przed upływem terminu składania ofert, a jeżeli okres działalności jest krótszy w tym okresie wykonał co najmniej jedną usługę tożsamą z przedmiotem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tj. zarządzania i/lub administrowania nieruchomościami mieszkalnymi o łącznej powierzchni nie mniejszej niż 50000 </w:t>
      </w:r>
      <w:proofErr w:type="spellStart"/>
      <w:r w:rsidRPr="006C688B">
        <w:rPr>
          <w:rFonts w:ascii="Times New Roman" w:eastAsia="Times New Roman" w:hAnsi="Times New Roman" w:cs="Times New Roman"/>
          <w:sz w:val="24"/>
          <w:szCs w:val="24"/>
          <w:lang w:eastAsia="pl-PL"/>
        </w:rPr>
        <w:t>m²</w:t>
      </w:r>
      <w:proofErr w:type="spellEnd"/>
      <w:r w:rsidRPr="006C688B">
        <w:rPr>
          <w:rFonts w:ascii="Times New Roman" w:eastAsia="Times New Roman" w:hAnsi="Times New Roman" w:cs="Times New Roman"/>
          <w:sz w:val="24"/>
          <w:szCs w:val="24"/>
          <w:lang w:eastAsia="pl-PL"/>
        </w:rPr>
        <w:t xml:space="preserve">, b) wykonawca wykaże, że dysponuje, co najmniej : -min. 2 osobami posiadającymi wykształcenie wyższe i mające doświadczenie wykonywaniu usług w zakresie zarządzania nieruchomości -obsługa sprzątająca – min. 2 osoby, -konserwatorzy – min. 3 osoby. - osoba do </w:t>
      </w:r>
      <w:proofErr w:type="spellStart"/>
      <w:r w:rsidRPr="006C688B">
        <w:rPr>
          <w:rFonts w:ascii="Times New Roman" w:eastAsia="Times New Roman" w:hAnsi="Times New Roman" w:cs="Times New Roman"/>
          <w:sz w:val="24"/>
          <w:szCs w:val="24"/>
          <w:lang w:eastAsia="pl-PL"/>
        </w:rPr>
        <w:t>obsługi</w:t>
      </w:r>
      <w:proofErr w:type="spellEnd"/>
      <w:r w:rsidRPr="006C688B">
        <w:rPr>
          <w:rFonts w:ascii="Times New Roman" w:eastAsia="Times New Roman" w:hAnsi="Times New Roman" w:cs="Times New Roman"/>
          <w:sz w:val="24"/>
          <w:szCs w:val="24"/>
          <w:lang w:eastAsia="pl-PL"/>
        </w:rPr>
        <w:t xml:space="preserve"> prawnej- min 1 osoba -osoba do </w:t>
      </w:r>
      <w:proofErr w:type="spellStart"/>
      <w:r w:rsidRPr="006C688B">
        <w:rPr>
          <w:rFonts w:ascii="Times New Roman" w:eastAsia="Times New Roman" w:hAnsi="Times New Roman" w:cs="Times New Roman"/>
          <w:sz w:val="24"/>
          <w:szCs w:val="24"/>
          <w:lang w:eastAsia="pl-PL"/>
        </w:rPr>
        <w:t>obsługi</w:t>
      </w:r>
      <w:proofErr w:type="spellEnd"/>
      <w:r w:rsidRPr="006C688B">
        <w:rPr>
          <w:rFonts w:ascii="Times New Roman" w:eastAsia="Times New Roman" w:hAnsi="Times New Roman" w:cs="Times New Roman"/>
          <w:sz w:val="24"/>
          <w:szCs w:val="24"/>
          <w:lang w:eastAsia="pl-PL"/>
        </w:rPr>
        <w:t xml:space="preserve"> kasowej- min 1 osoba c) Wykonawca wykaże że: -posiada lub zobowiązuje się utworzyć na terenie miasta Końskie Punkt Kasowy zapewniający obsługę kasową gminnych lokatorów i najemców bez pobierania prowizji za wpłaty w godz. 7.30-14.00, 5 dni w tygodniu od poniedziałku do piątku oraz utrzymanie tego stanu przez cały okres umowy. -posiada lub zobowiązany jest utworzyć w Końskich placówkę z Punktem Obsługi Klienta, który czynny będzie 5 dni powszednich w tygodniu przez 8 godzin i utrzymanie tego stanu przez cały okres obowiązywania umowy. W ramach prowadzonego punktu </w:t>
      </w:r>
      <w:proofErr w:type="spellStart"/>
      <w:r w:rsidRPr="006C688B">
        <w:rPr>
          <w:rFonts w:ascii="Times New Roman" w:eastAsia="Times New Roman" w:hAnsi="Times New Roman" w:cs="Times New Roman"/>
          <w:sz w:val="24"/>
          <w:szCs w:val="24"/>
          <w:lang w:eastAsia="pl-PL"/>
        </w:rPr>
        <w:t>obsługi</w:t>
      </w:r>
      <w:proofErr w:type="spellEnd"/>
      <w:r w:rsidRPr="006C688B">
        <w:rPr>
          <w:rFonts w:ascii="Times New Roman" w:eastAsia="Times New Roman" w:hAnsi="Times New Roman" w:cs="Times New Roman"/>
          <w:sz w:val="24"/>
          <w:szCs w:val="24"/>
          <w:lang w:eastAsia="pl-PL"/>
        </w:rPr>
        <w:t xml:space="preserve"> Zarządca zobowiązuje się do utrzymania minimum jednego etatu do </w:t>
      </w:r>
      <w:proofErr w:type="spellStart"/>
      <w:r w:rsidRPr="006C688B">
        <w:rPr>
          <w:rFonts w:ascii="Times New Roman" w:eastAsia="Times New Roman" w:hAnsi="Times New Roman" w:cs="Times New Roman"/>
          <w:sz w:val="24"/>
          <w:szCs w:val="24"/>
          <w:lang w:eastAsia="pl-PL"/>
        </w:rPr>
        <w:t>obsługi</w:t>
      </w:r>
      <w:proofErr w:type="spellEnd"/>
      <w:r w:rsidRPr="006C688B">
        <w:rPr>
          <w:rFonts w:ascii="Times New Roman" w:eastAsia="Times New Roman" w:hAnsi="Times New Roman" w:cs="Times New Roman"/>
          <w:sz w:val="24"/>
          <w:szCs w:val="24"/>
          <w:lang w:eastAsia="pl-PL"/>
        </w:rPr>
        <w:t xml:space="preserve"> Punktu Kasowego oraz minimum jednego etatu do </w:t>
      </w:r>
      <w:proofErr w:type="spellStart"/>
      <w:r w:rsidRPr="006C688B">
        <w:rPr>
          <w:rFonts w:ascii="Times New Roman" w:eastAsia="Times New Roman" w:hAnsi="Times New Roman" w:cs="Times New Roman"/>
          <w:sz w:val="24"/>
          <w:szCs w:val="24"/>
          <w:lang w:eastAsia="pl-PL"/>
        </w:rPr>
        <w:t>obsługi</w:t>
      </w:r>
      <w:proofErr w:type="spellEnd"/>
      <w:r w:rsidRPr="006C688B">
        <w:rPr>
          <w:rFonts w:ascii="Times New Roman" w:eastAsia="Times New Roman" w:hAnsi="Times New Roman" w:cs="Times New Roman"/>
          <w:sz w:val="24"/>
          <w:szCs w:val="24"/>
          <w:lang w:eastAsia="pl-PL"/>
        </w:rPr>
        <w:t xml:space="preserve"> Punktu Obsługi Klienta przez okres trwania umowy. -W celu poprawnego prowadzenia pogotowia technicznego Zarządca powinien posiadać co najmniej jedną linię telefoniczną czynną całą dobę. - Pogotowie techniczne Zarządca zobowiązany jest utrzymywać 24 godziny na dobę Pogotowie techniczne obejmuje również lokale gminne w budynkach wspólnot mieszkaniowych. </w:t>
      </w:r>
      <w:r w:rsidRPr="006C688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wraz z informacją o kwalifikacjach zawodowych lub doświadczeniu tych osób: Tak </w:t>
      </w:r>
      <w:r w:rsidRPr="006C688B">
        <w:rPr>
          <w:rFonts w:ascii="Times New Roman" w:eastAsia="Times New Roman" w:hAnsi="Times New Roman" w:cs="Times New Roman"/>
          <w:sz w:val="24"/>
          <w:szCs w:val="24"/>
          <w:lang w:eastAsia="pl-PL"/>
        </w:rPr>
        <w:br/>
        <w:t xml:space="preserve">Informacje dodatkowe: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III.2) PODSTAWY WYKLUCZENIA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C688B">
        <w:rPr>
          <w:rFonts w:ascii="Times New Roman" w:eastAsia="Times New Roman" w:hAnsi="Times New Roman" w:cs="Times New Roman"/>
          <w:b/>
          <w:bCs/>
          <w:sz w:val="24"/>
          <w:szCs w:val="24"/>
          <w:lang w:eastAsia="pl-PL"/>
        </w:rPr>
        <w:t>Pzp</w:t>
      </w:r>
      <w:proofErr w:type="spellEnd"/>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C688B">
        <w:rPr>
          <w:rFonts w:ascii="Times New Roman" w:eastAsia="Times New Roman" w:hAnsi="Times New Roman" w:cs="Times New Roman"/>
          <w:b/>
          <w:bCs/>
          <w:sz w:val="24"/>
          <w:szCs w:val="24"/>
          <w:lang w:eastAsia="pl-PL"/>
        </w:rPr>
        <w:t>Pzp</w:t>
      </w:r>
      <w:proofErr w:type="spellEnd"/>
      <w:r w:rsidRPr="006C688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6C688B">
        <w:rPr>
          <w:rFonts w:ascii="Times New Roman" w:eastAsia="Times New Roman" w:hAnsi="Times New Roman" w:cs="Times New Roman"/>
          <w:sz w:val="24"/>
          <w:szCs w:val="24"/>
          <w:lang w:eastAsia="pl-PL"/>
        </w:rPr>
        <w:t>pkt</w:t>
      </w:r>
      <w:proofErr w:type="spellEnd"/>
      <w:r w:rsidRPr="006C688B">
        <w:rPr>
          <w:rFonts w:ascii="Times New Roman" w:eastAsia="Times New Roman" w:hAnsi="Times New Roman" w:cs="Times New Roman"/>
          <w:sz w:val="24"/>
          <w:szCs w:val="24"/>
          <w:lang w:eastAsia="pl-PL"/>
        </w:rPr>
        <w:t xml:space="preserve"> 1 ustawy </w:t>
      </w:r>
      <w:proofErr w:type="spellStart"/>
      <w:r w:rsidRPr="006C688B">
        <w:rPr>
          <w:rFonts w:ascii="Times New Roman" w:eastAsia="Times New Roman" w:hAnsi="Times New Roman" w:cs="Times New Roman"/>
          <w:sz w:val="24"/>
          <w:szCs w:val="24"/>
          <w:lang w:eastAsia="pl-PL"/>
        </w:rPr>
        <w:t>Pzp</w:t>
      </w:r>
      <w:proofErr w:type="spellEnd"/>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C688B">
        <w:rPr>
          <w:rFonts w:ascii="Times New Roman" w:eastAsia="Times New Roman" w:hAnsi="Times New Roman" w:cs="Times New Roman"/>
          <w:sz w:val="24"/>
          <w:szCs w:val="24"/>
          <w:lang w:eastAsia="pl-PL"/>
        </w:rPr>
        <w:br/>
        <w:t xml:space="preserve">Tak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Oświadczenie o spełnianiu kryteriów selekcji </w:t>
      </w:r>
      <w:r w:rsidRPr="006C688B">
        <w:rPr>
          <w:rFonts w:ascii="Times New Roman" w:eastAsia="Times New Roman" w:hAnsi="Times New Roman" w:cs="Times New Roman"/>
          <w:sz w:val="24"/>
          <w:szCs w:val="24"/>
          <w:lang w:eastAsia="pl-PL"/>
        </w:rPr>
        <w:br/>
        <w:t xml:space="preserve">Nie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6C688B">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6C688B">
        <w:rPr>
          <w:rFonts w:ascii="Times New Roman" w:eastAsia="Times New Roman" w:hAnsi="Times New Roman" w:cs="Times New Roman"/>
          <w:sz w:val="24"/>
          <w:szCs w:val="24"/>
          <w:lang w:eastAsia="pl-PL"/>
        </w:rPr>
        <w:t>pkt</w:t>
      </w:r>
      <w:proofErr w:type="spellEnd"/>
      <w:r w:rsidRPr="006C688B">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6C688B">
        <w:rPr>
          <w:rFonts w:ascii="Times New Roman" w:eastAsia="Times New Roman" w:hAnsi="Times New Roman" w:cs="Times New Roman"/>
          <w:sz w:val="24"/>
          <w:szCs w:val="24"/>
          <w:lang w:eastAsia="pl-PL"/>
        </w:rPr>
        <w:t>pkt</w:t>
      </w:r>
      <w:proofErr w:type="spellEnd"/>
      <w:r w:rsidRPr="006C688B">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III.5.1) W ZAKRESIE SPEŁNIANIA WARUNKÓW UDZIAŁU W POSTĘPOWANIU:</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usług wykonanych a w przypadku świadczeń okresowych lub ciągłych również wykonywanych w okresie ostatnich 3 lat przed upływem terminu składania ofert albo wniosków o dopuszczenie do udziału w poi stepowaniu a jeżeli okres prowadzenia działalności jest krótszy- w tym okresie wraz z podaniem ich wartości, przedmiotu, dat wykonania i podmiotów na rzecz których dratwy lub usługi zostały wykonane oraz załączeniem dowodów określających czy usługi zostały wykonane lub są wykonywane należycie przy czym dowodami o których mowa są referencje bądź inne dokumenty wystawione przez podmiot na rzecz którego usługi były wykonywa w przypadku świadczeń okresowych lub ciągłych są wykonywane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sporządzonego zgodnie z załącznikiem nr 5 do SIWZ. b) dokument potwierdzający, że Wykonawca jest ubezpieczony od odpowiedzialności </w:t>
      </w:r>
      <w:r w:rsidRPr="006C688B">
        <w:rPr>
          <w:rFonts w:ascii="Times New Roman" w:eastAsia="Times New Roman" w:hAnsi="Times New Roman" w:cs="Times New Roman"/>
          <w:sz w:val="24"/>
          <w:szCs w:val="24"/>
          <w:lang w:eastAsia="pl-PL"/>
        </w:rPr>
        <w:lastRenderedPageBreak/>
        <w:t xml:space="preserve">cywilnej w zakresie prowadzonej działalności związanej z przedmiotem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na sumę gwarancyjną tj. kwotę co najmniej 300 000,00 zł.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c) wykazu osób, skierowanych przez wykonawcę do realizacji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d) wykazu narzędzi, wyposażenia zakładu lub urządzeń technicznych dostępnych dla Wykonawcy w celu wykonania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publicznego wraz z informacją o podstawie do dysponowania tymi zasobami Załącznik nr 8 do SIWZ e) oświadczenie na temat wykształcenia i kwalifikacji zawodowych wykonawcy lub kadry kierowniczej Załącznik nr 9 do SIWZ f) dokumentów dotyczących podmiotu trzeciego a-e, w celu wykazania spełniania, w zakresie, w jakim Wykonawca powołuje się na jego zasoby, warunków udziału w postępowaniu -jeżeli wykonawca polega na zasobach podmiotu trzeciego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III.5.2) W ZAKRESIE KRYTERIÓW SELEKCJI:</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III.7) INNE DOKUMENTY NIE WYMIENIONE W </w:t>
      </w:r>
      <w:proofErr w:type="spellStart"/>
      <w:r w:rsidRPr="006C688B">
        <w:rPr>
          <w:rFonts w:ascii="Times New Roman" w:eastAsia="Times New Roman" w:hAnsi="Times New Roman" w:cs="Times New Roman"/>
          <w:b/>
          <w:bCs/>
          <w:sz w:val="24"/>
          <w:szCs w:val="24"/>
          <w:lang w:eastAsia="pl-PL"/>
        </w:rPr>
        <w:t>pkt</w:t>
      </w:r>
      <w:proofErr w:type="spellEnd"/>
      <w:r w:rsidRPr="006C688B">
        <w:rPr>
          <w:rFonts w:ascii="Times New Roman" w:eastAsia="Times New Roman" w:hAnsi="Times New Roman" w:cs="Times New Roman"/>
          <w:b/>
          <w:bCs/>
          <w:sz w:val="24"/>
          <w:szCs w:val="24"/>
          <w:lang w:eastAsia="pl-PL"/>
        </w:rPr>
        <w:t xml:space="preserve"> III.3) - III.6)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Na potrzeby oceny ofert oferta musi zawierać: 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u w:val="single"/>
          <w:lang w:eastAsia="pl-PL"/>
        </w:rPr>
        <w:t xml:space="preserve">SEKCJA IV: PROCEDURA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 xml:space="preserve">IV.1) OPIS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IV.1.1) Tryb udzielenia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 xml:space="preserve">: </w:t>
      </w:r>
      <w:r w:rsidRPr="006C688B">
        <w:rPr>
          <w:rFonts w:ascii="Times New Roman" w:eastAsia="Times New Roman" w:hAnsi="Times New Roman" w:cs="Times New Roman"/>
          <w:sz w:val="24"/>
          <w:szCs w:val="24"/>
          <w:lang w:eastAsia="pl-PL"/>
        </w:rPr>
        <w:t xml:space="preserve">Przetarg nieograniczony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IV.1.2) Zamawiający żąda wniesienia wadium:</w:t>
      </w:r>
      <w:r w:rsidRPr="006C688B">
        <w:rPr>
          <w:rFonts w:ascii="Times New Roman" w:eastAsia="Times New Roman" w:hAnsi="Times New Roman" w:cs="Times New Roman"/>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t xml:space="preserve">Informacja na temat wadium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w:t>
      </w:r>
      <w:r w:rsidRPr="006C688B">
        <w:rPr>
          <w:rFonts w:ascii="Times New Roman" w:eastAsia="Times New Roman" w:hAnsi="Times New Roman" w:cs="Times New Roman"/>
          <w:sz w:val="24"/>
          <w:szCs w:val="24"/>
          <w:lang w:eastAsia="pl-PL"/>
        </w:rPr>
        <w:t xml:space="preserv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t xml:space="preserve">Należy podać informacje na temat udzielania zaliczek: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6C688B">
        <w:rPr>
          <w:rFonts w:ascii="Times New Roman" w:eastAsia="Times New Roman" w:hAnsi="Times New Roman" w:cs="Times New Roman"/>
          <w:sz w:val="24"/>
          <w:szCs w:val="24"/>
          <w:lang w:eastAsia="pl-PL"/>
        </w:rPr>
        <w:lastRenderedPageBreak/>
        <w:t xml:space="preserve">katalogów elektronicznych: </w:t>
      </w:r>
      <w:r w:rsidRPr="006C688B">
        <w:rPr>
          <w:rFonts w:ascii="Times New Roman" w:eastAsia="Times New Roman" w:hAnsi="Times New Roman" w:cs="Times New Roman"/>
          <w:sz w:val="24"/>
          <w:szCs w:val="24"/>
          <w:lang w:eastAsia="pl-PL"/>
        </w:rPr>
        <w:br/>
        <w:t xml:space="preserve">Nie </w:t>
      </w:r>
      <w:r w:rsidRPr="006C688B">
        <w:rPr>
          <w:rFonts w:ascii="Times New Roman" w:eastAsia="Times New Roman" w:hAnsi="Times New Roman" w:cs="Times New Roman"/>
          <w:sz w:val="24"/>
          <w:szCs w:val="24"/>
          <w:lang w:eastAsia="pl-PL"/>
        </w:rPr>
        <w:br/>
        <w:t xml:space="preserve">Informacje dodatkowe: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IV.1.5.) Wymaga się złożenia </w:t>
      </w:r>
      <w:proofErr w:type="spellStart"/>
      <w:r w:rsidRPr="006C688B">
        <w:rPr>
          <w:rFonts w:ascii="Times New Roman" w:eastAsia="Times New Roman" w:hAnsi="Times New Roman" w:cs="Times New Roman"/>
          <w:b/>
          <w:bCs/>
          <w:sz w:val="24"/>
          <w:szCs w:val="24"/>
          <w:lang w:eastAsia="pl-PL"/>
        </w:rPr>
        <w:t>oferty</w:t>
      </w:r>
      <w:proofErr w:type="spellEnd"/>
      <w:r w:rsidRPr="006C688B">
        <w:rPr>
          <w:rFonts w:ascii="Times New Roman" w:eastAsia="Times New Roman" w:hAnsi="Times New Roman" w:cs="Times New Roman"/>
          <w:b/>
          <w:bCs/>
          <w:sz w:val="24"/>
          <w:szCs w:val="24"/>
          <w:lang w:eastAsia="pl-PL"/>
        </w:rPr>
        <w:t xml:space="preserve"> wariantowej: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t xml:space="preserve">Dopuszcza się złożenie </w:t>
      </w:r>
      <w:proofErr w:type="spellStart"/>
      <w:r w:rsidRPr="006C688B">
        <w:rPr>
          <w:rFonts w:ascii="Times New Roman" w:eastAsia="Times New Roman" w:hAnsi="Times New Roman" w:cs="Times New Roman"/>
          <w:sz w:val="24"/>
          <w:szCs w:val="24"/>
          <w:lang w:eastAsia="pl-PL"/>
        </w:rPr>
        <w:t>oferty</w:t>
      </w:r>
      <w:proofErr w:type="spellEnd"/>
      <w:r w:rsidRPr="006C688B">
        <w:rPr>
          <w:rFonts w:ascii="Times New Roman" w:eastAsia="Times New Roman" w:hAnsi="Times New Roman" w:cs="Times New Roman"/>
          <w:sz w:val="24"/>
          <w:szCs w:val="24"/>
          <w:lang w:eastAsia="pl-PL"/>
        </w:rPr>
        <w:t xml:space="preserve"> wariantowej </w:t>
      </w:r>
      <w:r w:rsidRPr="006C688B">
        <w:rPr>
          <w:rFonts w:ascii="Times New Roman" w:eastAsia="Times New Roman" w:hAnsi="Times New Roman" w:cs="Times New Roman"/>
          <w:sz w:val="24"/>
          <w:szCs w:val="24"/>
          <w:lang w:eastAsia="pl-PL"/>
        </w:rPr>
        <w:br/>
        <w:t xml:space="preserve">Nie </w:t>
      </w:r>
      <w:r w:rsidRPr="006C688B">
        <w:rPr>
          <w:rFonts w:ascii="Times New Roman" w:eastAsia="Times New Roman" w:hAnsi="Times New Roman" w:cs="Times New Roman"/>
          <w:sz w:val="24"/>
          <w:szCs w:val="24"/>
          <w:lang w:eastAsia="pl-PL"/>
        </w:rPr>
        <w:br/>
        <w:t xml:space="preserve">Złożenie </w:t>
      </w:r>
      <w:proofErr w:type="spellStart"/>
      <w:r w:rsidRPr="006C688B">
        <w:rPr>
          <w:rFonts w:ascii="Times New Roman" w:eastAsia="Times New Roman" w:hAnsi="Times New Roman" w:cs="Times New Roman"/>
          <w:sz w:val="24"/>
          <w:szCs w:val="24"/>
          <w:lang w:eastAsia="pl-PL"/>
        </w:rPr>
        <w:t>oferty</w:t>
      </w:r>
      <w:proofErr w:type="spellEnd"/>
      <w:r w:rsidRPr="006C688B">
        <w:rPr>
          <w:rFonts w:ascii="Times New Roman" w:eastAsia="Times New Roman" w:hAnsi="Times New Roman" w:cs="Times New Roman"/>
          <w:sz w:val="24"/>
          <w:szCs w:val="24"/>
          <w:lang w:eastAsia="pl-PL"/>
        </w:rPr>
        <w:t xml:space="preserve"> wariantowej dopuszcza się tylko z jednoczesnym złożeniem </w:t>
      </w:r>
      <w:proofErr w:type="spellStart"/>
      <w:r w:rsidRPr="006C688B">
        <w:rPr>
          <w:rFonts w:ascii="Times New Roman" w:eastAsia="Times New Roman" w:hAnsi="Times New Roman" w:cs="Times New Roman"/>
          <w:sz w:val="24"/>
          <w:szCs w:val="24"/>
          <w:lang w:eastAsia="pl-PL"/>
        </w:rPr>
        <w:t>oferty</w:t>
      </w:r>
      <w:proofErr w:type="spellEnd"/>
      <w:r w:rsidRPr="006C688B">
        <w:rPr>
          <w:rFonts w:ascii="Times New Roman" w:eastAsia="Times New Roman" w:hAnsi="Times New Roman" w:cs="Times New Roman"/>
          <w:sz w:val="24"/>
          <w:szCs w:val="24"/>
          <w:lang w:eastAsia="pl-PL"/>
        </w:rPr>
        <w:t xml:space="preserve"> zasadniczej: </w:t>
      </w:r>
      <w:r w:rsidRPr="006C688B">
        <w:rPr>
          <w:rFonts w:ascii="Times New Roman" w:eastAsia="Times New Roman" w:hAnsi="Times New Roman" w:cs="Times New Roman"/>
          <w:sz w:val="24"/>
          <w:szCs w:val="24"/>
          <w:lang w:eastAsia="pl-PL"/>
        </w:rPr>
        <w:br/>
        <w:t xml:space="preserve">Nie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Liczba wykonawców   </w:t>
      </w:r>
      <w:r w:rsidRPr="006C688B">
        <w:rPr>
          <w:rFonts w:ascii="Times New Roman" w:eastAsia="Times New Roman" w:hAnsi="Times New Roman" w:cs="Times New Roman"/>
          <w:sz w:val="24"/>
          <w:szCs w:val="24"/>
          <w:lang w:eastAsia="pl-PL"/>
        </w:rPr>
        <w:br/>
        <w:t xml:space="preserve">Przewidywana minimalna liczba wykonawców </w:t>
      </w:r>
      <w:r w:rsidRPr="006C688B">
        <w:rPr>
          <w:rFonts w:ascii="Times New Roman" w:eastAsia="Times New Roman" w:hAnsi="Times New Roman" w:cs="Times New Roman"/>
          <w:sz w:val="24"/>
          <w:szCs w:val="24"/>
          <w:lang w:eastAsia="pl-PL"/>
        </w:rPr>
        <w:br/>
        <w:t xml:space="preserve">Maksymalna liczba wykonawców   </w:t>
      </w:r>
      <w:r w:rsidRPr="006C688B">
        <w:rPr>
          <w:rFonts w:ascii="Times New Roman" w:eastAsia="Times New Roman" w:hAnsi="Times New Roman" w:cs="Times New Roman"/>
          <w:sz w:val="24"/>
          <w:szCs w:val="24"/>
          <w:lang w:eastAsia="pl-PL"/>
        </w:rPr>
        <w:br/>
        <w:t xml:space="preserve">Kryteria selekcji wykonawców: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IV.1.7) Informacje na temat umowy ramowej lub dynamicznego systemu zakupów: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Umowa ramowa będzie zawarta: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Czy przewiduje się ograniczenie liczby uczestników umowy ramowej: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Przewidziana maksymalna liczba uczestników umowy ramowej: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Informacje dodatkowe: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Zamówienie obejmuje ustanowienie dynamicznego systemu zakupów: </w:t>
      </w:r>
      <w:r w:rsidRPr="006C688B">
        <w:rPr>
          <w:rFonts w:ascii="Times New Roman" w:eastAsia="Times New Roman" w:hAnsi="Times New Roman" w:cs="Times New Roman"/>
          <w:sz w:val="24"/>
          <w:szCs w:val="24"/>
          <w:lang w:eastAsia="pl-PL"/>
        </w:rPr>
        <w:br/>
        <w:t xml:space="preserve">Nie </w:t>
      </w:r>
      <w:r w:rsidRPr="006C688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Informacje dodatkowe: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IV.1.8) Aukcja elektroniczna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Przewidziane jest przeprowadzenie aukcji elektronicznej </w:t>
      </w:r>
      <w:r w:rsidRPr="006C688B">
        <w:rPr>
          <w:rFonts w:ascii="Times New Roman" w:eastAsia="Times New Roman" w:hAnsi="Times New Roman" w:cs="Times New Roman"/>
          <w:i/>
          <w:iCs/>
          <w:sz w:val="24"/>
          <w:szCs w:val="24"/>
          <w:lang w:eastAsia="pl-PL"/>
        </w:rPr>
        <w:t xml:space="preserve">(przetarg nieograniczony, przetarg ograniczony, negocjacje z ogłoszeniem) </w:t>
      </w:r>
      <w:r w:rsidRPr="006C688B">
        <w:rPr>
          <w:rFonts w:ascii="Times New Roman" w:eastAsia="Times New Roman" w:hAnsi="Times New Roman" w:cs="Times New Roman"/>
          <w:sz w:val="24"/>
          <w:szCs w:val="24"/>
          <w:lang w:eastAsia="pl-PL"/>
        </w:rPr>
        <w:t xml:space="preserve">Nie </w:t>
      </w:r>
      <w:r w:rsidRPr="006C688B">
        <w:rPr>
          <w:rFonts w:ascii="Times New Roman" w:eastAsia="Times New Roman" w:hAnsi="Times New Roman" w:cs="Times New Roman"/>
          <w:sz w:val="24"/>
          <w:szCs w:val="24"/>
          <w:lang w:eastAsia="pl-PL"/>
        </w:rPr>
        <w:br/>
        <w:t xml:space="preserve">Należy podać adres strony internetowej, na której aukcja będzie prowadzona: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lastRenderedPageBreak/>
        <w:br/>
      </w:r>
      <w:r w:rsidRPr="006C688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C688B">
        <w:rPr>
          <w:rFonts w:ascii="Times New Roman" w:eastAsia="Times New Roman" w:hAnsi="Times New Roman" w:cs="Times New Roman"/>
          <w:sz w:val="24"/>
          <w:szCs w:val="24"/>
          <w:lang w:eastAsia="pl-PL"/>
        </w:rPr>
        <w:br/>
        <w:t xml:space="preserve">Informacje dotyczące przebiegu aukcji elektronicznej: </w:t>
      </w:r>
      <w:r w:rsidRPr="006C688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C688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C688B">
        <w:rPr>
          <w:rFonts w:ascii="Times New Roman" w:eastAsia="Times New Roman" w:hAnsi="Times New Roman" w:cs="Times New Roman"/>
          <w:sz w:val="24"/>
          <w:szCs w:val="24"/>
          <w:lang w:eastAsia="pl-PL"/>
        </w:rPr>
        <w:br/>
        <w:t xml:space="preserve">Wymagania dotyczące rejestracji i identyfikacji wykonawców w aukcji elektronicznej: </w:t>
      </w:r>
      <w:r w:rsidRPr="006C688B">
        <w:rPr>
          <w:rFonts w:ascii="Times New Roman" w:eastAsia="Times New Roman" w:hAnsi="Times New Roman" w:cs="Times New Roman"/>
          <w:sz w:val="24"/>
          <w:szCs w:val="24"/>
          <w:lang w:eastAsia="pl-PL"/>
        </w:rPr>
        <w:br/>
        <w:t xml:space="preserve">Informacje o liczbie etapów aukcji elektronicznej i czasie ich trwania: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t xml:space="preserve">Czas trwania: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C688B">
        <w:rPr>
          <w:rFonts w:ascii="Times New Roman" w:eastAsia="Times New Roman" w:hAnsi="Times New Roman" w:cs="Times New Roman"/>
          <w:sz w:val="24"/>
          <w:szCs w:val="24"/>
          <w:lang w:eastAsia="pl-PL"/>
        </w:rPr>
        <w:br/>
        <w:t xml:space="preserve">Warunki zamknięcia aukcji elektronicznej: </w:t>
      </w:r>
      <w:r w:rsidRPr="006C688B">
        <w:rPr>
          <w:rFonts w:ascii="Times New Roman" w:eastAsia="Times New Roman" w:hAnsi="Times New Roman" w:cs="Times New Roman"/>
          <w:sz w:val="24"/>
          <w:szCs w:val="24"/>
          <w:lang w:eastAsia="pl-PL"/>
        </w:rPr>
        <w:br/>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IV.2) KRYTERIA OCENY OFERT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IV.2.1) Kryteria oceny ofert: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IV.2.2) Kryteria</w:t>
      </w:r>
      <w:r w:rsidRPr="006C68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821"/>
        <w:gridCol w:w="1016"/>
      </w:tblGrid>
      <w:tr w:rsidR="006C688B" w:rsidRPr="006C688B" w:rsidTr="006C688B">
        <w:tc>
          <w:tcPr>
            <w:tcW w:w="0" w:type="auto"/>
            <w:tcBorders>
              <w:top w:val="single" w:sz="6" w:space="0" w:color="000000"/>
              <w:left w:val="single" w:sz="6" w:space="0" w:color="000000"/>
              <w:bottom w:val="single" w:sz="6" w:space="0" w:color="000000"/>
              <w:right w:val="single" w:sz="6" w:space="0" w:color="000000"/>
            </w:tcBorders>
            <w:vAlign w:val="center"/>
            <w:hideMark/>
          </w:tcPr>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Znaczenie</w:t>
            </w:r>
          </w:p>
        </w:tc>
      </w:tr>
      <w:tr w:rsidR="006C688B" w:rsidRPr="006C688B" w:rsidTr="006C688B">
        <w:tc>
          <w:tcPr>
            <w:tcW w:w="0" w:type="auto"/>
            <w:tcBorders>
              <w:top w:val="single" w:sz="6" w:space="0" w:color="000000"/>
              <w:left w:val="single" w:sz="6" w:space="0" w:color="000000"/>
              <w:bottom w:val="single" w:sz="6" w:space="0" w:color="000000"/>
              <w:right w:val="single" w:sz="6" w:space="0" w:color="000000"/>
            </w:tcBorders>
            <w:vAlign w:val="center"/>
            <w:hideMark/>
          </w:tcPr>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90,00</w:t>
            </w:r>
          </w:p>
        </w:tc>
      </w:tr>
      <w:tr w:rsidR="006C688B" w:rsidRPr="006C688B" w:rsidTr="006C688B">
        <w:tc>
          <w:tcPr>
            <w:tcW w:w="0" w:type="auto"/>
            <w:tcBorders>
              <w:top w:val="single" w:sz="6" w:space="0" w:color="000000"/>
              <w:left w:val="single" w:sz="6" w:space="0" w:color="000000"/>
              <w:bottom w:val="single" w:sz="6" w:space="0" w:color="000000"/>
              <w:right w:val="single" w:sz="6" w:space="0" w:color="000000"/>
            </w:tcBorders>
            <w:vAlign w:val="center"/>
            <w:hideMark/>
          </w:tcPr>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czas rozpoczęcia zabezpieczenia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10,00</w:t>
            </w:r>
          </w:p>
        </w:tc>
      </w:tr>
    </w:tbl>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C688B">
        <w:rPr>
          <w:rFonts w:ascii="Times New Roman" w:eastAsia="Times New Roman" w:hAnsi="Times New Roman" w:cs="Times New Roman"/>
          <w:b/>
          <w:bCs/>
          <w:sz w:val="24"/>
          <w:szCs w:val="24"/>
          <w:lang w:eastAsia="pl-PL"/>
        </w:rPr>
        <w:t>Pzp</w:t>
      </w:r>
      <w:proofErr w:type="spellEnd"/>
      <w:r w:rsidRPr="006C688B">
        <w:rPr>
          <w:rFonts w:ascii="Times New Roman" w:eastAsia="Times New Roman" w:hAnsi="Times New Roman" w:cs="Times New Roman"/>
          <w:b/>
          <w:bCs/>
          <w:sz w:val="24"/>
          <w:szCs w:val="24"/>
          <w:lang w:eastAsia="pl-PL"/>
        </w:rPr>
        <w:t xml:space="preserve"> </w:t>
      </w:r>
      <w:r w:rsidRPr="006C688B">
        <w:rPr>
          <w:rFonts w:ascii="Times New Roman" w:eastAsia="Times New Roman" w:hAnsi="Times New Roman" w:cs="Times New Roman"/>
          <w:sz w:val="24"/>
          <w:szCs w:val="24"/>
          <w:lang w:eastAsia="pl-PL"/>
        </w:rPr>
        <w:t xml:space="preserve">(przetarg nieograniczony) </w:t>
      </w:r>
      <w:r w:rsidRPr="006C688B">
        <w:rPr>
          <w:rFonts w:ascii="Times New Roman" w:eastAsia="Times New Roman" w:hAnsi="Times New Roman" w:cs="Times New Roman"/>
          <w:sz w:val="24"/>
          <w:szCs w:val="24"/>
          <w:lang w:eastAsia="pl-PL"/>
        </w:rPr>
        <w:br/>
        <w:t xml:space="preserve">Tak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IV.3) Negocjacje z ogłoszeniem, dialog konkurencyjny, partnerstwo innowacyjne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IV.3.1) Informacje na temat negocjacji z ogłoszeniem</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Minimalne wymagania, które muszą spełniać wszystkie </w:t>
      </w:r>
      <w:proofErr w:type="spellStart"/>
      <w:r w:rsidRPr="006C688B">
        <w:rPr>
          <w:rFonts w:ascii="Times New Roman" w:eastAsia="Times New Roman" w:hAnsi="Times New Roman" w:cs="Times New Roman"/>
          <w:sz w:val="24"/>
          <w:szCs w:val="24"/>
          <w:lang w:eastAsia="pl-PL"/>
        </w:rPr>
        <w:t>oferty</w:t>
      </w:r>
      <w:proofErr w:type="spellEnd"/>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Przewidziane jest zastrzeżenie prawa do udzielenia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na podstawie ofert wstępnych bez przeprowadzenia negocjacji </w:t>
      </w:r>
      <w:r w:rsidRPr="006C688B">
        <w:rPr>
          <w:rFonts w:ascii="Times New Roman" w:eastAsia="Times New Roman" w:hAnsi="Times New Roman" w:cs="Times New Roman"/>
          <w:sz w:val="24"/>
          <w:szCs w:val="24"/>
          <w:lang w:eastAsia="pl-PL"/>
        </w:rPr>
        <w:br/>
        <w:t xml:space="preserve">Przewidziany jest podział negocjacji na etapy w celu ograniczenia liczby ofert: </w:t>
      </w:r>
      <w:r w:rsidRPr="006C688B">
        <w:rPr>
          <w:rFonts w:ascii="Times New Roman" w:eastAsia="Times New Roman" w:hAnsi="Times New Roman" w:cs="Times New Roman"/>
          <w:sz w:val="24"/>
          <w:szCs w:val="24"/>
          <w:lang w:eastAsia="pl-PL"/>
        </w:rPr>
        <w:br/>
        <w:t xml:space="preserve">Należy podać informacje na temat etapów negocjacji (w tym liczbę etapów):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Informacje dodatkowe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IV.3.2) Informacje na temat dialogu konkurencyjnego</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lastRenderedPageBreak/>
        <w:br/>
        <w:t xml:space="preserve">Wstępny harmonogram postępowania: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Podział dialogu na etapy w celu ograniczenia liczby rozwiązań: </w:t>
      </w:r>
      <w:r w:rsidRPr="006C688B">
        <w:rPr>
          <w:rFonts w:ascii="Times New Roman" w:eastAsia="Times New Roman" w:hAnsi="Times New Roman" w:cs="Times New Roman"/>
          <w:sz w:val="24"/>
          <w:szCs w:val="24"/>
          <w:lang w:eastAsia="pl-PL"/>
        </w:rPr>
        <w:br/>
        <w:t xml:space="preserve">Należy podać informacje na temat etapów dialogu: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Informacje dodatkowe: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IV.3.3) Informacje na temat partnerstwa innowacyjnego</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t xml:space="preserve">Elementy opisu przedmiotu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definiujące minimalne wymagania, którym muszą odpowiadać wszystkie </w:t>
      </w:r>
      <w:proofErr w:type="spellStart"/>
      <w:r w:rsidRPr="006C688B">
        <w:rPr>
          <w:rFonts w:ascii="Times New Roman" w:eastAsia="Times New Roman" w:hAnsi="Times New Roman" w:cs="Times New Roman"/>
          <w:sz w:val="24"/>
          <w:szCs w:val="24"/>
          <w:lang w:eastAsia="pl-PL"/>
        </w:rPr>
        <w:t>oferty</w:t>
      </w:r>
      <w:proofErr w:type="spellEnd"/>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Informacje dodatkowe: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IV.4) Licytacja elektroniczna </w:t>
      </w:r>
      <w:r w:rsidRPr="006C688B">
        <w:rPr>
          <w:rFonts w:ascii="Times New Roman" w:eastAsia="Times New Roman" w:hAnsi="Times New Roman" w:cs="Times New Roman"/>
          <w:sz w:val="24"/>
          <w:szCs w:val="24"/>
          <w:lang w:eastAsia="pl-PL"/>
        </w:rPr>
        <w:br/>
        <w:t xml:space="preserve">Adres strony internetowej, na której będzie prowadzona licytacja elektroniczna: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w licytacji elektronicznej: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Informacje o liczbie etapów licytacji elektronicznej i czasie ich trwania: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Czas trwania: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Termin składania wniosków o dopuszczenie do udziału w licytacji elektronicznej: </w:t>
      </w:r>
      <w:r w:rsidRPr="006C688B">
        <w:rPr>
          <w:rFonts w:ascii="Times New Roman" w:eastAsia="Times New Roman" w:hAnsi="Times New Roman" w:cs="Times New Roman"/>
          <w:sz w:val="24"/>
          <w:szCs w:val="24"/>
          <w:lang w:eastAsia="pl-PL"/>
        </w:rPr>
        <w:br/>
        <w:t xml:space="preserve">Data: godzina: </w:t>
      </w:r>
      <w:r w:rsidRPr="006C688B">
        <w:rPr>
          <w:rFonts w:ascii="Times New Roman" w:eastAsia="Times New Roman" w:hAnsi="Times New Roman" w:cs="Times New Roman"/>
          <w:sz w:val="24"/>
          <w:szCs w:val="24"/>
          <w:lang w:eastAsia="pl-PL"/>
        </w:rPr>
        <w:br/>
        <w:t xml:space="preserve">Termin otwarcia licytacji elektronicznej: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t xml:space="preserve">Termin i warunki zamknięcia licytacji elektronicznej: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publicznego, albo ogólne warunki umowy, albo wzór umowy: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t xml:space="preserve">Wymagania dotyczące zabezpieczenia należytego wykonania umowy: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sz w:val="24"/>
          <w:szCs w:val="24"/>
          <w:lang w:eastAsia="pl-PL"/>
        </w:rPr>
        <w:br/>
        <w:t xml:space="preserve">Informacje dodatkowe: </w:t>
      </w:r>
    </w:p>
    <w:p w:rsidR="006C688B" w:rsidRPr="006C688B" w:rsidRDefault="006C688B" w:rsidP="006C688B">
      <w:pPr>
        <w:spacing w:after="0" w:line="240" w:lineRule="auto"/>
        <w:rPr>
          <w:rFonts w:ascii="Times New Roman" w:eastAsia="Times New Roman" w:hAnsi="Times New Roman" w:cs="Times New Roman"/>
          <w:sz w:val="24"/>
          <w:szCs w:val="24"/>
          <w:lang w:eastAsia="pl-PL"/>
        </w:rPr>
      </w:pPr>
      <w:r w:rsidRPr="006C688B">
        <w:rPr>
          <w:rFonts w:ascii="Times New Roman" w:eastAsia="Times New Roman" w:hAnsi="Times New Roman" w:cs="Times New Roman"/>
          <w:b/>
          <w:bCs/>
          <w:sz w:val="24"/>
          <w:szCs w:val="24"/>
          <w:lang w:eastAsia="pl-PL"/>
        </w:rPr>
        <w:t>IV.5) ZMIANA UMOWY</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Przewiduje się istotne zmiany postanowień zawartej umowy w stosunku do treści </w:t>
      </w:r>
      <w:proofErr w:type="spellStart"/>
      <w:r w:rsidRPr="006C688B">
        <w:rPr>
          <w:rFonts w:ascii="Times New Roman" w:eastAsia="Times New Roman" w:hAnsi="Times New Roman" w:cs="Times New Roman"/>
          <w:b/>
          <w:bCs/>
          <w:sz w:val="24"/>
          <w:szCs w:val="24"/>
          <w:lang w:eastAsia="pl-PL"/>
        </w:rPr>
        <w:t>oferty</w:t>
      </w:r>
      <w:proofErr w:type="spellEnd"/>
      <w:r w:rsidRPr="006C688B">
        <w:rPr>
          <w:rFonts w:ascii="Times New Roman" w:eastAsia="Times New Roman" w:hAnsi="Times New Roman" w:cs="Times New Roman"/>
          <w:b/>
          <w:bCs/>
          <w:sz w:val="24"/>
          <w:szCs w:val="24"/>
          <w:lang w:eastAsia="pl-PL"/>
        </w:rPr>
        <w:t>, na podstawie której dokonano wyboru wykonawcy:</w:t>
      </w:r>
      <w:r w:rsidRPr="006C688B">
        <w:rPr>
          <w:rFonts w:ascii="Times New Roman" w:eastAsia="Times New Roman" w:hAnsi="Times New Roman" w:cs="Times New Roman"/>
          <w:sz w:val="24"/>
          <w:szCs w:val="24"/>
          <w:lang w:eastAsia="pl-PL"/>
        </w:rPr>
        <w:t xml:space="preserve"> Tak </w:t>
      </w:r>
      <w:r w:rsidRPr="006C688B">
        <w:rPr>
          <w:rFonts w:ascii="Times New Roman" w:eastAsia="Times New Roman" w:hAnsi="Times New Roman" w:cs="Times New Roman"/>
          <w:sz w:val="24"/>
          <w:szCs w:val="24"/>
          <w:lang w:eastAsia="pl-PL"/>
        </w:rPr>
        <w:br/>
        <w:t xml:space="preserve">Należy wskazać zakres, charakter zmian oraz warunki wprowadzenia zmian: </w:t>
      </w:r>
      <w:r w:rsidRPr="006C688B">
        <w:rPr>
          <w:rFonts w:ascii="Times New Roman" w:eastAsia="Times New Roman" w:hAnsi="Times New Roman" w:cs="Times New Roman"/>
          <w:sz w:val="24"/>
          <w:szCs w:val="24"/>
          <w:lang w:eastAsia="pl-PL"/>
        </w:rPr>
        <w:br/>
        <w:t xml:space="preserve">1. Wszelkie zmiany do umowy wymagają formy pisemnej. 2. Zmiana umowy jest dopuszczalna w następujących sytuacjach: 1) rozszerzenia zakresu rzeczowego usług, 2) zaistnienia okoliczności, których nie można było przewidzieć w chwili zawarcia umowy, 3) </w:t>
      </w:r>
      <w:r w:rsidRPr="006C688B">
        <w:rPr>
          <w:rFonts w:ascii="Times New Roman" w:eastAsia="Times New Roman" w:hAnsi="Times New Roman" w:cs="Times New Roman"/>
          <w:sz w:val="24"/>
          <w:szCs w:val="24"/>
          <w:lang w:eastAsia="pl-PL"/>
        </w:rPr>
        <w:lastRenderedPageBreak/>
        <w:t xml:space="preserve">zmiany przepisów w oparciu, o które ustalono zakres obowiązków Zarządcy.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IV.6) INFORMACJE ADMINISTRACYJNE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IV.6.1) Sposób udostępniania informacji o charakterze poufnym </w:t>
      </w:r>
      <w:r w:rsidRPr="006C688B">
        <w:rPr>
          <w:rFonts w:ascii="Times New Roman" w:eastAsia="Times New Roman" w:hAnsi="Times New Roman" w:cs="Times New Roman"/>
          <w:i/>
          <w:iCs/>
          <w:sz w:val="24"/>
          <w:szCs w:val="24"/>
          <w:lang w:eastAsia="pl-PL"/>
        </w:rPr>
        <w:t xml:space="preserve">(jeżeli dotyczy):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Środki służące ochronie informacji o charakterze poufnym</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C688B">
        <w:rPr>
          <w:rFonts w:ascii="Times New Roman" w:eastAsia="Times New Roman" w:hAnsi="Times New Roman" w:cs="Times New Roman"/>
          <w:sz w:val="24"/>
          <w:szCs w:val="24"/>
          <w:lang w:eastAsia="pl-PL"/>
        </w:rPr>
        <w:br/>
        <w:t xml:space="preserve">Data: 2020-10-14, godzina: 09:00, </w:t>
      </w:r>
      <w:r w:rsidRPr="006C688B">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6C688B">
        <w:rPr>
          <w:rFonts w:ascii="Times New Roman" w:eastAsia="Times New Roman" w:hAnsi="Times New Roman" w:cs="Times New Roman"/>
          <w:sz w:val="24"/>
          <w:szCs w:val="24"/>
          <w:lang w:eastAsia="pl-PL"/>
        </w:rPr>
        <w:t>zamówienia</w:t>
      </w:r>
      <w:proofErr w:type="spellEnd"/>
      <w:r w:rsidRPr="006C688B">
        <w:rPr>
          <w:rFonts w:ascii="Times New Roman" w:eastAsia="Times New Roman" w:hAnsi="Times New Roman" w:cs="Times New Roman"/>
          <w:sz w:val="24"/>
          <w:szCs w:val="24"/>
          <w:lang w:eastAsia="pl-PL"/>
        </w:rPr>
        <w:t xml:space="preserve"> (przetarg nieograniczony, przetarg ograniczony, negocjacje z ogłoszeniem): </w:t>
      </w:r>
      <w:r w:rsidRPr="006C688B">
        <w:rPr>
          <w:rFonts w:ascii="Times New Roman" w:eastAsia="Times New Roman" w:hAnsi="Times New Roman" w:cs="Times New Roman"/>
          <w:sz w:val="24"/>
          <w:szCs w:val="24"/>
          <w:lang w:eastAsia="pl-PL"/>
        </w:rPr>
        <w:br/>
        <w:t xml:space="preserve">Nie </w:t>
      </w:r>
      <w:r w:rsidRPr="006C688B">
        <w:rPr>
          <w:rFonts w:ascii="Times New Roman" w:eastAsia="Times New Roman" w:hAnsi="Times New Roman" w:cs="Times New Roman"/>
          <w:sz w:val="24"/>
          <w:szCs w:val="24"/>
          <w:lang w:eastAsia="pl-PL"/>
        </w:rPr>
        <w:br/>
        <w:t xml:space="preserve">Wskazać powody: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sz w:val="24"/>
          <w:szCs w:val="24"/>
          <w:lang w:eastAsia="pl-PL"/>
        </w:rPr>
        <w:br/>
        <w:t xml:space="preserve">Język lub języki, w jakich mogą być sporządzane </w:t>
      </w:r>
      <w:proofErr w:type="spellStart"/>
      <w:r w:rsidRPr="006C688B">
        <w:rPr>
          <w:rFonts w:ascii="Times New Roman" w:eastAsia="Times New Roman" w:hAnsi="Times New Roman" w:cs="Times New Roman"/>
          <w:sz w:val="24"/>
          <w:szCs w:val="24"/>
          <w:lang w:eastAsia="pl-PL"/>
        </w:rPr>
        <w:t>oferty</w:t>
      </w:r>
      <w:proofErr w:type="spellEnd"/>
      <w:r w:rsidRPr="006C688B">
        <w:rPr>
          <w:rFonts w:ascii="Times New Roman" w:eastAsia="Times New Roman" w:hAnsi="Times New Roman" w:cs="Times New Roman"/>
          <w:sz w:val="24"/>
          <w:szCs w:val="24"/>
          <w:lang w:eastAsia="pl-PL"/>
        </w:rPr>
        <w:t xml:space="preserve"> lub wnioski o dopuszczenie do udziału w postępowaniu </w:t>
      </w:r>
      <w:r w:rsidRPr="006C688B">
        <w:rPr>
          <w:rFonts w:ascii="Times New Roman" w:eastAsia="Times New Roman" w:hAnsi="Times New Roman" w:cs="Times New Roman"/>
          <w:sz w:val="24"/>
          <w:szCs w:val="24"/>
          <w:lang w:eastAsia="pl-PL"/>
        </w:rPr>
        <w:br/>
        <w:t xml:space="preserve">&gt; polski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IV.6.3) Termin związania ofertą: </w:t>
      </w:r>
      <w:r w:rsidRPr="006C688B">
        <w:rPr>
          <w:rFonts w:ascii="Times New Roman" w:eastAsia="Times New Roman" w:hAnsi="Times New Roman" w:cs="Times New Roman"/>
          <w:sz w:val="24"/>
          <w:szCs w:val="24"/>
          <w:lang w:eastAsia="pl-PL"/>
        </w:rPr>
        <w:t xml:space="preserve">do: okres w dniach: 30 (od ostatecznego terminu składania ofert)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6C688B">
        <w:rPr>
          <w:rFonts w:ascii="Times New Roman" w:eastAsia="Times New Roman" w:hAnsi="Times New Roman" w:cs="Times New Roman"/>
          <w:b/>
          <w:bCs/>
          <w:sz w:val="24"/>
          <w:szCs w:val="24"/>
          <w:lang w:eastAsia="pl-PL"/>
        </w:rPr>
        <w:t>zamówienia</w:t>
      </w:r>
      <w:proofErr w:type="spellEnd"/>
      <w:r w:rsidRPr="006C688B">
        <w:rPr>
          <w:rFonts w:ascii="Times New Roman" w:eastAsia="Times New Roman" w:hAnsi="Times New Roman" w:cs="Times New Roman"/>
          <w:b/>
          <w:bCs/>
          <w:sz w:val="24"/>
          <w:szCs w:val="24"/>
          <w:lang w:eastAsia="pl-PL"/>
        </w:rPr>
        <w:t>:</w:t>
      </w:r>
      <w:r w:rsidRPr="006C688B">
        <w:rPr>
          <w:rFonts w:ascii="Times New Roman" w:eastAsia="Times New Roman" w:hAnsi="Times New Roman" w:cs="Times New Roman"/>
          <w:sz w:val="24"/>
          <w:szCs w:val="24"/>
          <w:lang w:eastAsia="pl-PL"/>
        </w:rPr>
        <w:t xml:space="preserve"> Tak </w:t>
      </w:r>
      <w:r w:rsidRPr="006C688B">
        <w:rPr>
          <w:rFonts w:ascii="Times New Roman" w:eastAsia="Times New Roman" w:hAnsi="Times New Roman" w:cs="Times New Roman"/>
          <w:sz w:val="24"/>
          <w:szCs w:val="24"/>
          <w:lang w:eastAsia="pl-PL"/>
        </w:rPr>
        <w:br/>
      </w:r>
      <w:r w:rsidRPr="006C688B">
        <w:rPr>
          <w:rFonts w:ascii="Times New Roman" w:eastAsia="Times New Roman" w:hAnsi="Times New Roman" w:cs="Times New Roman"/>
          <w:b/>
          <w:bCs/>
          <w:sz w:val="24"/>
          <w:szCs w:val="24"/>
          <w:lang w:eastAsia="pl-PL"/>
        </w:rPr>
        <w:t>IV.6.5) Informacje dodatkowe:</w:t>
      </w:r>
      <w:r w:rsidRPr="006C688B">
        <w:rPr>
          <w:rFonts w:ascii="Times New Roman" w:eastAsia="Times New Roman" w:hAnsi="Times New Roman" w:cs="Times New Roman"/>
          <w:sz w:val="24"/>
          <w:szCs w:val="24"/>
          <w:lang w:eastAsia="pl-PL"/>
        </w:rPr>
        <w:t xml:space="preserve"> </w:t>
      </w:r>
      <w:r w:rsidRPr="006C688B">
        <w:rPr>
          <w:rFonts w:ascii="Times New Roman" w:eastAsia="Times New Roman" w:hAnsi="Times New Roman" w:cs="Times New Roman"/>
          <w:sz w:val="24"/>
          <w:szCs w:val="24"/>
          <w:lang w:eastAsia="pl-PL"/>
        </w:rPr>
        <w:br/>
      </w:r>
    </w:p>
    <w:p w:rsidR="006C15BB" w:rsidRDefault="004007FF"/>
    <w:sectPr w:rsidR="006C15BB" w:rsidSect="00B95B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C688B"/>
    <w:rsid w:val="004007FF"/>
    <w:rsid w:val="005F4A66"/>
    <w:rsid w:val="006C688B"/>
    <w:rsid w:val="00B00529"/>
    <w:rsid w:val="00B95B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B8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311004">
      <w:bodyDiv w:val="1"/>
      <w:marLeft w:val="0"/>
      <w:marRight w:val="0"/>
      <w:marTop w:val="0"/>
      <w:marBottom w:val="0"/>
      <w:divBdr>
        <w:top w:val="none" w:sz="0" w:space="0" w:color="auto"/>
        <w:left w:val="none" w:sz="0" w:space="0" w:color="auto"/>
        <w:bottom w:val="none" w:sz="0" w:space="0" w:color="auto"/>
        <w:right w:val="none" w:sz="0" w:space="0" w:color="auto"/>
      </w:divBdr>
      <w:divsChild>
        <w:div w:id="1465810499">
          <w:marLeft w:val="0"/>
          <w:marRight w:val="0"/>
          <w:marTop w:val="0"/>
          <w:marBottom w:val="0"/>
          <w:divBdr>
            <w:top w:val="none" w:sz="0" w:space="0" w:color="auto"/>
            <w:left w:val="none" w:sz="0" w:space="0" w:color="auto"/>
            <w:bottom w:val="none" w:sz="0" w:space="0" w:color="auto"/>
            <w:right w:val="none" w:sz="0" w:space="0" w:color="auto"/>
          </w:divBdr>
          <w:divsChild>
            <w:div w:id="681473496">
              <w:marLeft w:val="0"/>
              <w:marRight w:val="0"/>
              <w:marTop w:val="0"/>
              <w:marBottom w:val="0"/>
              <w:divBdr>
                <w:top w:val="none" w:sz="0" w:space="0" w:color="auto"/>
                <w:left w:val="none" w:sz="0" w:space="0" w:color="auto"/>
                <w:bottom w:val="none" w:sz="0" w:space="0" w:color="auto"/>
                <w:right w:val="none" w:sz="0" w:space="0" w:color="auto"/>
              </w:divBdr>
            </w:div>
            <w:div w:id="133449523">
              <w:marLeft w:val="0"/>
              <w:marRight w:val="0"/>
              <w:marTop w:val="0"/>
              <w:marBottom w:val="0"/>
              <w:divBdr>
                <w:top w:val="none" w:sz="0" w:space="0" w:color="auto"/>
                <w:left w:val="none" w:sz="0" w:space="0" w:color="auto"/>
                <w:bottom w:val="none" w:sz="0" w:space="0" w:color="auto"/>
                <w:right w:val="none" w:sz="0" w:space="0" w:color="auto"/>
              </w:divBdr>
            </w:div>
            <w:div w:id="398673594">
              <w:marLeft w:val="0"/>
              <w:marRight w:val="0"/>
              <w:marTop w:val="0"/>
              <w:marBottom w:val="0"/>
              <w:divBdr>
                <w:top w:val="none" w:sz="0" w:space="0" w:color="auto"/>
                <w:left w:val="none" w:sz="0" w:space="0" w:color="auto"/>
                <w:bottom w:val="none" w:sz="0" w:space="0" w:color="auto"/>
                <w:right w:val="none" w:sz="0" w:space="0" w:color="auto"/>
              </w:divBdr>
              <w:divsChild>
                <w:div w:id="2114200969">
                  <w:marLeft w:val="0"/>
                  <w:marRight w:val="0"/>
                  <w:marTop w:val="0"/>
                  <w:marBottom w:val="0"/>
                  <w:divBdr>
                    <w:top w:val="none" w:sz="0" w:space="0" w:color="auto"/>
                    <w:left w:val="none" w:sz="0" w:space="0" w:color="auto"/>
                    <w:bottom w:val="none" w:sz="0" w:space="0" w:color="auto"/>
                    <w:right w:val="none" w:sz="0" w:space="0" w:color="auto"/>
                  </w:divBdr>
                </w:div>
              </w:divsChild>
            </w:div>
            <w:div w:id="402601496">
              <w:marLeft w:val="0"/>
              <w:marRight w:val="0"/>
              <w:marTop w:val="0"/>
              <w:marBottom w:val="0"/>
              <w:divBdr>
                <w:top w:val="none" w:sz="0" w:space="0" w:color="auto"/>
                <w:left w:val="none" w:sz="0" w:space="0" w:color="auto"/>
                <w:bottom w:val="none" w:sz="0" w:space="0" w:color="auto"/>
                <w:right w:val="none" w:sz="0" w:space="0" w:color="auto"/>
              </w:divBdr>
              <w:divsChild>
                <w:div w:id="1923291432">
                  <w:marLeft w:val="0"/>
                  <w:marRight w:val="0"/>
                  <w:marTop w:val="0"/>
                  <w:marBottom w:val="0"/>
                  <w:divBdr>
                    <w:top w:val="none" w:sz="0" w:space="0" w:color="auto"/>
                    <w:left w:val="none" w:sz="0" w:space="0" w:color="auto"/>
                    <w:bottom w:val="none" w:sz="0" w:space="0" w:color="auto"/>
                    <w:right w:val="none" w:sz="0" w:space="0" w:color="auto"/>
                  </w:divBdr>
                </w:div>
              </w:divsChild>
            </w:div>
            <w:div w:id="1316103917">
              <w:marLeft w:val="0"/>
              <w:marRight w:val="0"/>
              <w:marTop w:val="0"/>
              <w:marBottom w:val="0"/>
              <w:divBdr>
                <w:top w:val="none" w:sz="0" w:space="0" w:color="auto"/>
                <w:left w:val="none" w:sz="0" w:space="0" w:color="auto"/>
                <w:bottom w:val="none" w:sz="0" w:space="0" w:color="auto"/>
                <w:right w:val="none" w:sz="0" w:space="0" w:color="auto"/>
              </w:divBdr>
              <w:divsChild>
                <w:div w:id="1625766392">
                  <w:marLeft w:val="0"/>
                  <w:marRight w:val="0"/>
                  <w:marTop w:val="0"/>
                  <w:marBottom w:val="0"/>
                  <w:divBdr>
                    <w:top w:val="none" w:sz="0" w:space="0" w:color="auto"/>
                    <w:left w:val="none" w:sz="0" w:space="0" w:color="auto"/>
                    <w:bottom w:val="none" w:sz="0" w:space="0" w:color="auto"/>
                    <w:right w:val="none" w:sz="0" w:space="0" w:color="auto"/>
                  </w:divBdr>
                </w:div>
                <w:div w:id="1967005724">
                  <w:marLeft w:val="0"/>
                  <w:marRight w:val="0"/>
                  <w:marTop w:val="0"/>
                  <w:marBottom w:val="0"/>
                  <w:divBdr>
                    <w:top w:val="none" w:sz="0" w:space="0" w:color="auto"/>
                    <w:left w:val="none" w:sz="0" w:space="0" w:color="auto"/>
                    <w:bottom w:val="none" w:sz="0" w:space="0" w:color="auto"/>
                    <w:right w:val="none" w:sz="0" w:space="0" w:color="auto"/>
                  </w:divBdr>
                </w:div>
                <w:div w:id="1927885989">
                  <w:marLeft w:val="0"/>
                  <w:marRight w:val="0"/>
                  <w:marTop w:val="0"/>
                  <w:marBottom w:val="0"/>
                  <w:divBdr>
                    <w:top w:val="none" w:sz="0" w:space="0" w:color="auto"/>
                    <w:left w:val="none" w:sz="0" w:space="0" w:color="auto"/>
                    <w:bottom w:val="none" w:sz="0" w:space="0" w:color="auto"/>
                    <w:right w:val="none" w:sz="0" w:space="0" w:color="auto"/>
                  </w:divBdr>
                </w:div>
                <w:div w:id="931401317">
                  <w:marLeft w:val="0"/>
                  <w:marRight w:val="0"/>
                  <w:marTop w:val="0"/>
                  <w:marBottom w:val="0"/>
                  <w:divBdr>
                    <w:top w:val="none" w:sz="0" w:space="0" w:color="auto"/>
                    <w:left w:val="none" w:sz="0" w:space="0" w:color="auto"/>
                    <w:bottom w:val="none" w:sz="0" w:space="0" w:color="auto"/>
                    <w:right w:val="none" w:sz="0" w:space="0" w:color="auto"/>
                  </w:divBdr>
                </w:div>
              </w:divsChild>
            </w:div>
            <w:div w:id="2011250778">
              <w:marLeft w:val="0"/>
              <w:marRight w:val="0"/>
              <w:marTop w:val="0"/>
              <w:marBottom w:val="0"/>
              <w:divBdr>
                <w:top w:val="none" w:sz="0" w:space="0" w:color="auto"/>
                <w:left w:val="none" w:sz="0" w:space="0" w:color="auto"/>
                <w:bottom w:val="none" w:sz="0" w:space="0" w:color="auto"/>
                <w:right w:val="none" w:sz="0" w:space="0" w:color="auto"/>
              </w:divBdr>
              <w:divsChild>
                <w:div w:id="1414202859">
                  <w:marLeft w:val="0"/>
                  <w:marRight w:val="0"/>
                  <w:marTop w:val="0"/>
                  <w:marBottom w:val="0"/>
                  <w:divBdr>
                    <w:top w:val="none" w:sz="0" w:space="0" w:color="auto"/>
                    <w:left w:val="none" w:sz="0" w:space="0" w:color="auto"/>
                    <w:bottom w:val="none" w:sz="0" w:space="0" w:color="auto"/>
                    <w:right w:val="none" w:sz="0" w:space="0" w:color="auto"/>
                  </w:divBdr>
                </w:div>
                <w:div w:id="432436868">
                  <w:marLeft w:val="0"/>
                  <w:marRight w:val="0"/>
                  <w:marTop w:val="0"/>
                  <w:marBottom w:val="0"/>
                  <w:divBdr>
                    <w:top w:val="none" w:sz="0" w:space="0" w:color="auto"/>
                    <w:left w:val="none" w:sz="0" w:space="0" w:color="auto"/>
                    <w:bottom w:val="none" w:sz="0" w:space="0" w:color="auto"/>
                    <w:right w:val="none" w:sz="0" w:space="0" w:color="auto"/>
                  </w:divBdr>
                </w:div>
                <w:div w:id="1655182201">
                  <w:marLeft w:val="0"/>
                  <w:marRight w:val="0"/>
                  <w:marTop w:val="0"/>
                  <w:marBottom w:val="0"/>
                  <w:divBdr>
                    <w:top w:val="none" w:sz="0" w:space="0" w:color="auto"/>
                    <w:left w:val="none" w:sz="0" w:space="0" w:color="auto"/>
                    <w:bottom w:val="none" w:sz="0" w:space="0" w:color="auto"/>
                    <w:right w:val="none" w:sz="0" w:space="0" w:color="auto"/>
                  </w:divBdr>
                </w:div>
                <w:div w:id="566380161">
                  <w:marLeft w:val="0"/>
                  <w:marRight w:val="0"/>
                  <w:marTop w:val="0"/>
                  <w:marBottom w:val="0"/>
                  <w:divBdr>
                    <w:top w:val="none" w:sz="0" w:space="0" w:color="auto"/>
                    <w:left w:val="none" w:sz="0" w:space="0" w:color="auto"/>
                    <w:bottom w:val="none" w:sz="0" w:space="0" w:color="auto"/>
                    <w:right w:val="none" w:sz="0" w:space="0" w:color="auto"/>
                  </w:divBdr>
                </w:div>
                <w:div w:id="1351950617">
                  <w:marLeft w:val="0"/>
                  <w:marRight w:val="0"/>
                  <w:marTop w:val="0"/>
                  <w:marBottom w:val="0"/>
                  <w:divBdr>
                    <w:top w:val="none" w:sz="0" w:space="0" w:color="auto"/>
                    <w:left w:val="none" w:sz="0" w:space="0" w:color="auto"/>
                    <w:bottom w:val="none" w:sz="0" w:space="0" w:color="auto"/>
                    <w:right w:val="none" w:sz="0" w:space="0" w:color="auto"/>
                  </w:divBdr>
                </w:div>
                <w:div w:id="1322735099">
                  <w:marLeft w:val="0"/>
                  <w:marRight w:val="0"/>
                  <w:marTop w:val="0"/>
                  <w:marBottom w:val="0"/>
                  <w:divBdr>
                    <w:top w:val="none" w:sz="0" w:space="0" w:color="auto"/>
                    <w:left w:val="none" w:sz="0" w:space="0" w:color="auto"/>
                    <w:bottom w:val="none" w:sz="0" w:space="0" w:color="auto"/>
                    <w:right w:val="none" w:sz="0" w:space="0" w:color="auto"/>
                  </w:divBdr>
                </w:div>
                <w:div w:id="751046820">
                  <w:marLeft w:val="0"/>
                  <w:marRight w:val="0"/>
                  <w:marTop w:val="0"/>
                  <w:marBottom w:val="0"/>
                  <w:divBdr>
                    <w:top w:val="none" w:sz="0" w:space="0" w:color="auto"/>
                    <w:left w:val="none" w:sz="0" w:space="0" w:color="auto"/>
                    <w:bottom w:val="none" w:sz="0" w:space="0" w:color="auto"/>
                    <w:right w:val="none" w:sz="0" w:space="0" w:color="auto"/>
                  </w:divBdr>
                </w:div>
              </w:divsChild>
            </w:div>
            <w:div w:id="1571036779">
              <w:marLeft w:val="0"/>
              <w:marRight w:val="0"/>
              <w:marTop w:val="0"/>
              <w:marBottom w:val="0"/>
              <w:divBdr>
                <w:top w:val="none" w:sz="0" w:space="0" w:color="auto"/>
                <w:left w:val="none" w:sz="0" w:space="0" w:color="auto"/>
                <w:bottom w:val="none" w:sz="0" w:space="0" w:color="auto"/>
                <w:right w:val="none" w:sz="0" w:space="0" w:color="auto"/>
              </w:divBdr>
              <w:divsChild>
                <w:div w:id="1461075911">
                  <w:marLeft w:val="0"/>
                  <w:marRight w:val="0"/>
                  <w:marTop w:val="0"/>
                  <w:marBottom w:val="0"/>
                  <w:divBdr>
                    <w:top w:val="none" w:sz="0" w:space="0" w:color="auto"/>
                    <w:left w:val="none" w:sz="0" w:space="0" w:color="auto"/>
                    <w:bottom w:val="none" w:sz="0" w:space="0" w:color="auto"/>
                    <w:right w:val="none" w:sz="0" w:space="0" w:color="auto"/>
                  </w:divBdr>
                </w:div>
                <w:div w:id="1527207998">
                  <w:marLeft w:val="0"/>
                  <w:marRight w:val="0"/>
                  <w:marTop w:val="0"/>
                  <w:marBottom w:val="0"/>
                  <w:divBdr>
                    <w:top w:val="none" w:sz="0" w:space="0" w:color="auto"/>
                    <w:left w:val="none" w:sz="0" w:space="0" w:color="auto"/>
                    <w:bottom w:val="none" w:sz="0" w:space="0" w:color="auto"/>
                    <w:right w:val="none" w:sz="0" w:space="0" w:color="auto"/>
                  </w:divBdr>
                </w:div>
              </w:divsChild>
            </w:div>
            <w:div w:id="2021545002">
              <w:marLeft w:val="0"/>
              <w:marRight w:val="0"/>
              <w:marTop w:val="0"/>
              <w:marBottom w:val="0"/>
              <w:divBdr>
                <w:top w:val="none" w:sz="0" w:space="0" w:color="auto"/>
                <w:left w:val="none" w:sz="0" w:space="0" w:color="auto"/>
                <w:bottom w:val="none" w:sz="0" w:space="0" w:color="auto"/>
                <w:right w:val="none" w:sz="0" w:space="0" w:color="auto"/>
              </w:divBdr>
              <w:divsChild>
                <w:div w:id="22175303">
                  <w:marLeft w:val="0"/>
                  <w:marRight w:val="0"/>
                  <w:marTop w:val="0"/>
                  <w:marBottom w:val="0"/>
                  <w:divBdr>
                    <w:top w:val="none" w:sz="0" w:space="0" w:color="auto"/>
                    <w:left w:val="none" w:sz="0" w:space="0" w:color="auto"/>
                    <w:bottom w:val="none" w:sz="0" w:space="0" w:color="auto"/>
                    <w:right w:val="none" w:sz="0" w:space="0" w:color="auto"/>
                  </w:divBdr>
                </w:div>
                <w:div w:id="1675836984">
                  <w:marLeft w:val="0"/>
                  <w:marRight w:val="0"/>
                  <w:marTop w:val="0"/>
                  <w:marBottom w:val="0"/>
                  <w:divBdr>
                    <w:top w:val="none" w:sz="0" w:space="0" w:color="auto"/>
                    <w:left w:val="none" w:sz="0" w:space="0" w:color="auto"/>
                    <w:bottom w:val="none" w:sz="0" w:space="0" w:color="auto"/>
                    <w:right w:val="none" w:sz="0" w:space="0" w:color="auto"/>
                  </w:divBdr>
                </w:div>
                <w:div w:id="1909881859">
                  <w:marLeft w:val="0"/>
                  <w:marRight w:val="0"/>
                  <w:marTop w:val="0"/>
                  <w:marBottom w:val="0"/>
                  <w:divBdr>
                    <w:top w:val="none" w:sz="0" w:space="0" w:color="auto"/>
                    <w:left w:val="none" w:sz="0" w:space="0" w:color="auto"/>
                    <w:bottom w:val="none" w:sz="0" w:space="0" w:color="auto"/>
                    <w:right w:val="none" w:sz="0" w:space="0" w:color="auto"/>
                  </w:divBdr>
                </w:div>
                <w:div w:id="803542219">
                  <w:marLeft w:val="0"/>
                  <w:marRight w:val="0"/>
                  <w:marTop w:val="0"/>
                  <w:marBottom w:val="0"/>
                  <w:divBdr>
                    <w:top w:val="none" w:sz="0" w:space="0" w:color="auto"/>
                    <w:left w:val="none" w:sz="0" w:space="0" w:color="auto"/>
                    <w:bottom w:val="none" w:sz="0" w:space="0" w:color="auto"/>
                    <w:right w:val="none" w:sz="0" w:space="0" w:color="auto"/>
                  </w:divBdr>
                </w:div>
                <w:div w:id="1303539059">
                  <w:marLeft w:val="0"/>
                  <w:marRight w:val="0"/>
                  <w:marTop w:val="0"/>
                  <w:marBottom w:val="0"/>
                  <w:divBdr>
                    <w:top w:val="none" w:sz="0" w:space="0" w:color="auto"/>
                    <w:left w:val="none" w:sz="0" w:space="0" w:color="auto"/>
                    <w:bottom w:val="none" w:sz="0" w:space="0" w:color="auto"/>
                    <w:right w:val="none" w:sz="0" w:space="0" w:color="auto"/>
                  </w:divBdr>
                </w:div>
                <w:div w:id="74088073">
                  <w:marLeft w:val="0"/>
                  <w:marRight w:val="0"/>
                  <w:marTop w:val="0"/>
                  <w:marBottom w:val="0"/>
                  <w:divBdr>
                    <w:top w:val="none" w:sz="0" w:space="0" w:color="auto"/>
                    <w:left w:val="none" w:sz="0" w:space="0" w:color="auto"/>
                    <w:bottom w:val="none" w:sz="0" w:space="0" w:color="auto"/>
                    <w:right w:val="none" w:sz="0" w:space="0" w:color="auto"/>
                  </w:divBdr>
                </w:div>
              </w:divsChild>
            </w:div>
            <w:div w:id="1114129775">
              <w:marLeft w:val="0"/>
              <w:marRight w:val="0"/>
              <w:marTop w:val="0"/>
              <w:marBottom w:val="0"/>
              <w:divBdr>
                <w:top w:val="none" w:sz="0" w:space="0" w:color="auto"/>
                <w:left w:val="none" w:sz="0" w:space="0" w:color="auto"/>
                <w:bottom w:val="none" w:sz="0" w:space="0" w:color="auto"/>
                <w:right w:val="none" w:sz="0" w:space="0" w:color="auto"/>
              </w:divBdr>
              <w:divsChild>
                <w:div w:id="1909339978">
                  <w:marLeft w:val="0"/>
                  <w:marRight w:val="0"/>
                  <w:marTop w:val="0"/>
                  <w:marBottom w:val="0"/>
                  <w:divBdr>
                    <w:top w:val="none" w:sz="0" w:space="0" w:color="auto"/>
                    <w:left w:val="none" w:sz="0" w:space="0" w:color="auto"/>
                    <w:bottom w:val="none" w:sz="0" w:space="0" w:color="auto"/>
                    <w:right w:val="none" w:sz="0" w:space="0" w:color="auto"/>
                  </w:divBdr>
                </w:div>
                <w:div w:id="593124510">
                  <w:marLeft w:val="0"/>
                  <w:marRight w:val="0"/>
                  <w:marTop w:val="0"/>
                  <w:marBottom w:val="0"/>
                  <w:divBdr>
                    <w:top w:val="none" w:sz="0" w:space="0" w:color="auto"/>
                    <w:left w:val="none" w:sz="0" w:space="0" w:color="auto"/>
                    <w:bottom w:val="none" w:sz="0" w:space="0" w:color="auto"/>
                    <w:right w:val="none" w:sz="0" w:space="0" w:color="auto"/>
                  </w:divBdr>
                </w:div>
                <w:div w:id="786848499">
                  <w:marLeft w:val="0"/>
                  <w:marRight w:val="0"/>
                  <w:marTop w:val="0"/>
                  <w:marBottom w:val="0"/>
                  <w:divBdr>
                    <w:top w:val="none" w:sz="0" w:space="0" w:color="auto"/>
                    <w:left w:val="none" w:sz="0" w:space="0" w:color="auto"/>
                    <w:bottom w:val="none" w:sz="0" w:space="0" w:color="auto"/>
                    <w:right w:val="none" w:sz="0" w:space="0" w:color="auto"/>
                  </w:divBdr>
                </w:div>
                <w:div w:id="1042024771">
                  <w:marLeft w:val="0"/>
                  <w:marRight w:val="0"/>
                  <w:marTop w:val="0"/>
                  <w:marBottom w:val="0"/>
                  <w:divBdr>
                    <w:top w:val="none" w:sz="0" w:space="0" w:color="auto"/>
                    <w:left w:val="none" w:sz="0" w:space="0" w:color="auto"/>
                    <w:bottom w:val="none" w:sz="0" w:space="0" w:color="auto"/>
                    <w:right w:val="none" w:sz="0" w:space="0" w:color="auto"/>
                  </w:divBdr>
                </w:div>
                <w:div w:id="1368992932">
                  <w:marLeft w:val="0"/>
                  <w:marRight w:val="0"/>
                  <w:marTop w:val="0"/>
                  <w:marBottom w:val="0"/>
                  <w:divBdr>
                    <w:top w:val="none" w:sz="0" w:space="0" w:color="auto"/>
                    <w:left w:val="none" w:sz="0" w:space="0" w:color="auto"/>
                    <w:bottom w:val="none" w:sz="0" w:space="0" w:color="auto"/>
                    <w:right w:val="none" w:sz="0" w:space="0" w:color="auto"/>
                  </w:divBdr>
                </w:div>
                <w:div w:id="895580654">
                  <w:marLeft w:val="0"/>
                  <w:marRight w:val="0"/>
                  <w:marTop w:val="0"/>
                  <w:marBottom w:val="0"/>
                  <w:divBdr>
                    <w:top w:val="none" w:sz="0" w:space="0" w:color="auto"/>
                    <w:left w:val="none" w:sz="0" w:space="0" w:color="auto"/>
                    <w:bottom w:val="none" w:sz="0" w:space="0" w:color="auto"/>
                    <w:right w:val="none" w:sz="0" w:space="0" w:color="auto"/>
                  </w:divBdr>
                </w:div>
                <w:div w:id="1461143250">
                  <w:marLeft w:val="0"/>
                  <w:marRight w:val="0"/>
                  <w:marTop w:val="0"/>
                  <w:marBottom w:val="0"/>
                  <w:divBdr>
                    <w:top w:val="none" w:sz="0" w:space="0" w:color="auto"/>
                    <w:left w:val="none" w:sz="0" w:space="0" w:color="auto"/>
                    <w:bottom w:val="none" w:sz="0" w:space="0" w:color="auto"/>
                    <w:right w:val="none" w:sz="0" w:space="0" w:color="auto"/>
                  </w:divBdr>
                </w:div>
                <w:div w:id="19209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4203</Words>
  <Characters>25218</Characters>
  <Application>Microsoft Office Word</Application>
  <DocSecurity>0</DocSecurity>
  <Lines>210</Lines>
  <Paragraphs>58</Paragraphs>
  <ScaleCrop>false</ScaleCrop>
  <Company/>
  <LinksUpToDate>false</LinksUpToDate>
  <CharactersWithSpaces>29363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3</cp:revision>
  <cp:lastPrinted>2020-10-06T05:45:00Z</cp:lastPrinted>
  <dcterms:created xsi:type="dcterms:W3CDTF">2020-10-06T05:44:00Z</dcterms:created>
  <dcterms:modified xsi:type="dcterms:W3CDTF">2020-10-06T05:45:00Z</dcterms:modified>
</cp:coreProperties>
</file>