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Z</w:t>
      </w:r>
      <w:r w:rsidR="00494C5F">
        <w:rPr>
          <w:rFonts w:ascii="Times New Roman" w:hAnsi="Times New Roman" w:cs="Times New Roman"/>
          <w:sz w:val="24"/>
          <w:szCs w:val="24"/>
        </w:rPr>
        <w:t>nak: ZP)- 271.1.22</w:t>
      </w:r>
      <w:r w:rsidR="00975668">
        <w:rPr>
          <w:rFonts w:ascii="Times New Roman" w:hAnsi="Times New Roman" w:cs="Times New Roman"/>
          <w:sz w:val="24"/>
          <w:szCs w:val="24"/>
        </w:rPr>
        <w:t>.2020.EP</w:t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043009">
        <w:rPr>
          <w:rFonts w:ascii="Times New Roman" w:hAnsi="Times New Roman" w:cs="Times New Roman"/>
          <w:sz w:val="24"/>
          <w:szCs w:val="24"/>
        </w:rPr>
        <w:t>Końskie, 28.09.2020</w:t>
      </w: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</w:p>
    <w:p w:rsidR="0035227E" w:rsidRPr="00043009" w:rsidRDefault="0035227E" w:rsidP="00494C5F">
      <w:pPr>
        <w:jc w:val="right"/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otrzymują uczestnicy postępowania przetargowego</w:t>
      </w:r>
    </w:p>
    <w:p w:rsidR="00494C5F" w:rsidRPr="00614B57" w:rsidRDefault="00494C5F" w:rsidP="00494C5F">
      <w:pPr>
        <w:pStyle w:val="Tytu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dotyczy: </w:t>
      </w:r>
      <w:r w:rsidRPr="00033EF9">
        <w:rPr>
          <w:rFonts w:ascii="Times New Roman" w:hAnsi="Times New Roman"/>
          <w:sz w:val="24"/>
        </w:rPr>
        <w:t xml:space="preserve">Dotyczy postępowania o udzielenie </w:t>
      </w:r>
      <w:proofErr w:type="spellStart"/>
      <w:r w:rsidRPr="00033EF9">
        <w:rPr>
          <w:rFonts w:ascii="Times New Roman" w:hAnsi="Times New Roman"/>
          <w:sz w:val="24"/>
        </w:rPr>
        <w:t>zamówienia</w:t>
      </w:r>
      <w:proofErr w:type="spellEnd"/>
      <w:r w:rsidRPr="00033EF9">
        <w:rPr>
          <w:rFonts w:ascii="Times New Roman" w:hAnsi="Times New Roman"/>
          <w:sz w:val="24"/>
        </w:rPr>
        <w:t xml:space="preserve"> publicznego na: </w:t>
      </w:r>
      <w:r>
        <w:rPr>
          <w:rFonts w:ascii="Times New Roman" w:hAnsi="Times New Roman"/>
          <w:sz w:val="24"/>
        </w:rPr>
        <w:t>Rewitalizacja rynku w Końskich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color w:val="000000"/>
          <w:sz w:val="24"/>
          <w:szCs w:val="24"/>
        </w:rPr>
        <w:t>Informuję, że od jednego z Wykonawców  wpłynęły zapytania na które udziela się odpowiedzi:</w:t>
      </w:r>
    </w:p>
    <w:p w:rsidR="00494C5F" w:rsidRDefault="00494C5F" w:rsidP="00494C5F">
      <w:pPr>
        <w:pStyle w:val="NormalnyWeb"/>
        <w:jc w:val="both"/>
      </w:pPr>
      <w:r>
        <w:t xml:space="preserve">Pytanie 1: Zwracam się z prośbą o zmianę spełniania warunku udziału w postępowaniu w zakresie zdolności technicznej lub zawodowej określonego w SIWZ </w:t>
      </w:r>
      <w:proofErr w:type="spellStart"/>
      <w:r>
        <w:t>ppkt</w:t>
      </w:r>
      <w:proofErr w:type="spellEnd"/>
      <w:r>
        <w:t xml:space="preserve"> 8.2.3 lit. b. </w:t>
      </w:r>
      <w:r>
        <w:br/>
        <w:t xml:space="preserve">na: Zamawiający uzna ww. warunek za spełniony jeżeli wykonawca wykaże, że wykonał </w:t>
      </w:r>
      <w:r>
        <w:br/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>
        <w:rPr>
          <w:b/>
          <w:bCs/>
        </w:rPr>
        <w:t>budowie lub przebudowie bądź remoncie</w:t>
      </w:r>
      <w:r>
        <w:t xml:space="preserve"> rynku  </w:t>
      </w:r>
      <w:r>
        <w:rPr>
          <w:b/>
          <w:bCs/>
        </w:rPr>
        <w:t xml:space="preserve">lub innego obiektu użyteczności publicznej o charakterze parku lub placu bądź skweru w ramach którego wykonano roboty budowlane w zakresie nawierzchni kamiennych, oświetlenia, instalacji sanitarnych, instalacji wodociągowych i kanalizacji deszczowej </w:t>
      </w:r>
      <w:r>
        <w:t xml:space="preserve">o wartości, co najmniej 4 000 </w:t>
      </w:r>
      <w:proofErr w:type="spellStart"/>
      <w:r>
        <w:t>000</w:t>
      </w:r>
      <w:proofErr w:type="spellEnd"/>
      <w:r>
        <w:t xml:space="preserve"> PLN brutto. Zmiana zapisów pozwoli na uczestnictwo w postępowaniu większej liczbie firm a odpowiada zakresowi wymaganemu przez Zamawiającego. </w:t>
      </w:r>
    </w:p>
    <w:p w:rsidR="00494C5F" w:rsidRPr="00251E08" w:rsidRDefault="00251E08" w:rsidP="00494C5F">
      <w:pPr>
        <w:pStyle w:val="NormalnyWeb"/>
        <w:jc w:val="both"/>
        <w:rPr>
          <w:b/>
        </w:rPr>
      </w:pPr>
      <w:r>
        <w:t xml:space="preserve">Odpowiedz: </w:t>
      </w:r>
      <w:r w:rsidRPr="00251E08">
        <w:rPr>
          <w:b/>
        </w:rPr>
        <w:t xml:space="preserve">Zamawiający wprowadza modyfikację do SIWZ poprzez zmianę </w:t>
      </w:r>
      <w:proofErr w:type="spellStart"/>
      <w:r w:rsidRPr="00251E08">
        <w:rPr>
          <w:b/>
        </w:rPr>
        <w:t>pkt</w:t>
      </w:r>
      <w:proofErr w:type="spellEnd"/>
      <w:r w:rsidRPr="00251E08">
        <w:rPr>
          <w:b/>
        </w:rPr>
        <w:t xml:space="preserve"> 8.2.3 b zamiast zapisu:”….</w:t>
      </w:r>
    </w:p>
    <w:p w:rsidR="00251E08" w:rsidRPr="00E72599" w:rsidRDefault="00251E08" w:rsidP="00251E08">
      <w:pPr>
        <w:pStyle w:val="Akapitzlist"/>
        <w:numPr>
          <w:ilvl w:val="0"/>
          <w:numId w:val="9"/>
        </w:numPr>
        <w:tabs>
          <w:tab w:val="left" w:pos="3828"/>
        </w:tabs>
        <w:autoSpaceDE w:val="0"/>
        <w:autoSpaceDN w:val="0"/>
        <w:adjustRightInd w:val="0"/>
        <w:spacing w:after="160" w:line="259" w:lineRule="auto"/>
        <w:contextualSpacing/>
        <w:jc w:val="both"/>
      </w:pPr>
      <w:r w:rsidRPr="00E72599">
        <w:t xml:space="preserve">Zamawiający uzna ww. warunek za spełniony jeżeli wykonawca </w:t>
      </w:r>
    </w:p>
    <w:p w:rsidR="00251E08" w:rsidRDefault="00251E08" w:rsidP="00251E0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99">
        <w:rPr>
          <w:rFonts w:ascii="Times New Roman" w:hAnsi="Times New Roman"/>
          <w:bCs/>
          <w:sz w:val="24"/>
          <w:szCs w:val="24"/>
        </w:rPr>
        <w:t xml:space="preserve">wykaże, że wykonał w okresie ostatnich pięciu lat przed upływem terminu składania ofert, a jeżeli okres prowadzenia działalności jest krótszy - </w:t>
      </w:r>
      <w:r w:rsidRPr="00E72599">
        <w:rPr>
          <w:rFonts w:ascii="Times New Roman" w:hAnsi="Times New Roman"/>
          <w:sz w:val="24"/>
          <w:szCs w:val="24"/>
        </w:rPr>
        <w:t xml:space="preserve">w tym okresie wykonał zgodnie z zasadami sztuki budowlanej i prawidłowo ukończył co najmniej </w:t>
      </w:r>
      <w:r>
        <w:rPr>
          <w:rFonts w:ascii="Times New Roman" w:hAnsi="Times New Roman"/>
          <w:b/>
          <w:bCs/>
          <w:sz w:val="24"/>
          <w:szCs w:val="24"/>
        </w:rPr>
        <w:t xml:space="preserve">jedną </w:t>
      </w:r>
      <w:r>
        <w:rPr>
          <w:rFonts w:ascii="Times New Roman" w:hAnsi="Times New Roman"/>
          <w:b/>
          <w:sz w:val="24"/>
          <w:szCs w:val="24"/>
        </w:rPr>
        <w:t>robotę</w:t>
      </w:r>
      <w:r w:rsidRPr="00E72599">
        <w:rPr>
          <w:rFonts w:ascii="Times New Roman" w:hAnsi="Times New Roman"/>
          <w:b/>
          <w:sz w:val="24"/>
          <w:szCs w:val="24"/>
        </w:rPr>
        <w:t xml:space="preserve"> budowlan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polegającą</w:t>
      </w:r>
      <w:r w:rsidRPr="00E72599">
        <w:rPr>
          <w:rFonts w:ascii="Times New Roman" w:hAnsi="Times New Roman"/>
          <w:sz w:val="24"/>
          <w:szCs w:val="24"/>
        </w:rPr>
        <w:t xml:space="preserve"> na budowie </w:t>
      </w:r>
      <w:r>
        <w:rPr>
          <w:rFonts w:ascii="Times New Roman" w:hAnsi="Times New Roman"/>
          <w:sz w:val="24"/>
          <w:szCs w:val="24"/>
        </w:rPr>
        <w:t>kamiennej płyty rynku wraz z odwodnieniem, oświetleniem i usuwaniem kolizji z sieciami podziemnymi o wartości, co najmniej 4</w:t>
      </w:r>
      <w:r w:rsidRPr="00E72599">
        <w:rPr>
          <w:rFonts w:ascii="Times New Roman" w:hAnsi="Times New Roman"/>
          <w:sz w:val="24"/>
          <w:szCs w:val="24"/>
        </w:rPr>
        <w:t xml:space="preserve"> 000 </w:t>
      </w:r>
      <w:proofErr w:type="spellStart"/>
      <w:r w:rsidRPr="00E72599">
        <w:rPr>
          <w:rFonts w:ascii="Times New Roman" w:hAnsi="Times New Roman"/>
          <w:sz w:val="24"/>
          <w:szCs w:val="24"/>
        </w:rPr>
        <w:t>000</w:t>
      </w:r>
      <w:proofErr w:type="spellEnd"/>
      <w:r w:rsidRPr="00E72599">
        <w:rPr>
          <w:rFonts w:ascii="Times New Roman" w:hAnsi="Times New Roman"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 xml:space="preserve"> brutto……”</w:t>
      </w:r>
    </w:p>
    <w:p w:rsidR="00251E08" w:rsidRDefault="00251E08" w:rsidP="00251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 się zapis: </w:t>
      </w:r>
    </w:p>
    <w:p w:rsidR="00043009" w:rsidRPr="00251E08" w:rsidRDefault="00251E08" w:rsidP="00251E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08">
        <w:rPr>
          <w:rFonts w:ascii="Times New Roman" w:hAnsi="Times New Roman" w:cs="Times New Roman"/>
          <w:sz w:val="24"/>
          <w:szCs w:val="24"/>
        </w:rPr>
        <w:t>„…</w:t>
      </w:r>
      <w:r w:rsidRPr="00251E08">
        <w:rPr>
          <w:rFonts w:ascii="Times New Roman" w:eastAsia="Times New Roman" w:hAnsi="Times New Roman" w:cs="Times New Roman"/>
          <w:sz w:val="24"/>
          <w:szCs w:val="24"/>
        </w:rPr>
        <w:t xml:space="preserve">Zamawiający uzna ww. warunek za spełniony jeżeli wykonawca wykaże, że wykonał </w:t>
      </w:r>
      <w:r w:rsidRPr="00251E08">
        <w:rPr>
          <w:rFonts w:ascii="Times New Roman" w:eastAsia="Times New Roman" w:hAnsi="Times New Roman" w:cs="Times New Roman"/>
          <w:sz w:val="24"/>
          <w:szCs w:val="24"/>
        </w:rPr>
        <w:br/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 w:rsidRPr="00251E08">
        <w:rPr>
          <w:rFonts w:ascii="Times New Roman" w:eastAsia="Times New Roman" w:hAnsi="Times New Roman" w:cs="Times New Roman"/>
          <w:b/>
          <w:bCs/>
          <w:sz w:val="24"/>
          <w:szCs w:val="24"/>
        </w:rPr>
        <w:t>budowie lub przebudowie</w:t>
      </w:r>
      <w:r w:rsidRPr="00251E08">
        <w:rPr>
          <w:rFonts w:ascii="Times New Roman" w:eastAsia="Times New Roman" w:hAnsi="Times New Roman" w:cs="Times New Roman"/>
          <w:sz w:val="24"/>
          <w:szCs w:val="24"/>
        </w:rPr>
        <w:t xml:space="preserve"> rynku lub placu użyteczności publicznej o </w:t>
      </w:r>
      <w:r w:rsidRPr="00251E08">
        <w:rPr>
          <w:rFonts w:ascii="Times New Roman" w:eastAsia="Times New Roman" w:hAnsi="Times New Roman" w:cs="Times New Roman"/>
          <w:b/>
          <w:bCs/>
          <w:sz w:val="24"/>
          <w:szCs w:val="24"/>
        </w:rPr>
        <w:t>nawierzchni kamiennej</w:t>
      </w:r>
      <w:r w:rsidRPr="00251E08">
        <w:rPr>
          <w:rFonts w:ascii="Times New Roman" w:eastAsia="Times New Roman" w:hAnsi="Times New Roman" w:cs="Times New Roman"/>
          <w:sz w:val="24"/>
          <w:szCs w:val="24"/>
        </w:rPr>
        <w:t xml:space="preserve"> wraz z odwodnieniem, oświetleniem i usuwaniem kolizji z sieciami podziemnymi o wartości, co najmniej 4 000 </w:t>
      </w:r>
      <w:proofErr w:type="spellStart"/>
      <w:r w:rsidRPr="00251E08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251E08">
        <w:rPr>
          <w:rFonts w:ascii="Times New Roman" w:eastAsia="Times New Roman" w:hAnsi="Times New Roman" w:cs="Times New Roman"/>
          <w:sz w:val="24"/>
          <w:szCs w:val="24"/>
        </w:rPr>
        <w:t xml:space="preserve"> PLN brutto…”</w:t>
      </w:r>
    </w:p>
    <w:p w:rsidR="0035227E" w:rsidRPr="00975668" w:rsidRDefault="0035227E" w:rsidP="000430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300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043009" w:rsidRPr="00975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 związku z powyższym Zamawiający na podstawie art. 12 a ust 2 ustawy </w:t>
      </w:r>
      <w:proofErr w:type="spellStart"/>
      <w:r w:rsidR="00043009" w:rsidRPr="00975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="00043009" w:rsidRPr="00975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dokonuje zmiany terminu składania i otwarcia ofert </w:t>
      </w:r>
      <w:r w:rsidR="00F959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dzień 23</w:t>
      </w:r>
      <w:r w:rsidR="00975668" w:rsidRPr="00975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.10.2020r.</w:t>
      </w:r>
    </w:p>
    <w:p w:rsidR="00A87B62" w:rsidRPr="00A87B62" w:rsidRDefault="00A87B62" w:rsidP="00A87B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7B62">
        <w:rPr>
          <w:rFonts w:ascii="Times New Roman" w:hAnsi="Times New Roman" w:cs="Times New Roman"/>
          <w:sz w:val="24"/>
          <w:szCs w:val="24"/>
        </w:rPr>
        <w:t xml:space="preserve">Odpowiedz: </w:t>
      </w:r>
      <w:r w:rsidRPr="00A87B62">
        <w:rPr>
          <w:rFonts w:ascii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F959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A87B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.10.2020 r. o godz. 09:00</w:t>
      </w:r>
    </w:p>
    <w:p w:rsidR="00A87B62" w:rsidRPr="00A87B62" w:rsidRDefault="00A87B62" w:rsidP="00A87B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7B62">
        <w:rPr>
          <w:rFonts w:ascii="Times New Roman" w:hAnsi="Times New Roman" w:cs="Times New Roman"/>
          <w:sz w:val="24"/>
          <w:szCs w:val="24"/>
          <w:lang w:eastAsia="pl-PL"/>
        </w:rPr>
        <w:t xml:space="preserve">Za datę przekazania </w:t>
      </w:r>
      <w:proofErr w:type="spellStart"/>
      <w:r w:rsidRPr="00A87B62">
        <w:rPr>
          <w:rFonts w:ascii="Times New Roman" w:hAnsi="Times New Roman" w:cs="Times New Roman"/>
          <w:sz w:val="24"/>
          <w:szCs w:val="24"/>
          <w:lang w:eastAsia="pl-PL"/>
        </w:rPr>
        <w:t>oferty</w:t>
      </w:r>
      <w:proofErr w:type="spellEnd"/>
      <w:r w:rsidRPr="00A87B62">
        <w:rPr>
          <w:rFonts w:ascii="Times New Roman" w:hAnsi="Times New Roman" w:cs="Times New Roman"/>
          <w:sz w:val="24"/>
          <w:szCs w:val="24"/>
          <w:lang w:eastAsia="pl-PL"/>
        </w:rPr>
        <w:t xml:space="preserve"> przyjmuje się datę jej przekazania na adres ESP Zamawiającego </w:t>
      </w:r>
      <w:r w:rsidRPr="00A87B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podany w </w:t>
      </w:r>
      <w:proofErr w:type="spellStart"/>
      <w:r w:rsidRPr="00A87B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A87B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14.2.</w:t>
      </w:r>
    </w:p>
    <w:p w:rsidR="00A87B62" w:rsidRPr="00A87B62" w:rsidRDefault="00A87B62" w:rsidP="00A87B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7B62">
        <w:rPr>
          <w:rFonts w:ascii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F959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dniu 23</w:t>
      </w:r>
      <w:r w:rsidRPr="00A87B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.10.2020 r. o godz. 10.00 </w:t>
      </w:r>
      <w:r w:rsidRPr="00A87B62">
        <w:rPr>
          <w:rFonts w:ascii="Times New Roman" w:hAnsi="Times New Roman" w:cs="Times New Roman"/>
          <w:sz w:val="24"/>
          <w:szCs w:val="24"/>
          <w:lang w:eastAsia="pl-PL"/>
        </w:rPr>
        <w:t xml:space="preserve">w siedzibie Zamawiającego: </w:t>
      </w:r>
      <w:r w:rsidRPr="00A87B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ul. Partyzantów 1, 26-200 Końskie, pokój nr 9.</w:t>
      </w:r>
    </w:p>
    <w:p w:rsidR="00A87B62" w:rsidRPr="00A87B62" w:rsidRDefault="00A87B62" w:rsidP="00A87B62">
      <w:pPr>
        <w:pStyle w:val="NormalnyWeb"/>
      </w:pPr>
    </w:p>
    <w:p w:rsidR="0035227E" w:rsidRPr="00A87B62" w:rsidRDefault="0035227E" w:rsidP="00043009">
      <w:pPr>
        <w:rPr>
          <w:rFonts w:ascii="Times New Roman" w:hAnsi="Times New Roman" w:cs="Times New Roman"/>
          <w:sz w:val="24"/>
          <w:szCs w:val="24"/>
        </w:rPr>
      </w:pPr>
    </w:p>
    <w:sectPr w:rsidR="0035227E" w:rsidRPr="00A87B62" w:rsidSect="00380E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A1" w:rsidRDefault="000672A1" w:rsidP="00494C5F">
      <w:pPr>
        <w:spacing w:after="0" w:line="240" w:lineRule="auto"/>
      </w:pPr>
      <w:r>
        <w:separator/>
      </w:r>
    </w:p>
  </w:endnote>
  <w:endnote w:type="continuationSeparator" w:id="0">
    <w:p w:rsidR="000672A1" w:rsidRDefault="000672A1" w:rsidP="0049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A1" w:rsidRDefault="000672A1" w:rsidP="00494C5F">
      <w:pPr>
        <w:spacing w:after="0" w:line="240" w:lineRule="auto"/>
      </w:pPr>
      <w:r>
        <w:separator/>
      </w:r>
    </w:p>
  </w:footnote>
  <w:footnote w:type="continuationSeparator" w:id="0">
    <w:p w:rsidR="000672A1" w:rsidRDefault="000672A1" w:rsidP="0049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494C5F" w:rsidRPr="00724C06" w:rsidTr="00724C06">
      <w:tc>
        <w:tcPr>
          <w:tcW w:w="2660" w:type="dxa"/>
          <w:vAlign w:val="center"/>
        </w:tcPr>
        <w:p w:rsidR="00494C5F" w:rsidRPr="00724C06" w:rsidRDefault="00494C5F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494C5F" w:rsidRPr="00724C06" w:rsidRDefault="00494C5F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494C5F" w:rsidRPr="00724C06" w:rsidRDefault="00494C5F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494C5F" w:rsidRDefault="00494C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38F08DC"/>
    <w:multiLevelType w:val="hybridMultilevel"/>
    <w:tmpl w:val="7F08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91F"/>
    <w:multiLevelType w:val="hybridMultilevel"/>
    <w:tmpl w:val="BE46FBFA"/>
    <w:lvl w:ilvl="0" w:tplc="69B843AE">
      <w:start w:val="2"/>
      <w:numFmt w:val="lowerLetter"/>
      <w:lvlText w:val="%1)"/>
      <w:lvlJc w:val="left"/>
      <w:pPr>
        <w:ind w:left="2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6" w:hanging="360"/>
      </w:pPr>
    </w:lvl>
    <w:lvl w:ilvl="2" w:tplc="0415001B" w:tentative="1">
      <w:start w:val="1"/>
      <w:numFmt w:val="lowerRoman"/>
      <w:lvlText w:val="%3."/>
      <w:lvlJc w:val="right"/>
      <w:pPr>
        <w:ind w:left="4286" w:hanging="180"/>
      </w:pPr>
    </w:lvl>
    <w:lvl w:ilvl="3" w:tplc="0415000F" w:tentative="1">
      <w:start w:val="1"/>
      <w:numFmt w:val="decimal"/>
      <w:lvlText w:val="%4."/>
      <w:lvlJc w:val="left"/>
      <w:pPr>
        <w:ind w:left="5006" w:hanging="360"/>
      </w:pPr>
    </w:lvl>
    <w:lvl w:ilvl="4" w:tplc="04150019" w:tentative="1">
      <w:start w:val="1"/>
      <w:numFmt w:val="lowerLetter"/>
      <w:lvlText w:val="%5."/>
      <w:lvlJc w:val="left"/>
      <w:pPr>
        <w:ind w:left="5726" w:hanging="360"/>
      </w:pPr>
    </w:lvl>
    <w:lvl w:ilvl="5" w:tplc="0415001B" w:tentative="1">
      <w:start w:val="1"/>
      <w:numFmt w:val="lowerRoman"/>
      <w:lvlText w:val="%6."/>
      <w:lvlJc w:val="right"/>
      <w:pPr>
        <w:ind w:left="6446" w:hanging="180"/>
      </w:pPr>
    </w:lvl>
    <w:lvl w:ilvl="6" w:tplc="0415000F" w:tentative="1">
      <w:start w:val="1"/>
      <w:numFmt w:val="decimal"/>
      <w:lvlText w:val="%7."/>
      <w:lvlJc w:val="left"/>
      <w:pPr>
        <w:ind w:left="7166" w:hanging="360"/>
      </w:pPr>
    </w:lvl>
    <w:lvl w:ilvl="7" w:tplc="04150019" w:tentative="1">
      <w:start w:val="1"/>
      <w:numFmt w:val="lowerLetter"/>
      <w:lvlText w:val="%8."/>
      <w:lvlJc w:val="left"/>
      <w:pPr>
        <w:ind w:left="7886" w:hanging="360"/>
      </w:pPr>
    </w:lvl>
    <w:lvl w:ilvl="8" w:tplc="041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3">
    <w:nsid w:val="3A7F4B33"/>
    <w:multiLevelType w:val="multilevel"/>
    <w:tmpl w:val="58868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FDA5080"/>
    <w:multiLevelType w:val="multilevel"/>
    <w:tmpl w:val="58868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D706CFB"/>
    <w:multiLevelType w:val="hybridMultilevel"/>
    <w:tmpl w:val="B81EF3C0"/>
    <w:lvl w:ilvl="0" w:tplc="7A70A202">
      <w:start w:val="1"/>
      <w:numFmt w:val="lowerLetter"/>
      <w:lvlText w:val="%1)"/>
      <w:lvlJc w:val="left"/>
      <w:pPr>
        <w:ind w:left="2486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6">
    <w:nsid w:val="5F3F46B1"/>
    <w:multiLevelType w:val="multilevel"/>
    <w:tmpl w:val="58868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B5621F0"/>
    <w:multiLevelType w:val="hybridMultilevel"/>
    <w:tmpl w:val="298E9668"/>
    <w:lvl w:ilvl="0" w:tplc="809E9D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C0A6FA0"/>
    <w:multiLevelType w:val="hybridMultilevel"/>
    <w:tmpl w:val="EB28167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7E"/>
    <w:rsid w:val="00043009"/>
    <w:rsid w:val="000672A1"/>
    <w:rsid w:val="00251E08"/>
    <w:rsid w:val="0035227E"/>
    <w:rsid w:val="00380E6C"/>
    <w:rsid w:val="00494C5F"/>
    <w:rsid w:val="005F4A66"/>
    <w:rsid w:val="00902243"/>
    <w:rsid w:val="00975668"/>
    <w:rsid w:val="00A87B62"/>
    <w:rsid w:val="00B00529"/>
    <w:rsid w:val="00C3358C"/>
    <w:rsid w:val="00F9593A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6C"/>
  </w:style>
  <w:style w:type="paragraph" w:styleId="Nagwek3">
    <w:name w:val="heading 3"/>
    <w:basedOn w:val="Normalny"/>
    <w:next w:val="Normalny"/>
    <w:link w:val="Nagwek3Znak"/>
    <w:qFormat/>
    <w:rsid w:val="0035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227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522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2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35227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,CW_Lista,normalny tekst,Obiekt,List Paragraph1,Preambuła,BulletC,List Paragraph"/>
    <w:basedOn w:val="Normalny"/>
    <w:link w:val="AkapitzlistZnak"/>
    <w:uiPriority w:val="99"/>
    <w:qFormat/>
    <w:rsid w:val="003522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omylnaczcionkaakapitu"/>
    <w:rsid w:val="0035227E"/>
  </w:style>
  <w:style w:type="character" w:customStyle="1" w:styleId="AkapitzlistZnak">
    <w:name w:val="Akapit z listą Znak"/>
    <w:aliases w:val="Numerowanie Znak,Akapit z listą BS Znak,Kolorowa lista — akcent 11 Znak,CW_Lista Znak,normalny tekst Znak,Obiekt Znak,List Paragraph1 Znak,Preambuła Znak,BulletC Znak,List Paragraph Znak"/>
    <w:link w:val="Akapitzlist"/>
    <w:uiPriority w:val="99"/>
    <w:locked/>
    <w:rsid w:val="0035227E"/>
    <w:rPr>
      <w:rFonts w:ascii="Times New Roman" w:eastAsia="Times New Roman" w:hAnsi="Times New Roman" w:cs="Times New Roman"/>
      <w:sz w:val="24"/>
      <w:szCs w:val="24"/>
    </w:rPr>
  </w:style>
  <w:style w:type="paragraph" w:customStyle="1" w:styleId="Tytu2">
    <w:name w:val="Tytuł 2"/>
    <w:basedOn w:val="Normalny"/>
    <w:uiPriority w:val="99"/>
    <w:rsid w:val="00494C5F"/>
    <w:pPr>
      <w:spacing w:before="120" w:after="120" w:line="240" w:lineRule="auto"/>
      <w:jc w:val="center"/>
    </w:pPr>
    <w:rPr>
      <w:rFonts w:ascii="Arial" w:eastAsia="Calibri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4C5F"/>
  </w:style>
  <w:style w:type="paragraph" w:styleId="Stopka">
    <w:name w:val="footer"/>
    <w:basedOn w:val="Normalny"/>
    <w:link w:val="StopkaZnak"/>
    <w:uiPriority w:val="99"/>
    <w:semiHidden/>
    <w:unhideWhenUsed/>
    <w:rsid w:val="0049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3</cp:revision>
  <dcterms:created xsi:type="dcterms:W3CDTF">2020-09-28T11:44:00Z</dcterms:created>
  <dcterms:modified xsi:type="dcterms:W3CDTF">2020-09-28T11:56:00Z</dcterms:modified>
</cp:coreProperties>
</file>