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744" w:rsidRPr="00531ADD" w:rsidRDefault="00716744" w:rsidP="00531ADD">
      <w:pPr>
        <w:spacing w:after="0" w:line="312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31ADD">
        <w:rPr>
          <w:rFonts w:ascii="Times New Roman" w:hAnsi="Times New Roman" w:cs="Times New Roman"/>
          <w:b/>
          <w:sz w:val="24"/>
          <w:szCs w:val="24"/>
        </w:rPr>
        <w:t>Załącznik nr 1</w:t>
      </w:r>
    </w:p>
    <w:p w:rsidR="0063169F" w:rsidRPr="00531ADD" w:rsidRDefault="00716744" w:rsidP="00531ADD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 w:rsidRPr="00531ADD">
        <w:rPr>
          <w:rFonts w:ascii="Times New Roman" w:hAnsi="Times New Roman" w:cs="Times New Roman"/>
          <w:b/>
          <w:sz w:val="24"/>
          <w:szCs w:val="24"/>
        </w:rPr>
        <w:t>Opis przedmiotu zamówienia</w:t>
      </w:r>
      <w:r w:rsidR="00531ADD" w:rsidRPr="00531ADD">
        <w:rPr>
          <w:rFonts w:ascii="Times New Roman" w:hAnsi="Times New Roman" w:cs="Times New Roman"/>
          <w:b/>
          <w:sz w:val="24"/>
          <w:szCs w:val="24"/>
        </w:rPr>
        <w:t>:</w:t>
      </w:r>
    </w:p>
    <w:p w:rsidR="00D14BF2" w:rsidRDefault="00D14BF2" w:rsidP="00D14BF2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4BF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zamówienia są roboty budowlane polegające na wykonaniu remontu zjazdu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14BF2">
        <w:rPr>
          <w:rFonts w:ascii="Times New Roman" w:eastAsia="Times New Roman" w:hAnsi="Times New Roman" w:cs="Times New Roman"/>
          <w:sz w:val="24"/>
          <w:szCs w:val="24"/>
          <w:lang w:eastAsia="pl-PL"/>
        </w:rPr>
        <w:t>z drogi powiatowej oraz utwardzeniu terenu pod miejsca postojowe przy ul. Lipowej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14BF2">
        <w:rPr>
          <w:rFonts w:ascii="Times New Roman" w:eastAsia="Times New Roman" w:hAnsi="Times New Roman" w:cs="Times New Roman"/>
          <w:sz w:val="24"/>
          <w:szCs w:val="24"/>
          <w:lang w:eastAsia="pl-PL"/>
        </w:rPr>
        <w:t>w Końskich</w:t>
      </w:r>
      <w:r w:rsidR="00C93B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działce </w:t>
      </w:r>
      <w:r w:rsidR="00C93BC1" w:rsidRPr="00C93BC1">
        <w:rPr>
          <w:rFonts w:ascii="Times New Roman" w:eastAsia="Times New Roman" w:hAnsi="Times New Roman" w:cs="Times New Roman"/>
          <w:sz w:val="24"/>
          <w:szCs w:val="24"/>
          <w:lang w:eastAsia="pl-PL"/>
        </w:rPr>
        <w:t>6249/111 obręb 2</w:t>
      </w:r>
      <w:r w:rsidRPr="00D14BF2">
        <w:rPr>
          <w:rFonts w:ascii="Times New Roman" w:eastAsia="Times New Roman" w:hAnsi="Times New Roman" w:cs="Times New Roman"/>
          <w:sz w:val="24"/>
          <w:szCs w:val="24"/>
          <w:lang w:eastAsia="pl-PL"/>
        </w:rPr>
        <w:t>. Wykonawca zrealizuje roboty budowlane zgodnie</w:t>
      </w:r>
      <w:r w:rsidR="00C5552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14BF2">
        <w:rPr>
          <w:rFonts w:ascii="Times New Roman" w:eastAsia="Times New Roman" w:hAnsi="Times New Roman" w:cs="Times New Roman"/>
          <w:sz w:val="24"/>
          <w:szCs w:val="24"/>
          <w:lang w:eastAsia="pl-PL"/>
        </w:rPr>
        <w:t>z opisem przedmiotu zamówienia stanowiąc</w:t>
      </w:r>
      <w:r w:rsidR="008A4299">
        <w:rPr>
          <w:rFonts w:ascii="Times New Roman" w:eastAsia="Times New Roman" w:hAnsi="Times New Roman" w:cs="Times New Roman"/>
          <w:sz w:val="24"/>
          <w:szCs w:val="24"/>
          <w:lang w:eastAsia="pl-PL"/>
        </w:rPr>
        <w:t>ym</w:t>
      </w:r>
      <w:r w:rsidRPr="00D14B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załącznik nr 1, załącznikiem graficznym nr 2 obrazującym zakres</w:t>
      </w:r>
      <w:r w:rsidR="00C555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14BF2">
        <w:rPr>
          <w:rFonts w:ascii="Times New Roman" w:eastAsia="Times New Roman" w:hAnsi="Times New Roman" w:cs="Times New Roman"/>
          <w:sz w:val="24"/>
          <w:szCs w:val="24"/>
          <w:lang w:eastAsia="pl-PL"/>
        </w:rPr>
        <w:t>i obszar przedmiotu zamówienia.</w:t>
      </w:r>
    </w:p>
    <w:p w:rsidR="00951912" w:rsidRDefault="00951912" w:rsidP="00951912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856B1" w:rsidRPr="001856B1" w:rsidRDefault="001856B1" w:rsidP="001856B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1856B1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przygotowawcze</w:t>
      </w:r>
    </w:p>
    <w:p w:rsidR="001856B1" w:rsidRDefault="00951912" w:rsidP="001856B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roboty pomiarowe </w:t>
      </w:r>
      <w:r w:rsidR="006D6BFB">
        <w:rPr>
          <w:rFonts w:ascii="Times New Roman" w:eastAsia="Times New Roman" w:hAnsi="Times New Roman" w:cs="Times New Roman"/>
          <w:sz w:val="24"/>
          <w:szCs w:val="24"/>
          <w:lang w:eastAsia="pl-PL"/>
        </w:rPr>
        <w:t>– 0,1</w:t>
      </w:r>
      <w:r w:rsidR="005B4D69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6D6B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km,</w:t>
      </w:r>
    </w:p>
    <w:p w:rsidR="006D6BFB" w:rsidRDefault="00951912" w:rsidP="001856B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rozebranie garaży </w:t>
      </w:r>
      <w:r w:rsidR="009E24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blaszanych </w:t>
      </w:r>
      <w:r w:rsidR="006D6BFB">
        <w:rPr>
          <w:rFonts w:ascii="Times New Roman" w:eastAsia="Times New Roman" w:hAnsi="Times New Roman" w:cs="Times New Roman"/>
          <w:sz w:val="24"/>
          <w:szCs w:val="24"/>
          <w:lang w:eastAsia="pl-PL"/>
        </w:rPr>
        <w:t>– 6</w:t>
      </w:r>
      <w:r w:rsidR="000F639D">
        <w:rPr>
          <w:rFonts w:ascii="Times New Roman" w:eastAsia="Times New Roman" w:hAnsi="Times New Roman" w:cs="Times New Roman"/>
          <w:sz w:val="24"/>
          <w:szCs w:val="24"/>
          <w:lang w:eastAsia="pl-PL"/>
        </w:rPr>
        <w:t>2,50</w:t>
      </w:r>
      <w:r w:rsidR="006D6B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</w:t>
      </w:r>
      <w:r w:rsidR="006D6BFB" w:rsidRPr="00AC28F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6D6BF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6D6BFB" w:rsidRDefault="009E2480" w:rsidP="001856B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rozebranie posadzki garaży – 6,25 m</w:t>
      </w:r>
      <w:r w:rsidRPr="009E248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="006D6BF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6D6BFB" w:rsidRDefault="009E2480" w:rsidP="001856B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załadunek i wywóz gruzu – 6,25</w:t>
      </w:r>
      <w:r w:rsidR="00C116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</w:t>
      </w:r>
      <w:r w:rsidR="00C11616" w:rsidRPr="00C1161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="00C1161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507DF2" w:rsidRDefault="00507DF2" w:rsidP="00507DF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Odwodnienie</w:t>
      </w:r>
    </w:p>
    <w:p w:rsidR="00507DF2" w:rsidRDefault="00507DF2" w:rsidP="00507DF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ziemne – 23,5</w:t>
      </w:r>
      <w:r w:rsidR="000F639D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</w:t>
      </w:r>
      <w:r w:rsidRPr="00507D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507DF2" w:rsidRPr="00DC143C" w:rsidRDefault="00CD4C52" w:rsidP="00DC143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143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</w:t>
      </w:r>
      <w:r w:rsidR="00507DF2" w:rsidRPr="00DC14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przyłącza kanalizacji de</w:t>
      </w:r>
      <w:r w:rsidR="009A4395" w:rsidRPr="00DC143C">
        <w:rPr>
          <w:rFonts w:ascii="Times New Roman" w:eastAsia="Times New Roman" w:hAnsi="Times New Roman" w:cs="Times New Roman"/>
          <w:sz w:val="24"/>
          <w:szCs w:val="24"/>
          <w:lang w:eastAsia="pl-PL"/>
        </w:rPr>
        <w:t>szczowej</w:t>
      </w:r>
      <w:r w:rsidR="00DC143C" w:rsidRPr="00DC14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3615C" w:rsidRPr="00DC14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warunkami technicznymi </w:t>
      </w:r>
      <w:proofErr w:type="spellStart"/>
      <w:r w:rsidR="00B3615C" w:rsidRPr="00DC143C">
        <w:rPr>
          <w:rFonts w:ascii="Times New Roman" w:eastAsia="Times New Roman" w:hAnsi="Times New Roman" w:cs="Times New Roman"/>
          <w:sz w:val="24"/>
          <w:szCs w:val="24"/>
          <w:lang w:eastAsia="pl-PL"/>
        </w:rPr>
        <w:t>PWiK</w:t>
      </w:r>
      <w:proofErr w:type="spellEnd"/>
      <w:r w:rsidR="00B3615C" w:rsidRPr="00DC14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Końskich </w:t>
      </w:r>
      <w:r w:rsidR="009A18A3" w:rsidRPr="00DC143C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07.07.2020 r.</w:t>
      </w:r>
      <w:r w:rsidR="00DC143C" w:rsidRPr="00DC14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="00EB10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</w:t>
      </w:r>
      <w:r w:rsidR="00DC143C" w:rsidRPr="00DC143C">
        <w:rPr>
          <w:rFonts w:ascii="Times New Roman" w:eastAsia="Times New Roman" w:hAnsi="Times New Roman" w:cs="Times New Roman"/>
          <w:sz w:val="24"/>
          <w:szCs w:val="24"/>
          <w:lang w:eastAsia="pl-PL"/>
        </w:rPr>
        <w:t>opr</w:t>
      </w:r>
      <w:r w:rsidR="00EB10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acuje </w:t>
      </w:r>
      <w:r w:rsidR="00B074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według </w:t>
      </w:r>
      <w:r w:rsidR="00EB1076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warunków technicznych</w:t>
      </w:r>
      <w:r w:rsidR="00DC143C" w:rsidRPr="00DC14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B1076" w:rsidRPr="00DC143C">
        <w:rPr>
          <w:rFonts w:ascii="Times New Roman" w:eastAsia="Times New Roman" w:hAnsi="Times New Roman" w:cs="Times New Roman"/>
          <w:sz w:val="24"/>
          <w:szCs w:val="24"/>
          <w:lang w:eastAsia="pl-PL"/>
        </w:rPr>
        <w:t>i uzgodni</w:t>
      </w:r>
      <w:r w:rsidR="00EB10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przygotowany</w:t>
      </w:r>
      <w:r w:rsidR="00EB1076" w:rsidRPr="00DC14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065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siebie </w:t>
      </w:r>
      <w:r w:rsidR="00EB1076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</w:t>
      </w:r>
      <w:r w:rsidR="00DC143C" w:rsidRPr="00DC14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przyłącza </w:t>
      </w:r>
      <w:r w:rsidR="00EB10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proofErr w:type="spellStart"/>
      <w:r w:rsidR="00EB1076" w:rsidRPr="00DC143C">
        <w:rPr>
          <w:rFonts w:ascii="Times New Roman" w:eastAsia="Times New Roman" w:hAnsi="Times New Roman" w:cs="Times New Roman"/>
          <w:sz w:val="24"/>
          <w:szCs w:val="24"/>
          <w:lang w:eastAsia="pl-PL"/>
        </w:rPr>
        <w:t>PWiK</w:t>
      </w:r>
      <w:proofErr w:type="spellEnd"/>
      <w:r w:rsidR="00B065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EB1076" w:rsidRPr="00DC143C">
        <w:rPr>
          <w:rFonts w:ascii="Times New Roman" w:eastAsia="Times New Roman" w:hAnsi="Times New Roman" w:cs="Times New Roman"/>
          <w:sz w:val="24"/>
          <w:szCs w:val="24"/>
          <w:lang w:eastAsia="pl-PL"/>
        </w:rPr>
        <w:t>w Końskich</w:t>
      </w:r>
      <w:r w:rsidR="00EB1076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9A18A3" w:rsidRPr="00DC14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07DF2" w:rsidRPr="00DC143C">
        <w:rPr>
          <w:rFonts w:ascii="Times New Roman" w:eastAsia="Times New Roman" w:hAnsi="Times New Roman" w:cs="Times New Roman"/>
          <w:sz w:val="24"/>
          <w:szCs w:val="24"/>
          <w:lang w:eastAsia="pl-PL"/>
        </w:rPr>
        <w:t>– 30,0</w:t>
      </w:r>
      <w:r w:rsidR="000F639D" w:rsidRPr="00DC143C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507DF2" w:rsidRPr="00DC14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m,</w:t>
      </w:r>
    </w:p>
    <w:p w:rsidR="009A4395" w:rsidRDefault="00CD4C52" w:rsidP="0072354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 </w:t>
      </w:r>
      <w:r w:rsidR="009A4395">
        <w:rPr>
          <w:rFonts w:ascii="Times New Roman" w:eastAsia="Times New Roman" w:hAnsi="Times New Roman" w:cs="Times New Roman"/>
          <w:sz w:val="24"/>
          <w:szCs w:val="24"/>
          <w:lang w:eastAsia="pl-PL"/>
        </w:rPr>
        <w:t>wpustów ulicznych z osadnikami</w:t>
      </w:r>
      <w:r w:rsidR="00C555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2 </w:t>
      </w:r>
      <w:r w:rsidR="009A4395">
        <w:rPr>
          <w:rFonts w:ascii="Times New Roman" w:eastAsia="Times New Roman" w:hAnsi="Times New Roman" w:cs="Times New Roman"/>
          <w:sz w:val="24"/>
          <w:szCs w:val="24"/>
          <w:lang w:eastAsia="pl-PL"/>
        </w:rPr>
        <w:t>szt.,</w:t>
      </w:r>
    </w:p>
    <w:p w:rsidR="00311198" w:rsidRDefault="005B4D69" w:rsidP="0031119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zasypywanie rowów w sposób ręczny w gruncie kat. III z zagęszczeniem</w:t>
      </w:r>
      <w:r w:rsidR="000F63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0F63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16,70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</w:t>
      </w:r>
      <w:r w:rsidRPr="005B4D6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="0031119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8039BC" w:rsidRDefault="00311198" w:rsidP="008039B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Nawierzchnia pod miejsca postojowe</w:t>
      </w:r>
    </w:p>
    <w:p w:rsidR="00F56011" w:rsidRDefault="008039BC" w:rsidP="00F5601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koryta pod warstwy</w:t>
      </w:r>
      <w:r w:rsidR="00F560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konstrukcyjne nawierzchni – 159</w:t>
      </w:r>
      <w:r w:rsidR="002C6359" w:rsidRPr="008039BC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F56011">
        <w:rPr>
          <w:rFonts w:ascii="Times New Roman" w:eastAsia="Times New Roman" w:hAnsi="Times New Roman" w:cs="Times New Roman"/>
          <w:sz w:val="24"/>
          <w:szCs w:val="24"/>
          <w:lang w:eastAsia="pl-PL"/>
        </w:rPr>
        <w:t>79</w:t>
      </w:r>
      <w:r w:rsidR="002C6359" w:rsidRPr="008039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</w:t>
      </w:r>
      <w:r w:rsidR="002C6359" w:rsidRPr="00F5601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="002C6359" w:rsidRPr="008039BC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F56011" w:rsidRDefault="00F56011" w:rsidP="00F5601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podbudowa z kruszywa łamanego o grubości </w:t>
      </w:r>
      <w:r w:rsidR="00CC49A4">
        <w:rPr>
          <w:rFonts w:ascii="Times New Roman" w:eastAsia="Times New Roman" w:hAnsi="Times New Roman" w:cs="Times New Roman"/>
          <w:sz w:val="24"/>
          <w:szCs w:val="24"/>
          <w:lang w:eastAsia="pl-PL"/>
        </w:rPr>
        <w:t>po zagęszczeniu 30 cm – 420,50 m</w:t>
      </w:r>
      <w:r w:rsidR="00CC49A4" w:rsidRPr="00CC49A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CC49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72354F" w:rsidRDefault="0072354F" w:rsidP="0072354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krawężniki betonowe na ławie betonowej z oporem 15</w:t>
      </w:r>
      <w:r w:rsidR="006306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x20x100 – 77,00 m, </w:t>
      </w:r>
    </w:p>
    <w:p w:rsidR="006306A3" w:rsidRDefault="006306A3" w:rsidP="0072354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nawierzchnia z mieszanek mineralno-asfaltowych </w:t>
      </w:r>
      <w:r w:rsidR="00D92067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2067">
        <w:rPr>
          <w:rFonts w:ascii="Times New Roman" w:eastAsia="Times New Roman" w:hAnsi="Times New Roman" w:cs="Times New Roman"/>
          <w:sz w:val="24"/>
          <w:szCs w:val="24"/>
          <w:lang w:eastAsia="pl-PL"/>
        </w:rPr>
        <w:t>warstwa wiążąca asfaltowa - grubość po zagęszczeniu 5 cm – 420,50 m</w:t>
      </w:r>
      <w:r w:rsidR="00D92067" w:rsidRPr="00D9206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D92067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D92067" w:rsidRDefault="00D92067" w:rsidP="00D9206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warstwa ścieralna z betonu asfaltowego AC 11 S o grubości </w:t>
      </w:r>
      <w:r w:rsidR="00F52C3C">
        <w:rPr>
          <w:rFonts w:ascii="Times New Roman" w:eastAsia="Times New Roman" w:hAnsi="Times New Roman" w:cs="Times New Roman"/>
          <w:sz w:val="24"/>
          <w:szCs w:val="24"/>
          <w:lang w:eastAsia="pl-PL"/>
        </w:rPr>
        <w:t>warstwy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 cm – 420,50 m</w:t>
      </w:r>
      <w:r w:rsidRPr="00D9206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F52C3C" w:rsidRPr="00D14BF2" w:rsidRDefault="00F52C3C" w:rsidP="00F52C3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4BF2">
        <w:rPr>
          <w:rFonts w:ascii="Times New Roman" w:eastAsia="Times New Roman" w:hAnsi="Times New Roman" w:cs="Times New Roman"/>
          <w:sz w:val="24"/>
          <w:szCs w:val="24"/>
          <w:lang w:eastAsia="pl-PL"/>
        </w:rPr>
        <w:t>Oznakowanie</w:t>
      </w:r>
    </w:p>
    <w:p w:rsidR="00FA4277" w:rsidRPr="00D14BF2" w:rsidRDefault="00F52C3C" w:rsidP="00FA4277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4BF2">
        <w:rPr>
          <w:rFonts w:ascii="Times New Roman" w:eastAsia="Times New Roman" w:hAnsi="Times New Roman" w:cs="Times New Roman"/>
          <w:sz w:val="24"/>
          <w:szCs w:val="24"/>
          <w:lang w:eastAsia="pl-PL"/>
        </w:rPr>
        <w:t>oznakowanie pionowe – 2 szt.</w:t>
      </w:r>
      <w:r w:rsidR="00FA4277" w:rsidRPr="00D14BF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FA4277" w:rsidRPr="00D14BF2" w:rsidRDefault="00FA4277" w:rsidP="00FA4277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4B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oznakowanie poziome – 1 </w:t>
      </w:r>
      <w:proofErr w:type="spellStart"/>
      <w:r w:rsidRPr="00D14BF2">
        <w:rPr>
          <w:rFonts w:ascii="Times New Roman" w:eastAsia="Times New Roman" w:hAnsi="Times New Roman" w:cs="Times New Roman"/>
          <w:sz w:val="24"/>
          <w:szCs w:val="24"/>
          <w:lang w:eastAsia="pl-PL"/>
        </w:rPr>
        <w:t>kpl</w:t>
      </w:r>
      <w:proofErr w:type="spellEnd"/>
      <w:r w:rsidRPr="00D14BF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FA4277" w:rsidRDefault="00FA4277" w:rsidP="00FA427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4B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 nawierzchni pod kosze na śmieci </w:t>
      </w:r>
      <w:r w:rsidR="00CF50CF">
        <w:rPr>
          <w:rFonts w:ascii="Times New Roman" w:eastAsia="Times New Roman" w:hAnsi="Times New Roman" w:cs="Times New Roman"/>
          <w:sz w:val="24"/>
          <w:szCs w:val="24"/>
          <w:lang w:eastAsia="pl-PL"/>
        </w:rPr>
        <w:t>– dopuszcza się wykonanie utwardzenia terenu w innej równoważnej technologii niż opisanej w punkcie 3</w:t>
      </w:r>
      <w:r w:rsidRPr="00D14BF2">
        <w:rPr>
          <w:rFonts w:ascii="Times New Roman" w:eastAsia="Times New Roman" w:hAnsi="Times New Roman" w:cs="Times New Roman"/>
          <w:sz w:val="24"/>
          <w:szCs w:val="24"/>
          <w:lang w:eastAsia="pl-PL"/>
        </w:rPr>
        <w:t>– 16 m</w:t>
      </w:r>
      <w:r w:rsidRPr="00D14B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61020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610209" w:rsidRDefault="00610209" w:rsidP="0061020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Obsługa geodezyjna wraz z opracowaniem inwentaryzacji powykonawczej robót –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kpl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610209" w:rsidRPr="00610209" w:rsidRDefault="00610209" w:rsidP="00610209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610209" w:rsidRPr="006102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CAE" w:rsidRDefault="006C0CAE" w:rsidP="00560F96">
      <w:pPr>
        <w:spacing w:after="0" w:line="240" w:lineRule="auto"/>
      </w:pPr>
      <w:r>
        <w:separator/>
      </w:r>
    </w:p>
  </w:endnote>
  <w:endnote w:type="continuationSeparator" w:id="0">
    <w:p w:rsidR="006C0CAE" w:rsidRDefault="006C0CAE" w:rsidP="00560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CAE" w:rsidRDefault="006C0CAE" w:rsidP="00560F96">
      <w:pPr>
        <w:spacing w:after="0" w:line="240" w:lineRule="auto"/>
      </w:pPr>
      <w:r>
        <w:separator/>
      </w:r>
    </w:p>
  </w:footnote>
  <w:footnote w:type="continuationSeparator" w:id="0">
    <w:p w:rsidR="006C0CAE" w:rsidRDefault="006C0CAE" w:rsidP="00560F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14FD1"/>
    <w:multiLevelType w:val="hybridMultilevel"/>
    <w:tmpl w:val="5AF02638"/>
    <w:lvl w:ilvl="0" w:tplc="89B8F1E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8445A"/>
    <w:multiLevelType w:val="hybridMultilevel"/>
    <w:tmpl w:val="6AFE2E2E"/>
    <w:lvl w:ilvl="0" w:tplc="EBD01D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92A0D"/>
    <w:multiLevelType w:val="hybridMultilevel"/>
    <w:tmpl w:val="0D9208D0"/>
    <w:lvl w:ilvl="0" w:tplc="23B098C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D1E27"/>
    <w:multiLevelType w:val="hybridMultilevel"/>
    <w:tmpl w:val="BF8E48EE"/>
    <w:lvl w:ilvl="0" w:tplc="0246B0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33184"/>
    <w:multiLevelType w:val="hybridMultilevel"/>
    <w:tmpl w:val="96CECBC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42E4A6C"/>
    <w:multiLevelType w:val="hybridMultilevel"/>
    <w:tmpl w:val="D2F24F50"/>
    <w:lvl w:ilvl="0" w:tplc="8D2092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ED5801"/>
    <w:multiLevelType w:val="hybridMultilevel"/>
    <w:tmpl w:val="3CD6676E"/>
    <w:lvl w:ilvl="0" w:tplc="1D7A4C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384DB9"/>
    <w:multiLevelType w:val="hybridMultilevel"/>
    <w:tmpl w:val="E3DE56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9455F"/>
    <w:multiLevelType w:val="hybridMultilevel"/>
    <w:tmpl w:val="CC1CFC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126FFF"/>
    <w:multiLevelType w:val="hybridMultilevel"/>
    <w:tmpl w:val="8DB833BA"/>
    <w:lvl w:ilvl="0" w:tplc="DF5425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6A303A"/>
    <w:multiLevelType w:val="hybridMultilevel"/>
    <w:tmpl w:val="6E8A0BAA"/>
    <w:lvl w:ilvl="0" w:tplc="2CD41E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F4A54B8"/>
    <w:multiLevelType w:val="hybridMultilevel"/>
    <w:tmpl w:val="7A2A2CFC"/>
    <w:lvl w:ilvl="0" w:tplc="D4AA26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ED1A69"/>
    <w:multiLevelType w:val="hybridMultilevel"/>
    <w:tmpl w:val="7A2A2CFC"/>
    <w:lvl w:ilvl="0" w:tplc="D4AA26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A15473"/>
    <w:multiLevelType w:val="hybridMultilevel"/>
    <w:tmpl w:val="9EC0BA8E"/>
    <w:lvl w:ilvl="0" w:tplc="1E18C3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DA5485"/>
    <w:multiLevelType w:val="hybridMultilevel"/>
    <w:tmpl w:val="11A09950"/>
    <w:lvl w:ilvl="0" w:tplc="D068B29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CC7F59"/>
    <w:multiLevelType w:val="hybridMultilevel"/>
    <w:tmpl w:val="8E0260FE"/>
    <w:lvl w:ilvl="0" w:tplc="7342083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DE06E21"/>
    <w:multiLevelType w:val="hybridMultilevel"/>
    <w:tmpl w:val="BC3244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6F2621"/>
    <w:multiLevelType w:val="hybridMultilevel"/>
    <w:tmpl w:val="FC9C8436"/>
    <w:lvl w:ilvl="0" w:tplc="7342083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18B4343"/>
    <w:multiLevelType w:val="hybridMultilevel"/>
    <w:tmpl w:val="6E8A0BAA"/>
    <w:lvl w:ilvl="0" w:tplc="2CD41E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2673875"/>
    <w:multiLevelType w:val="hybridMultilevel"/>
    <w:tmpl w:val="7A2A2CFC"/>
    <w:lvl w:ilvl="0" w:tplc="D4AA26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4024EC8"/>
    <w:multiLevelType w:val="hybridMultilevel"/>
    <w:tmpl w:val="93DA9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B81A71"/>
    <w:multiLevelType w:val="hybridMultilevel"/>
    <w:tmpl w:val="0D9208D0"/>
    <w:lvl w:ilvl="0" w:tplc="23B098C2">
      <w:start w:val="1"/>
      <w:numFmt w:val="decimal"/>
      <w:lvlText w:val="%1)"/>
      <w:lvlJc w:val="left"/>
      <w:pPr>
        <w:ind w:left="360" w:hanging="360"/>
      </w:pPr>
      <w:rPr>
        <w:rFonts w:eastAsiaTheme="minorHAns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CDE06E8"/>
    <w:multiLevelType w:val="hybridMultilevel"/>
    <w:tmpl w:val="C51E9376"/>
    <w:lvl w:ilvl="0" w:tplc="175217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3447B41"/>
    <w:multiLevelType w:val="hybridMultilevel"/>
    <w:tmpl w:val="6E8A0BAA"/>
    <w:lvl w:ilvl="0" w:tplc="2CD41E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AF03B46"/>
    <w:multiLevelType w:val="hybridMultilevel"/>
    <w:tmpl w:val="BB52C0FC"/>
    <w:lvl w:ilvl="0" w:tplc="29F4F4D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206F69"/>
    <w:multiLevelType w:val="hybridMultilevel"/>
    <w:tmpl w:val="E0688F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0C3ED2"/>
    <w:multiLevelType w:val="hybridMultilevel"/>
    <w:tmpl w:val="6C9C1C7C"/>
    <w:lvl w:ilvl="0" w:tplc="FC68CB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D893F53"/>
    <w:multiLevelType w:val="hybridMultilevel"/>
    <w:tmpl w:val="BF8E48EE"/>
    <w:lvl w:ilvl="0" w:tplc="0246B0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F1172EE"/>
    <w:multiLevelType w:val="hybridMultilevel"/>
    <w:tmpl w:val="C51E9376"/>
    <w:lvl w:ilvl="0" w:tplc="175217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26"/>
  </w:num>
  <w:num w:numId="3">
    <w:abstractNumId w:val="15"/>
  </w:num>
  <w:num w:numId="4">
    <w:abstractNumId w:val="24"/>
  </w:num>
  <w:num w:numId="5">
    <w:abstractNumId w:val="8"/>
  </w:num>
  <w:num w:numId="6">
    <w:abstractNumId w:val="25"/>
  </w:num>
  <w:num w:numId="7">
    <w:abstractNumId w:val="16"/>
  </w:num>
  <w:num w:numId="8">
    <w:abstractNumId w:val="7"/>
  </w:num>
  <w:num w:numId="9">
    <w:abstractNumId w:val="21"/>
  </w:num>
  <w:num w:numId="10">
    <w:abstractNumId w:val="3"/>
  </w:num>
  <w:num w:numId="11">
    <w:abstractNumId w:val="22"/>
  </w:num>
  <w:num w:numId="12">
    <w:abstractNumId w:val="19"/>
  </w:num>
  <w:num w:numId="13">
    <w:abstractNumId w:val="10"/>
  </w:num>
  <w:num w:numId="14">
    <w:abstractNumId w:val="6"/>
  </w:num>
  <w:num w:numId="15">
    <w:abstractNumId w:val="20"/>
  </w:num>
  <w:num w:numId="16">
    <w:abstractNumId w:val="27"/>
  </w:num>
  <w:num w:numId="17">
    <w:abstractNumId w:val="28"/>
  </w:num>
  <w:num w:numId="18">
    <w:abstractNumId w:val="2"/>
  </w:num>
  <w:num w:numId="19">
    <w:abstractNumId w:val="12"/>
  </w:num>
  <w:num w:numId="20">
    <w:abstractNumId w:val="18"/>
  </w:num>
  <w:num w:numId="21">
    <w:abstractNumId w:val="0"/>
  </w:num>
  <w:num w:numId="22">
    <w:abstractNumId w:val="9"/>
  </w:num>
  <w:num w:numId="23">
    <w:abstractNumId w:val="23"/>
  </w:num>
  <w:num w:numId="24">
    <w:abstractNumId w:val="11"/>
  </w:num>
  <w:num w:numId="25">
    <w:abstractNumId w:val="4"/>
  </w:num>
  <w:num w:numId="26">
    <w:abstractNumId w:val="5"/>
  </w:num>
  <w:num w:numId="27">
    <w:abstractNumId w:val="14"/>
  </w:num>
  <w:num w:numId="28">
    <w:abstractNumId w:val="1"/>
  </w:num>
  <w:num w:numId="29">
    <w:abstractNumId w:val="13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45A"/>
    <w:rsid w:val="000044A8"/>
    <w:rsid w:val="00062B6A"/>
    <w:rsid w:val="000A681E"/>
    <w:rsid w:val="000F639D"/>
    <w:rsid w:val="00124285"/>
    <w:rsid w:val="00156811"/>
    <w:rsid w:val="00170563"/>
    <w:rsid w:val="001856B1"/>
    <w:rsid w:val="001F0C5D"/>
    <w:rsid w:val="00216AFC"/>
    <w:rsid w:val="00225425"/>
    <w:rsid w:val="00275984"/>
    <w:rsid w:val="0028520C"/>
    <w:rsid w:val="002925BD"/>
    <w:rsid w:val="002C2AA9"/>
    <w:rsid w:val="002C2E45"/>
    <w:rsid w:val="002C6359"/>
    <w:rsid w:val="002E1D33"/>
    <w:rsid w:val="00311198"/>
    <w:rsid w:val="003125C7"/>
    <w:rsid w:val="00367027"/>
    <w:rsid w:val="0037739B"/>
    <w:rsid w:val="003B4281"/>
    <w:rsid w:val="003B7CD9"/>
    <w:rsid w:val="003D14E9"/>
    <w:rsid w:val="003E7AE8"/>
    <w:rsid w:val="0042078A"/>
    <w:rsid w:val="00421D3D"/>
    <w:rsid w:val="00453180"/>
    <w:rsid w:val="00462129"/>
    <w:rsid w:val="004631E8"/>
    <w:rsid w:val="00491BC8"/>
    <w:rsid w:val="00507DF2"/>
    <w:rsid w:val="00531ADD"/>
    <w:rsid w:val="00535009"/>
    <w:rsid w:val="00536954"/>
    <w:rsid w:val="00537A12"/>
    <w:rsid w:val="00550F2F"/>
    <w:rsid w:val="00560F96"/>
    <w:rsid w:val="005751D2"/>
    <w:rsid w:val="0059192D"/>
    <w:rsid w:val="005B000F"/>
    <w:rsid w:val="005B4D69"/>
    <w:rsid w:val="005C3C7F"/>
    <w:rsid w:val="005E664D"/>
    <w:rsid w:val="005F24CF"/>
    <w:rsid w:val="005F69D7"/>
    <w:rsid w:val="00610209"/>
    <w:rsid w:val="006127EE"/>
    <w:rsid w:val="00616468"/>
    <w:rsid w:val="0062730A"/>
    <w:rsid w:val="00627996"/>
    <w:rsid w:val="00627DD6"/>
    <w:rsid w:val="006306A3"/>
    <w:rsid w:val="00634381"/>
    <w:rsid w:val="0064050B"/>
    <w:rsid w:val="0067026F"/>
    <w:rsid w:val="006A5B94"/>
    <w:rsid w:val="006A6F74"/>
    <w:rsid w:val="006B3A32"/>
    <w:rsid w:val="006C0CAE"/>
    <w:rsid w:val="006D6BFB"/>
    <w:rsid w:val="0071195A"/>
    <w:rsid w:val="00716744"/>
    <w:rsid w:val="0072354F"/>
    <w:rsid w:val="00726311"/>
    <w:rsid w:val="0074206A"/>
    <w:rsid w:val="0076076F"/>
    <w:rsid w:val="007670AC"/>
    <w:rsid w:val="007809FF"/>
    <w:rsid w:val="00784450"/>
    <w:rsid w:val="007C0869"/>
    <w:rsid w:val="007D62E8"/>
    <w:rsid w:val="008039BC"/>
    <w:rsid w:val="00811024"/>
    <w:rsid w:val="00836737"/>
    <w:rsid w:val="00861A55"/>
    <w:rsid w:val="00864083"/>
    <w:rsid w:val="00873338"/>
    <w:rsid w:val="00877E39"/>
    <w:rsid w:val="00881293"/>
    <w:rsid w:val="008A4299"/>
    <w:rsid w:val="008A4B48"/>
    <w:rsid w:val="008B49E7"/>
    <w:rsid w:val="008B523A"/>
    <w:rsid w:val="008C4383"/>
    <w:rsid w:val="008E0FFF"/>
    <w:rsid w:val="008F71F6"/>
    <w:rsid w:val="0091045A"/>
    <w:rsid w:val="00911DF9"/>
    <w:rsid w:val="00914100"/>
    <w:rsid w:val="00922195"/>
    <w:rsid w:val="00923A90"/>
    <w:rsid w:val="00951912"/>
    <w:rsid w:val="0097174C"/>
    <w:rsid w:val="009A18A3"/>
    <w:rsid w:val="009A4395"/>
    <w:rsid w:val="009B28AD"/>
    <w:rsid w:val="009D134A"/>
    <w:rsid w:val="009D7E05"/>
    <w:rsid w:val="009E2480"/>
    <w:rsid w:val="009F7640"/>
    <w:rsid w:val="00A22F1A"/>
    <w:rsid w:val="00A2396C"/>
    <w:rsid w:val="00A31DB2"/>
    <w:rsid w:val="00A77325"/>
    <w:rsid w:val="00AA5960"/>
    <w:rsid w:val="00AB726C"/>
    <w:rsid w:val="00AC28F8"/>
    <w:rsid w:val="00AE5E8F"/>
    <w:rsid w:val="00AE7A90"/>
    <w:rsid w:val="00AF24FC"/>
    <w:rsid w:val="00AF4E65"/>
    <w:rsid w:val="00B02290"/>
    <w:rsid w:val="00B06539"/>
    <w:rsid w:val="00B07426"/>
    <w:rsid w:val="00B0750E"/>
    <w:rsid w:val="00B3615C"/>
    <w:rsid w:val="00B4134A"/>
    <w:rsid w:val="00BC150C"/>
    <w:rsid w:val="00C0487E"/>
    <w:rsid w:val="00C10FE2"/>
    <w:rsid w:val="00C11616"/>
    <w:rsid w:val="00C21D81"/>
    <w:rsid w:val="00C30DF1"/>
    <w:rsid w:val="00C432F4"/>
    <w:rsid w:val="00C55526"/>
    <w:rsid w:val="00C609EB"/>
    <w:rsid w:val="00C61E9E"/>
    <w:rsid w:val="00C75383"/>
    <w:rsid w:val="00C93BC1"/>
    <w:rsid w:val="00CA045A"/>
    <w:rsid w:val="00CC49A4"/>
    <w:rsid w:val="00CC58EF"/>
    <w:rsid w:val="00CD4C52"/>
    <w:rsid w:val="00CE25C8"/>
    <w:rsid w:val="00CE3E6C"/>
    <w:rsid w:val="00CF50CF"/>
    <w:rsid w:val="00D06BAE"/>
    <w:rsid w:val="00D14BF2"/>
    <w:rsid w:val="00D32CFA"/>
    <w:rsid w:val="00D449D3"/>
    <w:rsid w:val="00D56A1F"/>
    <w:rsid w:val="00D655A5"/>
    <w:rsid w:val="00D8185F"/>
    <w:rsid w:val="00D92067"/>
    <w:rsid w:val="00DB7899"/>
    <w:rsid w:val="00DC143C"/>
    <w:rsid w:val="00DF299A"/>
    <w:rsid w:val="00E472F9"/>
    <w:rsid w:val="00E94286"/>
    <w:rsid w:val="00EA19C8"/>
    <w:rsid w:val="00EB1076"/>
    <w:rsid w:val="00EB5A9F"/>
    <w:rsid w:val="00EE08B1"/>
    <w:rsid w:val="00EF4CEC"/>
    <w:rsid w:val="00EF6777"/>
    <w:rsid w:val="00F26D80"/>
    <w:rsid w:val="00F339AA"/>
    <w:rsid w:val="00F441BF"/>
    <w:rsid w:val="00F51F20"/>
    <w:rsid w:val="00F52C3C"/>
    <w:rsid w:val="00F56011"/>
    <w:rsid w:val="00F6398C"/>
    <w:rsid w:val="00FA4277"/>
    <w:rsid w:val="00FC5134"/>
    <w:rsid w:val="00FE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1AD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6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0F96"/>
  </w:style>
  <w:style w:type="paragraph" w:styleId="Stopka">
    <w:name w:val="footer"/>
    <w:basedOn w:val="Normalny"/>
    <w:link w:val="StopkaZnak"/>
    <w:uiPriority w:val="99"/>
    <w:unhideWhenUsed/>
    <w:rsid w:val="0056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0F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1AD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6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0F96"/>
  </w:style>
  <w:style w:type="paragraph" w:styleId="Stopka">
    <w:name w:val="footer"/>
    <w:basedOn w:val="Normalny"/>
    <w:link w:val="StopkaZnak"/>
    <w:uiPriority w:val="99"/>
    <w:unhideWhenUsed/>
    <w:rsid w:val="0056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0F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Bielecki</dc:creator>
  <cp:keywords/>
  <dc:description/>
  <cp:lastModifiedBy>Karol Bielecki</cp:lastModifiedBy>
  <cp:revision>41</cp:revision>
  <cp:lastPrinted>2020-07-27T08:13:00Z</cp:lastPrinted>
  <dcterms:created xsi:type="dcterms:W3CDTF">2020-06-05T12:20:00Z</dcterms:created>
  <dcterms:modified xsi:type="dcterms:W3CDTF">2020-07-27T08:14:00Z</dcterms:modified>
</cp:coreProperties>
</file>