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9F" w:rsidRPr="00081BC1" w:rsidRDefault="00EB6D9F" w:rsidP="00081BC1">
      <w:pPr>
        <w:spacing w:after="0" w:line="240" w:lineRule="auto"/>
        <w:jc w:val="both"/>
        <w:rPr>
          <w:rFonts w:ascii="Times New Roman" w:hAnsi="Times New Roman"/>
          <w:sz w:val="24"/>
          <w:szCs w:val="24"/>
          <w:lang w:eastAsia="pl-PL"/>
        </w:rPr>
      </w:pPr>
      <w:r w:rsidRPr="00081BC1">
        <w:rPr>
          <w:rFonts w:ascii="Times New Roman" w:hAnsi="Times New Roman"/>
          <w:sz w:val="24"/>
          <w:szCs w:val="24"/>
          <w:lang w:eastAsia="pl-PL"/>
        </w:rPr>
        <w:t xml:space="preserve">ZP.271.1.43.2019.DS                                                    </w:t>
      </w:r>
      <w:r>
        <w:rPr>
          <w:rFonts w:ascii="Times New Roman" w:hAnsi="Times New Roman"/>
          <w:sz w:val="24"/>
          <w:szCs w:val="24"/>
          <w:lang w:eastAsia="pl-PL"/>
        </w:rPr>
        <w:t xml:space="preserve">                 Końskie, dn. 30</w:t>
      </w:r>
      <w:r w:rsidRPr="00081BC1">
        <w:rPr>
          <w:rFonts w:ascii="Times New Roman" w:hAnsi="Times New Roman"/>
          <w:sz w:val="24"/>
          <w:szCs w:val="24"/>
          <w:lang w:eastAsia="pl-PL"/>
        </w:rPr>
        <w:t>.12.2019 r.</w:t>
      </w:r>
    </w:p>
    <w:p w:rsidR="00EB6D9F" w:rsidRDefault="00EB6D9F" w:rsidP="00B33CDD">
      <w:pPr>
        <w:spacing w:after="0" w:line="240" w:lineRule="auto"/>
        <w:outlineLvl w:val="0"/>
        <w:rPr>
          <w:rFonts w:ascii="Times New Roman" w:hAnsi="Times New Roman"/>
          <w:b/>
          <w:bCs/>
          <w:kern w:val="36"/>
          <w:sz w:val="24"/>
          <w:szCs w:val="24"/>
        </w:rPr>
      </w:pPr>
    </w:p>
    <w:p w:rsidR="00EB6D9F" w:rsidRDefault="00EB6D9F" w:rsidP="00B33CDD">
      <w:pPr>
        <w:spacing w:after="0" w:line="240" w:lineRule="auto"/>
        <w:outlineLvl w:val="0"/>
        <w:rPr>
          <w:rFonts w:ascii="Times New Roman" w:hAnsi="Times New Roman"/>
          <w:b/>
          <w:bCs/>
          <w:kern w:val="36"/>
          <w:sz w:val="24"/>
          <w:szCs w:val="24"/>
        </w:rPr>
      </w:pPr>
    </w:p>
    <w:p w:rsidR="00EB6D9F" w:rsidRPr="00081BC1" w:rsidRDefault="00EB6D9F" w:rsidP="00B33CDD">
      <w:pPr>
        <w:spacing w:after="0" w:line="240" w:lineRule="auto"/>
        <w:outlineLvl w:val="0"/>
        <w:rPr>
          <w:rFonts w:ascii="Times New Roman" w:hAnsi="Times New Roman"/>
          <w:b/>
          <w:bCs/>
          <w:kern w:val="36"/>
          <w:sz w:val="24"/>
          <w:szCs w:val="24"/>
        </w:rPr>
      </w:pPr>
    </w:p>
    <w:p w:rsidR="00EB6D9F" w:rsidRPr="00081BC1" w:rsidRDefault="00EB6D9F" w:rsidP="00081BC1">
      <w:pPr>
        <w:spacing w:after="0" w:line="240" w:lineRule="auto"/>
        <w:jc w:val="center"/>
        <w:outlineLvl w:val="0"/>
        <w:rPr>
          <w:rFonts w:ascii="Times New Roman" w:hAnsi="Times New Roman"/>
          <w:b/>
          <w:bCs/>
          <w:kern w:val="36"/>
          <w:sz w:val="24"/>
          <w:szCs w:val="24"/>
        </w:rPr>
      </w:pPr>
      <w:r w:rsidRPr="00081BC1">
        <w:rPr>
          <w:rFonts w:ascii="Times New Roman" w:hAnsi="Times New Roman"/>
          <w:b/>
          <w:bCs/>
          <w:kern w:val="36"/>
          <w:sz w:val="24"/>
          <w:szCs w:val="24"/>
        </w:rPr>
        <w:t>Otrzymują uczestnicy postępowania</w:t>
      </w:r>
    </w:p>
    <w:p w:rsidR="00EB6D9F" w:rsidRPr="00081BC1" w:rsidRDefault="00EB6D9F" w:rsidP="00081BC1">
      <w:pPr>
        <w:spacing w:after="0" w:line="240" w:lineRule="auto"/>
        <w:jc w:val="center"/>
        <w:outlineLvl w:val="0"/>
        <w:rPr>
          <w:rFonts w:ascii="Times New Roman" w:hAnsi="Times New Roman"/>
          <w:b/>
          <w:bCs/>
          <w:kern w:val="36"/>
          <w:sz w:val="24"/>
          <w:szCs w:val="24"/>
        </w:rPr>
      </w:pPr>
      <w:r w:rsidRPr="00081BC1">
        <w:rPr>
          <w:rFonts w:ascii="Times New Roman" w:hAnsi="Times New Roman"/>
          <w:b/>
          <w:bCs/>
          <w:kern w:val="36"/>
          <w:sz w:val="24"/>
          <w:szCs w:val="24"/>
        </w:rPr>
        <w:t>o udzielenie zamówienia publicznego</w:t>
      </w:r>
    </w:p>
    <w:p w:rsidR="00EB6D9F" w:rsidRDefault="00EB6D9F" w:rsidP="00081BC1">
      <w:pPr>
        <w:pStyle w:val="Zal-text"/>
        <w:spacing w:before="0" w:after="0" w:line="240" w:lineRule="auto"/>
        <w:ind w:left="0" w:right="0"/>
        <w:rPr>
          <w:rFonts w:ascii="Times New Roman" w:hAnsi="Times New Roman" w:cs="Times New Roman"/>
          <w:b/>
          <w:sz w:val="24"/>
          <w:szCs w:val="24"/>
        </w:rPr>
      </w:pPr>
    </w:p>
    <w:p w:rsidR="00EB6D9F" w:rsidRPr="00081BC1" w:rsidRDefault="00EB6D9F" w:rsidP="00081BC1">
      <w:pPr>
        <w:pStyle w:val="Zal-text"/>
        <w:spacing w:before="0" w:after="0" w:line="240" w:lineRule="auto"/>
        <w:ind w:left="0" w:right="0"/>
        <w:rPr>
          <w:rFonts w:ascii="Times New Roman" w:hAnsi="Times New Roman" w:cs="Times New Roman"/>
          <w:b/>
          <w:sz w:val="24"/>
          <w:szCs w:val="24"/>
        </w:rPr>
      </w:pPr>
    </w:p>
    <w:p w:rsidR="00EB6D9F" w:rsidRPr="00081BC1" w:rsidRDefault="00EB6D9F" w:rsidP="00081BC1">
      <w:pPr>
        <w:autoSpaceDE w:val="0"/>
        <w:autoSpaceDN w:val="0"/>
        <w:adjustRightInd w:val="0"/>
        <w:spacing w:after="0" w:line="240" w:lineRule="auto"/>
        <w:jc w:val="both"/>
        <w:rPr>
          <w:rFonts w:ascii="Times New Roman" w:hAnsi="Times New Roman"/>
          <w:b/>
          <w:sz w:val="24"/>
          <w:szCs w:val="24"/>
        </w:rPr>
      </w:pPr>
      <w:r w:rsidRPr="00081BC1">
        <w:rPr>
          <w:rFonts w:ascii="Times New Roman" w:hAnsi="Times New Roman"/>
          <w:b/>
          <w:sz w:val="24"/>
          <w:szCs w:val="24"/>
        </w:rPr>
        <w:t>Dotyczy postępowania o udzielenie zamówienia publicznego na:</w:t>
      </w:r>
      <w:r w:rsidRPr="00081BC1">
        <w:rPr>
          <w:rFonts w:ascii="Times New Roman" w:hAnsi="Times New Roman"/>
          <w:sz w:val="24"/>
          <w:szCs w:val="24"/>
        </w:rPr>
        <w:t xml:space="preserve"> </w:t>
      </w:r>
      <w:r w:rsidRPr="00081BC1">
        <w:rPr>
          <w:rFonts w:ascii="Times New Roman" w:hAnsi="Times New Roman"/>
          <w:b/>
          <w:sz w:val="24"/>
          <w:szCs w:val="24"/>
        </w:rPr>
        <w:t>Dostawa 2 szt. niskoemisyjnych autobusów klasy MAXI w ramach projektu pn. „Zintegrowane centrum przesiadkowe na terenie Gminy Końskie” w ramach zadania inwestycyjnego „Przebudowa infrastruktury drogowej na potrzeby utworzenia centrum przesiadkowego przy ul. Wojska Polskiego w Końskich’’</w:t>
      </w:r>
    </w:p>
    <w:p w:rsidR="00EB6D9F" w:rsidRPr="00081BC1" w:rsidRDefault="00EB6D9F" w:rsidP="00081BC1">
      <w:pPr>
        <w:spacing w:after="0" w:line="240" w:lineRule="auto"/>
        <w:jc w:val="both"/>
        <w:rPr>
          <w:rFonts w:ascii="Times New Roman" w:hAnsi="Times New Roman"/>
          <w:sz w:val="24"/>
          <w:szCs w:val="24"/>
        </w:rPr>
      </w:pPr>
    </w:p>
    <w:p w:rsidR="00EB6D9F" w:rsidRDefault="00EB6D9F" w:rsidP="00081BC1">
      <w:pPr>
        <w:spacing w:after="0" w:line="240" w:lineRule="auto"/>
        <w:ind w:firstLine="708"/>
        <w:jc w:val="both"/>
        <w:rPr>
          <w:rFonts w:ascii="Times New Roman" w:hAnsi="Times New Roman"/>
          <w:sz w:val="24"/>
          <w:szCs w:val="24"/>
        </w:rPr>
      </w:pPr>
    </w:p>
    <w:p w:rsidR="00EB6D9F" w:rsidRPr="00081BC1" w:rsidRDefault="00EB6D9F" w:rsidP="00081BC1">
      <w:pPr>
        <w:spacing w:after="0" w:line="240" w:lineRule="auto"/>
        <w:ind w:firstLine="708"/>
        <w:jc w:val="both"/>
        <w:rPr>
          <w:rFonts w:ascii="Times New Roman" w:hAnsi="Times New Roman"/>
          <w:sz w:val="24"/>
          <w:szCs w:val="24"/>
        </w:rPr>
      </w:pPr>
      <w:r w:rsidRPr="00081BC1">
        <w:rPr>
          <w:rFonts w:ascii="Times New Roman" w:hAnsi="Times New Roman"/>
          <w:sz w:val="24"/>
          <w:szCs w:val="24"/>
        </w:rPr>
        <w:t>Zamawiający na podstawie art. 38 ust. 2 ustawy z dnia 29 stycznia 2004 r. Prawo zamówień publicznych (Dz. U. z 2019 poz. 1843 t.j.) udziela odpowiedzi do treści Specyfikacji Istotnych Warunków Zamówienia w związku z otrzymanymi pytaniami:</w:t>
      </w:r>
    </w:p>
    <w:p w:rsidR="00EB6D9F" w:rsidRPr="00081BC1" w:rsidRDefault="00EB6D9F" w:rsidP="00081BC1">
      <w:pPr>
        <w:spacing w:after="0" w:line="240" w:lineRule="auto"/>
        <w:jc w:val="both"/>
        <w:rPr>
          <w:rFonts w:ascii="Times New Roman" w:hAnsi="Times New Roman"/>
          <w:b/>
          <w:sz w:val="24"/>
          <w:szCs w:val="24"/>
        </w:rPr>
      </w:pPr>
      <w:bookmarkStart w:id="0" w:name="_GoBack"/>
      <w:bookmarkEnd w:id="0"/>
    </w:p>
    <w:p w:rsidR="00EB6D9F" w:rsidRDefault="00EB6D9F" w:rsidP="00824172">
      <w:pPr>
        <w:spacing w:after="0" w:line="240" w:lineRule="auto"/>
        <w:jc w:val="both"/>
        <w:rPr>
          <w:rFonts w:ascii="Times New Roman" w:hAnsi="Times New Roman"/>
          <w:b/>
          <w:sz w:val="24"/>
          <w:szCs w:val="24"/>
        </w:rPr>
      </w:pPr>
    </w:p>
    <w:p w:rsidR="00EB6D9F" w:rsidRPr="00824172" w:rsidRDefault="00EB6D9F" w:rsidP="00824172">
      <w:pPr>
        <w:spacing w:after="0" w:line="240" w:lineRule="auto"/>
        <w:jc w:val="both"/>
        <w:rPr>
          <w:rFonts w:ascii="Times New Roman" w:hAnsi="Times New Roman"/>
          <w:b/>
          <w:sz w:val="24"/>
          <w:szCs w:val="24"/>
        </w:rPr>
      </w:pPr>
      <w:r w:rsidRPr="00824172">
        <w:rPr>
          <w:rFonts w:ascii="Times New Roman" w:hAnsi="Times New Roman"/>
          <w:b/>
          <w:sz w:val="24"/>
          <w:szCs w:val="24"/>
        </w:rPr>
        <w:t>Pytanie nr 17</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pkt. 2.4.9 OPZ Zamawiający pisze cyt. „Szyba lewego skrzydła (patrząc od wnętrza autobusu) drzwi przy kierowcy podgrzewana”.</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Prosimy o sprecyzowanie, którą szybę Zamawiający ma na myśli, czy chodzi o szybę w przednich drzwiach wejściowych do autobusu, czy też znajdującą się przy kierowcy po jego lewej stronie. Podgrzewana może być tylko szyba uchylna po lewej stronie kierowcy, technologicznie nie ma możliwości montażu podgrzewanej szyby w drzwiach.</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b/>
          <w:sz w:val="24"/>
          <w:szCs w:val="24"/>
        </w:rPr>
        <w:t>Odpowiedź:</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Zamawiający dopuszcza takie rozwiązanie.</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OPZ)  w następujący sposób:</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 w pkt 2.4.9. zmienia zapis z:</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„szyba lewego skrzydła (patrząc od wnętrza autobusu) drzwi przy kierowcy podgrzewana.”</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na:</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„szyba lewego skrzydła (patrząc od wnętrza autobusu) drzwi przy kierowcy podgrzewana lub wyposażona w inny system szybkiego jej odparowywania i osuszania zapewniający utrzymanie pełnej widoczności dla kierowcy”</w:t>
      </w:r>
    </w:p>
    <w:p w:rsidR="00EB6D9F" w:rsidRDefault="00EB6D9F" w:rsidP="00824172">
      <w:pPr>
        <w:spacing w:after="0" w:line="240" w:lineRule="auto"/>
        <w:jc w:val="both"/>
        <w:rPr>
          <w:rFonts w:ascii="Times New Roman" w:hAnsi="Times New Roman"/>
          <w:b/>
          <w:sz w:val="24"/>
          <w:szCs w:val="24"/>
        </w:rPr>
      </w:pPr>
    </w:p>
    <w:p w:rsidR="00EB6D9F" w:rsidRPr="00824172" w:rsidRDefault="00EB6D9F" w:rsidP="00824172">
      <w:pPr>
        <w:spacing w:after="0" w:line="240" w:lineRule="auto"/>
        <w:jc w:val="both"/>
        <w:rPr>
          <w:rFonts w:ascii="Times New Roman" w:hAnsi="Times New Roman"/>
          <w:b/>
          <w:sz w:val="24"/>
          <w:szCs w:val="24"/>
        </w:rPr>
      </w:pPr>
      <w:r w:rsidRPr="00824172">
        <w:rPr>
          <w:rFonts w:ascii="Times New Roman" w:hAnsi="Times New Roman"/>
          <w:b/>
          <w:sz w:val="24"/>
          <w:szCs w:val="24"/>
        </w:rPr>
        <w:t>Pytanie nr 18</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pkt. 2.17.1 OPZ Zamawiający pisze cyt.” Skrzynia manualna”</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Czy Zmawiający dopuści skrzynię zautomatyzowaną z możliwością ręcznej zmiany biegów za pomocą manetki umieszczonej pod kierownicą? Takie rozwiązanie jest istotne pod względem ekonomicznym, gdyż pozwoli Zamawiającemu uzyskać znacznie większe oszczędności w zużyciu paliwa zwłaszcza w ruchu miejskim. Ponadto zastosowanie zautomatyzowanej skrzyni biegów eliminuje męczące operacje kierowcy podczas jazdy np. w korkach.</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b/>
          <w:sz w:val="24"/>
          <w:szCs w:val="24"/>
        </w:rPr>
        <w:t>Odpowiedź:</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Zamawiający dopuszcza takie rozwiązanie.</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OPZ)  w następujący sposób:</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 w pkt 2.17.1 zmienia zapis z:</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„Manualna”</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na:</w:t>
      </w:r>
    </w:p>
    <w:p w:rsidR="00EB6D9F" w:rsidRPr="00824172" w:rsidRDefault="00EB6D9F" w:rsidP="00824172">
      <w:pPr>
        <w:spacing w:after="0" w:line="240" w:lineRule="auto"/>
        <w:jc w:val="both"/>
        <w:rPr>
          <w:rFonts w:ascii="Times New Roman" w:hAnsi="Times New Roman"/>
          <w:sz w:val="24"/>
          <w:szCs w:val="24"/>
        </w:rPr>
      </w:pPr>
      <w:r w:rsidRPr="00824172">
        <w:rPr>
          <w:rFonts w:ascii="Times New Roman" w:hAnsi="Times New Roman"/>
          <w:sz w:val="24"/>
          <w:szCs w:val="24"/>
        </w:rPr>
        <w:t>„</w:t>
      </w:r>
      <w:bookmarkStart w:id="1" w:name="_Hlk27658900"/>
      <w:r w:rsidRPr="00824172">
        <w:rPr>
          <w:rFonts w:ascii="Times New Roman" w:hAnsi="Times New Roman"/>
          <w:sz w:val="24"/>
          <w:szCs w:val="24"/>
        </w:rPr>
        <w:t>Manualna lub zautomatyzowana, umożliwiająca zastosowanie przez kierującego automatycznego lub manualnego trybu zmiany biegów</w:t>
      </w:r>
      <w:bookmarkEnd w:id="1"/>
      <w:r w:rsidRPr="00824172">
        <w:rPr>
          <w:rFonts w:ascii="Times New Roman" w:hAnsi="Times New Roman"/>
          <w:sz w:val="24"/>
          <w:szCs w:val="24"/>
        </w:rPr>
        <w:t>”</w:t>
      </w:r>
    </w:p>
    <w:p w:rsidR="00EB6D9F" w:rsidRPr="00824172" w:rsidRDefault="00EB6D9F" w:rsidP="00824172">
      <w:pPr>
        <w:spacing w:after="0" w:line="240" w:lineRule="auto"/>
        <w:jc w:val="both"/>
        <w:rPr>
          <w:rFonts w:ascii="Times New Roman" w:hAnsi="Times New Roman"/>
          <w:iCs/>
          <w:sz w:val="24"/>
          <w:szCs w:val="24"/>
        </w:rPr>
      </w:pPr>
    </w:p>
    <w:p w:rsidR="00EB6D9F" w:rsidRPr="00824172" w:rsidRDefault="00EB6D9F" w:rsidP="00824172">
      <w:pPr>
        <w:spacing w:after="0" w:line="240" w:lineRule="auto"/>
        <w:jc w:val="both"/>
        <w:rPr>
          <w:rFonts w:ascii="Times New Roman" w:hAnsi="Times New Roman"/>
          <w:sz w:val="24"/>
          <w:szCs w:val="24"/>
        </w:rPr>
      </w:pPr>
    </w:p>
    <w:sectPr w:rsidR="00EB6D9F" w:rsidRPr="00824172" w:rsidSect="00BC08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60B"/>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084456C6"/>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A4477A0"/>
    <w:multiLevelType w:val="hybridMultilevel"/>
    <w:tmpl w:val="04DAA2EA"/>
    <w:lvl w:ilvl="0" w:tplc="33CC8A30">
      <w:start w:val="36"/>
      <w:numFmt w:val="decimal"/>
      <w:lvlText w:val="%1."/>
      <w:lvlJc w:val="left"/>
      <w:pPr>
        <w:tabs>
          <w:tab w:val="num" w:pos="-3"/>
        </w:tabs>
        <w:ind w:left="717"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2061DEA"/>
    <w:multiLevelType w:val="hybridMultilevel"/>
    <w:tmpl w:val="7D1C3AC0"/>
    <w:lvl w:ilvl="0" w:tplc="21EA56D6">
      <w:start w:val="45"/>
      <w:numFmt w:val="decimal"/>
      <w:lvlText w:val="%1."/>
      <w:lvlJc w:val="left"/>
      <w:pPr>
        <w:tabs>
          <w:tab w:val="num" w:pos="0"/>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79E3294"/>
    <w:multiLevelType w:val="hybridMultilevel"/>
    <w:tmpl w:val="814E29F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B4772AB"/>
    <w:multiLevelType w:val="multilevel"/>
    <w:tmpl w:val="EB3285BE"/>
    <w:lvl w:ilvl="0">
      <w:start w:val="1"/>
      <w:numFmt w:val="none"/>
      <w:lvlText w:val="29."/>
      <w:lvlJc w:val="left"/>
      <w:pPr>
        <w:tabs>
          <w:tab w:val="num" w:pos="717"/>
        </w:tabs>
        <w:ind w:left="71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130765"/>
    <w:multiLevelType w:val="multilevel"/>
    <w:tmpl w:val="8FDEC40C"/>
    <w:lvl w:ilvl="0">
      <w:start w:val="1"/>
      <w:numFmt w:val="decimal"/>
      <w:lvlText w:val="%1."/>
      <w:lvlJc w:val="left"/>
      <w:pPr>
        <w:tabs>
          <w:tab w:val="num" w:pos="717"/>
        </w:tabs>
        <w:ind w:left="717" w:hanging="360"/>
      </w:pPr>
      <w:rPr>
        <w:rFonts w:cs="Times New Roman" w:hint="default"/>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abstractNum w:abstractNumId="7">
    <w:nsid w:val="2DFA19D8"/>
    <w:multiLevelType w:val="hybridMultilevel"/>
    <w:tmpl w:val="2202EA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9">
    <w:nsid w:val="385C707B"/>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3D4D75AF"/>
    <w:multiLevelType w:val="hybridMultilevel"/>
    <w:tmpl w:val="8FDEC40C"/>
    <w:lvl w:ilvl="0" w:tplc="FE7EEC66">
      <w:start w:val="1"/>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1">
    <w:nsid w:val="419B09C1"/>
    <w:multiLevelType w:val="hybridMultilevel"/>
    <w:tmpl w:val="B0A6658A"/>
    <w:lvl w:ilvl="0" w:tplc="77824830">
      <w:start w:val="10"/>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2">
    <w:nsid w:val="4A8D5931"/>
    <w:multiLevelType w:val="hybridMultilevel"/>
    <w:tmpl w:val="B29C82D8"/>
    <w:lvl w:ilvl="0" w:tplc="822E9B6E">
      <w:start w:val="29"/>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9BE1EEE"/>
    <w:multiLevelType w:val="hybridMultilevel"/>
    <w:tmpl w:val="C25CFEC8"/>
    <w:lvl w:ilvl="0" w:tplc="088C3A6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5ADB4DDF"/>
    <w:multiLevelType w:val="hybridMultilevel"/>
    <w:tmpl w:val="AFFE32D8"/>
    <w:lvl w:ilvl="0" w:tplc="916C6F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5BC54DE5"/>
    <w:multiLevelType w:val="multilevel"/>
    <w:tmpl w:val="AFFE32D8"/>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649E4DC4"/>
    <w:multiLevelType w:val="hybridMultilevel"/>
    <w:tmpl w:val="5516A130"/>
    <w:lvl w:ilvl="0" w:tplc="CA2CB3C6">
      <w:start w:val="23"/>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6C3F0C81"/>
    <w:multiLevelType w:val="hybridMultilevel"/>
    <w:tmpl w:val="5B46DF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6CB22625"/>
    <w:multiLevelType w:val="multilevel"/>
    <w:tmpl w:val="B0A6658A"/>
    <w:lvl w:ilvl="0">
      <w:start w:val="10"/>
      <w:numFmt w:val="decimal"/>
      <w:lvlText w:val="%1."/>
      <w:lvlJc w:val="left"/>
      <w:pPr>
        <w:ind w:left="717" w:hanging="360"/>
      </w:pPr>
      <w:rPr>
        <w:rFonts w:cs="Times New Roman" w:hint="default"/>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19">
    <w:nsid w:val="71563DBA"/>
    <w:multiLevelType w:val="multilevel"/>
    <w:tmpl w:val="5B46DF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71C96E9F"/>
    <w:multiLevelType w:val="multilevel"/>
    <w:tmpl w:val="1C7285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35F54E7"/>
    <w:multiLevelType w:val="hybridMultilevel"/>
    <w:tmpl w:val="2488FD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74B7713B"/>
    <w:multiLevelType w:val="hybridMultilevel"/>
    <w:tmpl w:val="6DC8FC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77973888"/>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A3C261D"/>
    <w:multiLevelType w:val="hybridMultilevel"/>
    <w:tmpl w:val="4D205A26"/>
    <w:lvl w:ilvl="0" w:tplc="C7C0CD5E">
      <w:start w:val="22"/>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5">
    <w:nsid w:val="7CEE19B9"/>
    <w:multiLevelType w:val="multilevel"/>
    <w:tmpl w:val="AC94480E"/>
    <w:lvl w:ilvl="0">
      <w:start w:val="1"/>
      <w:numFmt w:val="decimal"/>
      <w:lvlText w:val="%1."/>
      <w:lvlJc w:val="left"/>
      <w:pPr>
        <w:tabs>
          <w:tab w:val="num" w:pos="340"/>
        </w:tabs>
        <w:ind w:left="340" w:hanging="340"/>
      </w:pPr>
      <w:rPr>
        <w:rFonts w:cs="Times New Roman"/>
        <w:b w:val="0"/>
      </w:rPr>
    </w:lvl>
    <w:lvl w:ilvl="1">
      <w:start w:val="1"/>
      <w:numFmt w:val="decimal"/>
      <w:lvlText w:val="%2)"/>
      <w:lvlJc w:val="left"/>
      <w:pPr>
        <w:tabs>
          <w:tab w:val="num" w:pos="680"/>
        </w:tabs>
        <w:ind w:left="680" w:hanging="340"/>
      </w:pPr>
      <w:rPr>
        <w:rFonts w:cs="Times New Roman"/>
        <w:b w:val="0"/>
      </w:rPr>
    </w:lvl>
    <w:lvl w:ilvl="2">
      <w:start w:val="1"/>
      <w:numFmt w:val="lowerLetter"/>
      <w:lvlText w:val="%3)"/>
      <w:lvlJc w:val="left"/>
      <w:pPr>
        <w:tabs>
          <w:tab w:val="num" w:pos="1021"/>
        </w:tabs>
        <w:ind w:left="1021" w:hanging="341"/>
      </w:pPr>
      <w:rPr>
        <w:rFonts w:cs="Times New Roman"/>
        <w:b w:val="0"/>
      </w:rPr>
    </w:lvl>
    <w:lvl w:ilvl="3">
      <w:start w:val="3"/>
      <w:numFmt w:val="decimal"/>
      <w:lvlText w:val="%4)"/>
      <w:lvlJc w:val="left"/>
      <w:pPr>
        <w:tabs>
          <w:tab w:val="num" w:pos="680"/>
        </w:tabs>
        <w:ind w:left="680" w:hanging="340"/>
      </w:pPr>
      <w:rPr>
        <w:rFonts w:cs="Times New Roman"/>
        <w:b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7F954B53"/>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8"/>
  </w:num>
  <w:num w:numId="3">
    <w:abstractNumId w:val="21"/>
  </w:num>
  <w:num w:numId="4">
    <w:abstractNumId w:val="10"/>
  </w:num>
  <w:num w:numId="5">
    <w:abstractNumId w:val="25"/>
  </w:num>
  <w:num w:numId="6">
    <w:abstractNumId w:val="20"/>
  </w:num>
  <w:num w:numId="7">
    <w:abstractNumId w:val="0"/>
  </w:num>
  <w:num w:numId="8">
    <w:abstractNumId w:val="26"/>
  </w:num>
  <w:num w:numId="9">
    <w:abstractNumId w:val="11"/>
  </w:num>
  <w:num w:numId="10">
    <w:abstractNumId w:val="23"/>
  </w:num>
  <w:num w:numId="11">
    <w:abstractNumId w:val="7"/>
  </w:num>
  <w:num w:numId="12">
    <w:abstractNumId w:val="17"/>
  </w:num>
  <w:num w:numId="13">
    <w:abstractNumId w:val="14"/>
  </w:num>
  <w:num w:numId="14">
    <w:abstractNumId w:val="13"/>
  </w:num>
  <w:num w:numId="15">
    <w:abstractNumId w:val="24"/>
  </w:num>
  <w:num w:numId="16">
    <w:abstractNumId w:val="6"/>
  </w:num>
  <w:num w:numId="17">
    <w:abstractNumId w:val="16"/>
  </w:num>
  <w:num w:numId="18">
    <w:abstractNumId w:val="19"/>
  </w:num>
  <w:num w:numId="19">
    <w:abstractNumId w:val="12"/>
  </w:num>
  <w:num w:numId="20">
    <w:abstractNumId w:val="5"/>
  </w:num>
  <w:num w:numId="21">
    <w:abstractNumId w:val="15"/>
  </w:num>
  <w:num w:numId="22">
    <w:abstractNumId w:val="2"/>
  </w:num>
  <w:num w:numId="23">
    <w:abstractNumId w:val="18"/>
  </w:num>
  <w:num w:numId="24">
    <w:abstractNumId w:val="3"/>
  </w:num>
  <w:num w:numId="25">
    <w:abstractNumId w:val="1"/>
  </w:num>
  <w:num w:numId="26">
    <w:abstractNumId w:val="9"/>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E55"/>
    <w:rsid w:val="00015E07"/>
    <w:rsid w:val="00045521"/>
    <w:rsid w:val="00081BC1"/>
    <w:rsid w:val="00095A57"/>
    <w:rsid w:val="000A3021"/>
    <w:rsid w:val="000B6F8B"/>
    <w:rsid w:val="00115951"/>
    <w:rsid w:val="0017177D"/>
    <w:rsid w:val="00195A38"/>
    <w:rsid w:val="001C7481"/>
    <w:rsid w:val="001D59AF"/>
    <w:rsid w:val="00207F96"/>
    <w:rsid w:val="00255C3B"/>
    <w:rsid w:val="0026676F"/>
    <w:rsid w:val="002C0E14"/>
    <w:rsid w:val="003131E8"/>
    <w:rsid w:val="00341A83"/>
    <w:rsid w:val="00370BB6"/>
    <w:rsid w:val="00373408"/>
    <w:rsid w:val="003B7216"/>
    <w:rsid w:val="00400975"/>
    <w:rsid w:val="00405315"/>
    <w:rsid w:val="00416295"/>
    <w:rsid w:val="00420955"/>
    <w:rsid w:val="004232F8"/>
    <w:rsid w:val="00437920"/>
    <w:rsid w:val="004442B8"/>
    <w:rsid w:val="00451276"/>
    <w:rsid w:val="00493E32"/>
    <w:rsid w:val="004E3A94"/>
    <w:rsid w:val="004E730B"/>
    <w:rsid w:val="004E798B"/>
    <w:rsid w:val="00543072"/>
    <w:rsid w:val="00544FB6"/>
    <w:rsid w:val="005A09C1"/>
    <w:rsid w:val="005C0D4A"/>
    <w:rsid w:val="005F3480"/>
    <w:rsid w:val="00606EAE"/>
    <w:rsid w:val="00614DDD"/>
    <w:rsid w:val="00621BAF"/>
    <w:rsid w:val="00647186"/>
    <w:rsid w:val="006612B6"/>
    <w:rsid w:val="00671786"/>
    <w:rsid w:val="00671840"/>
    <w:rsid w:val="00676419"/>
    <w:rsid w:val="006C135C"/>
    <w:rsid w:val="006C5177"/>
    <w:rsid w:val="00701197"/>
    <w:rsid w:val="00723B19"/>
    <w:rsid w:val="007D4D51"/>
    <w:rsid w:val="00817285"/>
    <w:rsid w:val="00824172"/>
    <w:rsid w:val="00870636"/>
    <w:rsid w:val="00876567"/>
    <w:rsid w:val="008A6C2E"/>
    <w:rsid w:val="008B28D9"/>
    <w:rsid w:val="0090168F"/>
    <w:rsid w:val="00912BD8"/>
    <w:rsid w:val="00933BE6"/>
    <w:rsid w:val="009402C8"/>
    <w:rsid w:val="00982882"/>
    <w:rsid w:val="009A61E7"/>
    <w:rsid w:val="00A122D3"/>
    <w:rsid w:val="00A13D1C"/>
    <w:rsid w:val="00A26AC0"/>
    <w:rsid w:val="00A6109B"/>
    <w:rsid w:val="00A9585B"/>
    <w:rsid w:val="00A95BEA"/>
    <w:rsid w:val="00AB7992"/>
    <w:rsid w:val="00AC250E"/>
    <w:rsid w:val="00AF6219"/>
    <w:rsid w:val="00B10C26"/>
    <w:rsid w:val="00B15D99"/>
    <w:rsid w:val="00B20BEF"/>
    <w:rsid w:val="00B33CDD"/>
    <w:rsid w:val="00B42417"/>
    <w:rsid w:val="00B42D7A"/>
    <w:rsid w:val="00B51528"/>
    <w:rsid w:val="00B818A8"/>
    <w:rsid w:val="00B84FD9"/>
    <w:rsid w:val="00BC085D"/>
    <w:rsid w:val="00BF302D"/>
    <w:rsid w:val="00C24283"/>
    <w:rsid w:val="00C365F8"/>
    <w:rsid w:val="00C47C62"/>
    <w:rsid w:val="00C545DE"/>
    <w:rsid w:val="00C60DCB"/>
    <w:rsid w:val="00C92445"/>
    <w:rsid w:val="00CA28E6"/>
    <w:rsid w:val="00CB42E2"/>
    <w:rsid w:val="00CF24B5"/>
    <w:rsid w:val="00CF402E"/>
    <w:rsid w:val="00D11274"/>
    <w:rsid w:val="00D23485"/>
    <w:rsid w:val="00D36CBA"/>
    <w:rsid w:val="00D46CC0"/>
    <w:rsid w:val="00DA5E55"/>
    <w:rsid w:val="00DF0E23"/>
    <w:rsid w:val="00E05DC4"/>
    <w:rsid w:val="00E457AD"/>
    <w:rsid w:val="00EB36AB"/>
    <w:rsid w:val="00EB6D9F"/>
    <w:rsid w:val="00ED5AFB"/>
    <w:rsid w:val="00EE691C"/>
    <w:rsid w:val="00F06CC2"/>
    <w:rsid w:val="00F20D13"/>
    <w:rsid w:val="00F2761D"/>
    <w:rsid w:val="00F74A61"/>
    <w:rsid w:val="00F872BA"/>
    <w:rsid w:val="00FC50DC"/>
    <w:rsid w:val="00FD541C"/>
    <w:rsid w:val="00FF2B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5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36AB"/>
    <w:pPr>
      <w:ind w:left="720"/>
      <w:contextualSpacing/>
    </w:pPr>
  </w:style>
  <w:style w:type="paragraph" w:customStyle="1" w:styleId="Zal-text">
    <w:name w:val="Zal-text"/>
    <w:basedOn w:val="Normal"/>
    <w:uiPriority w:val="99"/>
    <w:rsid w:val="00A6109B"/>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styleId="PlainText">
    <w:name w:val="Plain Text"/>
    <w:basedOn w:val="Normal"/>
    <w:link w:val="PlainTextChar"/>
    <w:uiPriority w:val="99"/>
    <w:rsid w:val="0026676F"/>
    <w:pPr>
      <w:autoSpaceDE w:val="0"/>
      <w:autoSpaceDN w:val="0"/>
      <w:spacing w:before="90" w:after="0" w:line="380" w:lineRule="atLeast"/>
      <w:jc w:val="both"/>
    </w:pPr>
    <w:rPr>
      <w:rFonts w:ascii="Courier New" w:hAnsi="Courier New"/>
      <w:w w:val="89"/>
      <w:sz w:val="25"/>
      <w:szCs w:val="20"/>
      <w:lang w:eastAsia="pl-PL"/>
    </w:rPr>
  </w:style>
  <w:style w:type="character" w:customStyle="1" w:styleId="PlainTextChar">
    <w:name w:val="Plain Text Char"/>
    <w:basedOn w:val="DefaultParagraphFont"/>
    <w:link w:val="PlainText"/>
    <w:uiPriority w:val="99"/>
    <w:locked/>
    <w:rsid w:val="0026676F"/>
    <w:rPr>
      <w:rFonts w:ascii="Courier New" w:hAnsi="Courier New" w:cs="Times New Roman"/>
      <w:w w:val="89"/>
      <w:sz w:val="25"/>
      <w:lang w:val="pl-PL" w:eastAsia="pl-PL"/>
    </w:rPr>
  </w:style>
  <w:style w:type="paragraph" w:customStyle="1" w:styleId="FR1">
    <w:name w:val="FR1"/>
    <w:uiPriority w:val="99"/>
    <w:rsid w:val="00A122D3"/>
    <w:pPr>
      <w:widowControl w:val="0"/>
      <w:ind w:right="200"/>
      <w:jc w:val="center"/>
    </w:pPr>
    <w:rPr>
      <w:rFonts w:ascii="Arial" w:hAnsi="Arial"/>
      <w:b/>
      <w:sz w:val="48"/>
      <w:szCs w:val="20"/>
    </w:rPr>
  </w:style>
  <w:style w:type="paragraph" w:customStyle="1" w:styleId="Normalny1">
    <w:name w:val="Normalny1"/>
    <w:basedOn w:val="Normal"/>
    <w:uiPriority w:val="99"/>
    <w:rsid w:val="00D36CBA"/>
    <w:pPr>
      <w:spacing w:after="0" w:line="240" w:lineRule="auto"/>
    </w:pPr>
    <w:rPr>
      <w:rFonts w:ascii="Times New Roman" w:hAnsi="Times New Roman"/>
      <w:color w:val="000000"/>
      <w:sz w:val="20"/>
      <w:szCs w:val="20"/>
      <w:lang w:eastAsia="pl-PL"/>
    </w:rPr>
  </w:style>
</w:styles>
</file>

<file path=word/webSettings.xml><?xml version="1.0" encoding="utf-8"?>
<w:webSettings xmlns:r="http://schemas.openxmlformats.org/officeDocument/2006/relationships" xmlns:w="http://schemas.openxmlformats.org/wordprocessingml/2006/main">
  <w:divs>
    <w:div w:id="1474176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749</TotalTime>
  <Pages>2</Pages>
  <Words>400</Words>
  <Characters>2400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Pieróg</dc:creator>
  <cp:keywords/>
  <dc:description/>
  <cp:lastModifiedBy>Dorota Sęga</cp:lastModifiedBy>
  <cp:revision>19</cp:revision>
  <cp:lastPrinted>2019-12-30T08:02:00Z</cp:lastPrinted>
  <dcterms:created xsi:type="dcterms:W3CDTF">2019-03-19T12:59:00Z</dcterms:created>
  <dcterms:modified xsi:type="dcterms:W3CDTF">2019-12-30T08:03:00Z</dcterms:modified>
</cp:coreProperties>
</file>