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561" w:rsidRDefault="004E7561" w:rsidP="004E7561">
      <w:pPr>
        <w:jc w:val="right"/>
        <w:rPr>
          <w:rFonts w:ascii="Arial" w:hAnsi="Arial" w:cs="Arial"/>
          <w:sz w:val="20"/>
          <w:szCs w:val="20"/>
        </w:rPr>
      </w:pPr>
      <w:r>
        <w:rPr>
          <w:rFonts w:ascii="Arial" w:hAnsi="Arial" w:cs="Arial"/>
          <w:sz w:val="20"/>
          <w:szCs w:val="20"/>
        </w:rPr>
        <w:t>Załącznik nr 1</w:t>
      </w:r>
    </w:p>
    <w:p w:rsidR="004E7561" w:rsidRDefault="004E7561" w:rsidP="004E7561">
      <w:pPr>
        <w:jc w:val="both"/>
        <w:rPr>
          <w:rFonts w:ascii="Arial" w:hAnsi="Arial" w:cs="Arial"/>
          <w:sz w:val="20"/>
          <w:szCs w:val="20"/>
        </w:rPr>
      </w:pPr>
    </w:p>
    <w:p w:rsidR="004E7561" w:rsidRDefault="004E7561" w:rsidP="004E7561">
      <w:pPr>
        <w:jc w:val="both"/>
        <w:rPr>
          <w:rFonts w:ascii="Arial" w:hAnsi="Arial" w:cs="Arial"/>
          <w:sz w:val="20"/>
          <w:szCs w:val="20"/>
        </w:rPr>
      </w:pPr>
    </w:p>
    <w:p w:rsidR="004E7561" w:rsidRDefault="004E7561" w:rsidP="004E7561">
      <w:pPr>
        <w:jc w:val="both"/>
        <w:rPr>
          <w:rFonts w:ascii="Arial" w:hAnsi="Arial" w:cs="Arial"/>
          <w:sz w:val="20"/>
          <w:szCs w:val="20"/>
        </w:rPr>
      </w:pPr>
    </w:p>
    <w:p w:rsidR="004E7561" w:rsidRDefault="004E7561" w:rsidP="004E7561">
      <w:pPr>
        <w:jc w:val="both"/>
        <w:rPr>
          <w:rFonts w:ascii="Arial" w:hAnsi="Arial" w:cs="Arial"/>
          <w:sz w:val="20"/>
          <w:szCs w:val="20"/>
        </w:rPr>
      </w:pPr>
    </w:p>
    <w:p w:rsidR="004E7561" w:rsidRDefault="004E7561" w:rsidP="004E7561">
      <w:pPr>
        <w:jc w:val="both"/>
        <w:rPr>
          <w:rFonts w:ascii="Arial" w:hAnsi="Arial" w:cs="Arial"/>
          <w:b/>
          <w:bCs/>
          <w:sz w:val="20"/>
          <w:szCs w:val="20"/>
        </w:rPr>
      </w:pPr>
      <w:r w:rsidRPr="005B6057">
        <w:rPr>
          <w:rFonts w:ascii="Arial" w:hAnsi="Arial" w:cs="Arial"/>
          <w:sz w:val="20"/>
          <w:szCs w:val="20"/>
        </w:rPr>
        <w:t xml:space="preserve"> </w:t>
      </w:r>
      <w:r w:rsidRPr="005B6057">
        <w:rPr>
          <w:rFonts w:ascii="Arial" w:hAnsi="Arial" w:cs="Arial"/>
          <w:b/>
          <w:bCs/>
          <w:sz w:val="20"/>
          <w:szCs w:val="20"/>
        </w:rPr>
        <w:t xml:space="preserve">Przedmiotem </w:t>
      </w:r>
      <w:proofErr w:type="spellStart"/>
      <w:r w:rsidRPr="005B6057">
        <w:rPr>
          <w:rFonts w:ascii="Arial" w:hAnsi="Arial" w:cs="Arial"/>
          <w:b/>
          <w:bCs/>
          <w:sz w:val="20"/>
          <w:szCs w:val="20"/>
        </w:rPr>
        <w:t>zamówienia</w:t>
      </w:r>
      <w:proofErr w:type="spellEnd"/>
      <w:r w:rsidRPr="005B6057">
        <w:rPr>
          <w:rFonts w:ascii="Arial" w:hAnsi="Arial" w:cs="Arial"/>
          <w:b/>
          <w:bCs/>
          <w:sz w:val="20"/>
          <w:szCs w:val="20"/>
        </w:rPr>
        <w:t xml:space="preserve"> jest:</w:t>
      </w:r>
    </w:p>
    <w:p w:rsidR="004E7561" w:rsidRPr="00934B7D" w:rsidRDefault="004E7561" w:rsidP="004E7561">
      <w:pPr>
        <w:jc w:val="both"/>
        <w:rPr>
          <w:sz w:val="22"/>
          <w:szCs w:val="22"/>
        </w:rPr>
      </w:pPr>
      <w:r w:rsidRPr="00934B7D">
        <w:rPr>
          <w:sz w:val="22"/>
          <w:szCs w:val="22"/>
        </w:rPr>
        <w:t xml:space="preserve">Przedmiotem </w:t>
      </w:r>
      <w:proofErr w:type="spellStart"/>
      <w:r w:rsidRPr="00934B7D">
        <w:rPr>
          <w:sz w:val="22"/>
          <w:szCs w:val="22"/>
        </w:rPr>
        <w:t>zamówienia</w:t>
      </w:r>
      <w:proofErr w:type="spellEnd"/>
      <w:r w:rsidRPr="00934B7D">
        <w:rPr>
          <w:sz w:val="22"/>
          <w:szCs w:val="22"/>
        </w:rPr>
        <w:t xml:space="preserve"> jest wykonanie </w:t>
      </w:r>
      <w:proofErr w:type="spellStart"/>
      <w:r w:rsidRPr="00934B7D">
        <w:rPr>
          <w:sz w:val="22"/>
          <w:szCs w:val="22"/>
        </w:rPr>
        <w:t>robót</w:t>
      </w:r>
      <w:proofErr w:type="spellEnd"/>
      <w:r w:rsidRPr="00934B7D">
        <w:rPr>
          <w:sz w:val="22"/>
          <w:szCs w:val="22"/>
        </w:rPr>
        <w:t xml:space="preserve"> budowlanych w pomieszczeniach</w:t>
      </w:r>
      <w:r>
        <w:rPr>
          <w:sz w:val="22"/>
          <w:szCs w:val="22"/>
        </w:rPr>
        <w:t xml:space="preserve"> </w:t>
      </w:r>
      <w:r w:rsidRPr="00934B7D">
        <w:rPr>
          <w:sz w:val="22"/>
          <w:szCs w:val="22"/>
        </w:rPr>
        <w:t>zgodnie</w:t>
      </w:r>
      <w:r>
        <w:rPr>
          <w:sz w:val="22"/>
          <w:szCs w:val="22"/>
        </w:rPr>
        <w:br/>
      </w:r>
      <w:r w:rsidRPr="00934B7D">
        <w:rPr>
          <w:sz w:val="22"/>
          <w:szCs w:val="22"/>
        </w:rPr>
        <w:t>z dokumentacją zmiany sposobu użytkowania w istniejących trzech budynkach gospodarczych na remizę strażacka OSP  w Modliszewicach. Przedsięwzięcie będzie realizowane na dz. nr 4631/1</w:t>
      </w:r>
      <w:r>
        <w:rPr>
          <w:sz w:val="22"/>
          <w:szCs w:val="22"/>
        </w:rPr>
        <w:br/>
      </w:r>
      <w:r w:rsidRPr="00934B7D">
        <w:rPr>
          <w:sz w:val="22"/>
          <w:szCs w:val="22"/>
        </w:rPr>
        <w:t xml:space="preserve">i 4629/1 położonych w obrębie ewidencyjnym 21 – Modliszewice. Wykonawca zobowiązany jest do kompletnego wykonania </w:t>
      </w:r>
      <w:proofErr w:type="spellStart"/>
      <w:r w:rsidRPr="00934B7D">
        <w:rPr>
          <w:sz w:val="22"/>
          <w:szCs w:val="22"/>
        </w:rPr>
        <w:t>zamówienia</w:t>
      </w:r>
      <w:proofErr w:type="spellEnd"/>
      <w:r w:rsidRPr="00934B7D">
        <w:rPr>
          <w:sz w:val="22"/>
          <w:szCs w:val="22"/>
        </w:rPr>
        <w:t>, na podstawie zgłoszenia</w:t>
      </w:r>
      <w:r>
        <w:rPr>
          <w:sz w:val="22"/>
          <w:szCs w:val="22"/>
        </w:rPr>
        <w:t xml:space="preserve"> </w:t>
      </w:r>
      <w:r w:rsidRPr="00934B7D">
        <w:rPr>
          <w:sz w:val="22"/>
          <w:szCs w:val="22"/>
        </w:rPr>
        <w:t xml:space="preserve">BP.6743.190.2019.MC, opisu przedmiotu </w:t>
      </w:r>
      <w:proofErr w:type="spellStart"/>
      <w:r w:rsidRPr="00934B7D">
        <w:rPr>
          <w:sz w:val="22"/>
          <w:szCs w:val="22"/>
        </w:rPr>
        <w:t>zamówienia</w:t>
      </w:r>
      <w:proofErr w:type="spellEnd"/>
      <w:r w:rsidRPr="00934B7D">
        <w:rPr>
          <w:sz w:val="22"/>
          <w:szCs w:val="22"/>
        </w:rPr>
        <w:t xml:space="preserve">, dokumentacji projektowej, specyfikacji technicznej wykonania i odbioru </w:t>
      </w:r>
      <w:proofErr w:type="spellStart"/>
      <w:r w:rsidRPr="00934B7D">
        <w:rPr>
          <w:sz w:val="22"/>
          <w:szCs w:val="22"/>
        </w:rPr>
        <w:t>robót</w:t>
      </w:r>
      <w:proofErr w:type="spellEnd"/>
      <w:r w:rsidRPr="00934B7D">
        <w:rPr>
          <w:sz w:val="22"/>
          <w:szCs w:val="22"/>
        </w:rPr>
        <w:t xml:space="preserve"> budowlanych, przedmiaru </w:t>
      </w:r>
      <w:proofErr w:type="spellStart"/>
      <w:r w:rsidRPr="00934B7D">
        <w:rPr>
          <w:sz w:val="22"/>
          <w:szCs w:val="22"/>
        </w:rPr>
        <w:t>robót</w:t>
      </w:r>
      <w:proofErr w:type="spellEnd"/>
      <w:r w:rsidRPr="00934B7D">
        <w:rPr>
          <w:sz w:val="22"/>
          <w:szCs w:val="22"/>
        </w:rPr>
        <w:t xml:space="preserve"> stanowiącego materiał informacyjno-pomocniczy, jak również wykonania </w:t>
      </w:r>
      <w:proofErr w:type="spellStart"/>
      <w:r w:rsidRPr="00934B7D">
        <w:rPr>
          <w:sz w:val="22"/>
          <w:szCs w:val="22"/>
        </w:rPr>
        <w:t>robót</w:t>
      </w:r>
      <w:proofErr w:type="spellEnd"/>
      <w:r w:rsidRPr="00934B7D">
        <w:rPr>
          <w:sz w:val="22"/>
          <w:szCs w:val="22"/>
        </w:rPr>
        <w:t xml:space="preserve"> nie ujętych w dokumentacji technicznej, a których realizacja jest niezbędna w celu poprawnego wykonania i funkcjonowania przedmiotu </w:t>
      </w:r>
      <w:proofErr w:type="spellStart"/>
      <w:r w:rsidRPr="00934B7D">
        <w:rPr>
          <w:sz w:val="22"/>
          <w:szCs w:val="22"/>
        </w:rPr>
        <w:t>zamówienia</w:t>
      </w:r>
      <w:proofErr w:type="spellEnd"/>
      <w:r w:rsidRPr="00934B7D">
        <w:rPr>
          <w:sz w:val="22"/>
          <w:szCs w:val="22"/>
        </w:rPr>
        <w:t>, z punktu widzenia celu, któremu ma służyć.</w:t>
      </w:r>
    </w:p>
    <w:p w:rsidR="004E7561" w:rsidRPr="00934B7D" w:rsidRDefault="004E7561" w:rsidP="004E7561">
      <w:pPr>
        <w:autoSpaceDE w:val="0"/>
        <w:autoSpaceDN w:val="0"/>
        <w:adjustRightInd w:val="0"/>
        <w:jc w:val="both"/>
        <w:rPr>
          <w:b/>
          <w:sz w:val="22"/>
          <w:szCs w:val="22"/>
        </w:rPr>
      </w:pPr>
    </w:p>
    <w:p w:rsidR="004E7561" w:rsidRPr="00934B7D" w:rsidRDefault="004E7561" w:rsidP="004E7561">
      <w:pPr>
        <w:autoSpaceDE w:val="0"/>
        <w:autoSpaceDN w:val="0"/>
        <w:adjustRightInd w:val="0"/>
        <w:jc w:val="both"/>
        <w:rPr>
          <w:i/>
          <w:sz w:val="22"/>
          <w:szCs w:val="22"/>
        </w:rPr>
      </w:pPr>
      <w:r w:rsidRPr="00934B7D">
        <w:rPr>
          <w:b/>
          <w:bCs/>
          <w:sz w:val="22"/>
          <w:szCs w:val="22"/>
        </w:rPr>
        <w:t xml:space="preserve">Zadanie 1 - </w:t>
      </w:r>
      <w:r w:rsidRPr="00934B7D">
        <w:rPr>
          <w:b/>
          <w:i/>
          <w:sz w:val="22"/>
          <w:szCs w:val="22"/>
        </w:rPr>
        <w:t>„Przebudowa strażnicy OSP w Modliszewicach”</w:t>
      </w:r>
      <w:r w:rsidRPr="00934B7D">
        <w:rPr>
          <w:i/>
          <w:sz w:val="22"/>
          <w:szCs w:val="22"/>
        </w:rPr>
        <w:t xml:space="preserve"> – zmiana sposobu użytkowania</w:t>
      </w:r>
      <w:r>
        <w:rPr>
          <w:i/>
          <w:sz w:val="22"/>
          <w:szCs w:val="22"/>
        </w:rPr>
        <w:br/>
      </w:r>
      <w:r w:rsidRPr="00934B7D">
        <w:rPr>
          <w:i/>
          <w:sz w:val="22"/>
          <w:szCs w:val="22"/>
        </w:rPr>
        <w:t>w istniejących trzech budynkach gospodarczych na remizę strażacką OSP (</w:t>
      </w:r>
      <w:r w:rsidRPr="00934B7D">
        <w:rPr>
          <w:b/>
          <w:i/>
          <w:sz w:val="22"/>
          <w:szCs w:val="22"/>
        </w:rPr>
        <w:t>etap I)</w:t>
      </w:r>
    </w:p>
    <w:p w:rsidR="004E7561" w:rsidRDefault="004E7561" w:rsidP="004E7561">
      <w:pPr>
        <w:autoSpaceDE w:val="0"/>
        <w:autoSpaceDN w:val="0"/>
        <w:adjustRightInd w:val="0"/>
        <w:jc w:val="both"/>
        <w:rPr>
          <w:sz w:val="22"/>
          <w:szCs w:val="22"/>
        </w:rPr>
      </w:pPr>
      <w:r w:rsidRPr="00B524FA">
        <w:rPr>
          <w:sz w:val="22"/>
          <w:szCs w:val="22"/>
        </w:rPr>
        <w:t>Zakres prac obejmuje m.in.:</w:t>
      </w:r>
    </w:p>
    <w:p w:rsidR="004E7561" w:rsidRDefault="004E7561" w:rsidP="004E7561">
      <w:pPr>
        <w:pStyle w:val="Akapitzlist"/>
        <w:numPr>
          <w:ilvl w:val="0"/>
          <w:numId w:val="3"/>
        </w:numPr>
        <w:suppressAutoHyphens/>
        <w:autoSpaceDE w:val="0"/>
        <w:autoSpaceDN w:val="0"/>
        <w:adjustRightInd w:val="0"/>
        <w:jc w:val="both"/>
        <w:rPr>
          <w:sz w:val="22"/>
          <w:szCs w:val="22"/>
        </w:rPr>
      </w:pPr>
      <w:r w:rsidRPr="004A269B">
        <w:rPr>
          <w:sz w:val="22"/>
          <w:szCs w:val="22"/>
        </w:rPr>
        <w:t xml:space="preserve">wykonanie </w:t>
      </w:r>
      <w:proofErr w:type="spellStart"/>
      <w:r w:rsidRPr="004A269B">
        <w:rPr>
          <w:sz w:val="22"/>
          <w:szCs w:val="22"/>
        </w:rPr>
        <w:t>robót</w:t>
      </w:r>
      <w:proofErr w:type="spellEnd"/>
      <w:r w:rsidRPr="004A269B">
        <w:rPr>
          <w:sz w:val="22"/>
          <w:szCs w:val="22"/>
        </w:rPr>
        <w:t xml:space="preserve"> </w:t>
      </w:r>
      <w:proofErr w:type="spellStart"/>
      <w:r w:rsidRPr="004A269B">
        <w:rPr>
          <w:sz w:val="22"/>
          <w:szCs w:val="22"/>
        </w:rPr>
        <w:t>budowalnych</w:t>
      </w:r>
      <w:proofErr w:type="spellEnd"/>
      <w:r w:rsidRPr="004A269B">
        <w:rPr>
          <w:sz w:val="22"/>
          <w:szCs w:val="22"/>
        </w:rPr>
        <w:t xml:space="preserve"> tj. rozbiórkowych, murarskich, demontażu instalacji wewnętrznych dostosowujących pomieszczenia do ich wymiarów zgodnie z dokumentacją – wykonanie rozbiórki pow. 20 m</w:t>
      </w:r>
      <w:r w:rsidRPr="004A269B">
        <w:rPr>
          <w:sz w:val="22"/>
          <w:szCs w:val="22"/>
          <w:vertAlign w:val="superscript"/>
        </w:rPr>
        <w:t>2</w:t>
      </w:r>
      <w:r w:rsidRPr="004A269B">
        <w:rPr>
          <w:sz w:val="22"/>
          <w:szCs w:val="22"/>
        </w:rPr>
        <w:t xml:space="preserve"> ściany działowej; zamurowanie otworów i wykonanie nowej ścianki działowej</w:t>
      </w:r>
      <w:r w:rsidRPr="004A269B">
        <w:rPr>
          <w:sz w:val="22"/>
          <w:szCs w:val="22"/>
        </w:rPr>
        <w:br/>
        <w:t>z pustaków gazobetonowych o gr. 12 o pow. 51 m</w:t>
      </w:r>
      <w:r w:rsidRPr="004A269B">
        <w:rPr>
          <w:sz w:val="22"/>
          <w:szCs w:val="22"/>
          <w:vertAlign w:val="superscript"/>
        </w:rPr>
        <w:t>2</w:t>
      </w:r>
      <w:r w:rsidRPr="004A269B">
        <w:rPr>
          <w:sz w:val="22"/>
          <w:szCs w:val="22"/>
        </w:rPr>
        <w:t xml:space="preserve">; </w:t>
      </w:r>
      <w:r>
        <w:rPr>
          <w:sz w:val="22"/>
          <w:szCs w:val="22"/>
        </w:rPr>
        <w:t xml:space="preserve">naprawa schodów wewnątrz budynku; </w:t>
      </w:r>
      <w:r w:rsidRPr="004A269B">
        <w:rPr>
          <w:sz w:val="22"/>
          <w:szCs w:val="22"/>
        </w:rPr>
        <w:t>montaż płyt styropianowych</w:t>
      </w:r>
      <w:r>
        <w:rPr>
          <w:sz w:val="22"/>
          <w:szCs w:val="22"/>
        </w:rPr>
        <w:t xml:space="preserve"> </w:t>
      </w:r>
      <w:r w:rsidRPr="004A269B">
        <w:rPr>
          <w:sz w:val="22"/>
          <w:szCs w:val="22"/>
        </w:rPr>
        <w:t>o współczynniku przewodzenia ciepła 0,035 W/</w:t>
      </w:r>
      <w:proofErr w:type="spellStart"/>
      <w:r w:rsidRPr="004A269B">
        <w:rPr>
          <w:sz w:val="22"/>
          <w:szCs w:val="22"/>
        </w:rPr>
        <w:t>mK</w:t>
      </w:r>
      <w:proofErr w:type="spellEnd"/>
      <w:r w:rsidRPr="004A269B">
        <w:rPr>
          <w:sz w:val="22"/>
          <w:szCs w:val="22"/>
        </w:rPr>
        <w:t xml:space="preserve"> o grubości istniejącej warstwy styropianowej na zaprawie klejąco-szpachlowej oraz na kołka</w:t>
      </w:r>
      <w:r>
        <w:rPr>
          <w:sz w:val="22"/>
          <w:szCs w:val="22"/>
        </w:rPr>
        <w:t>ch</w:t>
      </w:r>
      <w:r w:rsidRPr="004A269B">
        <w:rPr>
          <w:sz w:val="22"/>
          <w:szCs w:val="22"/>
        </w:rPr>
        <w:t xml:space="preserve"> fasadowych wbijanych</w:t>
      </w:r>
      <w:r>
        <w:rPr>
          <w:sz w:val="22"/>
          <w:szCs w:val="22"/>
        </w:rPr>
        <w:br/>
      </w:r>
      <w:r w:rsidRPr="004A269B">
        <w:rPr>
          <w:sz w:val="22"/>
          <w:szCs w:val="22"/>
        </w:rPr>
        <w:t>z długą strefą rozporu, wykonać zaprawę klejąco-szpachlową w której, należy zatopić siatkę</w:t>
      </w:r>
      <w:r>
        <w:rPr>
          <w:sz w:val="22"/>
          <w:szCs w:val="22"/>
        </w:rPr>
        <w:br/>
      </w:r>
      <w:r w:rsidRPr="004A269B">
        <w:rPr>
          <w:sz w:val="22"/>
          <w:szCs w:val="22"/>
        </w:rPr>
        <w:t>z zakładami ok. 15 cm</w:t>
      </w:r>
      <w:r>
        <w:rPr>
          <w:sz w:val="22"/>
          <w:szCs w:val="22"/>
        </w:rPr>
        <w:t xml:space="preserve"> </w:t>
      </w:r>
      <w:r w:rsidRPr="004A269B">
        <w:rPr>
          <w:sz w:val="22"/>
          <w:szCs w:val="22"/>
        </w:rPr>
        <w:t>o pow. 6 m</w:t>
      </w:r>
      <w:r w:rsidRPr="004A269B">
        <w:rPr>
          <w:sz w:val="22"/>
          <w:szCs w:val="22"/>
          <w:vertAlign w:val="superscript"/>
        </w:rPr>
        <w:t>2</w:t>
      </w:r>
      <w:r w:rsidRPr="004A269B">
        <w:rPr>
          <w:sz w:val="22"/>
          <w:szCs w:val="22"/>
        </w:rPr>
        <w:t xml:space="preserve">, </w:t>
      </w:r>
    </w:p>
    <w:p w:rsidR="004E7561" w:rsidRPr="005753AF" w:rsidRDefault="004E7561" w:rsidP="004E7561">
      <w:pPr>
        <w:pStyle w:val="Akapitzlist"/>
        <w:numPr>
          <w:ilvl w:val="0"/>
          <w:numId w:val="3"/>
        </w:numPr>
        <w:suppressAutoHyphens/>
        <w:autoSpaceDE w:val="0"/>
        <w:autoSpaceDN w:val="0"/>
        <w:adjustRightInd w:val="0"/>
        <w:jc w:val="both"/>
        <w:rPr>
          <w:sz w:val="22"/>
          <w:szCs w:val="22"/>
        </w:rPr>
      </w:pPr>
      <w:r w:rsidRPr="005753AF">
        <w:rPr>
          <w:sz w:val="22"/>
          <w:szCs w:val="22"/>
        </w:rPr>
        <w:t xml:space="preserve">wykonanie w pomieszczeniach garażowych odwodnienia liniowego typu ciężkiego z separatorem substancji ropopochodnym wraz z </w:t>
      </w:r>
      <w:r>
        <w:rPr>
          <w:sz w:val="22"/>
          <w:szCs w:val="22"/>
        </w:rPr>
        <w:t>wykonaniem wewnętrznej studni przelotowej i wpięciem do istniejącego odpływu</w:t>
      </w:r>
      <w:r w:rsidRPr="005753AF">
        <w:rPr>
          <w:sz w:val="22"/>
          <w:szCs w:val="22"/>
        </w:rPr>
        <w:t>; ubytki po rozbiórce posadzki uzupełnić zbrojonym betonem C30/37</w:t>
      </w:r>
      <w:r>
        <w:rPr>
          <w:sz w:val="22"/>
          <w:szCs w:val="22"/>
        </w:rPr>
        <w:t xml:space="preserve"> - </w:t>
      </w:r>
      <w:r w:rsidRPr="005753AF">
        <w:rPr>
          <w:sz w:val="22"/>
          <w:szCs w:val="22"/>
        </w:rPr>
        <w:t>111 m</w:t>
      </w:r>
      <w:r w:rsidRPr="005753AF">
        <w:rPr>
          <w:sz w:val="22"/>
          <w:szCs w:val="22"/>
          <w:vertAlign w:val="superscript"/>
        </w:rPr>
        <w:t>2</w:t>
      </w:r>
      <w:r w:rsidRPr="005753AF">
        <w:rPr>
          <w:sz w:val="22"/>
          <w:szCs w:val="22"/>
        </w:rPr>
        <w:t>,</w:t>
      </w:r>
    </w:p>
    <w:p w:rsidR="004E7561" w:rsidRPr="00A377B2" w:rsidRDefault="004E7561" w:rsidP="004E7561">
      <w:pPr>
        <w:pStyle w:val="Akapitzlist"/>
        <w:numPr>
          <w:ilvl w:val="0"/>
          <w:numId w:val="3"/>
        </w:numPr>
        <w:suppressAutoHyphens/>
        <w:autoSpaceDE w:val="0"/>
        <w:autoSpaceDN w:val="0"/>
        <w:adjustRightInd w:val="0"/>
        <w:jc w:val="both"/>
        <w:rPr>
          <w:sz w:val="22"/>
          <w:szCs w:val="22"/>
        </w:rPr>
      </w:pPr>
      <w:r w:rsidRPr="00A377B2">
        <w:rPr>
          <w:sz w:val="22"/>
          <w:szCs w:val="22"/>
        </w:rPr>
        <w:t>wykonanie izolacji przeciwwilgociowej i przeciwwodnej z foli uszczelniającej</w:t>
      </w:r>
      <w:r>
        <w:rPr>
          <w:sz w:val="22"/>
          <w:szCs w:val="22"/>
        </w:rPr>
        <w:t xml:space="preserve"> w płynie</w:t>
      </w:r>
      <w:r w:rsidRPr="00A377B2">
        <w:rPr>
          <w:sz w:val="22"/>
          <w:szCs w:val="22"/>
        </w:rPr>
        <w:t xml:space="preserve"> - 13</w:t>
      </w:r>
      <w:r>
        <w:rPr>
          <w:sz w:val="22"/>
          <w:szCs w:val="22"/>
        </w:rPr>
        <w:t>0</w:t>
      </w:r>
      <w:r w:rsidRPr="00A377B2">
        <w:rPr>
          <w:sz w:val="22"/>
          <w:szCs w:val="22"/>
        </w:rPr>
        <w:t xml:space="preserve"> m</w:t>
      </w:r>
      <w:r w:rsidRPr="00A377B2">
        <w:rPr>
          <w:sz w:val="22"/>
          <w:szCs w:val="22"/>
          <w:vertAlign w:val="superscript"/>
        </w:rPr>
        <w:t>2</w:t>
      </w:r>
      <w:r w:rsidRPr="00A377B2">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Pr>
          <w:sz w:val="22"/>
          <w:szCs w:val="22"/>
        </w:rPr>
        <w:t>odtłuszczenie</w:t>
      </w:r>
      <w:r w:rsidRPr="00A95E06">
        <w:rPr>
          <w:sz w:val="22"/>
          <w:szCs w:val="22"/>
        </w:rPr>
        <w:t xml:space="preserve"> i oczy</w:t>
      </w:r>
      <w:r>
        <w:rPr>
          <w:sz w:val="22"/>
          <w:szCs w:val="22"/>
        </w:rPr>
        <w:t>szczenie</w:t>
      </w:r>
      <w:r w:rsidRPr="00A95E06">
        <w:rPr>
          <w:sz w:val="22"/>
          <w:szCs w:val="22"/>
        </w:rPr>
        <w:t xml:space="preserve"> posadzk</w:t>
      </w:r>
      <w:r>
        <w:rPr>
          <w:sz w:val="22"/>
          <w:szCs w:val="22"/>
        </w:rPr>
        <w:t>i betonowej,</w:t>
      </w:r>
      <w:r w:rsidRPr="00A95E06">
        <w:rPr>
          <w:sz w:val="22"/>
          <w:szCs w:val="22"/>
        </w:rPr>
        <w:t xml:space="preserve"> zagruntowa</w:t>
      </w:r>
      <w:r>
        <w:rPr>
          <w:sz w:val="22"/>
          <w:szCs w:val="22"/>
        </w:rPr>
        <w:t xml:space="preserve">nie </w:t>
      </w:r>
      <w:r w:rsidRPr="00A95E06">
        <w:rPr>
          <w:sz w:val="22"/>
          <w:szCs w:val="22"/>
        </w:rPr>
        <w:t>żywicą epoksydową do gruntowania i impregno</w:t>
      </w:r>
      <w:r>
        <w:rPr>
          <w:sz w:val="22"/>
          <w:szCs w:val="22"/>
        </w:rPr>
        <w:t xml:space="preserve">wania podłoży mineralnych oraz wykonanie </w:t>
      </w:r>
      <w:r w:rsidRPr="00A95E06">
        <w:rPr>
          <w:sz w:val="22"/>
          <w:szCs w:val="22"/>
        </w:rPr>
        <w:t>posadz</w:t>
      </w:r>
      <w:r>
        <w:rPr>
          <w:sz w:val="22"/>
          <w:szCs w:val="22"/>
        </w:rPr>
        <w:t>ki</w:t>
      </w:r>
      <w:r w:rsidRPr="00A95E06">
        <w:rPr>
          <w:sz w:val="22"/>
          <w:szCs w:val="22"/>
        </w:rPr>
        <w:t xml:space="preserve"> </w:t>
      </w:r>
      <w:proofErr w:type="spellStart"/>
      <w:r w:rsidRPr="00A95E06">
        <w:rPr>
          <w:sz w:val="22"/>
          <w:szCs w:val="22"/>
        </w:rPr>
        <w:t>żywicze</w:t>
      </w:r>
      <w:r>
        <w:rPr>
          <w:sz w:val="22"/>
          <w:szCs w:val="22"/>
        </w:rPr>
        <w:t>j</w:t>
      </w:r>
      <w:proofErr w:type="spellEnd"/>
      <w:r>
        <w:rPr>
          <w:sz w:val="22"/>
          <w:szCs w:val="22"/>
        </w:rPr>
        <w:t xml:space="preserve"> (epoksydowej) matowej antypoślizgowej - </w:t>
      </w:r>
      <w:r w:rsidRPr="005753AF">
        <w:rPr>
          <w:sz w:val="22"/>
          <w:szCs w:val="22"/>
        </w:rPr>
        <w:t>111 m</w:t>
      </w:r>
      <w:r w:rsidRPr="005753AF">
        <w:rPr>
          <w:sz w:val="22"/>
          <w:szCs w:val="22"/>
          <w:vertAlign w:val="superscript"/>
        </w:rPr>
        <w:t>2</w:t>
      </w:r>
      <w:r w:rsidRPr="005753AF">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Pr>
          <w:sz w:val="22"/>
          <w:szCs w:val="22"/>
        </w:rPr>
        <w:t xml:space="preserve">wykonanie </w:t>
      </w:r>
      <w:r w:rsidRPr="000C12E9">
        <w:rPr>
          <w:sz w:val="22"/>
          <w:szCs w:val="22"/>
        </w:rPr>
        <w:t>natryskow</w:t>
      </w:r>
      <w:r>
        <w:rPr>
          <w:sz w:val="22"/>
          <w:szCs w:val="22"/>
        </w:rPr>
        <w:t>ej</w:t>
      </w:r>
      <w:r w:rsidRPr="000C12E9">
        <w:rPr>
          <w:sz w:val="22"/>
          <w:szCs w:val="22"/>
        </w:rPr>
        <w:t xml:space="preserve"> izolacj</w:t>
      </w:r>
      <w:r>
        <w:rPr>
          <w:sz w:val="22"/>
          <w:szCs w:val="22"/>
        </w:rPr>
        <w:t>i</w:t>
      </w:r>
      <w:r w:rsidRPr="000C12E9">
        <w:rPr>
          <w:sz w:val="22"/>
          <w:szCs w:val="22"/>
        </w:rPr>
        <w:t xml:space="preserve"> ciepln</w:t>
      </w:r>
      <w:r>
        <w:rPr>
          <w:sz w:val="22"/>
          <w:szCs w:val="22"/>
        </w:rPr>
        <w:t xml:space="preserve">ej </w:t>
      </w:r>
      <w:r w:rsidRPr="007D5FE5">
        <w:rPr>
          <w:sz w:val="22"/>
          <w:szCs w:val="22"/>
        </w:rPr>
        <w:t>piank</w:t>
      </w:r>
      <w:r>
        <w:rPr>
          <w:sz w:val="22"/>
          <w:szCs w:val="22"/>
        </w:rPr>
        <w:t>ą poliuretanową o gr. 5 cm w pomieszczeniu szatni 03 i kotłowni 05 - 19</w:t>
      </w:r>
      <w:r w:rsidRPr="005753AF">
        <w:rPr>
          <w:sz w:val="22"/>
          <w:szCs w:val="22"/>
        </w:rPr>
        <w:t xml:space="preserve"> m</w:t>
      </w:r>
      <w:r w:rsidRPr="005753AF">
        <w:rPr>
          <w:sz w:val="22"/>
          <w:szCs w:val="22"/>
          <w:vertAlign w:val="superscript"/>
        </w:rPr>
        <w:t>2</w:t>
      </w:r>
      <w:r w:rsidRPr="005753AF">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Pr>
          <w:sz w:val="22"/>
          <w:szCs w:val="22"/>
        </w:rPr>
        <w:t>ułożenie płytek ceramicznych</w:t>
      </w:r>
      <w:r w:rsidRPr="00D648EC">
        <w:rPr>
          <w:sz w:val="22"/>
          <w:szCs w:val="22"/>
        </w:rPr>
        <w:t xml:space="preserve"> gr. ok 8 mm, gat. I, klasa ścieralności V, świadectwo antypoślizgowości min. R</w:t>
      </w:r>
      <w:r>
        <w:rPr>
          <w:sz w:val="22"/>
          <w:szCs w:val="22"/>
        </w:rPr>
        <w:t>10</w:t>
      </w:r>
      <w:r w:rsidRPr="00D648EC">
        <w:rPr>
          <w:sz w:val="22"/>
          <w:szCs w:val="22"/>
        </w:rPr>
        <w:t xml:space="preserve">, na zaprawie klejowej z cokolikiem o h=10 cm </w:t>
      </w:r>
      <w:r>
        <w:rPr>
          <w:sz w:val="22"/>
          <w:szCs w:val="22"/>
        </w:rPr>
        <w:t>w pomieszczeniu szatni 03 i kotłowni 05- 24</w:t>
      </w:r>
      <w:r w:rsidRPr="00D648EC">
        <w:rPr>
          <w:sz w:val="22"/>
          <w:szCs w:val="22"/>
        </w:rPr>
        <w:t xml:space="preserve"> m</w:t>
      </w:r>
      <w:r w:rsidRPr="001E4CD8">
        <w:rPr>
          <w:sz w:val="22"/>
          <w:szCs w:val="22"/>
          <w:vertAlign w:val="superscript"/>
        </w:rPr>
        <w:t>2</w:t>
      </w:r>
      <w:r w:rsidRPr="00D648EC">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641318">
        <w:rPr>
          <w:sz w:val="22"/>
          <w:szCs w:val="22"/>
        </w:rPr>
        <w:t>demontaż istniejącej instalacji elektrycznej oraz w miejscu zdemontowanej wykonanie pod tynkiem nowej instalacji elektrycznej 230V</w:t>
      </w:r>
      <w:r>
        <w:rPr>
          <w:sz w:val="22"/>
          <w:szCs w:val="22"/>
        </w:rPr>
        <w:t xml:space="preserve"> i 400V z wydzieleniem obwodów odbiorczych</w:t>
      </w:r>
      <w:r w:rsidRPr="00641318">
        <w:rPr>
          <w:sz w:val="22"/>
          <w:szCs w:val="22"/>
        </w:rPr>
        <w:t>, wymiana puszek elektrycznych, łączników elektrycznych, gniazdek wtyczkowych ze stykiem uziemiającym,</w:t>
      </w:r>
      <w:r>
        <w:rPr>
          <w:sz w:val="22"/>
          <w:szCs w:val="22"/>
        </w:rPr>
        <w:t xml:space="preserve"> </w:t>
      </w:r>
      <w:r w:rsidRPr="00641318">
        <w:rPr>
          <w:sz w:val="22"/>
          <w:szCs w:val="22"/>
        </w:rPr>
        <w:t>wymiana opraw oświetleniowych,</w:t>
      </w:r>
      <w:r>
        <w:rPr>
          <w:sz w:val="22"/>
          <w:szCs w:val="22"/>
        </w:rPr>
        <w:t xml:space="preserve"> rozdzielnicy elektrycznej </w:t>
      </w:r>
      <w:proofErr w:type="spellStart"/>
      <w:r>
        <w:rPr>
          <w:sz w:val="22"/>
          <w:szCs w:val="22"/>
        </w:rPr>
        <w:t>wrazz</w:t>
      </w:r>
      <w:proofErr w:type="spellEnd"/>
      <w:r>
        <w:rPr>
          <w:sz w:val="22"/>
          <w:szCs w:val="22"/>
        </w:rPr>
        <w:t xml:space="preserve"> zabezpieczeniami oraz podłączeniem instalacji elektrycznej z pomieszczeń</w:t>
      </w:r>
      <w:r w:rsidRPr="006055E5">
        <w:rPr>
          <w:sz w:val="22"/>
          <w:szCs w:val="22"/>
        </w:rPr>
        <w:t xml:space="preserve"> </w:t>
      </w:r>
      <w:proofErr w:type="spellStart"/>
      <w:r w:rsidRPr="008E0E24">
        <w:rPr>
          <w:sz w:val="22"/>
          <w:szCs w:val="22"/>
        </w:rPr>
        <w:t>wc</w:t>
      </w:r>
      <w:proofErr w:type="spellEnd"/>
      <w:r w:rsidRPr="008E0E24">
        <w:rPr>
          <w:sz w:val="22"/>
          <w:szCs w:val="22"/>
        </w:rPr>
        <w:t xml:space="preserve"> 01 i przedsion</w:t>
      </w:r>
      <w:r>
        <w:rPr>
          <w:sz w:val="22"/>
          <w:szCs w:val="22"/>
        </w:rPr>
        <w:t>ka</w:t>
      </w:r>
      <w:r w:rsidRPr="008E0E24">
        <w:rPr>
          <w:sz w:val="22"/>
          <w:szCs w:val="22"/>
        </w:rPr>
        <w:t xml:space="preserve"> 02</w:t>
      </w:r>
      <w:r>
        <w:rPr>
          <w:sz w:val="22"/>
          <w:szCs w:val="22"/>
        </w:rPr>
        <w:t xml:space="preserve"> - </w:t>
      </w:r>
      <w:proofErr w:type="spellStart"/>
      <w:r>
        <w:rPr>
          <w:sz w:val="22"/>
          <w:szCs w:val="22"/>
        </w:rPr>
        <w:t>kpl</w:t>
      </w:r>
      <w:proofErr w:type="spellEnd"/>
      <w:r>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FD3C0F">
        <w:rPr>
          <w:sz w:val="22"/>
          <w:szCs w:val="22"/>
        </w:rPr>
        <w:t>demontaż istniejącej instalacji wodociągowo-kanalizacyjnej oraz w miejscu zdemontowanej ułożenie nowej instalacji wodnej (ciepłej i zimnej)</w:t>
      </w:r>
      <w:r>
        <w:rPr>
          <w:sz w:val="22"/>
          <w:szCs w:val="22"/>
        </w:rPr>
        <w:t xml:space="preserve"> i</w:t>
      </w:r>
      <w:r w:rsidRPr="00FD3C0F">
        <w:rPr>
          <w:sz w:val="22"/>
          <w:szCs w:val="22"/>
        </w:rPr>
        <w:t xml:space="preserve"> kanalizacyjnej ze spadkiem 2%</w:t>
      </w:r>
      <w:r w:rsidRPr="00FD3C0F">
        <w:rPr>
          <w:sz w:val="22"/>
          <w:szCs w:val="22"/>
        </w:rPr>
        <w:br/>
        <w:t>w pomieszczeniach</w:t>
      </w:r>
      <w:r>
        <w:rPr>
          <w:sz w:val="22"/>
          <w:szCs w:val="22"/>
        </w:rPr>
        <w:t xml:space="preserve">  kotłownia oraz garażu</w:t>
      </w:r>
      <w:r w:rsidRPr="00FD3C0F">
        <w:rPr>
          <w:sz w:val="22"/>
          <w:szCs w:val="22"/>
        </w:rPr>
        <w:t xml:space="preserve"> </w:t>
      </w:r>
      <w:r>
        <w:rPr>
          <w:sz w:val="22"/>
          <w:szCs w:val="22"/>
        </w:rPr>
        <w:t xml:space="preserve">- wykonanie złącza </w:t>
      </w:r>
      <w:r w:rsidRPr="009A10E8">
        <w:rPr>
          <w:sz w:val="22"/>
          <w:szCs w:val="22"/>
        </w:rPr>
        <w:t>strażackiego ø32</w:t>
      </w:r>
      <w:r>
        <w:rPr>
          <w:sz w:val="22"/>
          <w:szCs w:val="22"/>
        </w:rPr>
        <w:t xml:space="preserve"> mm wraz</w:t>
      </w:r>
      <w:r>
        <w:rPr>
          <w:sz w:val="22"/>
          <w:szCs w:val="22"/>
        </w:rPr>
        <w:br/>
      </w:r>
      <w:r w:rsidRPr="00FD3C0F">
        <w:rPr>
          <w:sz w:val="22"/>
          <w:szCs w:val="22"/>
        </w:rPr>
        <w:t>z</w:t>
      </w:r>
      <w:r>
        <w:rPr>
          <w:sz w:val="22"/>
          <w:szCs w:val="22"/>
        </w:rPr>
        <w:t xml:space="preserve"> montażem </w:t>
      </w:r>
      <w:r w:rsidRPr="00FD3C0F">
        <w:rPr>
          <w:sz w:val="22"/>
          <w:szCs w:val="22"/>
        </w:rPr>
        <w:t xml:space="preserve">niezbędnym </w:t>
      </w:r>
      <w:r>
        <w:rPr>
          <w:sz w:val="22"/>
          <w:szCs w:val="22"/>
        </w:rPr>
        <w:t xml:space="preserve">armatury i </w:t>
      </w:r>
      <w:r w:rsidRPr="00FD3C0F">
        <w:rPr>
          <w:sz w:val="22"/>
          <w:szCs w:val="22"/>
        </w:rPr>
        <w:t>osprzęt</w:t>
      </w:r>
      <w:r>
        <w:rPr>
          <w:sz w:val="22"/>
          <w:szCs w:val="22"/>
        </w:rPr>
        <w:t xml:space="preserve">u w pomieszczeniach oraz podłączeniem instalacji </w:t>
      </w:r>
      <w:r w:rsidRPr="00720069">
        <w:rPr>
          <w:sz w:val="22"/>
          <w:szCs w:val="22"/>
        </w:rPr>
        <w:t>wodno-kanalizacyjn</w:t>
      </w:r>
      <w:r>
        <w:rPr>
          <w:sz w:val="22"/>
          <w:szCs w:val="22"/>
        </w:rPr>
        <w:t xml:space="preserve">ej z pomieszczeń </w:t>
      </w:r>
      <w:proofErr w:type="spellStart"/>
      <w:r w:rsidRPr="008E0E24">
        <w:rPr>
          <w:sz w:val="22"/>
          <w:szCs w:val="22"/>
        </w:rPr>
        <w:t>wc</w:t>
      </w:r>
      <w:proofErr w:type="spellEnd"/>
      <w:r w:rsidRPr="008E0E24">
        <w:rPr>
          <w:sz w:val="22"/>
          <w:szCs w:val="22"/>
        </w:rPr>
        <w:t xml:space="preserve"> 01 i przedsion</w:t>
      </w:r>
      <w:r>
        <w:rPr>
          <w:sz w:val="22"/>
          <w:szCs w:val="22"/>
        </w:rPr>
        <w:t>ka</w:t>
      </w:r>
      <w:r w:rsidRPr="008E0E24">
        <w:rPr>
          <w:sz w:val="22"/>
          <w:szCs w:val="22"/>
        </w:rPr>
        <w:t xml:space="preserve"> 02</w:t>
      </w:r>
      <w:r>
        <w:rPr>
          <w:sz w:val="22"/>
          <w:szCs w:val="22"/>
        </w:rPr>
        <w:t xml:space="preserve"> - </w:t>
      </w:r>
      <w:proofErr w:type="spellStart"/>
      <w:r>
        <w:rPr>
          <w:sz w:val="22"/>
          <w:szCs w:val="22"/>
        </w:rPr>
        <w:t>kpl</w:t>
      </w:r>
      <w:proofErr w:type="spellEnd"/>
      <w:r>
        <w:rPr>
          <w:sz w:val="22"/>
          <w:szCs w:val="22"/>
        </w:rPr>
        <w:t>.</w:t>
      </w:r>
      <w:r w:rsidRPr="00FD3C0F">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650AB4">
        <w:rPr>
          <w:sz w:val="22"/>
          <w:szCs w:val="22"/>
        </w:rPr>
        <w:t xml:space="preserve">wykonanie </w:t>
      </w:r>
      <w:r>
        <w:rPr>
          <w:sz w:val="22"/>
          <w:szCs w:val="22"/>
        </w:rPr>
        <w:t xml:space="preserve">przewodów i </w:t>
      </w:r>
      <w:r w:rsidRPr="00650AB4">
        <w:rPr>
          <w:sz w:val="22"/>
          <w:szCs w:val="22"/>
        </w:rPr>
        <w:t>kanałów wlotowych i wylotowych wentylacyjnych</w:t>
      </w:r>
      <w:r>
        <w:rPr>
          <w:sz w:val="22"/>
          <w:szCs w:val="22"/>
        </w:rPr>
        <w:t xml:space="preserve"> zgodnie z projektem - </w:t>
      </w:r>
      <w:proofErr w:type="spellStart"/>
      <w:r>
        <w:rPr>
          <w:sz w:val="22"/>
          <w:szCs w:val="22"/>
        </w:rPr>
        <w:t>kpl</w:t>
      </w:r>
      <w:proofErr w:type="spellEnd"/>
      <w:r>
        <w:rPr>
          <w:sz w:val="22"/>
          <w:szCs w:val="22"/>
        </w:rPr>
        <w:t>.</w:t>
      </w:r>
      <w:r w:rsidRPr="00650AB4">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lastRenderedPageBreak/>
        <w:t xml:space="preserve">demontaż </w:t>
      </w:r>
      <w:r>
        <w:rPr>
          <w:sz w:val="22"/>
          <w:szCs w:val="22"/>
        </w:rPr>
        <w:t xml:space="preserve">istniejących drzwi </w:t>
      </w:r>
      <w:r w:rsidRPr="00A95E06">
        <w:rPr>
          <w:sz w:val="22"/>
          <w:szCs w:val="22"/>
        </w:rPr>
        <w:t>i w ich miejsce</w:t>
      </w:r>
      <w:r>
        <w:rPr>
          <w:sz w:val="22"/>
          <w:szCs w:val="22"/>
        </w:rPr>
        <w:t xml:space="preserve"> za</w:t>
      </w:r>
      <w:r w:rsidRPr="00B26CFC">
        <w:rPr>
          <w:sz w:val="22"/>
          <w:szCs w:val="22"/>
        </w:rPr>
        <w:t>mo</w:t>
      </w:r>
      <w:r>
        <w:rPr>
          <w:sz w:val="22"/>
          <w:szCs w:val="22"/>
        </w:rPr>
        <w:t>ntowanie</w:t>
      </w:r>
      <w:r w:rsidRPr="00B26CFC">
        <w:rPr>
          <w:sz w:val="22"/>
          <w:szCs w:val="22"/>
        </w:rPr>
        <w:t xml:space="preserve"> kompletnych drzwi stalowych wewnętrznych EI60 o wym. 100x210 cm wraz</w:t>
      </w:r>
      <w:r>
        <w:rPr>
          <w:sz w:val="22"/>
          <w:szCs w:val="22"/>
        </w:rPr>
        <w:t xml:space="preserve"> </w:t>
      </w:r>
      <w:r w:rsidRPr="00B26CFC">
        <w:rPr>
          <w:sz w:val="22"/>
          <w:szCs w:val="22"/>
        </w:rPr>
        <w:t>z ościeżnicami</w:t>
      </w:r>
      <w:r>
        <w:rPr>
          <w:sz w:val="22"/>
          <w:szCs w:val="22"/>
        </w:rPr>
        <w:t xml:space="preserve"> - 1 szt.</w:t>
      </w:r>
      <w:r w:rsidRPr="00B26CFC">
        <w:rPr>
          <w:sz w:val="22"/>
          <w:szCs w:val="22"/>
        </w:rPr>
        <w:t xml:space="preserve">, </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t xml:space="preserve">demontaż </w:t>
      </w:r>
      <w:r>
        <w:rPr>
          <w:sz w:val="22"/>
          <w:szCs w:val="22"/>
        </w:rPr>
        <w:t xml:space="preserve">istniejących drzwi </w:t>
      </w:r>
      <w:r w:rsidRPr="00A95E06">
        <w:rPr>
          <w:sz w:val="22"/>
          <w:szCs w:val="22"/>
        </w:rPr>
        <w:t>i w ich miejsce</w:t>
      </w:r>
      <w:r>
        <w:rPr>
          <w:sz w:val="22"/>
          <w:szCs w:val="22"/>
        </w:rPr>
        <w:t xml:space="preserve"> za</w:t>
      </w:r>
      <w:r w:rsidRPr="00B26CFC">
        <w:rPr>
          <w:sz w:val="22"/>
          <w:szCs w:val="22"/>
        </w:rPr>
        <w:t>mo</w:t>
      </w:r>
      <w:r>
        <w:rPr>
          <w:sz w:val="22"/>
          <w:szCs w:val="22"/>
        </w:rPr>
        <w:t>ntowanie</w:t>
      </w:r>
      <w:r w:rsidRPr="00B26CFC">
        <w:rPr>
          <w:sz w:val="22"/>
          <w:szCs w:val="22"/>
        </w:rPr>
        <w:t xml:space="preserve"> kompletnych drzwi stalowych </w:t>
      </w:r>
      <w:r>
        <w:rPr>
          <w:sz w:val="22"/>
          <w:szCs w:val="22"/>
        </w:rPr>
        <w:t xml:space="preserve">wewnętrznych </w:t>
      </w:r>
      <w:r w:rsidRPr="00B26CFC">
        <w:rPr>
          <w:sz w:val="22"/>
          <w:szCs w:val="22"/>
        </w:rPr>
        <w:t>o wym. 100x210 cm wraz</w:t>
      </w:r>
      <w:r>
        <w:rPr>
          <w:sz w:val="22"/>
          <w:szCs w:val="22"/>
        </w:rPr>
        <w:t xml:space="preserve"> </w:t>
      </w:r>
      <w:r w:rsidRPr="00B26CFC">
        <w:rPr>
          <w:sz w:val="22"/>
          <w:szCs w:val="22"/>
        </w:rPr>
        <w:t>z ościeżnicami</w:t>
      </w:r>
      <w:r>
        <w:rPr>
          <w:sz w:val="22"/>
          <w:szCs w:val="22"/>
        </w:rPr>
        <w:t xml:space="preserve"> - 3 szt.</w:t>
      </w:r>
      <w:r w:rsidRPr="00B26CFC">
        <w:rPr>
          <w:sz w:val="22"/>
          <w:szCs w:val="22"/>
        </w:rPr>
        <w:t xml:space="preserve">, </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t xml:space="preserve">demontaż </w:t>
      </w:r>
      <w:r>
        <w:rPr>
          <w:sz w:val="22"/>
          <w:szCs w:val="22"/>
        </w:rPr>
        <w:t xml:space="preserve">istniejących drzwi </w:t>
      </w:r>
      <w:r w:rsidRPr="00A95E06">
        <w:rPr>
          <w:sz w:val="22"/>
          <w:szCs w:val="22"/>
        </w:rPr>
        <w:t>i w ich miejsce</w:t>
      </w:r>
      <w:r>
        <w:rPr>
          <w:sz w:val="22"/>
          <w:szCs w:val="22"/>
        </w:rPr>
        <w:t xml:space="preserve"> za</w:t>
      </w:r>
      <w:r w:rsidRPr="00B26CFC">
        <w:rPr>
          <w:sz w:val="22"/>
          <w:szCs w:val="22"/>
        </w:rPr>
        <w:t>mo</w:t>
      </w:r>
      <w:r>
        <w:rPr>
          <w:sz w:val="22"/>
          <w:szCs w:val="22"/>
        </w:rPr>
        <w:t>ntowanie</w:t>
      </w:r>
      <w:r w:rsidRPr="00B26CFC">
        <w:rPr>
          <w:sz w:val="22"/>
          <w:szCs w:val="22"/>
        </w:rPr>
        <w:t xml:space="preserve"> kompletnych drzwi stalowych </w:t>
      </w:r>
      <w:r>
        <w:rPr>
          <w:sz w:val="22"/>
          <w:szCs w:val="22"/>
        </w:rPr>
        <w:t>wewnętrznych o wym. 7</w:t>
      </w:r>
      <w:r w:rsidRPr="00B26CFC">
        <w:rPr>
          <w:sz w:val="22"/>
          <w:szCs w:val="22"/>
        </w:rPr>
        <w:t>0x210 cm wraz</w:t>
      </w:r>
      <w:r>
        <w:rPr>
          <w:sz w:val="22"/>
          <w:szCs w:val="22"/>
        </w:rPr>
        <w:t xml:space="preserve"> </w:t>
      </w:r>
      <w:r w:rsidRPr="00B26CFC">
        <w:rPr>
          <w:sz w:val="22"/>
          <w:szCs w:val="22"/>
        </w:rPr>
        <w:t>z ościeżnicami</w:t>
      </w:r>
      <w:r>
        <w:rPr>
          <w:sz w:val="22"/>
          <w:szCs w:val="22"/>
        </w:rPr>
        <w:t xml:space="preserve"> - 3 szt.</w:t>
      </w:r>
      <w:r w:rsidRPr="00B26CFC">
        <w:rPr>
          <w:sz w:val="22"/>
          <w:szCs w:val="22"/>
        </w:rPr>
        <w:t xml:space="preserve">, </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t xml:space="preserve">demontaż </w:t>
      </w:r>
      <w:r>
        <w:rPr>
          <w:sz w:val="22"/>
          <w:szCs w:val="22"/>
        </w:rPr>
        <w:t xml:space="preserve">istniejących drzwi </w:t>
      </w:r>
      <w:r w:rsidRPr="00A95E06">
        <w:rPr>
          <w:sz w:val="22"/>
          <w:szCs w:val="22"/>
        </w:rPr>
        <w:t>i w ich miejsce</w:t>
      </w:r>
      <w:r>
        <w:rPr>
          <w:sz w:val="22"/>
          <w:szCs w:val="22"/>
        </w:rPr>
        <w:t xml:space="preserve"> za</w:t>
      </w:r>
      <w:r w:rsidRPr="00B26CFC">
        <w:rPr>
          <w:sz w:val="22"/>
          <w:szCs w:val="22"/>
        </w:rPr>
        <w:t>mo</w:t>
      </w:r>
      <w:r>
        <w:rPr>
          <w:sz w:val="22"/>
          <w:szCs w:val="22"/>
        </w:rPr>
        <w:t>ntowanie</w:t>
      </w:r>
      <w:r w:rsidRPr="00534A75">
        <w:rPr>
          <w:sz w:val="22"/>
          <w:szCs w:val="22"/>
        </w:rPr>
        <w:t xml:space="preserve"> kompletnych drzwi łazienkowych</w:t>
      </w:r>
      <w:r>
        <w:rPr>
          <w:sz w:val="22"/>
          <w:szCs w:val="22"/>
        </w:rPr>
        <w:br/>
      </w:r>
      <w:r w:rsidRPr="00534A75">
        <w:rPr>
          <w:sz w:val="22"/>
          <w:szCs w:val="22"/>
        </w:rPr>
        <w:t>o wym. 100x210 cm wraz z ościeżnicami</w:t>
      </w:r>
      <w:r>
        <w:rPr>
          <w:sz w:val="22"/>
          <w:szCs w:val="22"/>
        </w:rPr>
        <w:t xml:space="preserve"> </w:t>
      </w:r>
      <w:r w:rsidRPr="00B26CFC">
        <w:rPr>
          <w:sz w:val="22"/>
          <w:szCs w:val="22"/>
        </w:rPr>
        <w:t>z ościeżnicami</w:t>
      </w:r>
      <w:r>
        <w:rPr>
          <w:sz w:val="22"/>
          <w:szCs w:val="22"/>
        </w:rPr>
        <w:t xml:space="preserve"> - 1 szt.</w:t>
      </w:r>
      <w:r w:rsidRPr="00B26CFC">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t xml:space="preserve">demontaż istniejących drzwi zewnętrznych i w ich miejsce </w:t>
      </w:r>
      <w:r>
        <w:rPr>
          <w:sz w:val="22"/>
          <w:szCs w:val="22"/>
        </w:rPr>
        <w:t>za</w:t>
      </w:r>
      <w:r w:rsidRPr="00B26CFC">
        <w:rPr>
          <w:sz w:val="22"/>
          <w:szCs w:val="22"/>
        </w:rPr>
        <w:t>mo</w:t>
      </w:r>
      <w:r>
        <w:rPr>
          <w:sz w:val="22"/>
          <w:szCs w:val="22"/>
        </w:rPr>
        <w:t>ntowanie</w:t>
      </w:r>
      <w:r w:rsidRPr="00534A75">
        <w:rPr>
          <w:sz w:val="22"/>
          <w:szCs w:val="22"/>
        </w:rPr>
        <w:t xml:space="preserve"> kompletnych </w:t>
      </w:r>
      <w:r w:rsidRPr="00A95E06">
        <w:rPr>
          <w:sz w:val="22"/>
          <w:szCs w:val="22"/>
        </w:rPr>
        <w:t xml:space="preserve">drzwi stalowych </w:t>
      </w:r>
      <w:r>
        <w:rPr>
          <w:sz w:val="22"/>
          <w:szCs w:val="22"/>
        </w:rPr>
        <w:t>o wym.100</w:t>
      </w:r>
      <w:r w:rsidRPr="00A95E06">
        <w:rPr>
          <w:sz w:val="22"/>
          <w:szCs w:val="22"/>
        </w:rPr>
        <w:t>x210 cm wraz z ościeżnicami</w:t>
      </w:r>
      <w:r>
        <w:rPr>
          <w:sz w:val="22"/>
          <w:szCs w:val="22"/>
        </w:rPr>
        <w:t xml:space="preserve"> - 1 szt.</w:t>
      </w:r>
      <w:r w:rsidRPr="00A95E06">
        <w:rPr>
          <w:sz w:val="22"/>
          <w:szCs w:val="22"/>
        </w:rPr>
        <w:t xml:space="preserve">, </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t xml:space="preserve">demontaż istniejących drzwi zewnętrznych i w ich miejsce </w:t>
      </w:r>
      <w:r>
        <w:rPr>
          <w:sz w:val="22"/>
          <w:szCs w:val="22"/>
        </w:rPr>
        <w:t>za</w:t>
      </w:r>
      <w:r w:rsidRPr="00B26CFC">
        <w:rPr>
          <w:sz w:val="22"/>
          <w:szCs w:val="22"/>
        </w:rPr>
        <w:t>mo</w:t>
      </w:r>
      <w:r>
        <w:rPr>
          <w:sz w:val="22"/>
          <w:szCs w:val="22"/>
        </w:rPr>
        <w:t>ntowanie</w:t>
      </w:r>
      <w:r w:rsidRPr="00534A75">
        <w:rPr>
          <w:sz w:val="22"/>
          <w:szCs w:val="22"/>
        </w:rPr>
        <w:t xml:space="preserve"> kompletnych </w:t>
      </w:r>
      <w:r w:rsidRPr="00A95E06">
        <w:rPr>
          <w:sz w:val="22"/>
          <w:szCs w:val="22"/>
        </w:rPr>
        <w:t xml:space="preserve">drzwi stalowych </w:t>
      </w:r>
      <w:r>
        <w:rPr>
          <w:sz w:val="22"/>
          <w:szCs w:val="22"/>
        </w:rPr>
        <w:t>o wym.125x210 cm</w:t>
      </w:r>
      <w:r w:rsidRPr="00A95E06">
        <w:rPr>
          <w:sz w:val="22"/>
          <w:szCs w:val="22"/>
        </w:rPr>
        <w:t xml:space="preserve"> wraz z ościeżnicami</w:t>
      </w:r>
      <w:r>
        <w:rPr>
          <w:sz w:val="22"/>
          <w:szCs w:val="22"/>
        </w:rPr>
        <w:t xml:space="preserve"> - 1 szt.</w:t>
      </w:r>
      <w:r w:rsidRPr="00A95E06">
        <w:rPr>
          <w:sz w:val="22"/>
          <w:szCs w:val="22"/>
        </w:rPr>
        <w:t xml:space="preserve">, </w:t>
      </w:r>
    </w:p>
    <w:p w:rsidR="004E7561" w:rsidRDefault="004E7561" w:rsidP="004E7561">
      <w:pPr>
        <w:pStyle w:val="Akapitzlist"/>
        <w:numPr>
          <w:ilvl w:val="0"/>
          <w:numId w:val="3"/>
        </w:numPr>
        <w:suppressAutoHyphens/>
        <w:autoSpaceDE w:val="0"/>
        <w:autoSpaceDN w:val="0"/>
        <w:adjustRightInd w:val="0"/>
        <w:jc w:val="both"/>
        <w:rPr>
          <w:sz w:val="22"/>
          <w:szCs w:val="22"/>
        </w:rPr>
      </w:pPr>
      <w:r w:rsidRPr="00A95E06">
        <w:rPr>
          <w:sz w:val="22"/>
          <w:szCs w:val="22"/>
        </w:rPr>
        <w:t>demontaż istniejąc</w:t>
      </w:r>
      <w:r>
        <w:rPr>
          <w:sz w:val="22"/>
          <w:szCs w:val="22"/>
        </w:rPr>
        <w:t xml:space="preserve">ego okna o wym. 227x90 cm </w:t>
      </w:r>
      <w:r w:rsidRPr="008E4AB8">
        <w:rPr>
          <w:sz w:val="22"/>
          <w:szCs w:val="22"/>
        </w:rPr>
        <w:t xml:space="preserve">i w </w:t>
      </w:r>
      <w:r>
        <w:rPr>
          <w:sz w:val="22"/>
          <w:szCs w:val="22"/>
        </w:rPr>
        <w:t xml:space="preserve">jego </w:t>
      </w:r>
      <w:r w:rsidRPr="008E4AB8">
        <w:rPr>
          <w:sz w:val="22"/>
          <w:szCs w:val="22"/>
        </w:rPr>
        <w:t xml:space="preserve">miejsce wstawienie </w:t>
      </w:r>
      <w:r>
        <w:rPr>
          <w:sz w:val="22"/>
          <w:szCs w:val="22"/>
        </w:rPr>
        <w:t xml:space="preserve">nowego okna </w:t>
      </w:r>
      <w:r w:rsidRPr="008E4AB8">
        <w:rPr>
          <w:sz w:val="22"/>
          <w:szCs w:val="22"/>
        </w:rPr>
        <w:t>stalow</w:t>
      </w:r>
      <w:r>
        <w:rPr>
          <w:sz w:val="22"/>
          <w:szCs w:val="22"/>
        </w:rPr>
        <w:t>ego</w:t>
      </w:r>
      <w:r w:rsidRPr="006B0AFD">
        <w:t xml:space="preserve"> </w:t>
      </w:r>
      <w:proofErr w:type="spellStart"/>
      <w:r w:rsidRPr="006B0AFD">
        <w:rPr>
          <w:sz w:val="22"/>
          <w:szCs w:val="22"/>
        </w:rPr>
        <w:t>rozwierno-uchylne</w:t>
      </w:r>
      <w:r>
        <w:rPr>
          <w:sz w:val="22"/>
          <w:szCs w:val="22"/>
        </w:rPr>
        <w:t>go</w:t>
      </w:r>
      <w:proofErr w:type="spellEnd"/>
      <w:r>
        <w:rPr>
          <w:sz w:val="22"/>
          <w:szCs w:val="22"/>
        </w:rPr>
        <w:t xml:space="preserve"> - 1 szt.</w:t>
      </w:r>
      <w:r w:rsidRPr="00A95E06">
        <w:rPr>
          <w:sz w:val="22"/>
          <w:szCs w:val="22"/>
        </w:rPr>
        <w:t>,</w:t>
      </w:r>
    </w:p>
    <w:p w:rsidR="004E7561" w:rsidRPr="00797692" w:rsidRDefault="004E7561" w:rsidP="004E7561">
      <w:pPr>
        <w:pStyle w:val="Akapitzlist"/>
        <w:numPr>
          <w:ilvl w:val="0"/>
          <w:numId w:val="3"/>
        </w:numPr>
        <w:suppressAutoHyphens/>
        <w:autoSpaceDE w:val="0"/>
        <w:autoSpaceDN w:val="0"/>
        <w:adjustRightInd w:val="0"/>
        <w:jc w:val="both"/>
        <w:rPr>
          <w:sz w:val="22"/>
          <w:szCs w:val="22"/>
        </w:rPr>
      </w:pPr>
      <w:r w:rsidRPr="00797692">
        <w:rPr>
          <w:sz w:val="22"/>
          <w:szCs w:val="22"/>
        </w:rPr>
        <w:t>odkucie</w:t>
      </w:r>
      <w:r>
        <w:rPr>
          <w:sz w:val="22"/>
          <w:szCs w:val="22"/>
        </w:rPr>
        <w:t xml:space="preserve"> istniejących okładzin i</w:t>
      </w:r>
      <w:r w:rsidRPr="00797692">
        <w:rPr>
          <w:sz w:val="22"/>
          <w:szCs w:val="22"/>
        </w:rPr>
        <w:t xml:space="preserve"> słabo przylegających tynków, oczyszczenie ścian i przygotowanie ich pod tynkowanie,</w:t>
      </w:r>
      <w:r>
        <w:rPr>
          <w:sz w:val="22"/>
          <w:szCs w:val="22"/>
        </w:rPr>
        <w:t xml:space="preserve"> </w:t>
      </w:r>
      <w:r w:rsidRPr="00797692">
        <w:rPr>
          <w:sz w:val="22"/>
          <w:szCs w:val="22"/>
        </w:rPr>
        <w:t>wykonanie nowych tynków cementowo-wapi</w:t>
      </w:r>
      <w:r>
        <w:rPr>
          <w:sz w:val="22"/>
          <w:szCs w:val="22"/>
        </w:rPr>
        <w:t>ennych kat. III z osiatkowaniem - 240 m</w:t>
      </w:r>
      <w:r w:rsidRPr="008C786F">
        <w:rPr>
          <w:sz w:val="22"/>
          <w:szCs w:val="22"/>
          <w:vertAlign w:val="superscript"/>
        </w:rPr>
        <w:t>2</w:t>
      </w:r>
      <w:r>
        <w:rPr>
          <w:sz w:val="22"/>
          <w:szCs w:val="22"/>
        </w:rPr>
        <w:t>,</w:t>
      </w:r>
    </w:p>
    <w:p w:rsidR="004E7561" w:rsidRPr="00D648EC" w:rsidRDefault="004E7561" w:rsidP="004E7561">
      <w:pPr>
        <w:pStyle w:val="Akapitzlist"/>
        <w:numPr>
          <w:ilvl w:val="0"/>
          <w:numId w:val="3"/>
        </w:numPr>
        <w:suppressAutoHyphens/>
        <w:autoSpaceDE w:val="0"/>
        <w:autoSpaceDN w:val="0"/>
        <w:adjustRightInd w:val="0"/>
        <w:jc w:val="both"/>
        <w:rPr>
          <w:sz w:val="22"/>
          <w:szCs w:val="22"/>
        </w:rPr>
      </w:pPr>
      <w:r w:rsidRPr="00D648EC">
        <w:rPr>
          <w:sz w:val="22"/>
          <w:szCs w:val="22"/>
        </w:rPr>
        <w:t>zagruntowanie ści</w:t>
      </w:r>
      <w:r>
        <w:rPr>
          <w:sz w:val="22"/>
          <w:szCs w:val="22"/>
        </w:rPr>
        <w:t>an przed malowaniem -</w:t>
      </w:r>
      <w:r w:rsidRPr="00D648EC">
        <w:rPr>
          <w:sz w:val="22"/>
          <w:szCs w:val="22"/>
        </w:rPr>
        <w:t xml:space="preserve"> </w:t>
      </w:r>
      <w:r>
        <w:rPr>
          <w:sz w:val="22"/>
          <w:szCs w:val="22"/>
        </w:rPr>
        <w:t>120</w:t>
      </w:r>
      <w:r w:rsidRPr="00D648EC">
        <w:rPr>
          <w:sz w:val="22"/>
          <w:szCs w:val="22"/>
        </w:rPr>
        <w:t xml:space="preserve"> m</w:t>
      </w:r>
      <w:r w:rsidRPr="001E4CD8">
        <w:rPr>
          <w:sz w:val="22"/>
          <w:szCs w:val="22"/>
          <w:vertAlign w:val="superscript"/>
        </w:rPr>
        <w:t>2</w:t>
      </w:r>
      <w:r w:rsidRPr="00D648EC">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D648EC">
        <w:rPr>
          <w:sz w:val="22"/>
          <w:szCs w:val="22"/>
        </w:rPr>
        <w:t>dwukrotne malowanie f</w:t>
      </w:r>
      <w:r>
        <w:rPr>
          <w:sz w:val="22"/>
          <w:szCs w:val="22"/>
        </w:rPr>
        <w:t>arbami emulsyjnymi ścian -</w:t>
      </w:r>
      <w:r w:rsidRPr="00D648EC">
        <w:rPr>
          <w:sz w:val="22"/>
          <w:szCs w:val="22"/>
        </w:rPr>
        <w:t xml:space="preserve"> </w:t>
      </w:r>
      <w:r>
        <w:rPr>
          <w:sz w:val="22"/>
          <w:szCs w:val="22"/>
        </w:rPr>
        <w:t>120</w:t>
      </w:r>
      <w:r w:rsidRPr="00D648EC">
        <w:rPr>
          <w:sz w:val="22"/>
          <w:szCs w:val="22"/>
        </w:rPr>
        <w:t xml:space="preserve"> </w:t>
      </w:r>
      <w:r>
        <w:rPr>
          <w:sz w:val="22"/>
          <w:szCs w:val="22"/>
        </w:rPr>
        <w:t>m</w:t>
      </w:r>
      <w:r w:rsidRPr="001E4CD8">
        <w:rPr>
          <w:sz w:val="22"/>
          <w:szCs w:val="22"/>
          <w:vertAlign w:val="superscript"/>
        </w:rPr>
        <w:t>2</w:t>
      </w:r>
      <w:r>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9A083C">
        <w:rPr>
          <w:sz w:val="22"/>
          <w:szCs w:val="22"/>
        </w:rPr>
        <w:t xml:space="preserve">oczyszczenie, sprawdzenie stanu oraz konserwacja bramy garażowej 375x410 cm </w:t>
      </w:r>
      <w:r>
        <w:rPr>
          <w:sz w:val="22"/>
          <w:szCs w:val="22"/>
        </w:rPr>
        <w:t>-</w:t>
      </w:r>
      <w:r w:rsidRPr="009A083C">
        <w:rPr>
          <w:sz w:val="22"/>
          <w:szCs w:val="22"/>
        </w:rPr>
        <w:t xml:space="preserve"> 1 </w:t>
      </w:r>
      <w:proofErr w:type="spellStart"/>
      <w:r w:rsidRPr="009A083C">
        <w:rPr>
          <w:sz w:val="22"/>
          <w:szCs w:val="22"/>
        </w:rPr>
        <w:t>kpl</w:t>
      </w:r>
      <w:proofErr w:type="spellEnd"/>
      <w:r w:rsidRPr="009A083C">
        <w:rPr>
          <w:sz w:val="22"/>
          <w:szCs w:val="22"/>
        </w:rPr>
        <w:t>.,</w:t>
      </w:r>
    </w:p>
    <w:p w:rsidR="004E7561" w:rsidRDefault="004E7561" w:rsidP="004E7561">
      <w:pPr>
        <w:pStyle w:val="Akapitzlist"/>
        <w:numPr>
          <w:ilvl w:val="0"/>
          <w:numId w:val="3"/>
        </w:numPr>
        <w:suppressAutoHyphens/>
        <w:autoSpaceDE w:val="0"/>
        <w:autoSpaceDN w:val="0"/>
        <w:adjustRightInd w:val="0"/>
        <w:jc w:val="both"/>
        <w:rPr>
          <w:sz w:val="22"/>
          <w:szCs w:val="22"/>
        </w:rPr>
      </w:pPr>
      <w:r w:rsidRPr="009A083C">
        <w:rPr>
          <w:sz w:val="22"/>
          <w:szCs w:val="22"/>
        </w:rPr>
        <w:t xml:space="preserve">oczyszczenie, sprawdzenie stanu oraz konserwacja bramy garażowej 330x300 cm </w:t>
      </w:r>
      <w:r>
        <w:rPr>
          <w:sz w:val="22"/>
          <w:szCs w:val="22"/>
        </w:rPr>
        <w:t>-</w:t>
      </w:r>
      <w:r w:rsidRPr="009A083C">
        <w:rPr>
          <w:sz w:val="22"/>
          <w:szCs w:val="22"/>
        </w:rPr>
        <w:t xml:space="preserve"> 1 </w:t>
      </w:r>
      <w:proofErr w:type="spellStart"/>
      <w:r w:rsidRPr="009A083C">
        <w:rPr>
          <w:sz w:val="22"/>
          <w:szCs w:val="22"/>
        </w:rPr>
        <w:t>kpl</w:t>
      </w:r>
      <w:proofErr w:type="spellEnd"/>
      <w:r w:rsidRPr="009A083C">
        <w:rPr>
          <w:sz w:val="22"/>
          <w:szCs w:val="22"/>
        </w:rPr>
        <w:t>.</w:t>
      </w:r>
    </w:p>
    <w:p w:rsidR="004E7561" w:rsidRPr="00430D18" w:rsidRDefault="004E7561" w:rsidP="004E7561">
      <w:pPr>
        <w:pStyle w:val="Akapitzlist"/>
        <w:numPr>
          <w:ilvl w:val="0"/>
          <w:numId w:val="3"/>
        </w:numPr>
        <w:suppressAutoHyphens/>
        <w:autoSpaceDE w:val="0"/>
        <w:autoSpaceDN w:val="0"/>
        <w:adjustRightInd w:val="0"/>
        <w:jc w:val="both"/>
        <w:rPr>
          <w:sz w:val="22"/>
          <w:szCs w:val="22"/>
        </w:rPr>
      </w:pPr>
      <w:r w:rsidRPr="00430D18">
        <w:rPr>
          <w:sz w:val="22"/>
          <w:szCs w:val="22"/>
        </w:rPr>
        <w:t xml:space="preserve">ułożenie płytek ceramicznych na ścianach w pomieszczeniach </w:t>
      </w:r>
      <w:r>
        <w:rPr>
          <w:sz w:val="22"/>
          <w:szCs w:val="22"/>
        </w:rPr>
        <w:t>szatnia i kotłownia</w:t>
      </w:r>
      <w:r w:rsidRPr="00430D18">
        <w:rPr>
          <w:sz w:val="22"/>
          <w:szCs w:val="22"/>
        </w:rPr>
        <w:t xml:space="preserve"> - </w:t>
      </w:r>
      <w:r>
        <w:rPr>
          <w:sz w:val="22"/>
          <w:szCs w:val="22"/>
        </w:rPr>
        <w:t>7</w:t>
      </w:r>
      <w:r w:rsidRPr="00430D18">
        <w:rPr>
          <w:sz w:val="22"/>
          <w:szCs w:val="22"/>
        </w:rPr>
        <w:t>0 m2,</w:t>
      </w:r>
    </w:p>
    <w:p w:rsidR="004E7561" w:rsidRDefault="004E7561" w:rsidP="004E7561">
      <w:pPr>
        <w:autoSpaceDE w:val="0"/>
        <w:autoSpaceDN w:val="0"/>
        <w:adjustRightInd w:val="0"/>
        <w:jc w:val="both"/>
        <w:rPr>
          <w:sz w:val="22"/>
          <w:szCs w:val="22"/>
        </w:rPr>
      </w:pPr>
    </w:p>
    <w:p w:rsidR="004E7561" w:rsidRPr="00934B7D" w:rsidRDefault="004E7561" w:rsidP="004E7561">
      <w:pPr>
        <w:autoSpaceDE w:val="0"/>
        <w:autoSpaceDN w:val="0"/>
        <w:adjustRightInd w:val="0"/>
        <w:jc w:val="both"/>
        <w:rPr>
          <w:i/>
          <w:sz w:val="22"/>
          <w:szCs w:val="22"/>
        </w:rPr>
      </w:pPr>
      <w:r>
        <w:rPr>
          <w:b/>
          <w:bCs/>
          <w:sz w:val="22"/>
          <w:szCs w:val="22"/>
        </w:rPr>
        <w:t>Zadanie 2</w:t>
      </w:r>
      <w:r w:rsidRPr="00934B7D">
        <w:rPr>
          <w:b/>
          <w:bCs/>
          <w:sz w:val="22"/>
          <w:szCs w:val="22"/>
        </w:rPr>
        <w:t xml:space="preserve"> - </w:t>
      </w:r>
      <w:r w:rsidRPr="00934B7D">
        <w:rPr>
          <w:b/>
          <w:i/>
          <w:sz w:val="22"/>
          <w:szCs w:val="22"/>
        </w:rPr>
        <w:t>„Przebudowa strażnicy OSP w Modliszewicach”</w:t>
      </w:r>
      <w:r w:rsidRPr="00934B7D">
        <w:rPr>
          <w:i/>
          <w:sz w:val="22"/>
          <w:szCs w:val="22"/>
        </w:rPr>
        <w:t xml:space="preserve"> – zmiana sposobu użytkowania</w:t>
      </w:r>
      <w:r>
        <w:rPr>
          <w:i/>
          <w:sz w:val="22"/>
          <w:szCs w:val="22"/>
        </w:rPr>
        <w:br/>
      </w:r>
      <w:r w:rsidRPr="00934B7D">
        <w:rPr>
          <w:i/>
          <w:sz w:val="22"/>
          <w:szCs w:val="22"/>
        </w:rPr>
        <w:t>w istniejących trzech budynkach gospodarczych na remizę strażacką OSP (</w:t>
      </w:r>
      <w:r w:rsidRPr="00934B7D">
        <w:rPr>
          <w:b/>
          <w:i/>
          <w:sz w:val="22"/>
          <w:szCs w:val="22"/>
        </w:rPr>
        <w:t xml:space="preserve">etap </w:t>
      </w:r>
      <w:r>
        <w:rPr>
          <w:b/>
          <w:i/>
          <w:sz w:val="22"/>
          <w:szCs w:val="22"/>
        </w:rPr>
        <w:t>I</w:t>
      </w:r>
      <w:r w:rsidRPr="00934B7D">
        <w:rPr>
          <w:b/>
          <w:i/>
          <w:sz w:val="22"/>
          <w:szCs w:val="22"/>
        </w:rPr>
        <w:t>I)</w:t>
      </w:r>
    </w:p>
    <w:p w:rsidR="004E7561" w:rsidRPr="00B524FA" w:rsidRDefault="004E7561" w:rsidP="004E7561">
      <w:pPr>
        <w:autoSpaceDE w:val="0"/>
        <w:autoSpaceDN w:val="0"/>
        <w:adjustRightInd w:val="0"/>
        <w:jc w:val="both"/>
        <w:rPr>
          <w:sz w:val="22"/>
          <w:szCs w:val="22"/>
        </w:rPr>
      </w:pPr>
      <w:r w:rsidRPr="00B524FA">
        <w:rPr>
          <w:sz w:val="22"/>
          <w:szCs w:val="22"/>
        </w:rPr>
        <w:t>Zakres prac obejmuje m.in.:</w:t>
      </w:r>
    </w:p>
    <w:p w:rsidR="004E7561" w:rsidRDefault="004E7561" w:rsidP="004E7561">
      <w:pPr>
        <w:pStyle w:val="Akapitzlist"/>
        <w:numPr>
          <w:ilvl w:val="0"/>
          <w:numId w:val="2"/>
        </w:numPr>
        <w:suppressAutoHyphens/>
        <w:autoSpaceDE w:val="0"/>
        <w:autoSpaceDN w:val="0"/>
        <w:adjustRightInd w:val="0"/>
        <w:jc w:val="both"/>
        <w:rPr>
          <w:sz w:val="22"/>
          <w:szCs w:val="22"/>
        </w:rPr>
      </w:pPr>
      <w:r w:rsidRPr="008E0E24">
        <w:rPr>
          <w:sz w:val="22"/>
          <w:szCs w:val="22"/>
        </w:rPr>
        <w:t xml:space="preserve">wykonanie </w:t>
      </w:r>
      <w:proofErr w:type="spellStart"/>
      <w:r w:rsidRPr="008E0E24">
        <w:rPr>
          <w:sz w:val="22"/>
          <w:szCs w:val="22"/>
        </w:rPr>
        <w:t>robót</w:t>
      </w:r>
      <w:proofErr w:type="spellEnd"/>
      <w:r w:rsidRPr="008E0E24">
        <w:rPr>
          <w:sz w:val="22"/>
          <w:szCs w:val="22"/>
        </w:rPr>
        <w:t xml:space="preserve"> </w:t>
      </w:r>
      <w:proofErr w:type="spellStart"/>
      <w:r w:rsidRPr="008E0E24">
        <w:rPr>
          <w:sz w:val="22"/>
          <w:szCs w:val="22"/>
        </w:rPr>
        <w:t>budowalnych</w:t>
      </w:r>
      <w:proofErr w:type="spellEnd"/>
      <w:r w:rsidRPr="008E0E24">
        <w:rPr>
          <w:sz w:val="22"/>
          <w:szCs w:val="22"/>
        </w:rPr>
        <w:t xml:space="preserve"> tj. rozbiórkowych, murarskic</w:t>
      </w:r>
      <w:r>
        <w:rPr>
          <w:sz w:val="22"/>
          <w:szCs w:val="22"/>
        </w:rPr>
        <w:t xml:space="preserve">h polegających na </w:t>
      </w:r>
      <w:r w:rsidRPr="008E0E24">
        <w:rPr>
          <w:sz w:val="22"/>
          <w:szCs w:val="22"/>
        </w:rPr>
        <w:t>dostoso</w:t>
      </w:r>
      <w:r>
        <w:rPr>
          <w:sz w:val="22"/>
          <w:szCs w:val="22"/>
        </w:rPr>
        <w:t>waniu</w:t>
      </w:r>
      <w:r w:rsidRPr="008E0E24">
        <w:rPr>
          <w:sz w:val="22"/>
          <w:szCs w:val="22"/>
        </w:rPr>
        <w:t xml:space="preserve"> pomieszcz</w:t>
      </w:r>
      <w:r>
        <w:rPr>
          <w:sz w:val="22"/>
          <w:szCs w:val="22"/>
        </w:rPr>
        <w:t>eń</w:t>
      </w:r>
      <w:r w:rsidRPr="008E0E24">
        <w:rPr>
          <w:sz w:val="22"/>
          <w:szCs w:val="22"/>
        </w:rPr>
        <w:t xml:space="preserve"> do ich wymiarów zgodnie z dokumentacją – rozbiórka istniejącej posadzki</w:t>
      </w:r>
      <w:r>
        <w:rPr>
          <w:sz w:val="22"/>
          <w:szCs w:val="22"/>
        </w:rPr>
        <w:t xml:space="preserve"> wraz</w:t>
      </w:r>
      <w:r>
        <w:rPr>
          <w:sz w:val="22"/>
          <w:szCs w:val="22"/>
        </w:rPr>
        <w:br/>
        <w:t xml:space="preserve">z wykonaniem betonowej posadzki </w:t>
      </w:r>
      <w:r w:rsidRPr="008E0E24">
        <w:rPr>
          <w:sz w:val="22"/>
          <w:szCs w:val="22"/>
        </w:rPr>
        <w:t xml:space="preserve">w pomieszczeniach </w:t>
      </w:r>
      <w:proofErr w:type="spellStart"/>
      <w:r w:rsidRPr="008E0E24">
        <w:rPr>
          <w:sz w:val="22"/>
          <w:szCs w:val="22"/>
        </w:rPr>
        <w:t>wc</w:t>
      </w:r>
      <w:proofErr w:type="spellEnd"/>
      <w:r w:rsidRPr="008E0E24">
        <w:rPr>
          <w:sz w:val="22"/>
          <w:szCs w:val="22"/>
        </w:rPr>
        <w:t xml:space="preserve"> 01 i przedsionk</w:t>
      </w:r>
      <w:r>
        <w:rPr>
          <w:sz w:val="22"/>
          <w:szCs w:val="22"/>
        </w:rPr>
        <w:t>u</w:t>
      </w:r>
      <w:r w:rsidRPr="008E0E24">
        <w:rPr>
          <w:sz w:val="22"/>
          <w:szCs w:val="22"/>
        </w:rPr>
        <w:t xml:space="preserve"> 02 do wysokości posadzki w </w:t>
      </w:r>
      <w:r>
        <w:rPr>
          <w:sz w:val="22"/>
          <w:szCs w:val="22"/>
        </w:rPr>
        <w:t xml:space="preserve">pomieszczeniu garażowym 04 - </w:t>
      </w:r>
      <w:r w:rsidRPr="008E0E24">
        <w:rPr>
          <w:sz w:val="22"/>
          <w:szCs w:val="22"/>
        </w:rPr>
        <w:t>7 m</w:t>
      </w:r>
      <w:r w:rsidRPr="008E0E24">
        <w:rPr>
          <w:sz w:val="22"/>
          <w:szCs w:val="22"/>
          <w:vertAlign w:val="superscript"/>
        </w:rPr>
        <w:t>2</w:t>
      </w:r>
      <w:r w:rsidRPr="008E0E24">
        <w:rPr>
          <w:sz w:val="22"/>
          <w:szCs w:val="22"/>
        </w:rPr>
        <w:t xml:space="preserve">, </w:t>
      </w:r>
    </w:p>
    <w:p w:rsidR="004E7561" w:rsidRDefault="004E7561" w:rsidP="004E7561">
      <w:pPr>
        <w:pStyle w:val="Akapitzlist"/>
        <w:numPr>
          <w:ilvl w:val="0"/>
          <w:numId w:val="2"/>
        </w:numPr>
        <w:suppressAutoHyphens/>
        <w:autoSpaceDE w:val="0"/>
        <w:autoSpaceDN w:val="0"/>
        <w:adjustRightInd w:val="0"/>
        <w:jc w:val="both"/>
        <w:rPr>
          <w:sz w:val="22"/>
          <w:szCs w:val="22"/>
        </w:rPr>
      </w:pPr>
      <w:r w:rsidRPr="008B5863">
        <w:rPr>
          <w:sz w:val="22"/>
          <w:szCs w:val="22"/>
        </w:rPr>
        <w:t>wykonanie izolacji przeciwwilgociowej i przeciwwodnej z foli uszczelniającej w płynie - 7 m</w:t>
      </w:r>
      <w:r w:rsidRPr="008B5863">
        <w:rPr>
          <w:sz w:val="22"/>
          <w:szCs w:val="22"/>
          <w:vertAlign w:val="superscript"/>
        </w:rPr>
        <w:t>2</w:t>
      </w:r>
      <w:r w:rsidRPr="008B5863">
        <w:rPr>
          <w:sz w:val="22"/>
          <w:szCs w:val="22"/>
        </w:rPr>
        <w:t>,</w:t>
      </w:r>
    </w:p>
    <w:p w:rsidR="004E7561" w:rsidRDefault="004E7561" w:rsidP="004E7561">
      <w:pPr>
        <w:pStyle w:val="Akapitzlist"/>
        <w:numPr>
          <w:ilvl w:val="0"/>
          <w:numId w:val="2"/>
        </w:numPr>
        <w:suppressAutoHyphens/>
        <w:autoSpaceDE w:val="0"/>
        <w:autoSpaceDN w:val="0"/>
        <w:adjustRightInd w:val="0"/>
        <w:jc w:val="both"/>
        <w:rPr>
          <w:sz w:val="22"/>
          <w:szCs w:val="22"/>
        </w:rPr>
      </w:pPr>
      <w:r>
        <w:rPr>
          <w:sz w:val="22"/>
          <w:szCs w:val="22"/>
        </w:rPr>
        <w:t xml:space="preserve">wykonanie </w:t>
      </w:r>
      <w:r w:rsidRPr="000C12E9">
        <w:rPr>
          <w:sz w:val="22"/>
          <w:szCs w:val="22"/>
        </w:rPr>
        <w:t>natryskow</w:t>
      </w:r>
      <w:r>
        <w:rPr>
          <w:sz w:val="22"/>
          <w:szCs w:val="22"/>
        </w:rPr>
        <w:t>ej</w:t>
      </w:r>
      <w:r w:rsidRPr="000C12E9">
        <w:rPr>
          <w:sz w:val="22"/>
          <w:szCs w:val="22"/>
        </w:rPr>
        <w:t xml:space="preserve"> izolacj</w:t>
      </w:r>
      <w:r>
        <w:rPr>
          <w:sz w:val="22"/>
          <w:szCs w:val="22"/>
        </w:rPr>
        <w:t xml:space="preserve">i </w:t>
      </w:r>
      <w:r w:rsidRPr="000C12E9">
        <w:rPr>
          <w:sz w:val="22"/>
          <w:szCs w:val="22"/>
        </w:rPr>
        <w:t>ciepln</w:t>
      </w:r>
      <w:r>
        <w:rPr>
          <w:sz w:val="22"/>
          <w:szCs w:val="22"/>
        </w:rPr>
        <w:t xml:space="preserve">ej </w:t>
      </w:r>
      <w:r w:rsidRPr="007D5FE5">
        <w:rPr>
          <w:sz w:val="22"/>
          <w:szCs w:val="22"/>
        </w:rPr>
        <w:t>piank</w:t>
      </w:r>
      <w:r>
        <w:rPr>
          <w:sz w:val="22"/>
          <w:szCs w:val="22"/>
        </w:rPr>
        <w:t>ą poliuretanową o gr. 5 cm - 7</w:t>
      </w:r>
      <w:r w:rsidRPr="005753AF">
        <w:rPr>
          <w:sz w:val="22"/>
          <w:szCs w:val="22"/>
        </w:rPr>
        <w:t xml:space="preserve"> m</w:t>
      </w:r>
      <w:r w:rsidRPr="005753AF">
        <w:rPr>
          <w:sz w:val="22"/>
          <w:szCs w:val="22"/>
          <w:vertAlign w:val="superscript"/>
        </w:rPr>
        <w:t>2</w:t>
      </w:r>
      <w:r w:rsidRPr="005753AF">
        <w:rPr>
          <w:sz w:val="22"/>
          <w:szCs w:val="22"/>
        </w:rPr>
        <w:t>,</w:t>
      </w:r>
    </w:p>
    <w:p w:rsidR="004E7561" w:rsidRDefault="004E7561" w:rsidP="004E7561">
      <w:pPr>
        <w:pStyle w:val="Akapitzlist"/>
        <w:numPr>
          <w:ilvl w:val="0"/>
          <w:numId w:val="2"/>
        </w:numPr>
        <w:suppressAutoHyphens/>
        <w:autoSpaceDE w:val="0"/>
        <w:autoSpaceDN w:val="0"/>
        <w:adjustRightInd w:val="0"/>
        <w:jc w:val="both"/>
        <w:rPr>
          <w:sz w:val="22"/>
          <w:szCs w:val="22"/>
        </w:rPr>
      </w:pPr>
      <w:r>
        <w:rPr>
          <w:sz w:val="22"/>
          <w:szCs w:val="22"/>
        </w:rPr>
        <w:t>ułożenie płytek ceramicznych</w:t>
      </w:r>
      <w:r w:rsidRPr="00D648EC">
        <w:rPr>
          <w:sz w:val="22"/>
          <w:szCs w:val="22"/>
        </w:rPr>
        <w:t xml:space="preserve"> gr. ok 8 mm, gat. I, klasa ścieralności V, świadectwo antypoślizgowości min. R</w:t>
      </w:r>
      <w:r>
        <w:rPr>
          <w:sz w:val="22"/>
          <w:szCs w:val="22"/>
        </w:rPr>
        <w:t>10</w:t>
      </w:r>
      <w:r w:rsidRPr="00D648EC">
        <w:rPr>
          <w:sz w:val="22"/>
          <w:szCs w:val="22"/>
        </w:rPr>
        <w:t xml:space="preserve">, na zaprawie klejowej z cokolikiem o h=10 cm </w:t>
      </w:r>
      <w:r>
        <w:rPr>
          <w:sz w:val="22"/>
          <w:szCs w:val="22"/>
        </w:rPr>
        <w:t>- 9</w:t>
      </w:r>
      <w:r w:rsidRPr="00D648EC">
        <w:rPr>
          <w:sz w:val="22"/>
          <w:szCs w:val="22"/>
        </w:rPr>
        <w:t xml:space="preserve"> m</w:t>
      </w:r>
      <w:r w:rsidRPr="001E4CD8">
        <w:rPr>
          <w:sz w:val="22"/>
          <w:szCs w:val="22"/>
          <w:vertAlign w:val="superscript"/>
        </w:rPr>
        <w:t>2</w:t>
      </w:r>
      <w:r w:rsidRPr="00D648EC">
        <w:rPr>
          <w:sz w:val="22"/>
          <w:szCs w:val="22"/>
        </w:rPr>
        <w:t>,</w:t>
      </w:r>
    </w:p>
    <w:p w:rsidR="004E7561" w:rsidRPr="00C51CCE" w:rsidRDefault="004E7561" w:rsidP="004E7561">
      <w:pPr>
        <w:pStyle w:val="Akapitzlist"/>
        <w:numPr>
          <w:ilvl w:val="0"/>
          <w:numId w:val="2"/>
        </w:numPr>
        <w:suppressAutoHyphens/>
        <w:autoSpaceDE w:val="0"/>
        <w:autoSpaceDN w:val="0"/>
        <w:adjustRightInd w:val="0"/>
        <w:jc w:val="both"/>
        <w:rPr>
          <w:sz w:val="22"/>
          <w:szCs w:val="22"/>
        </w:rPr>
      </w:pPr>
      <w:r>
        <w:rPr>
          <w:sz w:val="22"/>
          <w:szCs w:val="22"/>
        </w:rPr>
        <w:t xml:space="preserve">demontaż sufitu i </w:t>
      </w:r>
      <w:r w:rsidRPr="00C51CCE">
        <w:rPr>
          <w:sz w:val="22"/>
          <w:szCs w:val="22"/>
        </w:rPr>
        <w:t xml:space="preserve">wykonanie </w:t>
      </w:r>
      <w:proofErr w:type="spellStart"/>
      <w:r w:rsidRPr="00C51CCE">
        <w:rPr>
          <w:sz w:val="22"/>
          <w:szCs w:val="22"/>
        </w:rPr>
        <w:t>docieplenia</w:t>
      </w:r>
      <w:proofErr w:type="spellEnd"/>
      <w:r w:rsidRPr="00C51CCE">
        <w:rPr>
          <w:sz w:val="22"/>
          <w:szCs w:val="22"/>
        </w:rPr>
        <w:t xml:space="preserve"> z wełny mineralnej o gr. min. 15 cm, montaż systemowego rusztu aluminiowego z rozstawem nośnym co najwyżej 60 cm, ułożenie między profilami aluminiowymi wełny mineralnej o gr. min. 5 cm, montaż foli PE o gr. min. 0,2 mm oraz płyt gipsowo-kartonowych o gr. min. 1,25 cm do profili aluminiowych</w:t>
      </w:r>
      <w:r>
        <w:rPr>
          <w:sz w:val="22"/>
          <w:szCs w:val="22"/>
        </w:rPr>
        <w:t xml:space="preserve"> - 7</w:t>
      </w:r>
      <w:r w:rsidRPr="00C51CCE">
        <w:rPr>
          <w:sz w:val="22"/>
          <w:szCs w:val="22"/>
        </w:rPr>
        <w:t xml:space="preserve"> m</w:t>
      </w:r>
      <w:r w:rsidRPr="00C51CCE">
        <w:rPr>
          <w:sz w:val="22"/>
          <w:szCs w:val="22"/>
          <w:vertAlign w:val="superscript"/>
        </w:rPr>
        <w:t>2</w:t>
      </w:r>
      <w:r w:rsidRPr="00C51CCE">
        <w:rPr>
          <w:sz w:val="22"/>
          <w:szCs w:val="22"/>
        </w:rPr>
        <w:t>,</w:t>
      </w:r>
    </w:p>
    <w:p w:rsidR="004E7561" w:rsidRDefault="004E7561" w:rsidP="004E7561">
      <w:pPr>
        <w:pStyle w:val="Akapitzlist"/>
        <w:numPr>
          <w:ilvl w:val="0"/>
          <w:numId w:val="2"/>
        </w:numPr>
        <w:suppressAutoHyphens/>
        <w:autoSpaceDE w:val="0"/>
        <w:autoSpaceDN w:val="0"/>
        <w:adjustRightInd w:val="0"/>
        <w:jc w:val="both"/>
        <w:rPr>
          <w:sz w:val="22"/>
          <w:szCs w:val="22"/>
        </w:rPr>
      </w:pPr>
      <w:r w:rsidRPr="00641318">
        <w:rPr>
          <w:sz w:val="22"/>
          <w:szCs w:val="22"/>
        </w:rPr>
        <w:t>demontaż istniejącej instalacji elektrycznej oraz w miejscu zdemontowanej wykonanie pod tynkiem nowej instalacji elektrycznej 230V</w:t>
      </w:r>
      <w:r>
        <w:rPr>
          <w:sz w:val="22"/>
          <w:szCs w:val="22"/>
        </w:rPr>
        <w:t xml:space="preserve"> wydzieleniem obwodów odbiorczych</w:t>
      </w:r>
      <w:r w:rsidRPr="00641318">
        <w:rPr>
          <w:sz w:val="22"/>
          <w:szCs w:val="22"/>
        </w:rPr>
        <w:t>, wymiana puszek elektrycznych, łączników elektrycznych, gniazdek wtyczkowych ze stykiem uziemiającym, wymiana opraw oświetleniowych</w:t>
      </w:r>
      <w:r>
        <w:rPr>
          <w:sz w:val="22"/>
          <w:szCs w:val="22"/>
        </w:rPr>
        <w:t xml:space="preserve"> w pomieszczeniach </w:t>
      </w:r>
      <w:proofErr w:type="spellStart"/>
      <w:r>
        <w:rPr>
          <w:sz w:val="22"/>
          <w:szCs w:val="22"/>
        </w:rPr>
        <w:t>wc</w:t>
      </w:r>
      <w:proofErr w:type="spellEnd"/>
      <w:r>
        <w:rPr>
          <w:sz w:val="22"/>
          <w:szCs w:val="22"/>
        </w:rPr>
        <w:t xml:space="preserve"> 01 i przedsionka 02 - </w:t>
      </w:r>
      <w:proofErr w:type="spellStart"/>
      <w:r>
        <w:rPr>
          <w:sz w:val="22"/>
          <w:szCs w:val="22"/>
        </w:rPr>
        <w:t>kpl</w:t>
      </w:r>
      <w:proofErr w:type="spellEnd"/>
      <w:r>
        <w:rPr>
          <w:sz w:val="22"/>
          <w:szCs w:val="22"/>
        </w:rPr>
        <w:t>.,</w:t>
      </w:r>
    </w:p>
    <w:p w:rsidR="004E7561" w:rsidRPr="00FF5BDE" w:rsidRDefault="004E7561" w:rsidP="004E7561">
      <w:pPr>
        <w:pStyle w:val="Akapitzlist"/>
        <w:numPr>
          <w:ilvl w:val="0"/>
          <w:numId w:val="2"/>
        </w:numPr>
        <w:suppressAutoHyphens/>
        <w:autoSpaceDE w:val="0"/>
        <w:autoSpaceDN w:val="0"/>
        <w:adjustRightInd w:val="0"/>
        <w:jc w:val="both"/>
        <w:rPr>
          <w:sz w:val="22"/>
          <w:szCs w:val="22"/>
        </w:rPr>
      </w:pPr>
      <w:r w:rsidRPr="00720069">
        <w:rPr>
          <w:sz w:val="22"/>
          <w:szCs w:val="22"/>
        </w:rPr>
        <w:t>demontaż istniejącej instalacji wodociągowo-kanalizacyjnej oraz w miejscu zdemontowanej ułożenie nowej instalacji wodnej (ciepłej i zimnej) i kanalizacyjnej ze spadkiem 2%</w:t>
      </w:r>
      <w:r w:rsidRPr="00720069">
        <w:rPr>
          <w:sz w:val="22"/>
          <w:szCs w:val="22"/>
        </w:rPr>
        <w:br/>
      </w:r>
      <w:r w:rsidRPr="000C270D">
        <w:rPr>
          <w:sz w:val="22"/>
          <w:szCs w:val="22"/>
        </w:rPr>
        <w:t xml:space="preserve">w pomieszczeniach </w:t>
      </w:r>
      <w:proofErr w:type="spellStart"/>
      <w:r>
        <w:rPr>
          <w:sz w:val="22"/>
          <w:szCs w:val="22"/>
        </w:rPr>
        <w:t>wc</w:t>
      </w:r>
      <w:proofErr w:type="spellEnd"/>
      <w:r>
        <w:rPr>
          <w:sz w:val="22"/>
          <w:szCs w:val="22"/>
        </w:rPr>
        <w:t xml:space="preserve"> 01 i </w:t>
      </w:r>
      <w:r w:rsidRPr="000C270D">
        <w:rPr>
          <w:sz w:val="22"/>
          <w:szCs w:val="22"/>
        </w:rPr>
        <w:t>przedsionk</w:t>
      </w:r>
      <w:r>
        <w:rPr>
          <w:sz w:val="22"/>
          <w:szCs w:val="22"/>
        </w:rPr>
        <w:t>a 02, ułożenie instalacji</w:t>
      </w:r>
      <w:r w:rsidRPr="00720069">
        <w:rPr>
          <w:sz w:val="22"/>
          <w:szCs w:val="22"/>
        </w:rPr>
        <w:t xml:space="preserve"> wodno-kanalizacyjn</w:t>
      </w:r>
      <w:r>
        <w:rPr>
          <w:sz w:val="22"/>
          <w:szCs w:val="22"/>
        </w:rPr>
        <w:t xml:space="preserve">ej przewidującej rozprowadzenie instalacji </w:t>
      </w:r>
      <w:r w:rsidRPr="00720069">
        <w:rPr>
          <w:sz w:val="22"/>
          <w:szCs w:val="22"/>
        </w:rPr>
        <w:t>do pozostałych</w:t>
      </w:r>
      <w:r>
        <w:rPr>
          <w:sz w:val="22"/>
          <w:szCs w:val="22"/>
        </w:rPr>
        <w:t xml:space="preserve"> urządzeń sanitarnych w pozostałych pomieszczeniach budynku oraz </w:t>
      </w:r>
      <w:r w:rsidRPr="00FF5BDE">
        <w:rPr>
          <w:sz w:val="22"/>
          <w:szCs w:val="22"/>
        </w:rPr>
        <w:t>dostaw</w:t>
      </w:r>
      <w:r>
        <w:rPr>
          <w:sz w:val="22"/>
          <w:szCs w:val="22"/>
        </w:rPr>
        <w:t>ę</w:t>
      </w:r>
      <w:r w:rsidRPr="00FF5BDE">
        <w:rPr>
          <w:sz w:val="22"/>
          <w:szCs w:val="22"/>
        </w:rPr>
        <w:t xml:space="preserve"> i montaż </w:t>
      </w:r>
      <w:r>
        <w:rPr>
          <w:sz w:val="22"/>
          <w:szCs w:val="22"/>
        </w:rPr>
        <w:t xml:space="preserve">umywalki, </w:t>
      </w:r>
      <w:r w:rsidRPr="00FF5BDE">
        <w:rPr>
          <w:sz w:val="22"/>
          <w:szCs w:val="22"/>
        </w:rPr>
        <w:t>ustępu</w:t>
      </w:r>
      <w:r>
        <w:rPr>
          <w:sz w:val="22"/>
          <w:szCs w:val="22"/>
        </w:rPr>
        <w:t xml:space="preserve"> </w:t>
      </w:r>
      <w:r w:rsidRPr="00FF5BDE">
        <w:rPr>
          <w:sz w:val="22"/>
          <w:szCs w:val="22"/>
        </w:rPr>
        <w:t>i brodzika</w:t>
      </w:r>
      <w:r>
        <w:rPr>
          <w:sz w:val="22"/>
          <w:szCs w:val="22"/>
        </w:rPr>
        <w:t xml:space="preserve"> wraz kabiną</w:t>
      </w:r>
      <w:r w:rsidRPr="00FF5BDE">
        <w:rPr>
          <w:sz w:val="22"/>
          <w:szCs w:val="22"/>
        </w:rPr>
        <w:t xml:space="preserve"> prysznicow</w:t>
      </w:r>
      <w:r>
        <w:rPr>
          <w:sz w:val="22"/>
          <w:szCs w:val="22"/>
        </w:rPr>
        <w:t>ą</w:t>
      </w:r>
      <w:r w:rsidRPr="00FF5BDE">
        <w:rPr>
          <w:sz w:val="22"/>
          <w:szCs w:val="22"/>
        </w:rPr>
        <w:t xml:space="preserve"> wraz</w:t>
      </w:r>
      <w:r>
        <w:rPr>
          <w:sz w:val="22"/>
          <w:szCs w:val="22"/>
        </w:rPr>
        <w:t xml:space="preserve"> </w:t>
      </w:r>
      <w:r w:rsidRPr="00FF5BDE">
        <w:rPr>
          <w:sz w:val="22"/>
          <w:szCs w:val="22"/>
        </w:rPr>
        <w:t>z niezbędnym osprzętem</w:t>
      </w:r>
      <w:r>
        <w:rPr>
          <w:sz w:val="22"/>
          <w:szCs w:val="22"/>
        </w:rPr>
        <w:t xml:space="preserve"> - </w:t>
      </w:r>
      <w:proofErr w:type="spellStart"/>
      <w:r>
        <w:rPr>
          <w:sz w:val="22"/>
          <w:szCs w:val="22"/>
        </w:rPr>
        <w:t>kpl</w:t>
      </w:r>
      <w:proofErr w:type="spellEnd"/>
      <w:r>
        <w:rPr>
          <w:sz w:val="22"/>
          <w:szCs w:val="22"/>
        </w:rPr>
        <w:t>.</w:t>
      </w:r>
      <w:r w:rsidRPr="00FF5BDE">
        <w:rPr>
          <w:sz w:val="22"/>
          <w:szCs w:val="22"/>
        </w:rPr>
        <w:t>,</w:t>
      </w:r>
    </w:p>
    <w:p w:rsidR="004E7561" w:rsidRDefault="004E7561" w:rsidP="004E7561">
      <w:pPr>
        <w:pStyle w:val="Akapitzlist"/>
        <w:numPr>
          <w:ilvl w:val="0"/>
          <w:numId w:val="2"/>
        </w:numPr>
        <w:suppressAutoHyphens/>
        <w:autoSpaceDE w:val="0"/>
        <w:autoSpaceDN w:val="0"/>
        <w:adjustRightInd w:val="0"/>
        <w:jc w:val="both"/>
        <w:rPr>
          <w:sz w:val="22"/>
          <w:szCs w:val="22"/>
        </w:rPr>
      </w:pPr>
      <w:r>
        <w:rPr>
          <w:sz w:val="22"/>
          <w:szCs w:val="22"/>
        </w:rPr>
        <w:t>ułożenie płytek ceramicznych</w:t>
      </w:r>
      <w:r w:rsidRPr="00D648EC">
        <w:rPr>
          <w:sz w:val="22"/>
          <w:szCs w:val="22"/>
        </w:rPr>
        <w:t xml:space="preserve"> na </w:t>
      </w:r>
      <w:r>
        <w:rPr>
          <w:sz w:val="22"/>
          <w:szCs w:val="22"/>
        </w:rPr>
        <w:t xml:space="preserve">ścianach w pomieszczeniach </w:t>
      </w:r>
      <w:proofErr w:type="spellStart"/>
      <w:r w:rsidRPr="008E0E24">
        <w:rPr>
          <w:sz w:val="22"/>
          <w:szCs w:val="22"/>
        </w:rPr>
        <w:t>wc</w:t>
      </w:r>
      <w:proofErr w:type="spellEnd"/>
      <w:r w:rsidRPr="008E0E24">
        <w:rPr>
          <w:sz w:val="22"/>
          <w:szCs w:val="22"/>
        </w:rPr>
        <w:t xml:space="preserve"> 01 i przedsionk</w:t>
      </w:r>
      <w:r>
        <w:rPr>
          <w:sz w:val="22"/>
          <w:szCs w:val="22"/>
        </w:rPr>
        <w:t>u</w:t>
      </w:r>
      <w:r w:rsidRPr="008E0E24">
        <w:rPr>
          <w:sz w:val="22"/>
          <w:szCs w:val="22"/>
        </w:rPr>
        <w:t xml:space="preserve"> 02 </w:t>
      </w:r>
      <w:r>
        <w:rPr>
          <w:sz w:val="22"/>
          <w:szCs w:val="22"/>
        </w:rPr>
        <w:t xml:space="preserve">- 45 </w:t>
      </w:r>
      <w:r w:rsidRPr="00D648EC">
        <w:rPr>
          <w:sz w:val="22"/>
          <w:szCs w:val="22"/>
        </w:rPr>
        <w:t>m</w:t>
      </w:r>
      <w:r w:rsidRPr="001E4CD8">
        <w:rPr>
          <w:sz w:val="22"/>
          <w:szCs w:val="22"/>
          <w:vertAlign w:val="superscript"/>
        </w:rPr>
        <w:t>2</w:t>
      </w:r>
      <w:r w:rsidRPr="00D648EC">
        <w:rPr>
          <w:sz w:val="22"/>
          <w:szCs w:val="22"/>
        </w:rPr>
        <w:t>,</w:t>
      </w:r>
      <w:r>
        <w:rPr>
          <w:sz w:val="22"/>
          <w:szCs w:val="22"/>
        </w:rPr>
        <w:t xml:space="preserve"> </w:t>
      </w:r>
    </w:p>
    <w:p w:rsidR="004E7561" w:rsidRPr="00D648EC" w:rsidRDefault="004E7561" w:rsidP="004E7561">
      <w:pPr>
        <w:pStyle w:val="Akapitzlist"/>
        <w:numPr>
          <w:ilvl w:val="0"/>
          <w:numId w:val="2"/>
        </w:numPr>
        <w:suppressAutoHyphens/>
        <w:autoSpaceDE w:val="0"/>
        <w:autoSpaceDN w:val="0"/>
        <w:adjustRightInd w:val="0"/>
        <w:jc w:val="both"/>
        <w:rPr>
          <w:sz w:val="22"/>
          <w:szCs w:val="22"/>
        </w:rPr>
      </w:pPr>
      <w:r w:rsidRPr="00D648EC">
        <w:rPr>
          <w:sz w:val="22"/>
          <w:szCs w:val="22"/>
        </w:rPr>
        <w:t xml:space="preserve">zagruntowanie </w:t>
      </w:r>
      <w:r>
        <w:rPr>
          <w:sz w:val="22"/>
          <w:szCs w:val="22"/>
        </w:rPr>
        <w:t>sufitów przed malowaniem -</w:t>
      </w:r>
      <w:r w:rsidRPr="00D648EC">
        <w:rPr>
          <w:sz w:val="22"/>
          <w:szCs w:val="22"/>
        </w:rPr>
        <w:t xml:space="preserve"> </w:t>
      </w:r>
      <w:r>
        <w:rPr>
          <w:sz w:val="22"/>
          <w:szCs w:val="22"/>
        </w:rPr>
        <w:t>7</w:t>
      </w:r>
      <w:r w:rsidRPr="00D648EC">
        <w:rPr>
          <w:sz w:val="22"/>
          <w:szCs w:val="22"/>
        </w:rPr>
        <w:t xml:space="preserve"> m</w:t>
      </w:r>
      <w:r w:rsidRPr="001E4CD8">
        <w:rPr>
          <w:sz w:val="22"/>
          <w:szCs w:val="22"/>
          <w:vertAlign w:val="superscript"/>
        </w:rPr>
        <w:t>2</w:t>
      </w:r>
      <w:r w:rsidRPr="00D648EC">
        <w:rPr>
          <w:sz w:val="22"/>
          <w:szCs w:val="22"/>
        </w:rPr>
        <w:t>,</w:t>
      </w:r>
    </w:p>
    <w:p w:rsidR="004E7561" w:rsidRDefault="004E7561" w:rsidP="004E7561">
      <w:pPr>
        <w:pStyle w:val="Akapitzlist"/>
        <w:numPr>
          <w:ilvl w:val="0"/>
          <w:numId w:val="2"/>
        </w:numPr>
        <w:suppressAutoHyphens/>
        <w:autoSpaceDE w:val="0"/>
        <w:autoSpaceDN w:val="0"/>
        <w:adjustRightInd w:val="0"/>
        <w:jc w:val="both"/>
        <w:rPr>
          <w:sz w:val="22"/>
          <w:szCs w:val="22"/>
        </w:rPr>
      </w:pPr>
      <w:r w:rsidRPr="00D648EC">
        <w:rPr>
          <w:sz w:val="22"/>
          <w:szCs w:val="22"/>
        </w:rPr>
        <w:t>dwukrotne malowanie f</w:t>
      </w:r>
      <w:r>
        <w:rPr>
          <w:sz w:val="22"/>
          <w:szCs w:val="22"/>
        </w:rPr>
        <w:t>arbami emulsyjnymi sufitów - 7</w:t>
      </w:r>
      <w:r w:rsidRPr="00D648EC">
        <w:rPr>
          <w:sz w:val="22"/>
          <w:szCs w:val="22"/>
        </w:rPr>
        <w:t xml:space="preserve"> </w:t>
      </w:r>
      <w:r>
        <w:rPr>
          <w:sz w:val="22"/>
          <w:szCs w:val="22"/>
        </w:rPr>
        <w:t>m</w:t>
      </w:r>
      <w:r w:rsidRPr="001E4CD8">
        <w:rPr>
          <w:sz w:val="22"/>
          <w:szCs w:val="22"/>
          <w:vertAlign w:val="superscript"/>
        </w:rPr>
        <w:t>2</w:t>
      </w:r>
      <w:r>
        <w:rPr>
          <w:sz w:val="22"/>
          <w:szCs w:val="22"/>
        </w:rPr>
        <w:t>.</w:t>
      </w:r>
    </w:p>
    <w:p w:rsidR="004E7561" w:rsidRPr="002B0BEA" w:rsidRDefault="004E7561" w:rsidP="004E7561">
      <w:pPr>
        <w:autoSpaceDE w:val="0"/>
        <w:autoSpaceDN w:val="0"/>
        <w:adjustRightInd w:val="0"/>
        <w:jc w:val="both"/>
        <w:rPr>
          <w:sz w:val="22"/>
          <w:szCs w:val="22"/>
        </w:rPr>
      </w:pPr>
    </w:p>
    <w:p w:rsidR="004E7561" w:rsidRPr="00934B7D" w:rsidRDefault="004E7561" w:rsidP="004E7561">
      <w:pPr>
        <w:autoSpaceDE w:val="0"/>
        <w:autoSpaceDN w:val="0"/>
        <w:adjustRightInd w:val="0"/>
        <w:jc w:val="both"/>
        <w:rPr>
          <w:i/>
          <w:sz w:val="22"/>
          <w:szCs w:val="22"/>
        </w:rPr>
      </w:pPr>
      <w:r w:rsidRPr="00934B7D">
        <w:rPr>
          <w:b/>
          <w:bCs/>
          <w:sz w:val="22"/>
          <w:szCs w:val="22"/>
        </w:rPr>
        <w:t xml:space="preserve">Zadanie </w:t>
      </w:r>
      <w:r>
        <w:rPr>
          <w:b/>
          <w:bCs/>
          <w:sz w:val="22"/>
          <w:szCs w:val="22"/>
        </w:rPr>
        <w:t>3</w:t>
      </w:r>
      <w:r w:rsidRPr="00934B7D">
        <w:rPr>
          <w:b/>
          <w:bCs/>
          <w:sz w:val="22"/>
          <w:szCs w:val="22"/>
        </w:rPr>
        <w:t xml:space="preserve"> - </w:t>
      </w:r>
      <w:r w:rsidRPr="00934B7D">
        <w:rPr>
          <w:b/>
          <w:i/>
          <w:sz w:val="22"/>
          <w:szCs w:val="22"/>
        </w:rPr>
        <w:t>„Przebudowa strażnicy OSP w Modliszewicach”</w:t>
      </w:r>
      <w:r w:rsidRPr="00934B7D">
        <w:rPr>
          <w:i/>
          <w:sz w:val="22"/>
          <w:szCs w:val="22"/>
        </w:rPr>
        <w:t xml:space="preserve"> – zmiana sposobu użytkowania</w:t>
      </w:r>
      <w:r>
        <w:rPr>
          <w:i/>
          <w:sz w:val="22"/>
          <w:szCs w:val="22"/>
        </w:rPr>
        <w:br/>
      </w:r>
      <w:r w:rsidRPr="00934B7D">
        <w:rPr>
          <w:i/>
          <w:sz w:val="22"/>
          <w:szCs w:val="22"/>
        </w:rPr>
        <w:t>w istniejących trzech budynkach gospodarczych na remizę strażacką OSP (</w:t>
      </w:r>
      <w:r w:rsidRPr="00934B7D">
        <w:rPr>
          <w:b/>
          <w:i/>
          <w:sz w:val="22"/>
          <w:szCs w:val="22"/>
        </w:rPr>
        <w:t xml:space="preserve">etap </w:t>
      </w:r>
      <w:r>
        <w:rPr>
          <w:b/>
          <w:i/>
          <w:sz w:val="22"/>
          <w:szCs w:val="22"/>
        </w:rPr>
        <w:t>II</w:t>
      </w:r>
      <w:r w:rsidRPr="00934B7D">
        <w:rPr>
          <w:b/>
          <w:i/>
          <w:sz w:val="22"/>
          <w:szCs w:val="22"/>
        </w:rPr>
        <w:t>I)</w:t>
      </w:r>
    </w:p>
    <w:p w:rsidR="004E7561" w:rsidRDefault="004E7561" w:rsidP="004E7561">
      <w:pPr>
        <w:autoSpaceDE w:val="0"/>
        <w:autoSpaceDN w:val="0"/>
        <w:adjustRightInd w:val="0"/>
        <w:jc w:val="both"/>
        <w:rPr>
          <w:sz w:val="22"/>
          <w:szCs w:val="22"/>
        </w:rPr>
      </w:pPr>
      <w:r>
        <w:lastRenderedPageBreak/>
        <w:t>Zakres zadania 3 będzie realizowany dopiero po wykonaniu zakresu zadania 1 i 2.</w:t>
      </w:r>
    </w:p>
    <w:p w:rsidR="004E7561" w:rsidRPr="00B524FA" w:rsidRDefault="004E7561" w:rsidP="004E7561">
      <w:pPr>
        <w:autoSpaceDE w:val="0"/>
        <w:autoSpaceDN w:val="0"/>
        <w:adjustRightInd w:val="0"/>
        <w:jc w:val="both"/>
        <w:rPr>
          <w:sz w:val="22"/>
          <w:szCs w:val="22"/>
        </w:rPr>
      </w:pPr>
      <w:r w:rsidRPr="00B524FA">
        <w:rPr>
          <w:sz w:val="22"/>
          <w:szCs w:val="22"/>
        </w:rPr>
        <w:t>Zakres prac obejmuje m.in.:</w:t>
      </w:r>
    </w:p>
    <w:p w:rsidR="004E7561" w:rsidRPr="00B939C0" w:rsidRDefault="004E7561" w:rsidP="004E7561">
      <w:pPr>
        <w:pStyle w:val="Akapitzlist"/>
        <w:numPr>
          <w:ilvl w:val="0"/>
          <w:numId w:val="5"/>
        </w:numPr>
        <w:suppressAutoHyphens/>
        <w:autoSpaceDE w:val="0"/>
        <w:autoSpaceDN w:val="0"/>
        <w:adjustRightInd w:val="0"/>
        <w:jc w:val="both"/>
        <w:rPr>
          <w:sz w:val="22"/>
          <w:szCs w:val="22"/>
        </w:rPr>
      </w:pPr>
      <w:r w:rsidRPr="0042727E">
        <w:rPr>
          <w:sz w:val="22"/>
          <w:szCs w:val="22"/>
        </w:rPr>
        <w:t xml:space="preserve">demontaż istniejącej instalacji centralnego ogrzewania oraz w miejscu zdemontowanej wykonanie nowej instalacji centralnego ogrzewania z zaprasowywanych rur stalowych pokrytych na zewnątrz antykorozyjną warstwą cynku wraz z montażem w istniejących miejscach grzejników dwupłytowych z </w:t>
      </w:r>
      <w:r w:rsidRPr="0042727E">
        <w:rPr>
          <w:rFonts w:eastAsia="Calibri"/>
          <w:sz w:val="22"/>
          <w:szCs w:val="22"/>
          <w:lang w:eastAsia="en-US"/>
        </w:rPr>
        <w:t>zaworem i głowic</w:t>
      </w:r>
      <w:r w:rsidRPr="0042727E">
        <w:rPr>
          <w:rFonts w:eastAsia="TimesNewRoman"/>
          <w:sz w:val="22"/>
          <w:szCs w:val="22"/>
          <w:lang w:eastAsia="en-US"/>
        </w:rPr>
        <w:t xml:space="preserve">ą </w:t>
      </w:r>
      <w:r w:rsidRPr="0042727E">
        <w:rPr>
          <w:rFonts w:eastAsia="Calibri"/>
          <w:sz w:val="22"/>
          <w:szCs w:val="22"/>
          <w:lang w:eastAsia="en-US"/>
        </w:rPr>
        <w:t>termostatyczn</w:t>
      </w:r>
      <w:r w:rsidRPr="0042727E">
        <w:rPr>
          <w:rFonts w:eastAsia="TimesNewRoman"/>
          <w:sz w:val="22"/>
          <w:szCs w:val="22"/>
          <w:lang w:eastAsia="en-US"/>
        </w:rPr>
        <w:t>ą, a także niezbędną armaturą instalacji centralnego ogrzewania</w:t>
      </w:r>
      <w:r>
        <w:rPr>
          <w:rFonts w:eastAsia="TimesNewRoman"/>
          <w:sz w:val="22"/>
          <w:szCs w:val="22"/>
          <w:lang w:eastAsia="en-US"/>
        </w:rPr>
        <w:t>.</w:t>
      </w:r>
    </w:p>
    <w:p w:rsidR="004E7561" w:rsidRDefault="004E7561" w:rsidP="004E7561">
      <w:pPr>
        <w:autoSpaceDE w:val="0"/>
        <w:autoSpaceDN w:val="0"/>
        <w:adjustRightInd w:val="0"/>
        <w:jc w:val="both"/>
        <w:rPr>
          <w:sz w:val="22"/>
          <w:szCs w:val="22"/>
        </w:rPr>
      </w:pPr>
    </w:p>
    <w:p w:rsidR="004E7561" w:rsidRPr="002860E8" w:rsidRDefault="004E7561" w:rsidP="004E7561">
      <w:pPr>
        <w:autoSpaceDE w:val="0"/>
        <w:autoSpaceDN w:val="0"/>
        <w:adjustRightInd w:val="0"/>
        <w:jc w:val="both"/>
        <w:rPr>
          <w:b/>
          <w:sz w:val="22"/>
          <w:szCs w:val="22"/>
        </w:rPr>
      </w:pPr>
      <w:r w:rsidRPr="002860E8">
        <w:rPr>
          <w:b/>
          <w:sz w:val="22"/>
          <w:szCs w:val="22"/>
        </w:rPr>
        <w:t>Uwaga:</w:t>
      </w:r>
    </w:p>
    <w:p w:rsidR="004E7561" w:rsidRPr="009A083C" w:rsidRDefault="004E7561" w:rsidP="004E7561">
      <w:pPr>
        <w:autoSpaceDE w:val="0"/>
        <w:autoSpaceDN w:val="0"/>
        <w:adjustRightInd w:val="0"/>
        <w:jc w:val="both"/>
        <w:rPr>
          <w:sz w:val="22"/>
          <w:szCs w:val="22"/>
        </w:rPr>
      </w:pPr>
      <w:r>
        <w:rPr>
          <w:sz w:val="22"/>
          <w:szCs w:val="22"/>
        </w:rPr>
        <w:t>W</w:t>
      </w:r>
      <w:r w:rsidRPr="009A083C">
        <w:rPr>
          <w:sz w:val="22"/>
          <w:szCs w:val="22"/>
        </w:rPr>
        <w:t xml:space="preserve">ysokość posadzki </w:t>
      </w:r>
      <w:r>
        <w:rPr>
          <w:sz w:val="22"/>
          <w:szCs w:val="22"/>
        </w:rPr>
        <w:t xml:space="preserve">w pomieszczeniach 01 </w:t>
      </w:r>
      <w:proofErr w:type="spellStart"/>
      <w:r>
        <w:rPr>
          <w:sz w:val="22"/>
          <w:szCs w:val="22"/>
        </w:rPr>
        <w:t>wc</w:t>
      </w:r>
      <w:proofErr w:type="spellEnd"/>
      <w:r>
        <w:rPr>
          <w:sz w:val="22"/>
          <w:szCs w:val="22"/>
        </w:rPr>
        <w:t xml:space="preserve">, 02 przedsionek, 03 pomieszczenie gospodarcze i 04 garaż wraz z magazynkiem </w:t>
      </w:r>
      <w:r w:rsidRPr="009A083C">
        <w:rPr>
          <w:sz w:val="22"/>
          <w:szCs w:val="22"/>
        </w:rPr>
        <w:t>musi być identyczna,</w:t>
      </w:r>
      <w:r>
        <w:rPr>
          <w:sz w:val="22"/>
          <w:szCs w:val="22"/>
        </w:rPr>
        <w:t xml:space="preserve"> z kolei w</w:t>
      </w:r>
      <w:r w:rsidRPr="009A083C">
        <w:rPr>
          <w:sz w:val="22"/>
          <w:szCs w:val="22"/>
        </w:rPr>
        <w:t>ysokość posadzki</w:t>
      </w:r>
      <w:r>
        <w:rPr>
          <w:sz w:val="22"/>
          <w:szCs w:val="22"/>
        </w:rPr>
        <w:t xml:space="preserve"> musi być identyczna</w:t>
      </w:r>
      <w:r>
        <w:rPr>
          <w:sz w:val="22"/>
          <w:szCs w:val="22"/>
        </w:rPr>
        <w:br/>
        <w:t>w pomieszczeniach 05 garaż i 06 kotłownia.</w:t>
      </w:r>
    </w:p>
    <w:p w:rsidR="004E7561" w:rsidRDefault="004E7561" w:rsidP="004E7561">
      <w:pPr>
        <w:jc w:val="both"/>
        <w:rPr>
          <w:rFonts w:ascii="Arial" w:hAnsi="Arial" w:cs="Arial"/>
          <w:b/>
          <w:bCs/>
          <w:sz w:val="20"/>
          <w:szCs w:val="20"/>
        </w:rPr>
      </w:pPr>
    </w:p>
    <w:p w:rsidR="004E7561" w:rsidRDefault="004E7561" w:rsidP="004E7561">
      <w:pPr>
        <w:jc w:val="both"/>
        <w:rPr>
          <w:rFonts w:ascii="Arial" w:hAnsi="Arial" w:cs="Arial"/>
          <w:b/>
          <w:bCs/>
          <w:sz w:val="20"/>
          <w:szCs w:val="20"/>
        </w:rPr>
      </w:pPr>
      <w:r>
        <w:rPr>
          <w:rFonts w:ascii="Arial" w:hAnsi="Arial" w:cs="Arial"/>
          <w:b/>
          <w:bCs/>
          <w:sz w:val="20"/>
          <w:szCs w:val="20"/>
        </w:rPr>
        <w:t xml:space="preserve">UWAGA: </w:t>
      </w:r>
    </w:p>
    <w:p w:rsidR="004E7561" w:rsidRDefault="004E7561" w:rsidP="004E7561">
      <w:pPr>
        <w:numPr>
          <w:ilvl w:val="0"/>
          <w:numId w:val="4"/>
        </w:numPr>
        <w:jc w:val="both"/>
        <w:rPr>
          <w:rFonts w:eastAsia="Calibri"/>
          <w:sz w:val="22"/>
          <w:lang w:eastAsia="en-US"/>
        </w:rPr>
      </w:pPr>
      <w:r w:rsidRPr="0007707F">
        <w:rPr>
          <w:rFonts w:eastAsia="Calibri"/>
          <w:sz w:val="22"/>
          <w:lang w:eastAsia="en-US"/>
        </w:rPr>
        <w:t>Obowiązkiem Wykonawcy jest pozyskać wszelkie niezbędne uzgodnienia, pozwolenia, opinie</w:t>
      </w:r>
      <w:r>
        <w:rPr>
          <w:rFonts w:eastAsia="Calibri"/>
          <w:sz w:val="22"/>
          <w:lang w:eastAsia="en-US"/>
        </w:rPr>
        <w:br/>
      </w:r>
      <w:r w:rsidRPr="0007707F">
        <w:rPr>
          <w:rFonts w:eastAsia="Calibri"/>
          <w:sz w:val="22"/>
          <w:lang w:eastAsia="en-US"/>
        </w:rPr>
        <w:t>i decyzje administracyjne w tym pozwolenie na użytkowanie obiektu.</w:t>
      </w:r>
    </w:p>
    <w:p w:rsidR="004E7561" w:rsidRDefault="004E7561" w:rsidP="004E7561">
      <w:pPr>
        <w:numPr>
          <w:ilvl w:val="0"/>
          <w:numId w:val="4"/>
        </w:numPr>
        <w:jc w:val="both"/>
        <w:rPr>
          <w:rFonts w:eastAsia="Calibri"/>
          <w:sz w:val="22"/>
          <w:lang w:eastAsia="en-US"/>
        </w:rPr>
      </w:pPr>
      <w:r w:rsidRPr="0007707F">
        <w:rPr>
          <w:rFonts w:eastAsia="Calibri"/>
          <w:sz w:val="22"/>
          <w:lang w:eastAsia="en-US"/>
        </w:rPr>
        <w:t xml:space="preserve">Przystąpienie do realizacji prac związanych z infrastrukturą należy zgłosić w formie pisemnej do ww. gestorów sieci, w celu wyznaczenia nadzoru technicznego. </w:t>
      </w:r>
    </w:p>
    <w:p w:rsidR="004E7561" w:rsidRDefault="004E7561" w:rsidP="004E7561">
      <w:pPr>
        <w:numPr>
          <w:ilvl w:val="0"/>
          <w:numId w:val="4"/>
        </w:numPr>
        <w:jc w:val="both"/>
        <w:rPr>
          <w:rFonts w:eastAsia="Calibri"/>
          <w:sz w:val="22"/>
          <w:lang w:eastAsia="en-US"/>
        </w:rPr>
      </w:pPr>
      <w:r w:rsidRPr="00C7289A">
        <w:rPr>
          <w:rFonts w:eastAsia="Calibri"/>
          <w:sz w:val="22"/>
          <w:lang w:eastAsia="en-US"/>
        </w:rPr>
        <w:t>Obowiązkiem Wykonawcy Robót jest zawiadomienie zainteresowanych właścicieli działek</w:t>
      </w:r>
      <w:r>
        <w:rPr>
          <w:rFonts w:eastAsia="Calibri"/>
          <w:sz w:val="22"/>
          <w:lang w:eastAsia="en-US"/>
        </w:rPr>
        <w:t xml:space="preserve"> </w:t>
      </w:r>
      <w:r w:rsidRPr="00C7289A">
        <w:rPr>
          <w:rFonts w:eastAsia="Calibri"/>
          <w:sz w:val="22"/>
          <w:lang w:eastAsia="en-US"/>
        </w:rPr>
        <w:t xml:space="preserve">i budynków o terminach prowadzenia </w:t>
      </w:r>
      <w:proofErr w:type="spellStart"/>
      <w:r w:rsidRPr="00C7289A">
        <w:rPr>
          <w:rFonts w:eastAsia="Calibri"/>
          <w:sz w:val="22"/>
          <w:lang w:eastAsia="en-US"/>
        </w:rPr>
        <w:t>robót</w:t>
      </w:r>
      <w:proofErr w:type="spellEnd"/>
      <w:r w:rsidRPr="00C7289A">
        <w:rPr>
          <w:rFonts w:eastAsia="Calibri"/>
          <w:sz w:val="22"/>
          <w:lang w:eastAsia="en-US"/>
        </w:rPr>
        <w:t xml:space="preserve"> i ograniczeniach ruchu kołowego (pisma i tablice informacyjne). </w:t>
      </w:r>
    </w:p>
    <w:p w:rsidR="004E7561" w:rsidRDefault="004E7561" w:rsidP="004E7561">
      <w:pPr>
        <w:numPr>
          <w:ilvl w:val="0"/>
          <w:numId w:val="4"/>
        </w:numPr>
        <w:jc w:val="both"/>
        <w:rPr>
          <w:rFonts w:eastAsia="Calibri"/>
          <w:sz w:val="22"/>
          <w:lang w:eastAsia="en-US"/>
        </w:rPr>
      </w:pPr>
      <w:r w:rsidRPr="00C7289A">
        <w:rPr>
          <w:rFonts w:eastAsia="Calibri"/>
          <w:sz w:val="22"/>
          <w:lang w:eastAsia="en-US"/>
        </w:rPr>
        <w:t xml:space="preserve">O planowanym terminie wykonania wykopów należy zawiadomić Użytkowników istniejących rurociągów i kabli. </w:t>
      </w:r>
    </w:p>
    <w:p w:rsidR="004E7561" w:rsidRDefault="004E7561" w:rsidP="004E7561">
      <w:pPr>
        <w:numPr>
          <w:ilvl w:val="0"/>
          <w:numId w:val="4"/>
        </w:numPr>
        <w:jc w:val="both"/>
        <w:rPr>
          <w:rFonts w:eastAsia="Calibri"/>
          <w:sz w:val="22"/>
          <w:lang w:eastAsia="en-US"/>
        </w:rPr>
      </w:pPr>
      <w:r w:rsidRPr="00C7289A">
        <w:rPr>
          <w:rFonts w:eastAsia="Calibri"/>
          <w:sz w:val="22"/>
          <w:lang w:eastAsia="en-US"/>
        </w:rPr>
        <w:t>Zakończone prace związane z przebudową infrastruktur</w:t>
      </w:r>
      <w:r>
        <w:rPr>
          <w:rFonts w:eastAsia="Calibri"/>
          <w:sz w:val="22"/>
          <w:lang w:eastAsia="en-US"/>
        </w:rPr>
        <w:t>y należy zgłosić do odbioru wraz</w:t>
      </w:r>
      <w:r>
        <w:rPr>
          <w:rFonts w:eastAsia="Calibri"/>
          <w:sz w:val="22"/>
          <w:lang w:eastAsia="en-US"/>
        </w:rPr>
        <w:br/>
      </w:r>
      <w:r w:rsidRPr="00C7289A">
        <w:rPr>
          <w:rFonts w:eastAsia="Calibri"/>
          <w:sz w:val="22"/>
          <w:lang w:eastAsia="en-US"/>
        </w:rPr>
        <w:t xml:space="preserve">z dokumentacją powykonawczą zawierającą m.in. inwentaryzację geodezyjną powykonawczą co najmniej 14 dni przed planowanym odbiorem. </w:t>
      </w:r>
    </w:p>
    <w:p w:rsidR="004E7561" w:rsidRDefault="004E7561" w:rsidP="004E7561">
      <w:pPr>
        <w:numPr>
          <w:ilvl w:val="0"/>
          <w:numId w:val="4"/>
        </w:numPr>
        <w:jc w:val="both"/>
        <w:rPr>
          <w:rFonts w:eastAsia="Calibri"/>
          <w:sz w:val="22"/>
          <w:lang w:eastAsia="en-US"/>
        </w:rPr>
      </w:pPr>
      <w:r w:rsidRPr="00C7289A">
        <w:rPr>
          <w:rFonts w:eastAsia="Calibri"/>
          <w:sz w:val="22"/>
          <w:lang w:eastAsia="en-US"/>
        </w:rPr>
        <w:t xml:space="preserve">Każdy z Wykonawców winien odwiedzić miejsce budowy celem sprawdzenia warunków placu budowy oraz warunków związanych z wykonaniem prac będących przedmiotem przetargu oraz celem uzyskania jakichkolwiek dodatkowych informacji koniecznych i przydatnych do oceny prac, gdyż wyklucza się możliwość roszczeń Wykonawcy z tytułu błędnego skalkulowania ceny lub pominięcia elementów niezbędnych do wykonania umowy. </w:t>
      </w:r>
    </w:p>
    <w:p w:rsidR="004E7561" w:rsidRPr="00C7289A" w:rsidRDefault="004E7561" w:rsidP="004E7561">
      <w:pPr>
        <w:numPr>
          <w:ilvl w:val="0"/>
          <w:numId w:val="4"/>
        </w:numPr>
        <w:jc w:val="both"/>
        <w:rPr>
          <w:rFonts w:eastAsia="Calibri"/>
          <w:sz w:val="22"/>
          <w:lang w:eastAsia="en-US"/>
        </w:rPr>
      </w:pPr>
      <w:r w:rsidRPr="00C7289A">
        <w:rPr>
          <w:rFonts w:eastAsia="Calibri"/>
          <w:sz w:val="22"/>
          <w:lang w:eastAsia="en-US"/>
        </w:rPr>
        <w:t>Koszty odwiedzania miejsca budowy poniesie Wykonawca.</w:t>
      </w:r>
    </w:p>
    <w:p w:rsidR="004E7561" w:rsidRPr="00BF1C9B" w:rsidRDefault="004E7561" w:rsidP="004E7561">
      <w:pPr>
        <w:numPr>
          <w:ilvl w:val="0"/>
          <w:numId w:val="4"/>
        </w:numPr>
        <w:jc w:val="both"/>
        <w:rPr>
          <w:rFonts w:ascii="Arial" w:hAnsi="Arial" w:cs="Arial"/>
          <w:bCs/>
          <w:sz w:val="20"/>
          <w:szCs w:val="20"/>
        </w:rPr>
      </w:pPr>
      <w:r w:rsidRPr="00BF1C9B">
        <w:rPr>
          <w:rFonts w:ascii="Arial" w:hAnsi="Arial" w:cs="Arial"/>
          <w:bCs/>
          <w:sz w:val="20"/>
          <w:szCs w:val="20"/>
        </w:rPr>
        <w:t xml:space="preserve">Kolorystykę i wzornictwo należy uzgodnić z Zamawiającym na etapie realizacji </w:t>
      </w:r>
      <w:proofErr w:type="spellStart"/>
      <w:r w:rsidRPr="00BF1C9B">
        <w:rPr>
          <w:rFonts w:ascii="Arial" w:hAnsi="Arial" w:cs="Arial"/>
          <w:bCs/>
          <w:sz w:val="20"/>
          <w:szCs w:val="20"/>
        </w:rPr>
        <w:t>robót</w:t>
      </w:r>
      <w:proofErr w:type="spellEnd"/>
      <w:r w:rsidRPr="00BF1C9B">
        <w:rPr>
          <w:rFonts w:ascii="Arial" w:hAnsi="Arial" w:cs="Arial"/>
          <w:bCs/>
          <w:sz w:val="20"/>
          <w:szCs w:val="20"/>
        </w:rPr>
        <w:t xml:space="preserve"> budowlanych.</w:t>
      </w:r>
    </w:p>
    <w:p w:rsidR="004E7561" w:rsidRPr="00BF1C9B" w:rsidRDefault="004E7561" w:rsidP="004E7561">
      <w:pPr>
        <w:numPr>
          <w:ilvl w:val="0"/>
          <w:numId w:val="4"/>
        </w:numPr>
        <w:jc w:val="both"/>
        <w:rPr>
          <w:rFonts w:ascii="Arial" w:hAnsi="Arial" w:cs="Arial"/>
          <w:bCs/>
          <w:sz w:val="20"/>
          <w:szCs w:val="20"/>
        </w:rPr>
      </w:pPr>
      <w:r w:rsidRPr="00BF1C9B">
        <w:rPr>
          <w:rFonts w:ascii="Arial" w:hAnsi="Arial" w:cs="Arial"/>
          <w:bCs/>
          <w:sz w:val="20"/>
          <w:szCs w:val="20"/>
        </w:rPr>
        <w:t xml:space="preserve">Szczegóły określają załączniki: dokumentacja techniczna, STWIOR, przedmiar </w:t>
      </w:r>
      <w:proofErr w:type="spellStart"/>
      <w:r w:rsidRPr="00BF1C9B">
        <w:rPr>
          <w:rFonts w:ascii="Arial" w:hAnsi="Arial" w:cs="Arial"/>
          <w:bCs/>
          <w:sz w:val="20"/>
          <w:szCs w:val="20"/>
        </w:rPr>
        <w:t>robót</w:t>
      </w:r>
      <w:proofErr w:type="spellEnd"/>
      <w:r w:rsidRPr="00BF1C9B">
        <w:rPr>
          <w:rFonts w:ascii="Arial" w:hAnsi="Arial" w:cs="Arial"/>
          <w:bCs/>
          <w:sz w:val="20"/>
          <w:szCs w:val="20"/>
        </w:rPr>
        <w:t>- materiał informacyjno-pomocniczy.</w:t>
      </w:r>
    </w:p>
    <w:p w:rsidR="004E7561" w:rsidRPr="00056AFA" w:rsidRDefault="004E7561" w:rsidP="004E7561">
      <w:pPr>
        <w:spacing w:after="120"/>
        <w:jc w:val="both"/>
        <w:rPr>
          <w:rFonts w:ascii="Arial" w:hAnsi="Arial" w:cs="Arial"/>
          <w:sz w:val="20"/>
          <w:szCs w:val="20"/>
        </w:rPr>
      </w:pP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w:t>
      </w:r>
      <w:r>
        <w:rPr>
          <w:rFonts w:ascii="Arial" w:hAnsi="Arial" w:cs="Arial"/>
          <w:sz w:val="20"/>
          <w:szCs w:val="20"/>
        </w:rPr>
        <w:br/>
      </w:r>
      <w:r w:rsidRPr="004B789E">
        <w:rPr>
          <w:rFonts w:ascii="Arial" w:hAnsi="Arial" w:cs="Arial"/>
          <w:sz w:val="20"/>
          <w:szCs w:val="20"/>
        </w:rPr>
        <w:t xml:space="preserve">do niezwłocznego zatrudnienia na to miejsce innej osoby. </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4E7561" w:rsidRDefault="004E7561" w:rsidP="004E7561">
      <w:pPr>
        <w:spacing w:after="120"/>
        <w:jc w:val="both"/>
        <w:rPr>
          <w:rFonts w:ascii="Arial" w:hAnsi="Arial" w:cs="Arial"/>
          <w:sz w:val="20"/>
          <w:szCs w:val="20"/>
        </w:rPr>
      </w:pPr>
      <w:r w:rsidRPr="004B789E">
        <w:rPr>
          <w:rFonts w:ascii="Arial" w:hAnsi="Arial" w:cs="Arial"/>
          <w:sz w:val="20"/>
          <w:szCs w:val="20"/>
        </w:rPr>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p>
    <w:p w:rsidR="004E7561" w:rsidRPr="006A3695" w:rsidRDefault="004E7561" w:rsidP="004E7561">
      <w:pPr>
        <w:spacing w:after="120"/>
        <w:jc w:val="both"/>
        <w:rPr>
          <w:sz w:val="22"/>
          <w:szCs w:val="22"/>
        </w:rPr>
      </w:pPr>
      <w:r w:rsidRPr="006A3695">
        <w:rPr>
          <w:sz w:val="22"/>
          <w:szCs w:val="22"/>
        </w:rPr>
        <w:t>Prace tynkarskie i malarskie ( zadanie 1</w:t>
      </w:r>
      <w:r>
        <w:rPr>
          <w:sz w:val="22"/>
          <w:szCs w:val="22"/>
        </w:rPr>
        <w:t xml:space="preserve"> i lub zad. 2</w:t>
      </w:r>
      <w:r w:rsidRPr="006A3695">
        <w:rPr>
          <w:sz w:val="22"/>
          <w:szCs w:val="22"/>
        </w:rPr>
        <w:t>)</w:t>
      </w:r>
    </w:p>
    <w:p w:rsidR="004E7561" w:rsidRPr="006A3695" w:rsidRDefault="004E7561" w:rsidP="004E7561">
      <w:pPr>
        <w:spacing w:after="120"/>
        <w:jc w:val="both"/>
        <w:rPr>
          <w:rFonts w:ascii="Arial" w:hAnsi="Arial" w:cs="Arial"/>
          <w:sz w:val="20"/>
          <w:szCs w:val="20"/>
        </w:rPr>
      </w:pPr>
      <w:r w:rsidRPr="006A3695">
        <w:rPr>
          <w:sz w:val="22"/>
          <w:szCs w:val="22"/>
        </w:rPr>
        <w:lastRenderedPageBreak/>
        <w:t>Roboty polegające na instalacji ce</w:t>
      </w:r>
      <w:r>
        <w:rPr>
          <w:sz w:val="22"/>
          <w:szCs w:val="22"/>
        </w:rPr>
        <w:t>ntralnego ogrzewania ( zadanie 3</w:t>
      </w:r>
      <w:r w:rsidRPr="006A3695">
        <w:rPr>
          <w:sz w:val="22"/>
          <w:szCs w:val="22"/>
        </w:rPr>
        <w:t>)</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w:t>
      </w:r>
      <w:r>
        <w:rPr>
          <w:rFonts w:ascii="Arial" w:hAnsi="Arial" w:cs="Arial"/>
          <w:sz w:val="20"/>
          <w:szCs w:val="20"/>
        </w:rPr>
        <w:br/>
      </w:r>
      <w:r w:rsidRPr="004B789E">
        <w:rPr>
          <w:rFonts w:ascii="Arial" w:hAnsi="Arial" w:cs="Arial"/>
          <w:sz w:val="20"/>
          <w:szCs w:val="20"/>
        </w:rPr>
        <w:t xml:space="preserve">o których mowa wart. 29 ust. 3a, oraz sankcji z tytułu niespełnienia tych wymagań: </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 Sposób dokumentowania zatrudnienia ww. osób.</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Wykonawca w terminie do 10 dni licząc od dnia podpisania umowy będzie zobowiązany do przedstawienia zamawiającemu dokumentów potwierdza</w:t>
      </w:r>
      <w:r>
        <w:rPr>
          <w:rFonts w:ascii="Arial" w:hAnsi="Arial" w:cs="Arial"/>
          <w:sz w:val="20"/>
          <w:szCs w:val="20"/>
        </w:rPr>
        <w:t xml:space="preserve">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4E7561" w:rsidRPr="004B789E" w:rsidRDefault="004E7561" w:rsidP="004E7561">
      <w:pPr>
        <w:spacing w:after="1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E323AE">
        <w:rPr>
          <w:rFonts w:ascii="Arial" w:hAnsi="Arial" w:cs="Arial"/>
          <w:sz w:val="20"/>
          <w:szCs w:val="20"/>
        </w:rPr>
        <w:t>10</w:t>
      </w:r>
      <w:r>
        <w:rPr>
          <w:rFonts w:ascii="Arial" w:hAnsi="Arial" w:cs="Arial"/>
          <w:sz w:val="20"/>
          <w:szCs w:val="20"/>
        </w:rPr>
        <w:t xml:space="preserve"> </w:t>
      </w:r>
      <w:r w:rsidRPr="00BF3402">
        <w:rPr>
          <w:rFonts w:ascii="Arial" w:hAnsi="Arial" w:cs="Arial"/>
          <w:sz w:val="20"/>
          <w:szCs w:val="20"/>
        </w:rPr>
        <w:t>000,00</w:t>
      </w:r>
      <w:r w:rsidRPr="004B789E">
        <w:rPr>
          <w:rFonts w:ascii="Arial" w:hAnsi="Arial" w:cs="Arial"/>
          <w:sz w:val="20"/>
          <w:szCs w:val="20"/>
        </w:rPr>
        <w:t xml:space="preserve">  PLN.</w:t>
      </w:r>
      <w:r>
        <w:rPr>
          <w:rFonts w:ascii="Arial" w:hAnsi="Arial" w:cs="Arial"/>
          <w:sz w:val="20"/>
          <w:szCs w:val="20"/>
        </w:rPr>
        <w:t>( zad. 1),  1000,00 PLN (zad.2) 1000,0 PLN (zad. 3)</w:t>
      </w:r>
    </w:p>
    <w:p w:rsidR="004E7561" w:rsidRPr="004B789E" w:rsidRDefault="004E7561" w:rsidP="004E7561">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4E7561" w:rsidRDefault="004E7561" w:rsidP="004E7561">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t xml:space="preserve">o materiale, urządzeniu lub wyrobie wraz z odpowiednimi katalogami, certyfikatami i próbkami, </w:t>
      </w:r>
      <w:r>
        <w:rPr>
          <w:rFonts w:ascii="Arial" w:hAnsi="Arial" w:cs="Arial"/>
          <w:b/>
          <w:sz w:val="20"/>
          <w:szCs w:val="20"/>
        </w:rPr>
        <w:br/>
        <w:t>o ile takie są wymagane w SIWZ.</w:t>
      </w:r>
    </w:p>
    <w:p w:rsidR="004E7561" w:rsidRDefault="004E7561" w:rsidP="004E7561">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4E7561" w:rsidRPr="006E0336" w:rsidRDefault="004E7561" w:rsidP="004E7561">
      <w:pPr>
        <w:tabs>
          <w:tab w:val="num" w:pos="851"/>
        </w:tabs>
        <w:spacing w:before="120" w:after="120" w:line="276" w:lineRule="auto"/>
        <w:jc w:val="both"/>
        <w:rPr>
          <w:rFonts w:ascii="Arial" w:hAnsi="Arial" w:cs="Arial"/>
          <w:sz w:val="20"/>
          <w:szCs w:val="20"/>
        </w:rPr>
      </w:pPr>
      <w:r w:rsidRPr="006E0336">
        <w:rPr>
          <w:rFonts w:ascii="Arial" w:hAnsi="Arial" w:cs="Arial"/>
          <w:sz w:val="20"/>
          <w:szCs w:val="20"/>
        </w:rPr>
        <w:t xml:space="preserve">Standardy jakościowe i dostępność projektu dla osób niepełnosprawnych </w:t>
      </w:r>
    </w:p>
    <w:p w:rsidR="004E7561" w:rsidRDefault="004E7561" w:rsidP="004E7561">
      <w:pPr>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4E7561" w:rsidRPr="006E0336" w:rsidRDefault="004E7561" w:rsidP="004E7561">
      <w:pPr>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p>
    <w:p w:rsidR="004E7561" w:rsidRDefault="004E7561" w:rsidP="004E7561">
      <w:pPr>
        <w:rPr>
          <w:szCs w:val="22"/>
        </w:rPr>
      </w:pPr>
    </w:p>
    <w:p w:rsidR="006C15BB" w:rsidRDefault="004E7561"/>
    <w:sectPr w:rsidR="006C15BB" w:rsidSect="00CB3C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344F3"/>
    <w:multiLevelType w:val="hybridMultilevel"/>
    <w:tmpl w:val="FD487118"/>
    <w:lvl w:ilvl="0" w:tplc="4656D11E">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55166E5"/>
    <w:multiLevelType w:val="hybridMultilevel"/>
    <w:tmpl w:val="FD487118"/>
    <w:lvl w:ilvl="0" w:tplc="4656D11E">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BA30D9C"/>
    <w:multiLevelType w:val="hybridMultilevel"/>
    <w:tmpl w:val="C106B73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EC67C64"/>
    <w:multiLevelType w:val="hybridMultilevel"/>
    <w:tmpl w:val="DB1A26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E7561"/>
    <w:rsid w:val="004E7561"/>
    <w:rsid w:val="005F4A66"/>
    <w:rsid w:val="00B00529"/>
    <w:rsid w:val="00CB3C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756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4E7561"/>
    <w:pPr>
      <w:spacing w:line="360" w:lineRule="auto"/>
      <w:jc w:val="both"/>
    </w:pPr>
    <w:rPr>
      <w:rFonts w:ascii="Verdana" w:hAnsi="Verdana"/>
      <w:sz w:val="20"/>
      <w:szCs w:val="20"/>
    </w:rPr>
  </w:style>
  <w:style w:type="paragraph" w:styleId="Akapitzlist">
    <w:name w:val="List Paragraph"/>
    <w:basedOn w:val="Normalny"/>
    <w:uiPriority w:val="34"/>
    <w:qFormat/>
    <w:rsid w:val="004E7561"/>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1973</Words>
  <Characters>11838</Characters>
  <Application>Microsoft Office Word</Application>
  <DocSecurity>0</DocSecurity>
  <Lines>98</Lines>
  <Paragraphs>27</Paragraphs>
  <ScaleCrop>false</ScaleCrop>
  <Company/>
  <LinksUpToDate>false</LinksUpToDate>
  <CharactersWithSpaces>13784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dcterms:created xsi:type="dcterms:W3CDTF">2019-08-26T10:33:00Z</dcterms:created>
  <dcterms:modified xsi:type="dcterms:W3CDTF">2019-08-26T10:40:00Z</dcterms:modified>
</cp:coreProperties>
</file>