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2B" w:rsidRPr="004E1E2B" w:rsidRDefault="004E1E2B" w:rsidP="004E1E2B">
      <w:pPr>
        <w:spacing w:after="24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Ogłoszenie nr 533477-N-2019 z dnia 2019-04-04 r. </w:t>
      </w:r>
    </w:p>
    <w:p w:rsidR="004E1E2B" w:rsidRPr="004E1E2B" w:rsidRDefault="004E1E2B" w:rsidP="004E1E2B">
      <w:pPr>
        <w:spacing w:after="0" w:line="240" w:lineRule="auto"/>
        <w:jc w:val="center"/>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Gmina Końskie: Przebudowa budynków pałacowych”- przebudowa północno-wschodniego skrzydła Zespołu Parkowo-Pałacowego w Końskich</w:t>
      </w:r>
      <w:r w:rsidRPr="004E1E2B">
        <w:rPr>
          <w:rFonts w:ascii="Times New Roman" w:eastAsia="Times New Roman" w:hAnsi="Times New Roman" w:cs="Times New Roman"/>
          <w:sz w:val="24"/>
          <w:szCs w:val="24"/>
          <w:lang w:eastAsia="pl-PL"/>
        </w:rPr>
        <w:br/>
        <w:t xml:space="preserve">OGŁOSZENIE O ZAMÓWIENIU - Roboty budowlane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Zamieszczanie ogłoszenia:</w:t>
      </w:r>
      <w:r w:rsidRPr="004E1E2B">
        <w:rPr>
          <w:rFonts w:ascii="Times New Roman" w:eastAsia="Times New Roman" w:hAnsi="Times New Roman" w:cs="Times New Roman"/>
          <w:sz w:val="24"/>
          <w:szCs w:val="24"/>
          <w:lang w:eastAsia="pl-PL"/>
        </w:rPr>
        <w:t xml:space="preserve"> Zamieszczanie obowiązkowe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Ogłoszenie dotyczy:</w:t>
      </w:r>
      <w:r w:rsidRPr="004E1E2B">
        <w:rPr>
          <w:rFonts w:ascii="Times New Roman" w:eastAsia="Times New Roman" w:hAnsi="Times New Roman" w:cs="Times New Roman"/>
          <w:sz w:val="24"/>
          <w:szCs w:val="24"/>
          <w:lang w:eastAsia="pl-PL"/>
        </w:rPr>
        <w:t xml:space="preserve"> Zamówienia publicznego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Nie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Nazwa projektu lub programu</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Nie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E1E2B">
        <w:rPr>
          <w:rFonts w:ascii="Times New Roman" w:eastAsia="Times New Roman" w:hAnsi="Times New Roman" w:cs="Times New Roman"/>
          <w:sz w:val="24"/>
          <w:szCs w:val="24"/>
          <w:lang w:eastAsia="pl-PL"/>
        </w:rPr>
        <w:t>Pzp</w:t>
      </w:r>
      <w:proofErr w:type="spellEnd"/>
      <w:r w:rsidRPr="004E1E2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E1E2B">
        <w:rPr>
          <w:rFonts w:ascii="Times New Roman" w:eastAsia="Times New Roman" w:hAnsi="Times New Roman" w:cs="Times New Roman"/>
          <w:sz w:val="24"/>
          <w:szCs w:val="24"/>
          <w:lang w:eastAsia="pl-PL"/>
        </w:rPr>
        <w:br/>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u w:val="single"/>
          <w:lang w:eastAsia="pl-PL"/>
        </w:rPr>
        <w:t>SEKCJA I: ZAMAWIAJĄCY</w:t>
      </w:r>
      <w:r w:rsidRPr="004E1E2B">
        <w:rPr>
          <w:rFonts w:ascii="Times New Roman" w:eastAsia="Times New Roman" w:hAnsi="Times New Roman" w:cs="Times New Roman"/>
          <w:sz w:val="24"/>
          <w:szCs w:val="24"/>
          <w:lang w:eastAsia="pl-PL"/>
        </w:rPr>
        <w:t xml:space="preserv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Postępowanie przeprowadza centralny zamawiający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Nie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Nie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Informacje na temat podmiotu któremu zamawiający powierzył/powierzyli prowadzenie postępowania:</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Postępowanie jest przeprowadzane wspólnie przez zamawiających</w:t>
      </w:r>
      <w:r w:rsidRPr="004E1E2B">
        <w:rPr>
          <w:rFonts w:ascii="Times New Roman" w:eastAsia="Times New Roman" w:hAnsi="Times New Roman" w:cs="Times New Roman"/>
          <w:sz w:val="24"/>
          <w:szCs w:val="24"/>
          <w:lang w:eastAsia="pl-PL"/>
        </w:rPr>
        <w:t xml:space="preserv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Nie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Nie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Informacje dodatkowe:</w:t>
      </w:r>
      <w:r w:rsidRPr="004E1E2B">
        <w:rPr>
          <w:rFonts w:ascii="Times New Roman" w:eastAsia="Times New Roman" w:hAnsi="Times New Roman" w:cs="Times New Roman"/>
          <w:sz w:val="24"/>
          <w:szCs w:val="24"/>
          <w:lang w:eastAsia="pl-PL"/>
        </w:rPr>
        <w:t xml:space="preserv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I. 1) NAZWA I ADRES: </w:t>
      </w:r>
      <w:r w:rsidRPr="004E1E2B">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4E1E2B">
        <w:rPr>
          <w:rFonts w:ascii="Times New Roman" w:eastAsia="Times New Roman" w:hAnsi="Times New Roman" w:cs="Times New Roman"/>
          <w:sz w:val="24"/>
          <w:szCs w:val="24"/>
          <w:lang w:eastAsia="pl-PL"/>
        </w:rPr>
        <w:t>Polska</w:t>
      </w:r>
      <w:proofErr w:type="spellEnd"/>
      <w:r w:rsidRPr="004E1E2B">
        <w:rPr>
          <w:rFonts w:ascii="Times New Roman" w:eastAsia="Times New Roman" w:hAnsi="Times New Roman" w:cs="Times New Roman"/>
          <w:sz w:val="24"/>
          <w:szCs w:val="24"/>
          <w:lang w:eastAsia="pl-PL"/>
        </w:rPr>
        <w:t xml:space="preserve">, tel. 041 3723249, 3723720, e-mail przetargi@umkonskie.pl, faks 413 722 955. </w:t>
      </w:r>
      <w:r w:rsidRPr="004E1E2B">
        <w:rPr>
          <w:rFonts w:ascii="Times New Roman" w:eastAsia="Times New Roman" w:hAnsi="Times New Roman" w:cs="Times New Roman"/>
          <w:sz w:val="24"/>
          <w:szCs w:val="24"/>
          <w:lang w:eastAsia="pl-PL"/>
        </w:rPr>
        <w:br/>
        <w:t xml:space="preserve">Adres strony internetowej (URL): www.umkonskie.pl </w:t>
      </w:r>
      <w:r w:rsidRPr="004E1E2B">
        <w:rPr>
          <w:rFonts w:ascii="Times New Roman" w:eastAsia="Times New Roman" w:hAnsi="Times New Roman" w:cs="Times New Roman"/>
          <w:sz w:val="24"/>
          <w:szCs w:val="24"/>
          <w:lang w:eastAsia="pl-PL"/>
        </w:rPr>
        <w:br/>
        <w:t xml:space="preserve">Adres profilu nabywcy: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I. 2) RODZAJ ZAMAWIAJĄCEGO: </w:t>
      </w:r>
      <w:r w:rsidRPr="004E1E2B">
        <w:rPr>
          <w:rFonts w:ascii="Times New Roman" w:eastAsia="Times New Roman" w:hAnsi="Times New Roman" w:cs="Times New Roman"/>
          <w:sz w:val="24"/>
          <w:szCs w:val="24"/>
          <w:lang w:eastAsia="pl-PL"/>
        </w:rPr>
        <w:t xml:space="preserve">Administracja samorządowa </w:t>
      </w:r>
      <w:r w:rsidRPr="004E1E2B">
        <w:rPr>
          <w:rFonts w:ascii="Times New Roman" w:eastAsia="Times New Roman" w:hAnsi="Times New Roman" w:cs="Times New Roman"/>
          <w:sz w:val="24"/>
          <w:szCs w:val="24"/>
          <w:lang w:eastAsia="pl-PL"/>
        </w:rPr>
        <w:br/>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I.3) WSPÓLNE UDZIELANIE ZAMÓWIENIA </w:t>
      </w:r>
      <w:r w:rsidRPr="004E1E2B">
        <w:rPr>
          <w:rFonts w:ascii="Times New Roman" w:eastAsia="Times New Roman" w:hAnsi="Times New Roman" w:cs="Times New Roman"/>
          <w:b/>
          <w:bCs/>
          <w:i/>
          <w:iCs/>
          <w:sz w:val="24"/>
          <w:szCs w:val="24"/>
          <w:lang w:eastAsia="pl-PL"/>
        </w:rPr>
        <w:t>(jeżeli dotyczy)</w:t>
      </w:r>
      <w:r w:rsidRPr="004E1E2B">
        <w:rPr>
          <w:rFonts w:ascii="Times New Roman" w:eastAsia="Times New Roman" w:hAnsi="Times New Roman" w:cs="Times New Roman"/>
          <w:b/>
          <w:bCs/>
          <w:sz w:val="24"/>
          <w:szCs w:val="24"/>
          <w:lang w:eastAsia="pl-PL"/>
        </w:rPr>
        <w:t xml:space="preserv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E1E2B">
        <w:rPr>
          <w:rFonts w:ascii="Times New Roman" w:eastAsia="Times New Roman" w:hAnsi="Times New Roman" w:cs="Times New Roman"/>
          <w:sz w:val="24"/>
          <w:szCs w:val="24"/>
          <w:lang w:eastAsia="pl-PL"/>
        </w:rPr>
        <w:br/>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I.4) KOMUNIKACJA: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E1E2B">
        <w:rPr>
          <w:rFonts w:ascii="Times New Roman" w:eastAsia="Times New Roman" w:hAnsi="Times New Roman" w:cs="Times New Roman"/>
          <w:sz w:val="24"/>
          <w:szCs w:val="24"/>
          <w:lang w:eastAsia="pl-PL"/>
        </w:rPr>
        <w:t xml:space="preserv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Tak </w:t>
      </w:r>
      <w:r w:rsidRPr="004E1E2B">
        <w:rPr>
          <w:rFonts w:ascii="Times New Roman" w:eastAsia="Times New Roman" w:hAnsi="Times New Roman" w:cs="Times New Roman"/>
          <w:sz w:val="24"/>
          <w:szCs w:val="24"/>
          <w:lang w:eastAsia="pl-PL"/>
        </w:rPr>
        <w:br/>
        <w:t xml:space="preserve">www.umkonskie.pl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4E1E2B">
        <w:rPr>
          <w:rFonts w:ascii="Times New Roman" w:eastAsia="Times New Roman" w:hAnsi="Times New Roman" w:cs="Times New Roman"/>
          <w:b/>
          <w:bCs/>
          <w:sz w:val="24"/>
          <w:szCs w:val="24"/>
          <w:lang w:eastAsia="pl-PL"/>
        </w:rPr>
        <w:t>zamówienia</w:t>
      </w:r>
      <w:proofErr w:type="spellEnd"/>
      <w:r w:rsidRPr="004E1E2B">
        <w:rPr>
          <w:rFonts w:ascii="Times New Roman" w:eastAsia="Times New Roman" w:hAnsi="Times New Roman" w:cs="Times New Roman"/>
          <w:b/>
          <w:bCs/>
          <w:sz w:val="24"/>
          <w:szCs w:val="24"/>
          <w:lang w:eastAsia="pl-PL"/>
        </w:rPr>
        <w:t xml:space="preserv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Tak </w:t>
      </w:r>
      <w:r w:rsidRPr="004E1E2B">
        <w:rPr>
          <w:rFonts w:ascii="Times New Roman" w:eastAsia="Times New Roman" w:hAnsi="Times New Roman" w:cs="Times New Roman"/>
          <w:sz w:val="24"/>
          <w:szCs w:val="24"/>
          <w:lang w:eastAsia="pl-PL"/>
        </w:rPr>
        <w:br/>
        <w:t xml:space="preserve">www.umkonskie.pl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Nie </w:t>
      </w:r>
      <w:r w:rsidRPr="004E1E2B">
        <w:rPr>
          <w:rFonts w:ascii="Times New Roman" w:eastAsia="Times New Roman" w:hAnsi="Times New Roman" w:cs="Times New Roman"/>
          <w:sz w:val="24"/>
          <w:szCs w:val="24"/>
          <w:lang w:eastAsia="pl-PL"/>
        </w:rPr>
        <w:br/>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Oferty lub wnioski o dopuszczenie do udziału w postępowaniu należy przesyłać:</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Elektronicznie</w:t>
      </w:r>
      <w:r w:rsidRPr="004E1E2B">
        <w:rPr>
          <w:rFonts w:ascii="Times New Roman" w:eastAsia="Times New Roman" w:hAnsi="Times New Roman" w:cs="Times New Roman"/>
          <w:sz w:val="24"/>
          <w:szCs w:val="24"/>
          <w:lang w:eastAsia="pl-PL"/>
        </w:rPr>
        <w:t xml:space="preserv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Nie </w:t>
      </w:r>
      <w:r w:rsidRPr="004E1E2B">
        <w:rPr>
          <w:rFonts w:ascii="Times New Roman" w:eastAsia="Times New Roman" w:hAnsi="Times New Roman" w:cs="Times New Roman"/>
          <w:sz w:val="24"/>
          <w:szCs w:val="24"/>
          <w:lang w:eastAsia="pl-PL"/>
        </w:rPr>
        <w:br/>
        <w:t xml:space="preserve">adres </w:t>
      </w:r>
      <w:r w:rsidRPr="004E1E2B">
        <w:rPr>
          <w:rFonts w:ascii="Times New Roman" w:eastAsia="Times New Roman" w:hAnsi="Times New Roman" w:cs="Times New Roman"/>
          <w:sz w:val="24"/>
          <w:szCs w:val="24"/>
          <w:lang w:eastAsia="pl-PL"/>
        </w:rPr>
        <w:br/>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t xml:space="preserve">Nie </w:t>
      </w:r>
      <w:r w:rsidRPr="004E1E2B">
        <w:rPr>
          <w:rFonts w:ascii="Times New Roman" w:eastAsia="Times New Roman" w:hAnsi="Times New Roman" w:cs="Times New Roman"/>
          <w:sz w:val="24"/>
          <w:szCs w:val="24"/>
          <w:lang w:eastAsia="pl-PL"/>
        </w:rPr>
        <w:br/>
        <w:t xml:space="preserve">Inny sposób: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t xml:space="preserve">Tak </w:t>
      </w:r>
      <w:r w:rsidRPr="004E1E2B">
        <w:rPr>
          <w:rFonts w:ascii="Times New Roman" w:eastAsia="Times New Roman" w:hAnsi="Times New Roman" w:cs="Times New Roman"/>
          <w:sz w:val="24"/>
          <w:szCs w:val="24"/>
          <w:lang w:eastAsia="pl-PL"/>
        </w:rPr>
        <w:br/>
        <w:t xml:space="preserve">Inny sposób: </w:t>
      </w:r>
      <w:r w:rsidRPr="004E1E2B">
        <w:rPr>
          <w:rFonts w:ascii="Times New Roman" w:eastAsia="Times New Roman" w:hAnsi="Times New Roman" w:cs="Times New Roman"/>
          <w:sz w:val="24"/>
          <w:szCs w:val="24"/>
          <w:lang w:eastAsia="pl-PL"/>
        </w:rPr>
        <w:br/>
        <w:t xml:space="preserve">pisemnie </w:t>
      </w:r>
      <w:r w:rsidRPr="004E1E2B">
        <w:rPr>
          <w:rFonts w:ascii="Times New Roman" w:eastAsia="Times New Roman" w:hAnsi="Times New Roman" w:cs="Times New Roman"/>
          <w:sz w:val="24"/>
          <w:szCs w:val="24"/>
          <w:lang w:eastAsia="pl-PL"/>
        </w:rPr>
        <w:br/>
        <w:t xml:space="preserve">Adres: </w:t>
      </w:r>
      <w:r w:rsidRPr="004E1E2B">
        <w:rPr>
          <w:rFonts w:ascii="Times New Roman" w:eastAsia="Times New Roman" w:hAnsi="Times New Roman" w:cs="Times New Roman"/>
          <w:sz w:val="24"/>
          <w:szCs w:val="24"/>
          <w:lang w:eastAsia="pl-PL"/>
        </w:rPr>
        <w:br/>
        <w:t xml:space="preserve">Urząd Miasta i Gminy w Końskich, 26-200 Końskie ul. Partyzantów 1 pok. 24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E1E2B">
        <w:rPr>
          <w:rFonts w:ascii="Times New Roman" w:eastAsia="Times New Roman" w:hAnsi="Times New Roman" w:cs="Times New Roman"/>
          <w:sz w:val="24"/>
          <w:szCs w:val="24"/>
          <w:lang w:eastAsia="pl-PL"/>
        </w:rPr>
        <w:t xml:space="preserv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lastRenderedPageBreak/>
        <w:t xml:space="preserve">Nie </w:t>
      </w:r>
      <w:r w:rsidRPr="004E1E2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E1E2B">
        <w:rPr>
          <w:rFonts w:ascii="Times New Roman" w:eastAsia="Times New Roman" w:hAnsi="Times New Roman" w:cs="Times New Roman"/>
          <w:sz w:val="24"/>
          <w:szCs w:val="24"/>
          <w:lang w:eastAsia="pl-PL"/>
        </w:rPr>
        <w:br/>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u w:val="single"/>
          <w:lang w:eastAsia="pl-PL"/>
        </w:rPr>
        <w:t xml:space="preserve">SEKCJA II: PRZEDMIOT ZAMÓWIENIA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II.1) Nazwa nadana zamówieniu przez zamawiającego: </w:t>
      </w:r>
      <w:r w:rsidRPr="004E1E2B">
        <w:rPr>
          <w:rFonts w:ascii="Times New Roman" w:eastAsia="Times New Roman" w:hAnsi="Times New Roman" w:cs="Times New Roman"/>
          <w:sz w:val="24"/>
          <w:szCs w:val="24"/>
          <w:lang w:eastAsia="pl-PL"/>
        </w:rPr>
        <w:t xml:space="preserve">Przebudowa budynków pałacowych”- przebudowa północno-wschodniego skrzydła Zespołu Parkowo-Pałacowego w Końskich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Numer referencyjny: </w:t>
      </w:r>
      <w:r w:rsidRPr="004E1E2B">
        <w:rPr>
          <w:rFonts w:ascii="Times New Roman" w:eastAsia="Times New Roman" w:hAnsi="Times New Roman" w:cs="Times New Roman"/>
          <w:sz w:val="24"/>
          <w:szCs w:val="24"/>
          <w:lang w:eastAsia="pl-PL"/>
        </w:rPr>
        <w:t xml:space="preserve">ZP- 271.1.13.2019.EP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Przed wszczęciem postępowania o udzielenie </w:t>
      </w:r>
      <w:proofErr w:type="spellStart"/>
      <w:r w:rsidRPr="004E1E2B">
        <w:rPr>
          <w:rFonts w:ascii="Times New Roman" w:eastAsia="Times New Roman" w:hAnsi="Times New Roman" w:cs="Times New Roman"/>
          <w:b/>
          <w:bCs/>
          <w:sz w:val="24"/>
          <w:szCs w:val="24"/>
          <w:lang w:eastAsia="pl-PL"/>
        </w:rPr>
        <w:t>zamówienia</w:t>
      </w:r>
      <w:proofErr w:type="spellEnd"/>
      <w:r w:rsidRPr="004E1E2B">
        <w:rPr>
          <w:rFonts w:ascii="Times New Roman" w:eastAsia="Times New Roman" w:hAnsi="Times New Roman" w:cs="Times New Roman"/>
          <w:b/>
          <w:bCs/>
          <w:sz w:val="24"/>
          <w:szCs w:val="24"/>
          <w:lang w:eastAsia="pl-PL"/>
        </w:rPr>
        <w:t xml:space="preserve"> przeprowadzono dialog techniczny </w:t>
      </w:r>
    </w:p>
    <w:p w:rsidR="004E1E2B" w:rsidRPr="004E1E2B" w:rsidRDefault="004E1E2B" w:rsidP="004E1E2B">
      <w:pPr>
        <w:spacing w:after="0" w:line="240" w:lineRule="auto"/>
        <w:jc w:val="both"/>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Nie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II.2) Rodzaj </w:t>
      </w:r>
      <w:proofErr w:type="spellStart"/>
      <w:r w:rsidRPr="004E1E2B">
        <w:rPr>
          <w:rFonts w:ascii="Times New Roman" w:eastAsia="Times New Roman" w:hAnsi="Times New Roman" w:cs="Times New Roman"/>
          <w:b/>
          <w:bCs/>
          <w:sz w:val="24"/>
          <w:szCs w:val="24"/>
          <w:lang w:eastAsia="pl-PL"/>
        </w:rPr>
        <w:t>zamówienia</w:t>
      </w:r>
      <w:proofErr w:type="spellEnd"/>
      <w:r w:rsidRPr="004E1E2B">
        <w:rPr>
          <w:rFonts w:ascii="Times New Roman" w:eastAsia="Times New Roman" w:hAnsi="Times New Roman" w:cs="Times New Roman"/>
          <w:b/>
          <w:bCs/>
          <w:sz w:val="24"/>
          <w:szCs w:val="24"/>
          <w:lang w:eastAsia="pl-PL"/>
        </w:rPr>
        <w:t xml:space="preserve">: </w:t>
      </w:r>
      <w:r w:rsidRPr="004E1E2B">
        <w:rPr>
          <w:rFonts w:ascii="Times New Roman" w:eastAsia="Times New Roman" w:hAnsi="Times New Roman" w:cs="Times New Roman"/>
          <w:sz w:val="24"/>
          <w:szCs w:val="24"/>
          <w:lang w:eastAsia="pl-PL"/>
        </w:rPr>
        <w:t xml:space="preserve">Roboty budowlane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II.3) Informacja o możliwości składania ofert częściowych</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t xml:space="preserve">Zamówienie podzielone jest na części: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Nie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Oferty lub wnioski o dopuszczenie do udziału w postępowaniu można składać w odniesieniu do:</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Maksymalna liczba części </w:t>
      </w:r>
      <w:proofErr w:type="spellStart"/>
      <w:r w:rsidRPr="004E1E2B">
        <w:rPr>
          <w:rFonts w:ascii="Times New Roman" w:eastAsia="Times New Roman" w:hAnsi="Times New Roman" w:cs="Times New Roman"/>
          <w:b/>
          <w:bCs/>
          <w:sz w:val="24"/>
          <w:szCs w:val="24"/>
          <w:lang w:eastAsia="pl-PL"/>
        </w:rPr>
        <w:t>zamówienia</w:t>
      </w:r>
      <w:proofErr w:type="spellEnd"/>
      <w:r w:rsidRPr="004E1E2B">
        <w:rPr>
          <w:rFonts w:ascii="Times New Roman" w:eastAsia="Times New Roman" w:hAnsi="Times New Roman" w:cs="Times New Roman"/>
          <w:b/>
          <w:bCs/>
          <w:sz w:val="24"/>
          <w:szCs w:val="24"/>
          <w:lang w:eastAsia="pl-PL"/>
        </w:rPr>
        <w:t>, na które może zostać udzielone zamówienie jednemu wykonawcy:</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II.4) Krótki opis przedmiotu </w:t>
      </w:r>
      <w:proofErr w:type="spellStart"/>
      <w:r w:rsidRPr="004E1E2B">
        <w:rPr>
          <w:rFonts w:ascii="Times New Roman" w:eastAsia="Times New Roman" w:hAnsi="Times New Roman" w:cs="Times New Roman"/>
          <w:b/>
          <w:bCs/>
          <w:sz w:val="24"/>
          <w:szCs w:val="24"/>
          <w:lang w:eastAsia="pl-PL"/>
        </w:rPr>
        <w:t>zamówienia</w:t>
      </w:r>
      <w:proofErr w:type="spellEnd"/>
      <w:r w:rsidRPr="004E1E2B">
        <w:rPr>
          <w:rFonts w:ascii="Times New Roman" w:eastAsia="Times New Roman" w:hAnsi="Times New Roman" w:cs="Times New Roman"/>
          <w:b/>
          <w:bCs/>
          <w:sz w:val="24"/>
          <w:szCs w:val="24"/>
          <w:lang w:eastAsia="pl-PL"/>
        </w:rPr>
        <w:t xml:space="preserve"> </w:t>
      </w:r>
      <w:r w:rsidRPr="004E1E2B">
        <w:rPr>
          <w:rFonts w:ascii="Times New Roman" w:eastAsia="Times New Roman" w:hAnsi="Times New Roman" w:cs="Times New Roman"/>
          <w:i/>
          <w:iCs/>
          <w:sz w:val="24"/>
          <w:szCs w:val="24"/>
          <w:lang w:eastAsia="pl-PL"/>
        </w:rPr>
        <w:t xml:space="preserve">(wielkość, zakres, rodzaj i ilość dostaw, usług lub </w:t>
      </w:r>
      <w:proofErr w:type="spellStart"/>
      <w:r w:rsidRPr="004E1E2B">
        <w:rPr>
          <w:rFonts w:ascii="Times New Roman" w:eastAsia="Times New Roman" w:hAnsi="Times New Roman" w:cs="Times New Roman"/>
          <w:i/>
          <w:iCs/>
          <w:sz w:val="24"/>
          <w:szCs w:val="24"/>
          <w:lang w:eastAsia="pl-PL"/>
        </w:rPr>
        <w:t>robót</w:t>
      </w:r>
      <w:proofErr w:type="spellEnd"/>
      <w:r w:rsidRPr="004E1E2B">
        <w:rPr>
          <w:rFonts w:ascii="Times New Roman" w:eastAsia="Times New Roman" w:hAnsi="Times New Roman" w:cs="Times New Roman"/>
          <w:i/>
          <w:iCs/>
          <w:sz w:val="24"/>
          <w:szCs w:val="24"/>
          <w:lang w:eastAsia="pl-PL"/>
        </w:rPr>
        <w:t xml:space="preserve"> budowlanych lub określenie zapotrzebowania i wymagań )</w:t>
      </w:r>
      <w:r w:rsidRPr="004E1E2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E1E2B">
        <w:rPr>
          <w:rFonts w:ascii="Times New Roman" w:eastAsia="Times New Roman" w:hAnsi="Times New Roman" w:cs="Times New Roman"/>
          <w:sz w:val="24"/>
          <w:szCs w:val="24"/>
          <w:lang w:eastAsia="pl-PL"/>
        </w:rPr>
        <w:t xml:space="preserve">Przedmiot </w:t>
      </w:r>
      <w:proofErr w:type="spellStart"/>
      <w:r w:rsidRPr="004E1E2B">
        <w:rPr>
          <w:rFonts w:ascii="Times New Roman" w:eastAsia="Times New Roman" w:hAnsi="Times New Roman" w:cs="Times New Roman"/>
          <w:sz w:val="24"/>
          <w:szCs w:val="24"/>
          <w:lang w:eastAsia="pl-PL"/>
        </w:rPr>
        <w:t>zamówienia</w:t>
      </w:r>
      <w:proofErr w:type="spellEnd"/>
      <w:r w:rsidRPr="004E1E2B">
        <w:rPr>
          <w:rFonts w:ascii="Times New Roman" w:eastAsia="Times New Roman" w:hAnsi="Times New Roman" w:cs="Times New Roman"/>
          <w:sz w:val="24"/>
          <w:szCs w:val="24"/>
          <w:lang w:eastAsia="pl-PL"/>
        </w:rPr>
        <w:t xml:space="preserve">: Przedmiotem </w:t>
      </w:r>
      <w:proofErr w:type="spellStart"/>
      <w:r w:rsidRPr="004E1E2B">
        <w:rPr>
          <w:rFonts w:ascii="Times New Roman" w:eastAsia="Times New Roman" w:hAnsi="Times New Roman" w:cs="Times New Roman"/>
          <w:sz w:val="24"/>
          <w:szCs w:val="24"/>
          <w:lang w:eastAsia="pl-PL"/>
        </w:rPr>
        <w:t>zamówienia</w:t>
      </w:r>
      <w:proofErr w:type="spellEnd"/>
      <w:r w:rsidRPr="004E1E2B">
        <w:rPr>
          <w:rFonts w:ascii="Times New Roman" w:eastAsia="Times New Roman" w:hAnsi="Times New Roman" w:cs="Times New Roman"/>
          <w:sz w:val="24"/>
          <w:szCs w:val="24"/>
          <w:lang w:eastAsia="pl-PL"/>
        </w:rPr>
        <w:t xml:space="preserve"> są roboty budowlane w części budynku (skrzydło północno-wschodnie) przy ulicy Partyzantów 1 w Końskich na działce o nr ew. 5188/2. Zespół pałacowo-parkowy wpisany jest do rejestru zabytków woj. świętokrzyskiego pod nr A.487/1-14. Pomieszczenia do wykonywania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będą udostępniane sukcesywnie i nie mogą kolidować z pracą Urzędu, wskazane wykonywanie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po godz. 15.30 oraz po uzgodnieniu z Zamawiającym. Część budynku została już wyremontowana w związku z tym wskazane jest zapoznanie się z częścią już wyremontowaną i częścią planowaną do wykonania. Przed rozpoczęciem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budowlanych na terenie Zespołu pałacowo-parkowego w Końskich wpisanym do rejestru zabytków woj. świętokrzyskiego pod numerem A.487/1-14 Wykonawca winien wypełnić obowiązki określone w decyzji Nr 373A/2016 z dnia 20.09.2016 r. Świętokrzyskiego Wojewódzkiego Konserwatora Zabytków w Kielcach oraz decyzji Nr BP.6740.531.2013.MW z dnia 02.12.2013 r. udzielającej pozwolenia na wykonywanie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budowlanych. Zakres prac: Wykonawca zobowiązany jest do wykonania remontu pomieszczenia zaznaczonego na rys. 1 znajdujących się na parterze budynku. W pomieszczeniu 1 - powierzchnia ścian wynosi ok. 55 m2, posadzek/sufitu ok. 18 m2. Remont obejmuje m.in.: </w:t>
      </w:r>
      <w:r w:rsidRPr="004E1E2B">
        <w:rPr>
          <w:rFonts w:ascii="Times New Roman" w:eastAsia="Times New Roman" w:hAnsi="Times New Roman" w:cs="Times New Roman"/>
          <w:sz w:val="24"/>
          <w:szCs w:val="24"/>
          <w:lang w:eastAsia="pl-PL"/>
        </w:rPr>
        <w:sym w:font="Symbol" w:char="F02D"/>
      </w:r>
      <w:r w:rsidRPr="004E1E2B">
        <w:rPr>
          <w:rFonts w:ascii="Times New Roman" w:eastAsia="Times New Roman" w:hAnsi="Times New Roman" w:cs="Times New Roman"/>
          <w:sz w:val="24"/>
          <w:szCs w:val="24"/>
          <w:lang w:eastAsia="pl-PL"/>
        </w:rPr>
        <w:t xml:space="preserve"> wykonanie częściowej rozbiórki istniejącej posadzki wzdłuż, po rozbiórce i usunięciu starych elementów do głębokości co najmniej 30 cm poniżej poziomu dotychczasowej posadzki, wykonanie izolacji poziomej </w:t>
      </w:r>
      <w:r w:rsidRPr="004E1E2B">
        <w:rPr>
          <w:rFonts w:ascii="Times New Roman" w:eastAsia="Times New Roman" w:hAnsi="Times New Roman" w:cs="Times New Roman"/>
          <w:sz w:val="24"/>
          <w:szCs w:val="24"/>
          <w:lang w:eastAsia="pl-PL"/>
        </w:rPr>
        <w:lastRenderedPageBreak/>
        <w:t xml:space="preserve">ścian poprzez wykonanie obustronnej iniekcji we wszystkich ścianach, całość pomieszczenia należy wyrównać piaskiem. Na podkładzie z piasku gr. ok. 5 cm należy wykonać stabilizację z chudego betonu gr. ok. 5 </w:t>
      </w:r>
      <w:proofErr w:type="spellStart"/>
      <w:r w:rsidRPr="004E1E2B">
        <w:rPr>
          <w:rFonts w:ascii="Times New Roman" w:eastAsia="Times New Roman" w:hAnsi="Times New Roman" w:cs="Times New Roman"/>
          <w:sz w:val="24"/>
          <w:szCs w:val="24"/>
          <w:lang w:eastAsia="pl-PL"/>
        </w:rPr>
        <w:t>cm</w:t>
      </w:r>
      <w:proofErr w:type="spellEnd"/>
      <w:r w:rsidRPr="004E1E2B">
        <w:rPr>
          <w:rFonts w:ascii="Times New Roman" w:eastAsia="Times New Roman" w:hAnsi="Times New Roman" w:cs="Times New Roman"/>
          <w:sz w:val="24"/>
          <w:szCs w:val="24"/>
          <w:lang w:eastAsia="pl-PL"/>
        </w:rPr>
        <w:t xml:space="preserve">. Na tak przygotowanym podkładzie należy wykonać izolacje przeciwwilgociową z folii PE, na nim ułożyć izolację termiczną z twardego styropianu o gr. 15 cm, ponownie położyć izolacje przeciwwilgociową z folii PE, na izolacji wykonać wylewkę cementową o gr. ok. 5 cm zbrojoną siatką metalową 10x10 z drutu o średnicy 3-4 mm, ułożenie płytek ceramicznych, </w:t>
      </w:r>
      <w:r w:rsidRPr="004E1E2B">
        <w:rPr>
          <w:rFonts w:ascii="Times New Roman" w:eastAsia="Times New Roman" w:hAnsi="Times New Roman" w:cs="Times New Roman"/>
          <w:sz w:val="24"/>
          <w:szCs w:val="24"/>
          <w:lang w:eastAsia="pl-PL"/>
        </w:rPr>
        <w:sym w:font="Symbol" w:char="F02D"/>
      </w:r>
      <w:r w:rsidRPr="004E1E2B">
        <w:rPr>
          <w:rFonts w:ascii="Times New Roman" w:eastAsia="Times New Roman" w:hAnsi="Times New Roman" w:cs="Times New Roman"/>
          <w:sz w:val="24"/>
          <w:szCs w:val="24"/>
          <w:lang w:eastAsia="pl-PL"/>
        </w:rPr>
        <w:t xml:space="preserve"> odkucie słabo przylegających tynków, </w:t>
      </w:r>
      <w:r w:rsidRPr="004E1E2B">
        <w:rPr>
          <w:rFonts w:ascii="Times New Roman" w:eastAsia="Times New Roman" w:hAnsi="Times New Roman" w:cs="Times New Roman"/>
          <w:sz w:val="24"/>
          <w:szCs w:val="24"/>
          <w:lang w:eastAsia="pl-PL"/>
        </w:rPr>
        <w:sym w:font="Symbol" w:char="F02D"/>
      </w:r>
      <w:r w:rsidRPr="004E1E2B">
        <w:rPr>
          <w:rFonts w:ascii="Times New Roman" w:eastAsia="Times New Roman" w:hAnsi="Times New Roman" w:cs="Times New Roman"/>
          <w:sz w:val="24"/>
          <w:szCs w:val="24"/>
          <w:lang w:eastAsia="pl-PL"/>
        </w:rPr>
        <w:t xml:space="preserve"> oczyszczenie ścian i przygotowanie ich pod tynkowanie, </w:t>
      </w:r>
      <w:r w:rsidRPr="004E1E2B">
        <w:rPr>
          <w:rFonts w:ascii="Times New Roman" w:eastAsia="Times New Roman" w:hAnsi="Times New Roman" w:cs="Times New Roman"/>
          <w:sz w:val="24"/>
          <w:szCs w:val="24"/>
          <w:lang w:eastAsia="pl-PL"/>
        </w:rPr>
        <w:sym w:font="Symbol" w:char="F02D"/>
      </w:r>
      <w:r w:rsidRPr="004E1E2B">
        <w:rPr>
          <w:rFonts w:ascii="Times New Roman" w:eastAsia="Times New Roman" w:hAnsi="Times New Roman" w:cs="Times New Roman"/>
          <w:sz w:val="24"/>
          <w:szCs w:val="24"/>
          <w:lang w:eastAsia="pl-PL"/>
        </w:rPr>
        <w:t xml:space="preserve"> wykonanie nowych tynków cementowo-wapiennych kat. III z osiatkowaniem, </w:t>
      </w:r>
      <w:r w:rsidRPr="004E1E2B">
        <w:rPr>
          <w:rFonts w:ascii="Times New Roman" w:eastAsia="Times New Roman" w:hAnsi="Times New Roman" w:cs="Times New Roman"/>
          <w:sz w:val="24"/>
          <w:szCs w:val="24"/>
          <w:lang w:eastAsia="pl-PL"/>
        </w:rPr>
        <w:sym w:font="Symbol" w:char="F02D"/>
      </w:r>
      <w:r w:rsidRPr="004E1E2B">
        <w:rPr>
          <w:rFonts w:ascii="Times New Roman" w:eastAsia="Times New Roman" w:hAnsi="Times New Roman" w:cs="Times New Roman"/>
          <w:sz w:val="24"/>
          <w:szCs w:val="24"/>
          <w:lang w:eastAsia="pl-PL"/>
        </w:rPr>
        <w:t xml:space="preserve"> zagruntowanie ścian i sufitu przed malowaniem - pomalowanie ścian i sufitu w kolorystyce uzgodnionej z Zamawiającym. </w:t>
      </w:r>
      <w:r w:rsidRPr="004E1E2B">
        <w:rPr>
          <w:rFonts w:ascii="Times New Roman" w:eastAsia="Times New Roman" w:hAnsi="Times New Roman" w:cs="Times New Roman"/>
          <w:sz w:val="24"/>
          <w:szCs w:val="24"/>
          <w:lang w:eastAsia="pl-PL"/>
        </w:rPr>
        <w:sym w:font="Symbol" w:char="F02D"/>
      </w:r>
      <w:r w:rsidRPr="004E1E2B">
        <w:rPr>
          <w:rFonts w:ascii="Times New Roman" w:eastAsia="Times New Roman" w:hAnsi="Times New Roman" w:cs="Times New Roman"/>
          <w:sz w:val="24"/>
          <w:szCs w:val="24"/>
          <w:lang w:eastAsia="pl-PL"/>
        </w:rPr>
        <w:t xml:space="preserve"> wykonanie przewodu wentylacyjnego, </w:t>
      </w:r>
      <w:r w:rsidRPr="004E1E2B">
        <w:rPr>
          <w:rFonts w:ascii="Times New Roman" w:eastAsia="Times New Roman" w:hAnsi="Times New Roman" w:cs="Times New Roman"/>
          <w:sz w:val="24"/>
          <w:szCs w:val="24"/>
          <w:lang w:eastAsia="pl-PL"/>
        </w:rPr>
        <w:sym w:font="Symbol" w:char="F02D"/>
      </w:r>
      <w:r w:rsidRPr="004E1E2B">
        <w:rPr>
          <w:rFonts w:ascii="Times New Roman" w:eastAsia="Times New Roman" w:hAnsi="Times New Roman" w:cs="Times New Roman"/>
          <w:sz w:val="24"/>
          <w:szCs w:val="24"/>
          <w:lang w:eastAsia="pl-PL"/>
        </w:rPr>
        <w:t xml:space="preserve"> montaż sufitu podwieszonego z płyt gipsowo-kartonowych na systemowych stelażach metalowych (rozwiązanie dwupoziomowe krzyżowe), </w:t>
      </w:r>
      <w:r w:rsidRPr="004E1E2B">
        <w:rPr>
          <w:rFonts w:ascii="Times New Roman" w:eastAsia="Times New Roman" w:hAnsi="Times New Roman" w:cs="Times New Roman"/>
          <w:sz w:val="24"/>
          <w:szCs w:val="24"/>
          <w:lang w:eastAsia="pl-PL"/>
        </w:rPr>
        <w:sym w:font="Symbol" w:char="F02D"/>
      </w:r>
      <w:r w:rsidRPr="004E1E2B">
        <w:rPr>
          <w:rFonts w:ascii="Times New Roman" w:eastAsia="Times New Roman" w:hAnsi="Times New Roman" w:cs="Times New Roman"/>
          <w:sz w:val="24"/>
          <w:szCs w:val="24"/>
          <w:lang w:eastAsia="pl-PL"/>
        </w:rPr>
        <w:t xml:space="preserve"> przebudowę instalacji centralnego ogrzewania, </w:t>
      </w:r>
      <w:r w:rsidRPr="004E1E2B">
        <w:rPr>
          <w:rFonts w:ascii="Times New Roman" w:eastAsia="Times New Roman" w:hAnsi="Times New Roman" w:cs="Times New Roman"/>
          <w:sz w:val="24"/>
          <w:szCs w:val="24"/>
          <w:lang w:eastAsia="pl-PL"/>
        </w:rPr>
        <w:sym w:font="Symbol" w:char="F02D"/>
      </w:r>
      <w:r w:rsidRPr="004E1E2B">
        <w:rPr>
          <w:rFonts w:ascii="Times New Roman" w:eastAsia="Times New Roman" w:hAnsi="Times New Roman" w:cs="Times New Roman"/>
          <w:sz w:val="24"/>
          <w:szCs w:val="24"/>
          <w:lang w:eastAsia="pl-PL"/>
        </w:rPr>
        <w:t xml:space="preserve"> przebudowę istniejącej instalacji elektrycznej, strukturalnej, telekomunikacyjnej, sygnalizacji alarmu pożarowego (SAP), sygnalizacji włamania (</w:t>
      </w:r>
      <w:proofErr w:type="spellStart"/>
      <w:r w:rsidRPr="004E1E2B">
        <w:rPr>
          <w:rFonts w:ascii="Times New Roman" w:eastAsia="Times New Roman" w:hAnsi="Times New Roman" w:cs="Times New Roman"/>
          <w:sz w:val="24"/>
          <w:szCs w:val="24"/>
          <w:lang w:eastAsia="pl-PL"/>
        </w:rPr>
        <w:t>SWiN</w:t>
      </w:r>
      <w:proofErr w:type="spellEnd"/>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sym w:font="Symbol" w:char="F02D"/>
      </w:r>
      <w:r w:rsidRPr="004E1E2B">
        <w:rPr>
          <w:rFonts w:ascii="Times New Roman" w:eastAsia="Times New Roman" w:hAnsi="Times New Roman" w:cs="Times New Roman"/>
          <w:sz w:val="24"/>
          <w:szCs w:val="24"/>
          <w:lang w:eastAsia="pl-PL"/>
        </w:rPr>
        <w:t xml:space="preserve"> montaż urządzeń oraz aparatury elektrycznej i słaboprądowej m.in. opraw oświetleniowych 7 szt.; łączników instalacyjnych 5 </w:t>
      </w:r>
      <w:proofErr w:type="spellStart"/>
      <w:r w:rsidRPr="004E1E2B">
        <w:rPr>
          <w:rFonts w:ascii="Times New Roman" w:eastAsia="Times New Roman" w:hAnsi="Times New Roman" w:cs="Times New Roman"/>
          <w:sz w:val="24"/>
          <w:szCs w:val="24"/>
          <w:lang w:eastAsia="pl-PL"/>
        </w:rPr>
        <w:t>szt</w:t>
      </w:r>
      <w:proofErr w:type="spellEnd"/>
      <w:r w:rsidRPr="004E1E2B">
        <w:rPr>
          <w:rFonts w:ascii="Times New Roman" w:eastAsia="Times New Roman" w:hAnsi="Times New Roman" w:cs="Times New Roman"/>
          <w:sz w:val="24"/>
          <w:szCs w:val="24"/>
          <w:lang w:eastAsia="pl-PL"/>
        </w:rPr>
        <w:t xml:space="preserve"> ; gniazd wtyczkowych 11 szt.; optyczna czujka pożarowa 1 szt.; czujka ruchu PIR 1 szt.; sygnalizator akustyczny pożarowy 1 szt., oraz uruchomienie wykonanej instalacji teletechnicznej SAP i </w:t>
      </w:r>
      <w:proofErr w:type="spellStart"/>
      <w:r w:rsidRPr="004E1E2B">
        <w:rPr>
          <w:rFonts w:ascii="Times New Roman" w:eastAsia="Times New Roman" w:hAnsi="Times New Roman" w:cs="Times New Roman"/>
          <w:sz w:val="24"/>
          <w:szCs w:val="24"/>
          <w:lang w:eastAsia="pl-PL"/>
        </w:rPr>
        <w:t>SWiN</w:t>
      </w:r>
      <w:proofErr w:type="spellEnd"/>
      <w:r w:rsidRPr="004E1E2B">
        <w:rPr>
          <w:rFonts w:ascii="Times New Roman" w:eastAsia="Times New Roman" w:hAnsi="Times New Roman" w:cs="Times New Roman"/>
          <w:sz w:val="24"/>
          <w:szCs w:val="24"/>
          <w:lang w:eastAsia="pl-PL"/>
        </w:rPr>
        <w:t xml:space="preserve"> na piętrze budynku; </w:t>
      </w:r>
      <w:r w:rsidRPr="004E1E2B">
        <w:rPr>
          <w:rFonts w:ascii="Times New Roman" w:eastAsia="Times New Roman" w:hAnsi="Times New Roman" w:cs="Times New Roman"/>
          <w:sz w:val="24"/>
          <w:szCs w:val="24"/>
          <w:lang w:eastAsia="pl-PL"/>
        </w:rPr>
        <w:sym w:font="Symbol" w:char="F02D"/>
      </w:r>
      <w:r w:rsidRPr="004E1E2B">
        <w:rPr>
          <w:rFonts w:ascii="Times New Roman" w:eastAsia="Times New Roman" w:hAnsi="Times New Roman" w:cs="Times New Roman"/>
          <w:sz w:val="24"/>
          <w:szCs w:val="24"/>
          <w:lang w:eastAsia="pl-PL"/>
        </w:rPr>
        <w:t xml:space="preserve"> montaż hydrantu pożarowego wraz z przekuciem, </w:t>
      </w:r>
      <w:r w:rsidRPr="004E1E2B">
        <w:rPr>
          <w:rFonts w:ascii="Times New Roman" w:eastAsia="Times New Roman" w:hAnsi="Times New Roman" w:cs="Times New Roman"/>
          <w:sz w:val="24"/>
          <w:szCs w:val="24"/>
          <w:lang w:eastAsia="pl-PL"/>
        </w:rPr>
        <w:sym w:font="Symbol" w:char="F02D"/>
      </w:r>
      <w:r w:rsidRPr="004E1E2B">
        <w:rPr>
          <w:rFonts w:ascii="Times New Roman" w:eastAsia="Times New Roman" w:hAnsi="Times New Roman" w:cs="Times New Roman"/>
          <w:sz w:val="24"/>
          <w:szCs w:val="24"/>
          <w:lang w:eastAsia="pl-PL"/>
        </w:rPr>
        <w:t xml:space="preserve"> montaż zaworu odcinającego zimną wodę w pomieszczeniu garażowym przy parkingu, </w:t>
      </w:r>
      <w:r w:rsidRPr="004E1E2B">
        <w:rPr>
          <w:rFonts w:ascii="Times New Roman" w:eastAsia="Times New Roman" w:hAnsi="Times New Roman" w:cs="Times New Roman"/>
          <w:sz w:val="24"/>
          <w:szCs w:val="24"/>
          <w:lang w:eastAsia="pl-PL"/>
        </w:rPr>
        <w:sym w:font="Symbol" w:char="F02D"/>
      </w:r>
      <w:r w:rsidRPr="004E1E2B">
        <w:rPr>
          <w:rFonts w:ascii="Times New Roman" w:eastAsia="Times New Roman" w:hAnsi="Times New Roman" w:cs="Times New Roman"/>
          <w:sz w:val="24"/>
          <w:szCs w:val="24"/>
          <w:lang w:eastAsia="pl-PL"/>
        </w:rPr>
        <w:t xml:space="preserve"> montaż listew wykończeniowych w kolorze </w:t>
      </w:r>
      <w:proofErr w:type="spellStart"/>
      <w:r w:rsidRPr="004E1E2B">
        <w:rPr>
          <w:rFonts w:ascii="Times New Roman" w:eastAsia="Times New Roman" w:hAnsi="Times New Roman" w:cs="Times New Roman"/>
          <w:sz w:val="24"/>
          <w:szCs w:val="24"/>
          <w:lang w:eastAsia="pl-PL"/>
        </w:rPr>
        <w:t>teak</w:t>
      </w:r>
      <w:proofErr w:type="spellEnd"/>
      <w:r w:rsidRPr="004E1E2B">
        <w:rPr>
          <w:rFonts w:ascii="Times New Roman" w:eastAsia="Times New Roman" w:hAnsi="Times New Roman" w:cs="Times New Roman"/>
          <w:sz w:val="24"/>
          <w:szCs w:val="24"/>
          <w:lang w:eastAsia="pl-PL"/>
        </w:rPr>
        <w:t xml:space="preserve"> na narożnikach ścian 10 szt. oraz przy drzwi wewnętrznych 5 szt. – miejsca wskazane przez Zamawiającego, </w:t>
      </w:r>
      <w:r w:rsidRPr="004E1E2B">
        <w:rPr>
          <w:rFonts w:ascii="Times New Roman" w:eastAsia="Times New Roman" w:hAnsi="Times New Roman" w:cs="Times New Roman"/>
          <w:sz w:val="24"/>
          <w:szCs w:val="24"/>
          <w:lang w:eastAsia="pl-PL"/>
        </w:rPr>
        <w:sym w:font="Symbol" w:char="F02D"/>
      </w:r>
      <w:r w:rsidRPr="004E1E2B">
        <w:rPr>
          <w:rFonts w:ascii="Times New Roman" w:eastAsia="Times New Roman" w:hAnsi="Times New Roman" w:cs="Times New Roman"/>
          <w:sz w:val="24"/>
          <w:szCs w:val="24"/>
          <w:lang w:eastAsia="pl-PL"/>
        </w:rPr>
        <w:t xml:space="preserve"> poprawa montażu ościeżnicy drzwi wewnętrznych wraz z odtworzeniem tynku i malowaniem ścian, </w:t>
      </w:r>
      <w:r w:rsidRPr="004E1E2B">
        <w:rPr>
          <w:rFonts w:ascii="Times New Roman" w:eastAsia="Times New Roman" w:hAnsi="Times New Roman" w:cs="Times New Roman"/>
          <w:sz w:val="24"/>
          <w:szCs w:val="24"/>
          <w:lang w:eastAsia="pl-PL"/>
        </w:rPr>
        <w:sym w:font="Symbol" w:char="F02D"/>
      </w:r>
      <w:r w:rsidRPr="004E1E2B">
        <w:rPr>
          <w:rFonts w:ascii="Times New Roman" w:eastAsia="Times New Roman" w:hAnsi="Times New Roman" w:cs="Times New Roman"/>
          <w:sz w:val="24"/>
          <w:szCs w:val="24"/>
          <w:lang w:eastAsia="pl-PL"/>
        </w:rPr>
        <w:t xml:space="preserve"> wykonanie okablowania do agregatu prądotwórczego - przewód do agregatu prądotwórczego zostanie ułożony strychem w korycie metalowym, na strychu zostanie zamontowana obudowa termoutwardzalna w celu podłączenia w dalszym etapie pozostałej części skrzydła północno-wschodniego. W rozdzielni głównej zostanie zamontowany ręczny przełącznik agregat-sieć, natomiast na zewnątrz budynku zostanie zamontowana kolejna obudowa termoutwardzalna zamykana na klucz, w której zostanie zamontowana wtyk odbiornikowy 125A 5 przewodowy, </w:t>
      </w:r>
      <w:r w:rsidRPr="004E1E2B">
        <w:rPr>
          <w:rFonts w:ascii="Times New Roman" w:eastAsia="Times New Roman" w:hAnsi="Times New Roman" w:cs="Times New Roman"/>
          <w:sz w:val="24"/>
          <w:szCs w:val="24"/>
          <w:lang w:eastAsia="pl-PL"/>
        </w:rPr>
        <w:sym w:font="Symbol" w:char="F02D"/>
      </w:r>
      <w:r w:rsidRPr="004E1E2B">
        <w:rPr>
          <w:rFonts w:ascii="Times New Roman" w:eastAsia="Times New Roman" w:hAnsi="Times New Roman" w:cs="Times New Roman"/>
          <w:sz w:val="24"/>
          <w:szCs w:val="24"/>
          <w:lang w:eastAsia="pl-PL"/>
        </w:rPr>
        <w:t xml:space="preserve"> wykonanie inwentaryzacji oraz schematów elektrycznych wraz z opisem rozdzielnic w całym północno-wschodnim skrzydle Zespołu Parkowo-Pałacowego w Końskich. Szczegóły określają załączniki: projekt budowlany, projekt wykonawczy, </w:t>
      </w:r>
      <w:proofErr w:type="spellStart"/>
      <w:r w:rsidRPr="004E1E2B">
        <w:rPr>
          <w:rFonts w:ascii="Times New Roman" w:eastAsia="Times New Roman" w:hAnsi="Times New Roman" w:cs="Times New Roman"/>
          <w:sz w:val="24"/>
          <w:szCs w:val="24"/>
          <w:lang w:eastAsia="pl-PL"/>
        </w:rPr>
        <w:t>STWiORB</w:t>
      </w:r>
      <w:proofErr w:type="spellEnd"/>
      <w:r w:rsidRPr="004E1E2B">
        <w:rPr>
          <w:rFonts w:ascii="Times New Roman" w:eastAsia="Times New Roman" w:hAnsi="Times New Roman" w:cs="Times New Roman"/>
          <w:sz w:val="24"/>
          <w:szCs w:val="24"/>
          <w:lang w:eastAsia="pl-PL"/>
        </w:rPr>
        <w:t xml:space="preserve"> w zakresie dotyczącym pomieszczenia zaznaczonego na rysunku. Zamawiający dopuszcza zastosowanie materiałów, urządzeń i wyrobów równoważnych do wskazanych w załącznikach stanowiących opis przedmiotu </w:t>
      </w:r>
      <w:proofErr w:type="spellStart"/>
      <w:r w:rsidRPr="004E1E2B">
        <w:rPr>
          <w:rFonts w:ascii="Times New Roman" w:eastAsia="Times New Roman" w:hAnsi="Times New Roman" w:cs="Times New Roman"/>
          <w:sz w:val="24"/>
          <w:szCs w:val="24"/>
          <w:lang w:eastAsia="pl-PL"/>
        </w:rPr>
        <w:t>zamówienia</w:t>
      </w:r>
      <w:proofErr w:type="spellEnd"/>
      <w:r w:rsidRPr="004E1E2B">
        <w:rPr>
          <w:rFonts w:ascii="Times New Roman" w:eastAsia="Times New Roman" w:hAnsi="Times New Roman" w:cs="Times New Roman"/>
          <w:sz w:val="24"/>
          <w:szCs w:val="24"/>
          <w:lang w:eastAsia="pl-PL"/>
        </w:rPr>
        <w:t xml:space="preserve"> ( z podaniem nazwy i typu), pod warunkiem uzyskania parametrów </w:t>
      </w:r>
      <w:proofErr w:type="spellStart"/>
      <w:r w:rsidRPr="004E1E2B">
        <w:rPr>
          <w:rFonts w:ascii="Times New Roman" w:eastAsia="Times New Roman" w:hAnsi="Times New Roman" w:cs="Times New Roman"/>
          <w:sz w:val="24"/>
          <w:szCs w:val="24"/>
          <w:lang w:eastAsia="pl-PL"/>
        </w:rPr>
        <w:t>techniczno-eksploatacyjno-montażowych</w:t>
      </w:r>
      <w:proofErr w:type="spellEnd"/>
      <w:r w:rsidRPr="004E1E2B">
        <w:rPr>
          <w:rFonts w:ascii="Times New Roman" w:eastAsia="Times New Roman" w:hAnsi="Times New Roman" w:cs="Times New Roman"/>
          <w:sz w:val="24"/>
          <w:szCs w:val="24"/>
          <w:lang w:eastAsia="pl-PL"/>
        </w:rPr>
        <w:t xml:space="preserve"> nie gorszych niż uzyskane poprzez realizację wg/ wskazań projektanta oraz pod warunkiem , że ich zastosowane nie spowoduje konieczności dokonania zmian zawartych w dokumentacji, a także zostanie zatwierdzone przez przedstawicieli Zamawiającego wskazanych w umowie. Zgodnie z art. 30 ust. 5 ustawy PZP Wykonawca, który powołuje się na rozwiązania równoważne opisywanym przez Zamawiającego, jest obowiązany wykazać, że oferowane przez niego dostawy, usługi lub roboty budowlane spełniają wymagania określone przez Zamawiającego. Decyzję czy zaoferowany materiał, urządzenie lub wyrób jest zgodny z wymaganiami SIWZ podejmą przedstawiciele Zamawiającego po przedłożeniu mu przez Wykonawcę informacji o materiale, urządzeniu lub wyrobie wraz z odpowiednimi katalogami, certyfikatami i próbkami, o ile takie są wymagane w SIWZ. Ilekroć w dokumentacji przetargowej przywołany jest konkretny materiał, wyrób lub urządzenie danej firmy należy to traktować jako wytyczną techniczno-jakościową i dopuszcza się zastosowanie innych materiałów, wyrobów lub urządzenia - równoważnych o parametrach nie gorszych niż przywołane. </w:t>
      </w:r>
      <w:r w:rsidRPr="004E1E2B">
        <w:rPr>
          <w:rFonts w:ascii="Times New Roman" w:eastAsia="Times New Roman" w:hAnsi="Times New Roman" w:cs="Times New Roman"/>
          <w:sz w:val="24"/>
          <w:szCs w:val="24"/>
          <w:lang w:eastAsia="pl-PL"/>
        </w:rPr>
        <w:lastRenderedPageBreak/>
        <w:t xml:space="preserve">Dotyczy to wszystkich branż wymienionych w dokumentacji przetargowej. 1. Dopuszcza się rozwiązania równoważne opisywanym za pomocą norm, aprobat, specyfikacji technicznych lub systemów odniesienia o których mowa w art. 30 ust. 1-3 ustawy </w:t>
      </w:r>
      <w:proofErr w:type="spellStart"/>
      <w:r w:rsidRPr="004E1E2B">
        <w:rPr>
          <w:rFonts w:ascii="Times New Roman" w:eastAsia="Times New Roman" w:hAnsi="Times New Roman" w:cs="Times New Roman"/>
          <w:sz w:val="24"/>
          <w:szCs w:val="24"/>
          <w:lang w:eastAsia="pl-PL"/>
        </w:rPr>
        <w:t>pzp</w:t>
      </w:r>
      <w:proofErr w:type="spellEnd"/>
      <w:r w:rsidRPr="004E1E2B">
        <w:rPr>
          <w:rFonts w:ascii="Times New Roman" w:eastAsia="Times New Roman" w:hAnsi="Times New Roman" w:cs="Times New Roman"/>
          <w:sz w:val="24"/>
          <w:szCs w:val="24"/>
          <w:lang w:eastAsia="pl-PL"/>
        </w:rPr>
        <w:t xml:space="preserve">. 2. Przed rozpoczęciem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budowlanych na terenie Zespołu pałacowo-parkowego w Końskich wpisanym do rejestru zabytków woj. świętokrzyskiego pod numerem A.487/1-14 Wykonawca winien wypełnić obowiązki określone w decyzji Nr 373A/2016 z dnia 20.09.2016 r. Świętokrzyskiego Wojewódzkiego Konserwatora Zabytków w Kielcach oraz decyzji Starosty Koneckiego Nr BP.6740.531.2013.MW z dnia 02.12.2013 r. udzielającej pozwolenia na wykonywanie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budowlanych. 3. Każdy z Wykonawców winien odwiedzić miejsce budowy celem sprawdzenia warunków placu budowy oraz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budowy poniesie Wykonawca. 4. Ze względu na obiekt zabytkowy roboty należy wykonywać ze szczególną starannością i ostrożnością. W przypadku spowodowania szkód w trakcie wykonywania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Wykonawca zobowiązany jest do ich natychmiastowego naprawienia na własny koszt.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II.5) Główny kod CPV: </w:t>
      </w:r>
      <w:r w:rsidRPr="004E1E2B">
        <w:rPr>
          <w:rFonts w:ascii="Times New Roman" w:eastAsia="Times New Roman" w:hAnsi="Times New Roman" w:cs="Times New Roman"/>
          <w:sz w:val="24"/>
          <w:szCs w:val="24"/>
          <w:lang w:eastAsia="pl-PL"/>
        </w:rPr>
        <w:t xml:space="preserve">45000000-7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Dodatkowe kody CPV:</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II.6) Całkowita wartość </w:t>
      </w:r>
      <w:proofErr w:type="spellStart"/>
      <w:r w:rsidRPr="004E1E2B">
        <w:rPr>
          <w:rFonts w:ascii="Times New Roman" w:eastAsia="Times New Roman" w:hAnsi="Times New Roman" w:cs="Times New Roman"/>
          <w:b/>
          <w:bCs/>
          <w:sz w:val="24"/>
          <w:szCs w:val="24"/>
          <w:lang w:eastAsia="pl-PL"/>
        </w:rPr>
        <w:t>zamówienia</w:t>
      </w:r>
      <w:proofErr w:type="spellEnd"/>
      <w:r w:rsidRPr="004E1E2B">
        <w:rPr>
          <w:rFonts w:ascii="Times New Roman" w:eastAsia="Times New Roman" w:hAnsi="Times New Roman" w:cs="Times New Roman"/>
          <w:b/>
          <w:bCs/>
          <w:sz w:val="24"/>
          <w:szCs w:val="24"/>
          <w:lang w:eastAsia="pl-PL"/>
        </w:rPr>
        <w:t xml:space="preserve"> </w:t>
      </w:r>
      <w:r w:rsidRPr="004E1E2B">
        <w:rPr>
          <w:rFonts w:ascii="Times New Roman" w:eastAsia="Times New Roman" w:hAnsi="Times New Roman" w:cs="Times New Roman"/>
          <w:i/>
          <w:iCs/>
          <w:sz w:val="24"/>
          <w:szCs w:val="24"/>
          <w:lang w:eastAsia="pl-PL"/>
        </w:rPr>
        <w:t xml:space="preserve">(jeżeli zamawiający podaje informacje o wartości </w:t>
      </w:r>
      <w:proofErr w:type="spellStart"/>
      <w:r w:rsidRPr="004E1E2B">
        <w:rPr>
          <w:rFonts w:ascii="Times New Roman" w:eastAsia="Times New Roman" w:hAnsi="Times New Roman" w:cs="Times New Roman"/>
          <w:i/>
          <w:iCs/>
          <w:sz w:val="24"/>
          <w:szCs w:val="24"/>
          <w:lang w:eastAsia="pl-PL"/>
        </w:rPr>
        <w:t>zamówienia</w:t>
      </w:r>
      <w:proofErr w:type="spellEnd"/>
      <w:r w:rsidRPr="004E1E2B">
        <w:rPr>
          <w:rFonts w:ascii="Times New Roman" w:eastAsia="Times New Roman" w:hAnsi="Times New Roman" w:cs="Times New Roman"/>
          <w:i/>
          <w:iCs/>
          <w:sz w:val="24"/>
          <w:szCs w:val="24"/>
          <w:lang w:eastAsia="pl-PL"/>
        </w:rPr>
        <w:t>)</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t xml:space="preserve">Wartość bez VAT: </w:t>
      </w:r>
      <w:r w:rsidRPr="004E1E2B">
        <w:rPr>
          <w:rFonts w:ascii="Times New Roman" w:eastAsia="Times New Roman" w:hAnsi="Times New Roman" w:cs="Times New Roman"/>
          <w:sz w:val="24"/>
          <w:szCs w:val="24"/>
          <w:lang w:eastAsia="pl-PL"/>
        </w:rPr>
        <w:br/>
        <w:t xml:space="preserve">Waluta: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E1E2B">
        <w:rPr>
          <w:rFonts w:ascii="Times New Roman" w:eastAsia="Times New Roman" w:hAnsi="Times New Roman" w:cs="Times New Roman"/>
          <w:sz w:val="24"/>
          <w:szCs w:val="24"/>
          <w:lang w:eastAsia="pl-PL"/>
        </w:rPr>
        <w:t xml:space="preserv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4E1E2B">
        <w:rPr>
          <w:rFonts w:ascii="Times New Roman" w:eastAsia="Times New Roman" w:hAnsi="Times New Roman" w:cs="Times New Roman"/>
          <w:b/>
          <w:bCs/>
          <w:sz w:val="24"/>
          <w:szCs w:val="24"/>
          <w:lang w:eastAsia="pl-PL"/>
        </w:rPr>
        <w:t>pkt</w:t>
      </w:r>
      <w:proofErr w:type="spellEnd"/>
      <w:r w:rsidRPr="004E1E2B">
        <w:rPr>
          <w:rFonts w:ascii="Times New Roman" w:eastAsia="Times New Roman" w:hAnsi="Times New Roman" w:cs="Times New Roman"/>
          <w:b/>
          <w:bCs/>
          <w:sz w:val="24"/>
          <w:szCs w:val="24"/>
          <w:lang w:eastAsia="pl-PL"/>
        </w:rPr>
        <w:t xml:space="preserve"> 6 i 7 lub w art. 134 ust. 6 </w:t>
      </w:r>
      <w:proofErr w:type="spellStart"/>
      <w:r w:rsidRPr="004E1E2B">
        <w:rPr>
          <w:rFonts w:ascii="Times New Roman" w:eastAsia="Times New Roman" w:hAnsi="Times New Roman" w:cs="Times New Roman"/>
          <w:b/>
          <w:bCs/>
          <w:sz w:val="24"/>
          <w:szCs w:val="24"/>
          <w:lang w:eastAsia="pl-PL"/>
        </w:rPr>
        <w:t>pkt</w:t>
      </w:r>
      <w:proofErr w:type="spellEnd"/>
      <w:r w:rsidRPr="004E1E2B">
        <w:rPr>
          <w:rFonts w:ascii="Times New Roman" w:eastAsia="Times New Roman" w:hAnsi="Times New Roman" w:cs="Times New Roman"/>
          <w:b/>
          <w:bCs/>
          <w:sz w:val="24"/>
          <w:szCs w:val="24"/>
          <w:lang w:eastAsia="pl-PL"/>
        </w:rPr>
        <w:t xml:space="preserve"> 3 ustawy </w:t>
      </w:r>
      <w:proofErr w:type="spellStart"/>
      <w:r w:rsidRPr="004E1E2B">
        <w:rPr>
          <w:rFonts w:ascii="Times New Roman" w:eastAsia="Times New Roman" w:hAnsi="Times New Roman" w:cs="Times New Roman"/>
          <w:b/>
          <w:bCs/>
          <w:sz w:val="24"/>
          <w:szCs w:val="24"/>
          <w:lang w:eastAsia="pl-PL"/>
        </w:rPr>
        <w:t>Pzp</w:t>
      </w:r>
      <w:proofErr w:type="spellEnd"/>
      <w:r w:rsidRPr="004E1E2B">
        <w:rPr>
          <w:rFonts w:ascii="Times New Roman" w:eastAsia="Times New Roman" w:hAnsi="Times New Roman" w:cs="Times New Roman"/>
          <w:b/>
          <w:bCs/>
          <w:sz w:val="24"/>
          <w:szCs w:val="24"/>
          <w:lang w:eastAsia="pl-PL"/>
        </w:rPr>
        <w:t xml:space="preserve">: </w:t>
      </w:r>
      <w:r w:rsidRPr="004E1E2B">
        <w:rPr>
          <w:rFonts w:ascii="Times New Roman" w:eastAsia="Times New Roman" w:hAnsi="Times New Roman" w:cs="Times New Roman"/>
          <w:sz w:val="24"/>
          <w:szCs w:val="24"/>
          <w:lang w:eastAsia="pl-PL"/>
        </w:rPr>
        <w:t xml:space="preserve">Nie </w:t>
      </w:r>
      <w:r w:rsidRPr="004E1E2B">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4E1E2B">
        <w:rPr>
          <w:rFonts w:ascii="Times New Roman" w:eastAsia="Times New Roman" w:hAnsi="Times New Roman" w:cs="Times New Roman"/>
          <w:sz w:val="24"/>
          <w:szCs w:val="24"/>
          <w:lang w:eastAsia="pl-PL"/>
        </w:rPr>
        <w:t>zamówienia</w:t>
      </w:r>
      <w:proofErr w:type="spellEnd"/>
      <w:r w:rsidRPr="004E1E2B">
        <w:rPr>
          <w:rFonts w:ascii="Times New Roman" w:eastAsia="Times New Roman" w:hAnsi="Times New Roman" w:cs="Times New Roman"/>
          <w:sz w:val="24"/>
          <w:szCs w:val="24"/>
          <w:lang w:eastAsia="pl-PL"/>
        </w:rPr>
        <w:t xml:space="preserve">, o których mowa w art. 67 ust. 1 </w:t>
      </w:r>
      <w:proofErr w:type="spellStart"/>
      <w:r w:rsidRPr="004E1E2B">
        <w:rPr>
          <w:rFonts w:ascii="Times New Roman" w:eastAsia="Times New Roman" w:hAnsi="Times New Roman" w:cs="Times New Roman"/>
          <w:sz w:val="24"/>
          <w:szCs w:val="24"/>
          <w:lang w:eastAsia="pl-PL"/>
        </w:rPr>
        <w:t>pkt</w:t>
      </w:r>
      <w:proofErr w:type="spellEnd"/>
      <w:r w:rsidRPr="004E1E2B">
        <w:rPr>
          <w:rFonts w:ascii="Times New Roman" w:eastAsia="Times New Roman" w:hAnsi="Times New Roman" w:cs="Times New Roman"/>
          <w:sz w:val="24"/>
          <w:szCs w:val="24"/>
          <w:lang w:eastAsia="pl-PL"/>
        </w:rPr>
        <w:t xml:space="preserve"> 6 lub w art. 134 ust. 6 </w:t>
      </w:r>
      <w:proofErr w:type="spellStart"/>
      <w:r w:rsidRPr="004E1E2B">
        <w:rPr>
          <w:rFonts w:ascii="Times New Roman" w:eastAsia="Times New Roman" w:hAnsi="Times New Roman" w:cs="Times New Roman"/>
          <w:sz w:val="24"/>
          <w:szCs w:val="24"/>
          <w:lang w:eastAsia="pl-PL"/>
        </w:rPr>
        <w:t>pkt</w:t>
      </w:r>
      <w:proofErr w:type="spellEnd"/>
      <w:r w:rsidRPr="004E1E2B">
        <w:rPr>
          <w:rFonts w:ascii="Times New Roman" w:eastAsia="Times New Roman" w:hAnsi="Times New Roman" w:cs="Times New Roman"/>
          <w:sz w:val="24"/>
          <w:szCs w:val="24"/>
          <w:lang w:eastAsia="pl-PL"/>
        </w:rPr>
        <w:t xml:space="preserve"> 3 ustawy </w:t>
      </w:r>
      <w:proofErr w:type="spellStart"/>
      <w:r w:rsidRPr="004E1E2B">
        <w:rPr>
          <w:rFonts w:ascii="Times New Roman" w:eastAsia="Times New Roman" w:hAnsi="Times New Roman" w:cs="Times New Roman"/>
          <w:sz w:val="24"/>
          <w:szCs w:val="24"/>
          <w:lang w:eastAsia="pl-PL"/>
        </w:rPr>
        <w:t>Pzp</w:t>
      </w:r>
      <w:proofErr w:type="spellEnd"/>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t>miesiącach:   </w:t>
      </w:r>
      <w:r w:rsidRPr="004E1E2B">
        <w:rPr>
          <w:rFonts w:ascii="Times New Roman" w:eastAsia="Times New Roman" w:hAnsi="Times New Roman" w:cs="Times New Roman"/>
          <w:i/>
          <w:iCs/>
          <w:sz w:val="24"/>
          <w:szCs w:val="24"/>
          <w:lang w:eastAsia="pl-PL"/>
        </w:rPr>
        <w:t xml:space="preserve"> lub </w:t>
      </w:r>
      <w:r w:rsidRPr="004E1E2B">
        <w:rPr>
          <w:rFonts w:ascii="Times New Roman" w:eastAsia="Times New Roman" w:hAnsi="Times New Roman" w:cs="Times New Roman"/>
          <w:b/>
          <w:bCs/>
          <w:sz w:val="24"/>
          <w:szCs w:val="24"/>
          <w:lang w:eastAsia="pl-PL"/>
        </w:rPr>
        <w:t>dniach:</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i/>
          <w:iCs/>
          <w:sz w:val="24"/>
          <w:szCs w:val="24"/>
          <w:lang w:eastAsia="pl-PL"/>
        </w:rPr>
        <w:t>lub</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data rozpoczęcia: </w:t>
      </w:r>
      <w:r w:rsidRPr="004E1E2B">
        <w:rPr>
          <w:rFonts w:ascii="Times New Roman" w:eastAsia="Times New Roman" w:hAnsi="Times New Roman" w:cs="Times New Roman"/>
          <w:sz w:val="24"/>
          <w:szCs w:val="24"/>
          <w:lang w:eastAsia="pl-PL"/>
        </w:rPr>
        <w:t> </w:t>
      </w:r>
      <w:r w:rsidRPr="004E1E2B">
        <w:rPr>
          <w:rFonts w:ascii="Times New Roman" w:eastAsia="Times New Roman" w:hAnsi="Times New Roman" w:cs="Times New Roman"/>
          <w:i/>
          <w:iCs/>
          <w:sz w:val="24"/>
          <w:szCs w:val="24"/>
          <w:lang w:eastAsia="pl-PL"/>
        </w:rPr>
        <w:t xml:space="preserve"> lub </w:t>
      </w:r>
      <w:r w:rsidRPr="004E1E2B">
        <w:rPr>
          <w:rFonts w:ascii="Times New Roman" w:eastAsia="Times New Roman" w:hAnsi="Times New Roman" w:cs="Times New Roman"/>
          <w:b/>
          <w:bCs/>
          <w:sz w:val="24"/>
          <w:szCs w:val="24"/>
          <w:lang w:eastAsia="pl-PL"/>
        </w:rPr>
        <w:t xml:space="preserve">zakończenia: </w:t>
      </w:r>
      <w:r w:rsidRPr="004E1E2B">
        <w:rPr>
          <w:rFonts w:ascii="Times New Roman" w:eastAsia="Times New Roman" w:hAnsi="Times New Roman" w:cs="Times New Roman"/>
          <w:sz w:val="24"/>
          <w:szCs w:val="24"/>
          <w:lang w:eastAsia="pl-PL"/>
        </w:rPr>
        <w:t xml:space="preserve">2019-05-31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II.9) Informacje dodatkowe: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III.1) WARUNKI UDZIAŁU W POSTĘPOWANIU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t xml:space="preserve">Określenie warunków: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lastRenderedPageBreak/>
        <w:t xml:space="preserve">Informacje dodatkowe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III.1.2) Sytuacja finansowa lub ekonomiczna </w:t>
      </w:r>
      <w:r w:rsidRPr="004E1E2B">
        <w:rPr>
          <w:rFonts w:ascii="Times New Roman" w:eastAsia="Times New Roman" w:hAnsi="Times New Roman" w:cs="Times New Roman"/>
          <w:sz w:val="24"/>
          <w:szCs w:val="24"/>
          <w:lang w:eastAsia="pl-PL"/>
        </w:rPr>
        <w:br/>
        <w:t xml:space="preserve">Określenie warunków: </w:t>
      </w:r>
      <w:r w:rsidRPr="004E1E2B">
        <w:rPr>
          <w:rFonts w:ascii="Times New Roman" w:eastAsia="Times New Roman" w:hAnsi="Times New Roman" w:cs="Times New Roman"/>
          <w:sz w:val="24"/>
          <w:szCs w:val="24"/>
          <w:lang w:eastAsia="pl-PL"/>
        </w:rPr>
        <w:br/>
        <w:t xml:space="preserve">Informacje dodatkowe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III.1.3) Zdolność techniczna lub zawodowa </w:t>
      </w:r>
      <w:r w:rsidRPr="004E1E2B">
        <w:rPr>
          <w:rFonts w:ascii="Times New Roman" w:eastAsia="Times New Roman" w:hAnsi="Times New Roman" w:cs="Times New Roman"/>
          <w:sz w:val="24"/>
          <w:szCs w:val="24"/>
          <w:lang w:eastAsia="pl-PL"/>
        </w:rPr>
        <w:br/>
        <w:t xml:space="preserve">Określenie warunków: Zamawiający uzna ww. warunek za spełniony jeżeli Wykonawca wykaże, że dysponuje - co najmniej jedną osobą posiadającą uprawnienia </w:t>
      </w:r>
      <w:proofErr w:type="spellStart"/>
      <w:r w:rsidRPr="004E1E2B">
        <w:rPr>
          <w:rFonts w:ascii="Times New Roman" w:eastAsia="Times New Roman" w:hAnsi="Times New Roman" w:cs="Times New Roman"/>
          <w:sz w:val="24"/>
          <w:szCs w:val="24"/>
          <w:lang w:eastAsia="pl-PL"/>
        </w:rPr>
        <w:t>budowalne</w:t>
      </w:r>
      <w:proofErr w:type="spellEnd"/>
      <w:r w:rsidRPr="004E1E2B">
        <w:rPr>
          <w:rFonts w:ascii="Times New Roman" w:eastAsia="Times New Roman" w:hAnsi="Times New Roman" w:cs="Times New Roman"/>
          <w:sz w:val="24"/>
          <w:szCs w:val="24"/>
          <w:lang w:eastAsia="pl-PL"/>
        </w:rPr>
        <w:t xml:space="preserve"> do kierowania robotami </w:t>
      </w:r>
      <w:proofErr w:type="spellStart"/>
      <w:r w:rsidRPr="004E1E2B">
        <w:rPr>
          <w:rFonts w:ascii="Times New Roman" w:eastAsia="Times New Roman" w:hAnsi="Times New Roman" w:cs="Times New Roman"/>
          <w:sz w:val="24"/>
          <w:szCs w:val="24"/>
          <w:lang w:eastAsia="pl-PL"/>
        </w:rPr>
        <w:t>budowalnymi</w:t>
      </w:r>
      <w:proofErr w:type="spellEnd"/>
      <w:r w:rsidRPr="004E1E2B">
        <w:rPr>
          <w:rFonts w:ascii="Times New Roman" w:eastAsia="Times New Roman" w:hAnsi="Times New Roman" w:cs="Times New Roman"/>
          <w:sz w:val="24"/>
          <w:szCs w:val="24"/>
          <w:lang w:eastAsia="pl-PL"/>
        </w:rPr>
        <w:t xml:space="preserve"> w specjalności konstrukcyjno-budowlanej bez ograniczeń, która będzie pełniła funkcję Kierownika Budowy, - co najmniej jedną osobą posiadającą uprawnienia </w:t>
      </w:r>
      <w:proofErr w:type="spellStart"/>
      <w:r w:rsidRPr="004E1E2B">
        <w:rPr>
          <w:rFonts w:ascii="Times New Roman" w:eastAsia="Times New Roman" w:hAnsi="Times New Roman" w:cs="Times New Roman"/>
          <w:sz w:val="24"/>
          <w:szCs w:val="24"/>
          <w:lang w:eastAsia="pl-PL"/>
        </w:rPr>
        <w:t>budowalne</w:t>
      </w:r>
      <w:proofErr w:type="spellEnd"/>
      <w:r w:rsidRPr="004E1E2B">
        <w:rPr>
          <w:rFonts w:ascii="Times New Roman" w:eastAsia="Times New Roman" w:hAnsi="Times New Roman" w:cs="Times New Roman"/>
          <w:sz w:val="24"/>
          <w:szCs w:val="24"/>
          <w:lang w:eastAsia="pl-PL"/>
        </w:rPr>
        <w:t xml:space="preserve"> do kierowania robotami </w:t>
      </w:r>
      <w:proofErr w:type="spellStart"/>
      <w:r w:rsidRPr="004E1E2B">
        <w:rPr>
          <w:rFonts w:ascii="Times New Roman" w:eastAsia="Times New Roman" w:hAnsi="Times New Roman" w:cs="Times New Roman"/>
          <w:sz w:val="24"/>
          <w:szCs w:val="24"/>
          <w:lang w:eastAsia="pl-PL"/>
        </w:rPr>
        <w:t>budowalnymi</w:t>
      </w:r>
      <w:proofErr w:type="spellEnd"/>
      <w:r w:rsidRPr="004E1E2B">
        <w:rPr>
          <w:rFonts w:ascii="Times New Roman" w:eastAsia="Times New Roman" w:hAnsi="Times New Roman" w:cs="Times New Roman"/>
          <w:sz w:val="24"/>
          <w:szCs w:val="24"/>
          <w:lang w:eastAsia="pl-PL"/>
        </w:rPr>
        <w:t xml:space="preserve"> w specjalności instalacyjnej w zakresie sieci, instalacji i urządzeń cieplnych, wentylacyjnych, gazowych, wodociągowych i kanalizacyjnych bez ograniczeń, która będzie pełniła funkcję Kierownika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sanitarnych, - co najmniej jedną osobą posiadającą odpowiednie uprawnienia </w:t>
      </w:r>
      <w:proofErr w:type="spellStart"/>
      <w:r w:rsidRPr="004E1E2B">
        <w:rPr>
          <w:rFonts w:ascii="Times New Roman" w:eastAsia="Times New Roman" w:hAnsi="Times New Roman" w:cs="Times New Roman"/>
          <w:sz w:val="24"/>
          <w:szCs w:val="24"/>
          <w:lang w:eastAsia="pl-PL"/>
        </w:rPr>
        <w:t>budowalne</w:t>
      </w:r>
      <w:proofErr w:type="spellEnd"/>
      <w:r w:rsidRPr="004E1E2B">
        <w:rPr>
          <w:rFonts w:ascii="Times New Roman" w:eastAsia="Times New Roman" w:hAnsi="Times New Roman" w:cs="Times New Roman"/>
          <w:sz w:val="24"/>
          <w:szCs w:val="24"/>
          <w:lang w:eastAsia="pl-PL"/>
        </w:rPr>
        <w:t xml:space="preserve"> do kierowania robotami </w:t>
      </w:r>
      <w:proofErr w:type="spellStart"/>
      <w:r w:rsidRPr="004E1E2B">
        <w:rPr>
          <w:rFonts w:ascii="Times New Roman" w:eastAsia="Times New Roman" w:hAnsi="Times New Roman" w:cs="Times New Roman"/>
          <w:sz w:val="24"/>
          <w:szCs w:val="24"/>
          <w:lang w:eastAsia="pl-PL"/>
        </w:rPr>
        <w:t>budowalnymi</w:t>
      </w:r>
      <w:proofErr w:type="spellEnd"/>
      <w:r w:rsidRPr="004E1E2B">
        <w:rPr>
          <w:rFonts w:ascii="Times New Roman" w:eastAsia="Times New Roman" w:hAnsi="Times New Roman" w:cs="Times New Roman"/>
          <w:sz w:val="24"/>
          <w:szCs w:val="24"/>
          <w:lang w:eastAsia="pl-PL"/>
        </w:rPr>
        <w:t xml:space="preserve"> bez ograniczeń w specjalności instalacyjnej w zakresie sieci, instalacji i urządzeń elektrycznych i elektroenergetycznych, która będzie pełniła funkcję Kierownika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elektrycznych. Kierownik budowy/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powinien posiadać uprawnienia budowlane do kierowania robotami budowlanymi zgodnie z rozporządzeniem Ministra Infrastruktury i Rozwoju z dnia 11 września 2014 r. w sprawie samodzielnych funkcji technicznych w budownictwie lub odpowiadające im ważne uprawnienia budowlane wydane na podstawie wcześniej obowiązujących przepisów. Dodatkowo, funkcję kierownika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może pełnić osoba posiadająca kwalifikację, o których mowa w art. 37c ustawy o ochronie zabytków i opiece nad zabytkami.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(Dz.U.2016.65). Zamawiający uzna ww. warunek za spełniony jeżeli wykonawca wykaże, że wykonał w okresie ostatnich pięciu lat przed upływem terminu składania ofert, a jeżeli okres prowadzenia działalności jest krótszy - w tym okresie, co najmniej jedną robotę, polegającą na robotach ogólnobudowlanych lub ogólnobudowlanych i sanitarnych o wartości nie mniejszej niż 30 000 zł brutto. </w:t>
      </w:r>
      <w:r w:rsidRPr="004E1E2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4E1E2B">
        <w:rPr>
          <w:rFonts w:ascii="Times New Roman" w:eastAsia="Times New Roman" w:hAnsi="Times New Roman" w:cs="Times New Roman"/>
          <w:sz w:val="24"/>
          <w:szCs w:val="24"/>
          <w:lang w:eastAsia="pl-PL"/>
        </w:rPr>
        <w:t>zamówienia</w:t>
      </w:r>
      <w:proofErr w:type="spellEnd"/>
      <w:r w:rsidRPr="004E1E2B">
        <w:rPr>
          <w:rFonts w:ascii="Times New Roman" w:eastAsia="Times New Roman" w:hAnsi="Times New Roman" w:cs="Times New Roman"/>
          <w:sz w:val="24"/>
          <w:szCs w:val="24"/>
          <w:lang w:eastAsia="pl-PL"/>
        </w:rPr>
        <w:t xml:space="preserve"> wraz z informacją o kwalifikacjach zawodowych lub doświadczeniu tych osób: Tak </w:t>
      </w:r>
      <w:r w:rsidRPr="004E1E2B">
        <w:rPr>
          <w:rFonts w:ascii="Times New Roman" w:eastAsia="Times New Roman" w:hAnsi="Times New Roman" w:cs="Times New Roman"/>
          <w:sz w:val="24"/>
          <w:szCs w:val="24"/>
          <w:lang w:eastAsia="pl-PL"/>
        </w:rPr>
        <w:br/>
        <w:t xml:space="preserve">Informacje dodatkowe: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III.2) PODSTAWY WYKLUCZENIA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E1E2B">
        <w:rPr>
          <w:rFonts w:ascii="Times New Roman" w:eastAsia="Times New Roman" w:hAnsi="Times New Roman" w:cs="Times New Roman"/>
          <w:b/>
          <w:bCs/>
          <w:sz w:val="24"/>
          <w:szCs w:val="24"/>
          <w:lang w:eastAsia="pl-PL"/>
        </w:rPr>
        <w:t>Pzp</w:t>
      </w:r>
      <w:proofErr w:type="spellEnd"/>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E1E2B">
        <w:rPr>
          <w:rFonts w:ascii="Times New Roman" w:eastAsia="Times New Roman" w:hAnsi="Times New Roman" w:cs="Times New Roman"/>
          <w:b/>
          <w:bCs/>
          <w:sz w:val="24"/>
          <w:szCs w:val="24"/>
          <w:lang w:eastAsia="pl-PL"/>
        </w:rPr>
        <w:t>Pzp</w:t>
      </w:r>
      <w:proofErr w:type="spellEnd"/>
      <w:r w:rsidRPr="004E1E2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4E1E2B">
        <w:rPr>
          <w:rFonts w:ascii="Times New Roman" w:eastAsia="Times New Roman" w:hAnsi="Times New Roman" w:cs="Times New Roman"/>
          <w:sz w:val="24"/>
          <w:szCs w:val="24"/>
          <w:lang w:eastAsia="pl-PL"/>
        </w:rPr>
        <w:t>pkt</w:t>
      </w:r>
      <w:proofErr w:type="spellEnd"/>
      <w:r w:rsidRPr="004E1E2B">
        <w:rPr>
          <w:rFonts w:ascii="Times New Roman" w:eastAsia="Times New Roman" w:hAnsi="Times New Roman" w:cs="Times New Roman"/>
          <w:sz w:val="24"/>
          <w:szCs w:val="24"/>
          <w:lang w:eastAsia="pl-PL"/>
        </w:rPr>
        <w:t xml:space="preserve"> 1 ustawy </w:t>
      </w:r>
      <w:proofErr w:type="spellStart"/>
      <w:r w:rsidRPr="004E1E2B">
        <w:rPr>
          <w:rFonts w:ascii="Times New Roman" w:eastAsia="Times New Roman" w:hAnsi="Times New Roman" w:cs="Times New Roman"/>
          <w:sz w:val="24"/>
          <w:szCs w:val="24"/>
          <w:lang w:eastAsia="pl-PL"/>
        </w:rPr>
        <w:t>Pzp</w:t>
      </w:r>
      <w:proofErr w:type="spellEnd"/>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4E1E2B">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E1E2B">
        <w:rPr>
          <w:rFonts w:ascii="Times New Roman" w:eastAsia="Times New Roman" w:hAnsi="Times New Roman" w:cs="Times New Roman"/>
          <w:sz w:val="24"/>
          <w:szCs w:val="24"/>
          <w:lang w:eastAsia="pl-PL"/>
        </w:rPr>
        <w:br/>
        <w:t xml:space="preserve">Tak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Oświadczenie o spełnianiu kryteriów selekcji </w:t>
      </w:r>
      <w:r w:rsidRPr="004E1E2B">
        <w:rPr>
          <w:rFonts w:ascii="Times New Roman" w:eastAsia="Times New Roman" w:hAnsi="Times New Roman" w:cs="Times New Roman"/>
          <w:sz w:val="24"/>
          <w:szCs w:val="24"/>
          <w:lang w:eastAsia="pl-PL"/>
        </w:rPr>
        <w:br/>
        <w:t xml:space="preserve">Nie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4E1E2B">
        <w:rPr>
          <w:rFonts w:ascii="Times New Roman" w:eastAsia="Times New Roman" w:hAnsi="Times New Roman" w:cs="Times New Roman"/>
          <w:sz w:val="24"/>
          <w:szCs w:val="24"/>
          <w:lang w:eastAsia="pl-PL"/>
        </w:rPr>
        <w:t>pkt</w:t>
      </w:r>
      <w:proofErr w:type="spellEnd"/>
      <w:r w:rsidRPr="004E1E2B">
        <w:rPr>
          <w:rFonts w:ascii="Times New Roman" w:eastAsia="Times New Roman" w:hAnsi="Times New Roman" w:cs="Times New Roman"/>
          <w:sz w:val="24"/>
          <w:szCs w:val="24"/>
          <w:lang w:eastAsia="pl-PL"/>
        </w:rPr>
        <w:t xml:space="preserve"> 1 ustawy; b) dokumentów dotyczących podmiotu trzeciego, w celu wykazania braku istnienia wobec nich 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w:t>
      </w:r>
      <w:proofErr w:type="spellStart"/>
      <w:r w:rsidRPr="004E1E2B">
        <w:rPr>
          <w:rFonts w:ascii="Times New Roman" w:eastAsia="Times New Roman" w:hAnsi="Times New Roman" w:cs="Times New Roman"/>
          <w:sz w:val="24"/>
          <w:szCs w:val="24"/>
          <w:lang w:eastAsia="pl-PL"/>
        </w:rPr>
        <w:t>pkt</w:t>
      </w:r>
      <w:proofErr w:type="spellEnd"/>
      <w:r w:rsidRPr="004E1E2B">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III.5.1) W ZAKRESIE SPEŁNIANIA WARUNKÓW UDZIAŁU W POSTĘPOWANIU:</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osób skierowanych przez Wykonawcę do realizacji </w:t>
      </w:r>
      <w:proofErr w:type="spellStart"/>
      <w:r w:rsidRPr="004E1E2B">
        <w:rPr>
          <w:rFonts w:ascii="Times New Roman" w:eastAsia="Times New Roman" w:hAnsi="Times New Roman" w:cs="Times New Roman"/>
          <w:sz w:val="24"/>
          <w:szCs w:val="24"/>
          <w:lang w:eastAsia="pl-PL"/>
        </w:rPr>
        <w:t>zamówienia</w:t>
      </w:r>
      <w:proofErr w:type="spellEnd"/>
      <w:r w:rsidRPr="004E1E2B">
        <w:rPr>
          <w:rFonts w:ascii="Times New Roman" w:eastAsia="Times New Roman" w:hAnsi="Times New Roman" w:cs="Times New Roman"/>
          <w:sz w:val="24"/>
          <w:szCs w:val="24"/>
          <w:lang w:eastAsia="pl-PL"/>
        </w:rPr>
        <w:t xml:space="preserve"> publicznego, w szczególności odpowiedzialnych za świadczenie usług wraz z informacjami na temat ich kwalifikacji zawodowych, uprawnień doświadczenia i wykształcenia niezbędnych do wykonania </w:t>
      </w:r>
      <w:proofErr w:type="spellStart"/>
      <w:r w:rsidRPr="004E1E2B">
        <w:rPr>
          <w:rFonts w:ascii="Times New Roman" w:eastAsia="Times New Roman" w:hAnsi="Times New Roman" w:cs="Times New Roman"/>
          <w:sz w:val="24"/>
          <w:szCs w:val="24"/>
          <w:lang w:eastAsia="pl-PL"/>
        </w:rPr>
        <w:t>zamówienia</w:t>
      </w:r>
      <w:proofErr w:type="spellEnd"/>
      <w:r w:rsidRPr="004E1E2B">
        <w:rPr>
          <w:rFonts w:ascii="Times New Roman" w:eastAsia="Times New Roman" w:hAnsi="Times New Roman" w:cs="Times New Roman"/>
          <w:sz w:val="24"/>
          <w:szCs w:val="24"/>
          <w:lang w:eastAsia="pl-PL"/>
        </w:rPr>
        <w:t xml:space="preserve"> publicznego a także zakresu wykonywanych przez nie czynności wraz z informacją o podstawie do dysponowania tymi osobami zgodnie z załącznikiem nr 5 do SIWZ b) wykazu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w:t>
      </w:r>
      <w:r w:rsidRPr="004E1E2B">
        <w:rPr>
          <w:rFonts w:ascii="Times New Roman" w:eastAsia="Times New Roman" w:hAnsi="Times New Roman" w:cs="Times New Roman"/>
          <w:sz w:val="24"/>
          <w:szCs w:val="24"/>
          <w:lang w:eastAsia="pl-PL"/>
        </w:rPr>
        <w:lastRenderedPageBreak/>
        <w:t xml:space="preserve">zostały wykonane zgodnie z przepisami prawa budowlanego i prawidłowo ukończone., sporządzonego zgodnie z załącznikiem nr 5a do SIWZ. Dowodami potwierdzającymi czy roboty budowlane zostały wykonane należycie są: - referencje bądź inne dokumenty wystawione przez podmiot, na rzecz którego roboty budowlane były wykonywane, - inne dokumenty, jeżeli z uzasadnionych przyczyn o obiektywnym charakterze wykonawca nie jest w stanie uzyskać dokumentów, o których mowa powyżej. Jeśli wykonawca składa oświadczenie, zobowiązany jest podać przyczyny braku możliwości uzyskania referencji c) oświadczenia na temat wykształcenia i kwalifikacji zawodowych wykonawcy lub kadry kierowniczej Załącznik nr 9 do SIWZ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III.5.2) W ZAKRESIE KRYTERIÓW SELEKCJI:</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III.7) INNE DOKUMENTY NIE WYMIENIONE W </w:t>
      </w:r>
      <w:proofErr w:type="spellStart"/>
      <w:r w:rsidRPr="004E1E2B">
        <w:rPr>
          <w:rFonts w:ascii="Times New Roman" w:eastAsia="Times New Roman" w:hAnsi="Times New Roman" w:cs="Times New Roman"/>
          <w:b/>
          <w:bCs/>
          <w:sz w:val="24"/>
          <w:szCs w:val="24"/>
          <w:lang w:eastAsia="pl-PL"/>
        </w:rPr>
        <w:t>pkt</w:t>
      </w:r>
      <w:proofErr w:type="spellEnd"/>
      <w:r w:rsidRPr="004E1E2B">
        <w:rPr>
          <w:rFonts w:ascii="Times New Roman" w:eastAsia="Times New Roman" w:hAnsi="Times New Roman" w:cs="Times New Roman"/>
          <w:b/>
          <w:bCs/>
          <w:sz w:val="24"/>
          <w:szCs w:val="24"/>
          <w:lang w:eastAsia="pl-PL"/>
        </w:rPr>
        <w:t xml:space="preserve"> III.3) - III.6)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6 do SIWZ.. Jeżeli Wykonawca nie załączy Formularza ofertowego oferta zostanie potraktowana jako niezgodna z treścią SIWZ i zostanie odrzucona. b) Oświadczenia i dokumenty o których mowa w pkt. 5.1 SIWZ z zastrzeżeniem, że dokument o którym mowa w pkt. 5.1.4 SIWZ jeżeli dotyczy, c) Pełnomocnictwo do reprezentowania wykonawcy (wykonawców występujących wspólnie), o ile ofertę składa pełnomocnik,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u w:val="single"/>
          <w:lang w:eastAsia="pl-PL"/>
        </w:rPr>
        <w:t xml:space="preserve">SEKCJA IV: PROCEDURA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 xml:space="preserve">IV.1) OPIS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IV.1.1) Tryb udzielenia </w:t>
      </w:r>
      <w:proofErr w:type="spellStart"/>
      <w:r w:rsidRPr="004E1E2B">
        <w:rPr>
          <w:rFonts w:ascii="Times New Roman" w:eastAsia="Times New Roman" w:hAnsi="Times New Roman" w:cs="Times New Roman"/>
          <w:b/>
          <w:bCs/>
          <w:sz w:val="24"/>
          <w:szCs w:val="24"/>
          <w:lang w:eastAsia="pl-PL"/>
        </w:rPr>
        <w:t>zamówienia</w:t>
      </w:r>
      <w:proofErr w:type="spellEnd"/>
      <w:r w:rsidRPr="004E1E2B">
        <w:rPr>
          <w:rFonts w:ascii="Times New Roman" w:eastAsia="Times New Roman" w:hAnsi="Times New Roman" w:cs="Times New Roman"/>
          <w:b/>
          <w:bCs/>
          <w:sz w:val="24"/>
          <w:szCs w:val="24"/>
          <w:lang w:eastAsia="pl-PL"/>
        </w:rPr>
        <w:t xml:space="preserve">: </w:t>
      </w:r>
      <w:r w:rsidRPr="004E1E2B">
        <w:rPr>
          <w:rFonts w:ascii="Times New Roman" w:eastAsia="Times New Roman" w:hAnsi="Times New Roman" w:cs="Times New Roman"/>
          <w:sz w:val="24"/>
          <w:szCs w:val="24"/>
          <w:lang w:eastAsia="pl-PL"/>
        </w:rPr>
        <w:t xml:space="preserve">Przetarg nieograniczony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IV.1.2) Zamawiający żąda wniesienia wadium:</w:t>
      </w:r>
      <w:r w:rsidRPr="004E1E2B">
        <w:rPr>
          <w:rFonts w:ascii="Times New Roman" w:eastAsia="Times New Roman" w:hAnsi="Times New Roman" w:cs="Times New Roman"/>
          <w:sz w:val="24"/>
          <w:szCs w:val="24"/>
          <w:lang w:eastAsia="pl-PL"/>
        </w:rPr>
        <w:t xml:space="preserv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Nie </w:t>
      </w:r>
      <w:r w:rsidRPr="004E1E2B">
        <w:rPr>
          <w:rFonts w:ascii="Times New Roman" w:eastAsia="Times New Roman" w:hAnsi="Times New Roman" w:cs="Times New Roman"/>
          <w:sz w:val="24"/>
          <w:szCs w:val="24"/>
          <w:lang w:eastAsia="pl-PL"/>
        </w:rPr>
        <w:br/>
        <w:t xml:space="preserve">Informacja na temat wadium </w:t>
      </w:r>
      <w:r w:rsidRPr="004E1E2B">
        <w:rPr>
          <w:rFonts w:ascii="Times New Roman" w:eastAsia="Times New Roman" w:hAnsi="Times New Roman" w:cs="Times New Roman"/>
          <w:sz w:val="24"/>
          <w:szCs w:val="24"/>
          <w:lang w:eastAsia="pl-PL"/>
        </w:rPr>
        <w:br/>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4E1E2B">
        <w:rPr>
          <w:rFonts w:ascii="Times New Roman" w:eastAsia="Times New Roman" w:hAnsi="Times New Roman" w:cs="Times New Roman"/>
          <w:b/>
          <w:bCs/>
          <w:sz w:val="24"/>
          <w:szCs w:val="24"/>
          <w:lang w:eastAsia="pl-PL"/>
        </w:rPr>
        <w:t>zamówienia</w:t>
      </w:r>
      <w:proofErr w:type="spellEnd"/>
      <w:r w:rsidRPr="004E1E2B">
        <w:rPr>
          <w:rFonts w:ascii="Times New Roman" w:eastAsia="Times New Roman" w:hAnsi="Times New Roman" w:cs="Times New Roman"/>
          <w:b/>
          <w:bCs/>
          <w:sz w:val="24"/>
          <w:szCs w:val="24"/>
          <w:lang w:eastAsia="pl-PL"/>
        </w:rPr>
        <w:t>:</w:t>
      </w:r>
      <w:r w:rsidRPr="004E1E2B">
        <w:rPr>
          <w:rFonts w:ascii="Times New Roman" w:eastAsia="Times New Roman" w:hAnsi="Times New Roman" w:cs="Times New Roman"/>
          <w:sz w:val="24"/>
          <w:szCs w:val="24"/>
          <w:lang w:eastAsia="pl-PL"/>
        </w:rPr>
        <w:t xml:space="preserv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Nie </w:t>
      </w:r>
      <w:r w:rsidRPr="004E1E2B">
        <w:rPr>
          <w:rFonts w:ascii="Times New Roman" w:eastAsia="Times New Roman" w:hAnsi="Times New Roman" w:cs="Times New Roman"/>
          <w:sz w:val="24"/>
          <w:szCs w:val="24"/>
          <w:lang w:eastAsia="pl-PL"/>
        </w:rPr>
        <w:br/>
        <w:t xml:space="preserve">Należy podać informacje na temat udzielania zaliczek: </w:t>
      </w:r>
      <w:r w:rsidRPr="004E1E2B">
        <w:rPr>
          <w:rFonts w:ascii="Times New Roman" w:eastAsia="Times New Roman" w:hAnsi="Times New Roman" w:cs="Times New Roman"/>
          <w:sz w:val="24"/>
          <w:szCs w:val="24"/>
          <w:lang w:eastAsia="pl-PL"/>
        </w:rPr>
        <w:br/>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Nie </w:t>
      </w:r>
      <w:r w:rsidRPr="004E1E2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E1E2B">
        <w:rPr>
          <w:rFonts w:ascii="Times New Roman" w:eastAsia="Times New Roman" w:hAnsi="Times New Roman" w:cs="Times New Roman"/>
          <w:sz w:val="24"/>
          <w:szCs w:val="24"/>
          <w:lang w:eastAsia="pl-PL"/>
        </w:rPr>
        <w:br/>
        <w:t xml:space="preserve">Nie </w:t>
      </w:r>
      <w:r w:rsidRPr="004E1E2B">
        <w:rPr>
          <w:rFonts w:ascii="Times New Roman" w:eastAsia="Times New Roman" w:hAnsi="Times New Roman" w:cs="Times New Roman"/>
          <w:sz w:val="24"/>
          <w:szCs w:val="24"/>
          <w:lang w:eastAsia="pl-PL"/>
        </w:rPr>
        <w:br/>
        <w:t xml:space="preserve">Informacje dodatkowe: </w:t>
      </w:r>
      <w:r w:rsidRPr="004E1E2B">
        <w:rPr>
          <w:rFonts w:ascii="Times New Roman" w:eastAsia="Times New Roman" w:hAnsi="Times New Roman" w:cs="Times New Roman"/>
          <w:sz w:val="24"/>
          <w:szCs w:val="24"/>
          <w:lang w:eastAsia="pl-PL"/>
        </w:rPr>
        <w:br/>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IV.1.5.) Wymaga się złożenia oferty wariantowej: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Nie </w:t>
      </w:r>
      <w:r w:rsidRPr="004E1E2B">
        <w:rPr>
          <w:rFonts w:ascii="Times New Roman" w:eastAsia="Times New Roman" w:hAnsi="Times New Roman" w:cs="Times New Roman"/>
          <w:sz w:val="24"/>
          <w:szCs w:val="24"/>
          <w:lang w:eastAsia="pl-PL"/>
        </w:rPr>
        <w:br/>
        <w:t xml:space="preserve">Dopuszcza się złożenie oferty wariantowej </w:t>
      </w:r>
      <w:r w:rsidRPr="004E1E2B">
        <w:rPr>
          <w:rFonts w:ascii="Times New Roman" w:eastAsia="Times New Roman" w:hAnsi="Times New Roman" w:cs="Times New Roman"/>
          <w:sz w:val="24"/>
          <w:szCs w:val="24"/>
          <w:lang w:eastAsia="pl-PL"/>
        </w:rPr>
        <w:br/>
        <w:t xml:space="preserve">Nie </w:t>
      </w:r>
      <w:r w:rsidRPr="004E1E2B">
        <w:rPr>
          <w:rFonts w:ascii="Times New Roman" w:eastAsia="Times New Roman" w:hAnsi="Times New Roman" w:cs="Times New Roman"/>
          <w:sz w:val="24"/>
          <w:szCs w:val="24"/>
          <w:lang w:eastAsia="pl-PL"/>
        </w:rPr>
        <w:br/>
        <w:t xml:space="preserve">Złożenie oferty wariantowej dopuszcza się tylko z jednoczesnym złożeniem oferty </w:t>
      </w:r>
      <w:r w:rsidRPr="004E1E2B">
        <w:rPr>
          <w:rFonts w:ascii="Times New Roman" w:eastAsia="Times New Roman" w:hAnsi="Times New Roman" w:cs="Times New Roman"/>
          <w:sz w:val="24"/>
          <w:szCs w:val="24"/>
          <w:lang w:eastAsia="pl-PL"/>
        </w:rPr>
        <w:lastRenderedPageBreak/>
        <w:t xml:space="preserve">zasadniczej: </w:t>
      </w:r>
      <w:r w:rsidRPr="004E1E2B">
        <w:rPr>
          <w:rFonts w:ascii="Times New Roman" w:eastAsia="Times New Roman" w:hAnsi="Times New Roman" w:cs="Times New Roman"/>
          <w:sz w:val="24"/>
          <w:szCs w:val="24"/>
          <w:lang w:eastAsia="pl-PL"/>
        </w:rPr>
        <w:br/>
        <w:t xml:space="preserve">Nie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Liczba wykonawców   </w:t>
      </w:r>
      <w:r w:rsidRPr="004E1E2B">
        <w:rPr>
          <w:rFonts w:ascii="Times New Roman" w:eastAsia="Times New Roman" w:hAnsi="Times New Roman" w:cs="Times New Roman"/>
          <w:sz w:val="24"/>
          <w:szCs w:val="24"/>
          <w:lang w:eastAsia="pl-PL"/>
        </w:rPr>
        <w:br/>
        <w:t xml:space="preserve">Przewidywana minimalna liczba wykonawców </w:t>
      </w:r>
      <w:r w:rsidRPr="004E1E2B">
        <w:rPr>
          <w:rFonts w:ascii="Times New Roman" w:eastAsia="Times New Roman" w:hAnsi="Times New Roman" w:cs="Times New Roman"/>
          <w:sz w:val="24"/>
          <w:szCs w:val="24"/>
          <w:lang w:eastAsia="pl-PL"/>
        </w:rPr>
        <w:br/>
        <w:t xml:space="preserve">Maksymalna liczba wykonawców   </w:t>
      </w:r>
      <w:r w:rsidRPr="004E1E2B">
        <w:rPr>
          <w:rFonts w:ascii="Times New Roman" w:eastAsia="Times New Roman" w:hAnsi="Times New Roman" w:cs="Times New Roman"/>
          <w:sz w:val="24"/>
          <w:szCs w:val="24"/>
          <w:lang w:eastAsia="pl-PL"/>
        </w:rPr>
        <w:br/>
        <w:t xml:space="preserve">Kryteria selekcji wykonawców: </w:t>
      </w:r>
      <w:r w:rsidRPr="004E1E2B">
        <w:rPr>
          <w:rFonts w:ascii="Times New Roman" w:eastAsia="Times New Roman" w:hAnsi="Times New Roman" w:cs="Times New Roman"/>
          <w:sz w:val="24"/>
          <w:szCs w:val="24"/>
          <w:lang w:eastAsia="pl-PL"/>
        </w:rPr>
        <w:br/>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IV.1.7) Informacje na temat umowy ramowej lub dynamicznego systemu zakupów: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Umowa ramowa będzie zawarta: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Czy przewiduje się ograniczenie liczby uczestników umowy ramowej: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Przewidziana maksymalna liczba uczestników umowy ramowej: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Informacje dodatkowe: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Zamówienie obejmuje ustanowienie dynamicznego systemu zakupów: </w:t>
      </w:r>
      <w:r w:rsidRPr="004E1E2B">
        <w:rPr>
          <w:rFonts w:ascii="Times New Roman" w:eastAsia="Times New Roman" w:hAnsi="Times New Roman" w:cs="Times New Roman"/>
          <w:sz w:val="24"/>
          <w:szCs w:val="24"/>
          <w:lang w:eastAsia="pl-PL"/>
        </w:rPr>
        <w:br/>
        <w:t xml:space="preserve">Nie </w:t>
      </w:r>
      <w:r w:rsidRPr="004E1E2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Informacje dodatkowe: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E1E2B">
        <w:rPr>
          <w:rFonts w:ascii="Times New Roman" w:eastAsia="Times New Roman" w:hAnsi="Times New Roman" w:cs="Times New Roman"/>
          <w:sz w:val="24"/>
          <w:szCs w:val="24"/>
          <w:lang w:eastAsia="pl-PL"/>
        </w:rPr>
        <w:br/>
        <w:t xml:space="preserve">Nie </w:t>
      </w:r>
      <w:r w:rsidRPr="004E1E2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E1E2B">
        <w:rPr>
          <w:rFonts w:ascii="Times New Roman" w:eastAsia="Times New Roman" w:hAnsi="Times New Roman" w:cs="Times New Roman"/>
          <w:sz w:val="24"/>
          <w:szCs w:val="24"/>
          <w:lang w:eastAsia="pl-PL"/>
        </w:rPr>
        <w:br/>
        <w:t xml:space="preserve">Nie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IV.1.8) Aukcja elektroniczna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Przewidziane jest przeprowadzenie aukcji elektronicznej </w:t>
      </w:r>
      <w:r w:rsidRPr="004E1E2B">
        <w:rPr>
          <w:rFonts w:ascii="Times New Roman" w:eastAsia="Times New Roman" w:hAnsi="Times New Roman" w:cs="Times New Roman"/>
          <w:i/>
          <w:iCs/>
          <w:sz w:val="24"/>
          <w:szCs w:val="24"/>
          <w:lang w:eastAsia="pl-PL"/>
        </w:rPr>
        <w:t xml:space="preserve">(przetarg nieograniczony, przetarg ograniczony, negocjacje z ogłoszeniem) </w:t>
      </w:r>
      <w:r w:rsidRPr="004E1E2B">
        <w:rPr>
          <w:rFonts w:ascii="Times New Roman" w:eastAsia="Times New Roman" w:hAnsi="Times New Roman" w:cs="Times New Roman"/>
          <w:sz w:val="24"/>
          <w:szCs w:val="24"/>
          <w:lang w:eastAsia="pl-PL"/>
        </w:rPr>
        <w:t xml:space="preserve">Nie </w:t>
      </w:r>
      <w:r w:rsidRPr="004E1E2B">
        <w:rPr>
          <w:rFonts w:ascii="Times New Roman" w:eastAsia="Times New Roman" w:hAnsi="Times New Roman" w:cs="Times New Roman"/>
          <w:sz w:val="24"/>
          <w:szCs w:val="24"/>
          <w:lang w:eastAsia="pl-PL"/>
        </w:rPr>
        <w:br/>
        <w:t xml:space="preserve">Należy podać adres strony internetowej, na której aukcja będzie prowadzona: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4E1E2B">
        <w:rPr>
          <w:rFonts w:ascii="Times New Roman" w:eastAsia="Times New Roman" w:hAnsi="Times New Roman" w:cs="Times New Roman"/>
          <w:b/>
          <w:bCs/>
          <w:sz w:val="24"/>
          <w:szCs w:val="24"/>
          <w:lang w:eastAsia="pl-PL"/>
        </w:rPr>
        <w:t>zamówienia</w:t>
      </w:r>
      <w:proofErr w:type="spellEnd"/>
      <w:r w:rsidRPr="004E1E2B">
        <w:rPr>
          <w:rFonts w:ascii="Times New Roman" w:eastAsia="Times New Roman" w:hAnsi="Times New Roman" w:cs="Times New Roman"/>
          <w:b/>
          <w:bCs/>
          <w:sz w:val="24"/>
          <w:szCs w:val="24"/>
          <w:lang w:eastAsia="pl-PL"/>
        </w:rPr>
        <w:t>:</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E1E2B">
        <w:rPr>
          <w:rFonts w:ascii="Times New Roman" w:eastAsia="Times New Roman" w:hAnsi="Times New Roman" w:cs="Times New Roman"/>
          <w:sz w:val="24"/>
          <w:szCs w:val="24"/>
          <w:lang w:eastAsia="pl-PL"/>
        </w:rPr>
        <w:br/>
        <w:t xml:space="preserve">Informacje dotyczące przebiegu aukcji elektronicznej: </w:t>
      </w:r>
      <w:r w:rsidRPr="004E1E2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4E1E2B">
        <w:rPr>
          <w:rFonts w:ascii="Times New Roman" w:eastAsia="Times New Roman" w:hAnsi="Times New Roman" w:cs="Times New Roman"/>
          <w:sz w:val="24"/>
          <w:szCs w:val="24"/>
          <w:lang w:eastAsia="pl-PL"/>
        </w:rPr>
        <w:br/>
        <w:t xml:space="preserve">Wymagania dotyczące rejestracji i identyfikacji wykonawców w aukcji elektronicznej: </w:t>
      </w:r>
      <w:r w:rsidRPr="004E1E2B">
        <w:rPr>
          <w:rFonts w:ascii="Times New Roman" w:eastAsia="Times New Roman" w:hAnsi="Times New Roman" w:cs="Times New Roman"/>
          <w:sz w:val="24"/>
          <w:szCs w:val="24"/>
          <w:lang w:eastAsia="pl-PL"/>
        </w:rPr>
        <w:br/>
        <w:t xml:space="preserve">Informacje o liczbie etapów aukcji elektronicznej i czasie ich trwania: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t xml:space="preserve">Czas trwania: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E1E2B">
        <w:rPr>
          <w:rFonts w:ascii="Times New Roman" w:eastAsia="Times New Roman" w:hAnsi="Times New Roman" w:cs="Times New Roman"/>
          <w:sz w:val="24"/>
          <w:szCs w:val="24"/>
          <w:lang w:eastAsia="pl-PL"/>
        </w:rPr>
        <w:br/>
        <w:t xml:space="preserve">Warunki zamknięcia aukcji elektronicznej: </w:t>
      </w:r>
      <w:r w:rsidRPr="004E1E2B">
        <w:rPr>
          <w:rFonts w:ascii="Times New Roman" w:eastAsia="Times New Roman" w:hAnsi="Times New Roman" w:cs="Times New Roman"/>
          <w:sz w:val="24"/>
          <w:szCs w:val="24"/>
          <w:lang w:eastAsia="pl-PL"/>
        </w:rPr>
        <w:br/>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IV.2) KRYTERIA OCENY OFERT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IV.2.1) Kryteria oceny ofert: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IV.2.2) Kryteria</w:t>
      </w:r>
      <w:r w:rsidRPr="004E1E2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16"/>
        <w:gridCol w:w="1016"/>
      </w:tblGrid>
      <w:tr w:rsidR="004E1E2B" w:rsidRPr="004E1E2B" w:rsidTr="004E1E2B">
        <w:tc>
          <w:tcPr>
            <w:tcW w:w="0" w:type="auto"/>
            <w:tcBorders>
              <w:top w:val="single" w:sz="6" w:space="0" w:color="000000"/>
              <w:left w:val="single" w:sz="6" w:space="0" w:color="000000"/>
              <w:bottom w:val="single" w:sz="6" w:space="0" w:color="000000"/>
              <w:right w:val="single" w:sz="6" w:space="0" w:color="000000"/>
            </w:tcBorders>
            <w:vAlign w:val="center"/>
            <w:hideMark/>
          </w:tcPr>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Znaczenie</w:t>
            </w:r>
          </w:p>
        </w:tc>
      </w:tr>
      <w:tr w:rsidR="004E1E2B" w:rsidRPr="004E1E2B" w:rsidTr="004E1E2B">
        <w:tc>
          <w:tcPr>
            <w:tcW w:w="0" w:type="auto"/>
            <w:tcBorders>
              <w:top w:val="single" w:sz="6" w:space="0" w:color="000000"/>
              <w:left w:val="single" w:sz="6" w:space="0" w:color="000000"/>
              <w:bottom w:val="single" w:sz="6" w:space="0" w:color="000000"/>
              <w:right w:val="single" w:sz="6" w:space="0" w:color="000000"/>
            </w:tcBorders>
            <w:vAlign w:val="center"/>
            <w:hideMark/>
          </w:tcPr>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60,00</w:t>
            </w:r>
          </w:p>
        </w:tc>
      </w:tr>
      <w:tr w:rsidR="004E1E2B" w:rsidRPr="004E1E2B" w:rsidTr="004E1E2B">
        <w:tc>
          <w:tcPr>
            <w:tcW w:w="0" w:type="auto"/>
            <w:tcBorders>
              <w:top w:val="single" w:sz="6" w:space="0" w:color="000000"/>
              <w:left w:val="single" w:sz="6" w:space="0" w:color="000000"/>
              <w:bottom w:val="single" w:sz="6" w:space="0" w:color="000000"/>
              <w:right w:val="single" w:sz="6" w:space="0" w:color="000000"/>
            </w:tcBorders>
            <w:vAlign w:val="center"/>
            <w:hideMark/>
          </w:tcPr>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40,00</w:t>
            </w:r>
          </w:p>
        </w:tc>
      </w:tr>
    </w:tbl>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E1E2B">
        <w:rPr>
          <w:rFonts w:ascii="Times New Roman" w:eastAsia="Times New Roman" w:hAnsi="Times New Roman" w:cs="Times New Roman"/>
          <w:b/>
          <w:bCs/>
          <w:sz w:val="24"/>
          <w:szCs w:val="24"/>
          <w:lang w:eastAsia="pl-PL"/>
        </w:rPr>
        <w:t>Pzp</w:t>
      </w:r>
      <w:proofErr w:type="spellEnd"/>
      <w:r w:rsidRPr="004E1E2B">
        <w:rPr>
          <w:rFonts w:ascii="Times New Roman" w:eastAsia="Times New Roman" w:hAnsi="Times New Roman" w:cs="Times New Roman"/>
          <w:b/>
          <w:bCs/>
          <w:sz w:val="24"/>
          <w:szCs w:val="24"/>
          <w:lang w:eastAsia="pl-PL"/>
        </w:rPr>
        <w:t xml:space="preserve"> </w:t>
      </w:r>
      <w:r w:rsidRPr="004E1E2B">
        <w:rPr>
          <w:rFonts w:ascii="Times New Roman" w:eastAsia="Times New Roman" w:hAnsi="Times New Roman" w:cs="Times New Roman"/>
          <w:sz w:val="24"/>
          <w:szCs w:val="24"/>
          <w:lang w:eastAsia="pl-PL"/>
        </w:rPr>
        <w:t xml:space="preserve">(przetarg nieograniczony) </w:t>
      </w:r>
      <w:r w:rsidRPr="004E1E2B">
        <w:rPr>
          <w:rFonts w:ascii="Times New Roman" w:eastAsia="Times New Roman" w:hAnsi="Times New Roman" w:cs="Times New Roman"/>
          <w:sz w:val="24"/>
          <w:szCs w:val="24"/>
          <w:lang w:eastAsia="pl-PL"/>
        </w:rPr>
        <w:br/>
        <w:t xml:space="preserve">Tak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IV.3) Negocjacje z ogłoszeniem, dialog konkurencyjny, partnerstwo innowacyjne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IV.3.1) Informacje na temat negocjacji z ogłoszeniem</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t xml:space="preserve">Minimalne wymagania, które muszą spełniać wszystkie oferty: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Przewidziane jest zastrzeżenie prawa do udzielenia </w:t>
      </w:r>
      <w:proofErr w:type="spellStart"/>
      <w:r w:rsidRPr="004E1E2B">
        <w:rPr>
          <w:rFonts w:ascii="Times New Roman" w:eastAsia="Times New Roman" w:hAnsi="Times New Roman" w:cs="Times New Roman"/>
          <w:sz w:val="24"/>
          <w:szCs w:val="24"/>
          <w:lang w:eastAsia="pl-PL"/>
        </w:rPr>
        <w:t>zamówienia</w:t>
      </w:r>
      <w:proofErr w:type="spellEnd"/>
      <w:r w:rsidRPr="004E1E2B">
        <w:rPr>
          <w:rFonts w:ascii="Times New Roman" w:eastAsia="Times New Roman" w:hAnsi="Times New Roman" w:cs="Times New Roman"/>
          <w:sz w:val="24"/>
          <w:szCs w:val="24"/>
          <w:lang w:eastAsia="pl-PL"/>
        </w:rPr>
        <w:t xml:space="preserve"> na podstawie ofert wstępnych bez przeprowadzenia negocjacji </w:t>
      </w:r>
      <w:r w:rsidRPr="004E1E2B">
        <w:rPr>
          <w:rFonts w:ascii="Times New Roman" w:eastAsia="Times New Roman" w:hAnsi="Times New Roman" w:cs="Times New Roman"/>
          <w:sz w:val="24"/>
          <w:szCs w:val="24"/>
          <w:lang w:eastAsia="pl-PL"/>
        </w:rPr>
        <w:br/>
        <w:t xml:space="preserve">Przewidziany jest podział negocjacji na etapy w celu ograniczenia liczby ofert: </w:t>
      </w:r>
      <w:r w:rsidRPr="004E1E2B">
        <w:rPr>
          <w:rFonts w:ascii="Times New Roman" w:eastAsia="Times New Roman" w:hAnsi="Times New Roman" w:cs="Times New Roman"/>
          <w:sz w:val="24"/>
          <w:szCs w:val="24"/>
          <w:lang w:eastAsia="pl-PL"/>
        </w:rPr>
        <w:br/>
        <w:t xml:space="preserve">Należy podać informacje na temat etapów negocjacji (w tym liczbę etapów):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Informacje dodatkowe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IV.3.2) Informacje na temat dialogu konkurencyjnego</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Wstępny harmonogram postępowania: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Podział dialogu na etapy w celu ograniczenia liczby rozwiązań: </w:t>
      </w:r>
      <w:r w:rsidRPr="004E1E2B">
        <w:rPr>
          <w:rFonts w:ascii="Times New Roman" w:eastAsia="Times New Roman" w:hAnsi="Times New Roman" w:cs="Times New Roman"/>
          <w:sz w:val="24"/>
          <w:szCs w:val="24"/>
          <w:lang w:eastAsia="pl-PL"/>
        </w:rPr>
        <w:br/>
        <w:t xml:space="preserve">Należy podać informacje na temat etapów dialogu: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Informacje dodatkowe: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IV.3.3) Informacje na temat partnerstwa innowacyjnego</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lastRenderedPageBreak/>
        <w:t xml:space="preserve">Elementy opisu przedmiotu </w:t>
      </w:r>
      <w:proofErr w:type="spellStart"/>
      <w:r w:rsidRPr="004E1E2B">
        <w:rPr>
          <w:rFonts w:ascii="Times New Roman" w:eastAsia="Times New Roman" w:hAnsi="Times New Roman" w:cs="Times New Roman"/>
          <w:sz w:val="24"/>
          <w:szCs w:val="24"/>
          <w:lang w:eastAsia="pl-PL"/>
        </w:rPr>
        <w:t>zamówienia</w:t>
      </w:r>
      <w:proofErr w:type="spellEnd"/>
      <w:r w:rsidRPr="004E1E2B">
        <w:rPr>
          <w:rFonts w:ascii="Times New Roman" w:eastAsia="Times New Roman" w:hAnsi="Times New Roman" w:cs="Times New Roman"/>
          <w:sz w:val="24"/>
          <w:szCs w:val="24"/>
          <w:lang w:eastAsia="pl-PL"/>
        </w:rPr>
        <w:t xml:space="preserve"> definiujące minimalne wymagania, którym muszą odpowiadać wszystkie oferty: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4E1E2B">
        <w:rPr>
          <w:rFonts w:ascii="Times New Roman" w:eastAsia="Times New Roman" w:hAnsi="Times New Roman" w:cs="Times New Roman"/>
          <w:sz w:val="24"/>
          <w:szCs w:val="24"/>
          <w:lang w:eastAsia="pl-PL"/>
        </w:rPr>
        <w:t>zamówienia</w:t>
      </w:r>
      <w:proofErr w:type="spellEnd"/>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Informacje dodatkowe: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IV.4) Licytacja elektroniczna </w:t>
      </w:r>
      <w:r w:rsidRPr="004E1E2B">
        <w:rPr>
          <w:rFonts w:ascii="Times New Roman" w:eastAsia="Times New Roman" w:hAnsi="Times New Roman" w:cs="Times New Roman"/>
          <w:sz w:val="24"/>
          <w:szCs w:val="24"/>
          <w:lang w:eastAsia="pl-PL"/>
        </w:rPr>
        <w:br/>
        <w:t xml:space="preserve">Adres strony internetowej, na której będzie prowadzona licytacja elektroniczna: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4E1E2B">
        <w:rPr>
          <w:rFonts w:ascii="Times New Roman" w:eastAsia="Times New Roman" w:hAnsi="Times New Roman" w:cs="Times New Roman"/>
          <w:sz w:val="24"/>
          <w:szCs w:val="24"/>
          <w:lang w:eastAsia="pl-PL"/>
        </w:rPr>
        <w:t>zamówienia</w:t>
      </w:r>
      <w:proofErr w:type="spellEnd"/>
      <w:r w:rsidRPr="004E1E2B">
        <w:rPr>
          <w:rFonts w:ascii="Times New Roman" w:eastAsia="Times New Roman" w:hAnsi="Times New Roman" w:cs="Times New Roman"/>
          <w:sz w:val="24"/>
          <w:szCs w:val="24"/>
          <w:lang w:eastAsia="pl-PL"/>
        </w:rPr>
        <w:t xml:space="preserve"> w licytacji elektronicznej: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Informacje o liczbie etapów licytacji elektronicznej i czasie ich trwania: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Czas trwania: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Termin składania wniosków o dopuszczenie do udziału w licytacji elektronicznej: </w:t>
      </w:r>
      <w:r w:rsidRPr="004E1E2B">
        <w:rPr>
          <w:rFonts w:ascii="Times New Roman" w:eastAsia="Times New Roman" w:hAnsi="Times New Roman" w:cs="Times New Roman"/>
          <w:sz w:val="24"/>
          <w:szCs w:val="24"/>
          <w:lang w:eastAsia="pl-PL"/>
        </w:rPr>
        <w:br/>
        <w:t xml:space="preserve">Data: godzina: </w:t>
      </w:r>
      <w:r w:rsidRPr="004E1E2B">
        <w:rPr>
          <w:rFonts w:ascii="Times New Roman" w:eastAsia="Times New Roman" w:hAnsi="Times New Roman" w:cs="Times New Roman"/>
          <w:sz w:val="24"/>
          <w:szCs w:val="24"/>
          <w:lang w:eastAsia="pl-PL"/>
        </w:rPr>
        <w:br/>
        <w:t xml:space="preserve">Termin otwarcia licytacji elektronicznej: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t xml:space="preserve">Termin i warunki zamknięcia licytacji elektronicznej: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4E1E2B">
        <w:rPr>
          <w:rFonts w:ascii="Times New Roman" w:eastAsia="Times New Roman" w:hAnsi="Times New Roman" w:cs="Times New Roman"/>
          <w:sz w:val="24"/>
          <w:szCs w:val="24"/>
          <w:lang w:eastAsia="pl-PL"/>
        </w:rPr>
        <w:t>zamówienia</w:t>
      </w:r>
      <w:proofErr w:type="spellEnd"/>
      <w:r w:rsidRPr="004E1E2B">
        <w:rPr>
          <w:rFonts w:ascii="Times New Roman" w:eastAsia="Times New Roman" w:hAnsi="Times New Roman" w:cs="Times New Roman"/>
          <w:sz w:val="24"/>
          <w:szCs w:val="24"/>
          <w:lang w:eastAsia="pl-PL"/>
        </w:rPr>
        <w:t xml:space="preserve"> publicznego, albo ogólne warunki umowy, albo wzór umowy: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t xml:space="preserve">Wymagania dotyczące zabezpieczenia należytego wykonania umowy: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sz w:val="24"/>
          <w:szCs w:val="24"/>
          <w:lang w:eastAsia="pl-PL"/>
        </w:rPr>
        <w:br/>
        <w:t xml:space="preserve">Informacje dodatkowe: </w:t>
      </w:r>
    </w:p>
    <w:p w:rsidR="004E1E2B" w:rsidRPr="004E1E2B" w:rsidRDefault="004E1E2B" w:rsidP="004E1E2B">
      <w:pPr>
        <w:spacing w:after="0" w:line="240" w:lineRule="auto"/>
        <w:rPr>
          <w:rFonts w:ascii="Times New Roman" w:eastAsia="Times New Roman" w:hAnsi="Times New Roman" w:cs="Times New Roman"/>
          <w:sz w:val="24"/>
          <w:szCs w:val="24"/>
          <w:lang w:eastAsia="pl-PL"/>
        </w:rPr>
      </w:pPr>
      <w:r w:rsidRPr="004E1E2B">
        <w:rPr>
          <w:rFonts w:ascii="Times New Roman" w:eastAsia="Times New Roman" w:hAnsi="Times New Roman" w:cs="Times New Roman"/>
          <w:b/>
          <w:bCs/>
          <w:sz w:val="24"/>
          <w:szCs w:val="24"/>
          <w:lang w:eastAsia="pl-PL"/>
        </w:rPr>
        <w:t>IV.5) ZMIANA UMOWY</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E1E2B">
        <w:rPr>
          <w:rFonts w:ascii="Times New Roman" w:eastAsia="Times New Roman" w:hAnsi="Times New Roman" w:cs="Times New Roman"/>
          <w:sz w:val="24"/>
          <w:szCs w:val="24"/>
          <w:lang w:eastAsia="pl-PL"/>
        </w:rPr>
        <w:t xml:space="preserve"> Nie </w:t>
      </w:r>
      <w:r w:rsidRPr="004E1E2B">
        <w:rPr>
          <w:rFonts w:ascii="Times New Roman" w:eastAsia="Times New Roman" w:hAnsi="Times New Roman" w:cs="Times New Roman"/>
          <w:sz w:val="24"/>
          <w:szCs w:val="24"/>
          <w:lang w:eastAsia="pl-PL"/>
        </w:rPr>
        <w:br/>
        <w:t xml:space="preserve">Należy wskazać zakres, charakter zmian oraz warunki wprowadzenia zmian: </w:t>
      </w:r>
      <w:r w:rsidRPr="004E1E2B">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w przypadku wystąpienia co najmniej jednej z okoliczności wymienionych poniżej: 1) Zmiana terminu realizacji przedmiotu umowy gdy: a) wystąpią nieprzewidywalne, wyjątkowo niesprzyjające warunki atmosferyczne b) wystąpi siła wyższa c) wystąpią odmienne od przyjętych w dokumentacji projektowej lecz niezależne od Wykonawcy warunki terenowe, w szczególności istnienia podziemnych urządzeń, instalacji lub obiektów infrastrukturalnych niemożliwych do uwzględnienia na etapie projektowania, d) wystąpią zmiany będące następstwem okoliczności leżących po stronie Zamawiającego, w szczególności: wstrzymanie realizacji umowy przez Zamawiającego; e) nastąpi opóźnienie wydania decyzji, zezwolenia, uzgodnienia itp. do wydania których instytucje są zobowiązane na mocy przepisów prawa lub regulaminów f) wystąpi konieczność wykonania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dodatkowych lub zamiennych mających wpływ na termin realizowanego </w:t>
      </w:r>
      <w:proofErr w:type="spellStart"/>
      <w:r w:rsidRPr="004E1E2B">
        <w:rPr>
          <w:rFonts w:ascii="Times New Roman" w:eastAsia="Times New Roman" w:hAnsi="Times New Roman" w:cs="Times New Roman"/>
          <w:sz w:val="24"/>
          <w:szCs w:val="24"/>
          <w:lang w:eastAsia="pl-PL"/>
        </w:rPr>
        <w:t>zamówienia</w:t>
      </w:r>
      <w:proofErr w:type="spellEnd"/>
      <w:r w:rsidRPr="004E1E2B">
        <w:rPr>
          <w:rFonts w:ascii="Times New Roman" w:eastAsia="Times New Roman" w:hAnsi="Times New Roman" w:cs="Times New Roman"/>
          <w:sz w:val="24"/>
          <w:szCs w:val="24"/>
          <w:lang w:eastAsia="pl-PL"/>
        </w:rPr>
        <w:t xml:space="preserve"> g) wystąpi kolizja z planowanymi lub równolegle </w:t>
      </w:r>
      <w:r w:rsidRPr="004E1E2B">
        <w:rPr>
          <w:rFonts w:ascii="Times New Roman" w:eastAsia="Times New Roman" w:hAnsi="Times New Roman" w:cs="Times New Roman"/>
          <w:sz w:val="24"/>
          <w:szCs w:val="24"/>
          <w:lang w:eastAsia="pl-PL"/>
        </w:rPr>
        <w:lastRenderedPageBreak/>
        <w:t xml:space="preserve">prowadzonymi inwestycjami. W przypadku wystąpienia którejkolwiek z okoliczności wymienionych w ust. 1 pkt. 1) termin wykonania umowy może ulec odpowiedniemu przedłużeniu, o czas niezbędny do zakończenia wykonywania jej przedmiotu w sposób należyty. 2. Pozostałe zmiany: 1) Zmiana dotycząca realizacji dodatkowych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budowlanych u dotychczasowego Wykonawcy, nieobjętych zamówieniem podstawowym o ile stały się niezbędne i zostały spełnione łącznie warunki: a) zmiana Wykonawcy nie może zostać dokonana z powodów ekonomicznych lub technicznych a w szczególności dotyczących zamienności lub </w:t>
      </w:r>
      <w:proofErr w:type="spellStart"/>
      <w:r w:rsidRPr="004E1E2B">
        <w:rPr>
          <w:rFonts w:ascii="Times New Roman" w:eastAsia="Times New Roman" w:hAnsi="Times New Roman" w:cs="Times New Roman"/>
          <w:sz w:val="24"/>
          <w:szCs w:val="24"/>
          <w:lang w:eastAsia="pl-PL"/>
        </w:rPr>
        <w:t>interoperacyjności</w:t>
      </w:r>
      <w:proofErr w:type="spellEnd"/>
      <w:r w:rsidRPr="004E1E2B">
        <w:rPr>
          <w:rFonts w:ascii="Times New Roman" w:eastAsia="Times New Roman" w:hAnsi="Times New Roman" w:cs="Times New Roman"/>
          <w:sz w:val="24"/>
          <w:szCs w:val="24"/>
          <w:lang w:eastAsia="pl-PL"/>
        </w:rPr>
        <w:t xml:space="preserve"> sprzętu, usług lub instalacji zamówionych w ramach </w:t>
      </w:r>
      <w:proofErr w:type="spellStart"/>
      <w:r w:rsidRPr="004E1E2B">
        <w:rPr>
          <w:rFonts w:ascii="Times New Roman" w:eastAsia="Times New Roman" w:hAnsi="Times New Roman" w:cs="Times New Roman"/>
          <w:sz w:val="24"/>
          <w:szCs w:val="24"/>
          <w:lang w:eastAsia="pl-PL"/>
        </w:rPr>
        <w:t>zamówienia</w:t>
      </w:r>
      <w:proofErr w:type="spellEnd"/>
      <w:r w:rsidRPr="004E1E2B">
        <w:rPr>
          <w:rFonts w:ascii="Times New Roman" w:eastAsia="Times New Roman" w:hAnsi="Times New Roman" w:cs="Times New Roman"/>
          <w:sz w:val="24"/>
          <w:szCs w:val="24"/>
          <w:lang w:eastAsia="pl-PL"/>
        </w:rPr>
        <w:t xml:space="preserve"> podstawowego b) zmiana Wykonawcy spowodowałaby istotną niedogodność lub znacznie zwiększenie kosztów dla Zamawiającego c) wartość kolejnej zmiany nie przekracza 50% wartości </w:t>
      </w:r>
      <w:proofErr w:type="spellStart"/>
      <w:r w:rsidRPr="004E1E2B">
        <w:rPr>
          <w:rFonts w:ascii="Times New Roman" w:eastAsia="Times New Roman" w:hAnsi="Times New Roman" w:cs="Times New Roman"/>
          <w:sz w:val="24"/>
          <w:szCs w:val="24"/>
          <w:lang w:eastAsia="pl-PL"/>
        </w:rPr>
        <w:t>zamówienia</w:t>
      </w:r>
      <w:proofErr w:type="spellEnd"/>
      <w:r w:rsidRPr="004E1E2B">
        <w:rPr>
          <w:rFonts w:ascii="Times New Roman" w:eastAsia="Times New Roman" w:hAnsi="Times New Roman" w:cs="Times New Roman"/>
          <w:sz w:val="24"/>
          <w:szCs w:val="24"/>
          <w:lang w:eastAsia="pl-PL"/>
        </w:rPr>
        <w:t xml:space="preserve"> określonej pierwotnie w umowie d) przewiduje się możliwość wystąpienia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dodatkowych, które nie zostały ujęte opisie przedmiotu </w:t>
      </w:r>
      <w:proofErr w:type="spellStart"/>
      <w:r w:rsidRPr="004E1E2B">
        <w:rPr>
          <w:rFonts w:ascii="Times New Roman" w:eastAsia="Times New Roman" w:hAnsi="Times New Roman" w:cs="Times New Roman"/>
          <w:sz w:val="24"/>
          <w:szCs w:val="24"/>
          <w:lang w:eastAsia="pl-PL"/>
        </w:rPr>
        <w:t>zamówienia</w:t>
      </w:r>
      <w:proofErr w:type="spellEnd"/>
      <w:r w:rsidRPr="004E1E2B">
        <w:rPr>
          <w:rFonts w:ascii="Times New Roman" w:eastAsia="Times New Roman" w:hAnsi="Times New Roman" w:cs="Times New Roman"/>
          <w:sz w:val="24"/>
          <w:szCs w:val="24"/>
          <w:lang w:eastAsia="pl-PL"/>
        </w:rPr>
        <w:t xml:space="preserve"> oraz dokumentacji projektowej. W takiej sytuacji Wykonawca otrzyma zapłatę na podstawie protokołu konieczności wraz z kosztorysem przygotowanym przez Wykonawcę w oparciu o średnie ceny: materiałów, robocizny oraz sprzętu, określone w kosztorysie ofertowym złożonym przez Wykonawcę, a następnie po przeprowadzeniu negocjacji i zatwierdzeniu przez Zamawiającego. 2) Przewiduje się możliwość ograniczenia zakresu rzeczowego przedmiotu umowy. W takim przypadku umowne wynagrodzenie Wykonawcy zostanie pomniejszone o wartość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wyłączonych wyliczoną przy zastosowaniu cen jednostkowych i wskaźników kalkulacyjnych tożsamych z określonymi w kosztorysie ofertowym załączonym przez Wykonawcę do złożonej oferty, wyliczenia wartości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wyłączonych dokonuje Wykonawca i wyliczenie to podlega zatwierdzeniu przez Zamawiającego, 3) Przewiduje się możliwość wprowadzenia zamiany materiałów i urządzeń pod warunkiem, że zmiany te będą wynikać z aktualizacji rozwiązań z uwagi na postęp techniczny lub zmiany obowiązujących przepisów, z uwagi na niedostępność na rynku materiałów lub urządzeń spowodowana zaprzestaniem produkcji lub wycofaniem z rynku tych materiałów lub urządzeń lub zmiany te będą konieczne ze względów technologicznych pod warunkiem, że zmiana ta nie spowoduje obniżenia parametrów tych materiałów lub urządzeń. 4) Przewiduje się możliwość wystąpienia w trakcie realizacji przedmiotu umowy konieczności wykonania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zamiennych w stosunku do przewidzianych w dokumentacji projektowej 5) Kolizja z planowanymi lub równolegle prowadzonymi przez inne podmioty inwestycjami lub kolizja z nieujawnionymi w dokumentacji przeszkodami. W takim przypadku zmiany w umowie zostaną ograniczone do zmian koniecznych powodujących uniknięcie kolizji. 6) Zmianie sposobu wykonania </w:t>
      </w:r>
      <w:proofErr w:type="spellStart"/>
      <w:r w:rsidRPr="004E1E2B">
        <w:rPr>
          <w:rFonts w:ascii="Times New Roman" w:eastAsia="Times New Roman" w:hAnsi="Times New Roman" w:cs="Times New Roman"/>
          <w:sz w:val="24"/>
          <w:szCs w:val="24"/>
          <w:lang w:eastAsia="pl-PL"/>
        </w:rPr>
        <w:t>robót</w:t>
      </w:r>
      <w:proofErr w:type="spellEnd"/>
      <w:r w:rsidRPr="004E1E2B">
        <w:rPr>
          <w:rFonts w:ascii="Times New Roman" w:eastAsia="Times New Roman" w:hAnsi="Times New Roman" w:cs="Times New Roman"/>
          <w:sz w:val="24"/>
          <w:szCs w:val="24"/>
          <w:lang w:eastAsia="pl-PL"/>
        </w:rPr>
        <w:t xml:space="preserve">, inaczej niż określono w dokumentacji projektowej, o ile nie zmniejsza ich jakości i użyteczności, pod warunkiem zachowania przepisów prawa budowlanego, każda tego typu zmiana wymaga zgody Zamawiającego Wszelkie zmiany niniejszej umowy wymagają pisemnej formy aneksu pod rygorem nieważności. 3. Zmiany niniejszej umowy, o której mowa w niniejszym § oraz nieistotne zmiany umowy wymagają pisemnego aneksu pod rygorem nieważności i nie mogą być sprzeczne z postanowieniami ustawy z dnia 29 stycznia 2004r. Prawo Zamówień Publicznych (Dz. U. z 2018r., poz. 1986 z </w:t>
      </w:r>
      <w:proofErr w:type="spellStart"/>
      <w:r w:rsidRPr="004E1E2B">
        <w:rPr>
          <w:rFonts w:ascii="Times New Roman" w:eastAsia="Times New Roman" w:hAnsi="Times New Roman" w:cs="Times New Roman"/>
          <w:sz w:val="24"/>
          <w:szCs w:val="24"/>
          <w:lang w:eastAsia="pl-PL"/>
        </w:rPr>
        <w:t>późn</w:t>
      </w:r>
      <w:proofErr w:type="spellEnd"/>
      <w:r w:rsidRPr="004E1E2B">
        <w:rPr>
          <w:rFonts w:ascii="Times New Roman" w:eastAsia="Times New Roman" w:hAnsi="Times New Roman" w:cs="Times New Roman"/>
          <w:sz w:val="24"/>
          <w:szCs w:val="24"/>
          <w:lang w:eastAsia="pl-PL"/>
        </w:rPr>
        <w:t xml:space="preserve">. zm.).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IV.6) INFORMACJE ADMINISTRACYJNE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IV.6.1) Sposób udostępniania informacji o charakterze poufnym </w:t>
      </w:r>
      <w:r w:rsidRPr="004E1E2B">
        <w:rPr>
          <w:rFonts w:ascii="Times New Roman" w:eastAsia="Times New Roman" w:hAnsi="Times New Roman" w:cs="Times New Roman"/>
          <w:i/>
          <w:iCs/>
          <w:sz w:val="24"/>
          <w:szCs w:val="24"/>
          <w:lang w:eastAsia="pl-PL"/>
        </w:rPr>
        <w:t xml:space="preserve">(jeżeli dotyczy):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Środki służące ochronie informacji o charakterze poufnym</w:t>
      </w:r>
      <w:r w:rsidRPr="004E1E2B">
        <w:rPr>
          <w:rFonts w:ascii="Times New Roman" w:eastAsia="Times New Roman" w:hAnsi="Times New Roman" w:cs="Times New Roman"/>
          <w:sz w:val="24"/>
          <w:szCs w:val="24"/>
          <w:lang w:eastAsia="pl-PL"/>
        </w:rPr>
        <w:t xml:space="preserv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E1E2B">
        <w:rPr>
          <w:rFonts w:ascii="Times New Roman" w:eastAsia="Times New Roman" w:hAnsi="Times New Roman" w:cs="Times New Roman"/>
          <w:sz w:val="24"/>
          <w:szCs w:val="24"/>
          <w:lang w:eastAsia="pl-PL"/>
        </w:rPr>
        <w:br/>
        <w:t xml:space="preserve">Data: 2019-04-19, godzina: 09:00,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lastRenderedPageBreak/>
        <w:t xml:space="preserve">Skrócenie terminu składania wniosków, ze względu na pilną potrzebę udzielenia </w:t>
      </w:r>
      <w:proofErr w:type="spellStart"/>
      <w:r w:rsidRPr="004E1E2B">
        <w:rPr>
          <w:rFonts w:ascii="Times New Roman" w:eastAsia="Times New Roman" w:hAnsi="Times New Roman" w:cs="Times New Roman"/>
          <w:sz w:val="24"/>
          <w:szCs w:val="24"/>
          <w:lang w:eastAsia="pl-PL"/>
        </w:rPr>
        <w:t>zamówienia</w:t>
      </w:r>
      <w:proofErr w:type="spellEnd"/>
      <w:r w:rsidRPr="004E1E2B">
        <w:rPr>
          <w:rFonts w:ascii="Times New Roman" w:eastAsia="Times New Roman" w:hAnsi="Times New Roman" w:cs="Times New Roman"/>
          <w:sz w:val="24"/>
          <w:szCs w:val="24"/>
          <w:lang w:eastAsia="pl-PL"/>
        </w:rPr>
        <w:t xml:space="preserve"> (przetarg nieograniczony, przetarg ograniczony, negocjacje z ogłoszeniem): </w:t>
      </w:r>
      <w:r w:rsidRPr="004E1E2B">
        <w:rPr>
          <w:rFonts w:ascii="Times New Roman" w:eastAsia="Times New Roman" w:hAnsi="Times New Roman" w:cs="Times New Roman"/>
          <w:sz w:val="24"/>
          <w:szCs w:val="24"/>
          <w:lang w:eastAsia="pl-PL"/>
        </w:rPr>
        <w:br/>
        <w:t xml:space="preserve">Nie </w:t>
      </w:r>
      <w:r w:rsidRPr="004E1E2B">
        <w:rPr>
          <w:rFonts w:ascii="Times New Roman" w:eastAsia="Times New Roman" w:hAnsi="Times New Roman" w:cs="Times New Roman"/>
          <w:sz w:val="24"/>
          <w:szCs w:val="24"/>
          <w:lang w:eastAsia="pl-PL"/>
        </w:rPr>
        <w:br/>
        <w:t xml:space="preserve">Wskazać powody: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E1E2B">
        <w:rPr>
          <w:rFonts w:ascii="Times New Roman" w:eastAsia="Times New Roman" w:hAnsi="Times New Roman" w:cs="Times New Roman"/>
          <w:sz w:val="24"/>
          <w:szCs w:val="24"/>
          <w:lang w:eastAsia="pl-PL"/>
        </w:rPr>
        <w:br/>
        <w:t xml:space="preserve">&gt; polski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IV.6.3) Termin związania ofertą: </w:t>
      </w:r>
      <w:r w:rsidRPr="004E1E2B">
        <w:rPr>
          <w:rFonts w:ascii="Times New Roman" w:eastAsia="Times New Roman" w:hAnsi="Times New Roman" w:cs="Times New Roman"/>
          <w:sz w:val="24"/>
          <w:szCs w:val="24"/>
          <w:lang w:eastAsia="pl-PL"/>
        </w:rPr>
        <w:t xml:space="preserve">do: okres w dniach: 30 (od ostatecznego terminu składania ofert)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4E1E2B">
        <w:rPr>
          <w:rFonts w:ascii="Times New Roman" w:eastAsia="Times New Roman" w:hAnsi="Times New Roman" w:cs="Times New Roman"/>
          <w:b/>
          <w:bCs/>
          <w:sz w:val="24"/>
          <w:szCs w:val="24"/>
          <w:lang w:eastAsia="pl-PL"/>
        </w:rPr>
        <w:t>zamówienia</w:t>
      </w:r>
      <w:proofErr w:type="spellEnd"/>
      <w:r w:rsidRPr="004E1E2B">
        <w:rPr>
          <w:rFonts w:ascii="Times New Roman" w:eastAsia="Times New Roman" w:hAnsi="Times New Roman" w:cs="Times New Roman"/>
          <w:b/>
          <w:bCs/>
          <w:sz w:val="24"/>
          <w:szCs w:val="24"/>
          <w:lang w:eastAsia="pl-PL"/>
        </w:rPr>
        <w:t xml:space="preserve">,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4E1E2B">
        <w:rPr>
          <w:rFonts w:ascii="Times New Roman" w:eastAsia="Times New Roman" w:hAnsi="Times New Roman" w:cs="Times New Roman"/>
          <w:b/>
          <w:bCs/>
          <w:sz w:val="24"/>
          <w:szCs w:val="24"/>
          <w:lang w:eastAsia="pl-PL"/>
        </w:rPr>
        <w:t>zamówienia</w:t>
      </w:r>
      <w:proofErr w:type="spellEnd"/>
      <w:r w:rsidRPr="004E1E2B">
        <w:rPr>
          <w:rFonts w:ascii="Times New Roman" w:eastAsia="Times New Roman" w:hAnsi="Times New Roman" w:cs="Times New Roman"/>
          <w:b/>
          <w:bCs/>
          <w:sz w:val="24"/>
          <w:szCs w:val="24"/>
          <w:lang w:eastAsia="pl-PL"/>
        </w:rPr>
        <w:t>:</w:t>
      </w:r>
      <w:r w:rsidRPr="004E1E2B">
        <w:rPr>
          <w:rFonts w:ascii="Times New Roman" w:eastAsia="Times New Roman" w:hAnsi="Times New Roman" w:cs="Times New Roman"/>
          <w:sz w:val="24"/>
          <w:szCs w:val="24"/>
          <w:lang w:eastAsia="pl-PL"/>
        </w:rPr>
        <w:t xml:space="preserve"> Nie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 xml:space="preserve">IV.6.5) Przewiduje się unieważnienie postępowania o udzielenie </w:t>
      </w:r>
      <w:proofErr w:type="spellStart"/>
      <w:r w:rsidRPr="004E1E2B">
        <w:rPr>
          <w:rFonts w:ascii="Times New Roman" w:eastAsia="Times New Roman" w:hAnsi="Times New Roman" w:cs="Times New Roman"/>
          <w:b/>
          <w:bCs/>
          <w:sz w:val="24"/>
          <w:szCs w:val="24"/>
          <w:lang w:eastAsia="pl-PL"/>
        </w:rPr>
        <w:t>zamówienia</w:t>
      </w:r>
      <w:proofErr w:type="spellEnd"/>
      <w:r w:rsidRPr="004E1E2B">
        <w:rPr>
          <w:rFonts w:ascii="Times New Roman" w:eastAsia="Times New Roman" w:hAnsi="Times New Roman" w:cs="Times New Roman"/>
          <w:b/>
          <w:bCs/>
          <w:sz w:val="24"/>
          <w:szCs w:val="24"/>
          <w:lang w:eastAsia="pl-PL"/>
        </w:rPr>
        <w:t xml:space="preserve">, jeżeli środki służące sfinansowaniu zamówień na badania naukowe lub prace rozwojowe, które zamawiający zamierzał przeznaczyć na sfinansowanie całości lub części </w:t>
      </w:r>
      <w:proofErr w:type="spellStart"/>
      <w:r w:rsidRPr="004E1E2B">
        <w:rPr>
          <w:rFonts w:ascii="Times New Roman" w:eastAsia="Times New Roman" w:hAnsi="Times New Roman" w:cs="Times New Roman"/>
          <w:b/>
          <w:bCs/>
          <w:sz w:val="24"/>
          <w:szCs w:val="24"/>
          <w:lang w:eastAsia="pl-PL"/>
        </w:rPr>
        <w:t>zamówienia</w:t>
      </w:r>
      <w:proofErr w:type="spellEnd"/>
      <w:r w:rsidRPr="004E1E2B">
        <w:rPr>
          <w:rFonts w:ascii="Times New Roman" w:eastAsia="Times New Roman" w:hAnsi="Times New Roman" w:cs="Times New Roman"/>
          <w:b/>
          <w:bCs/>
          <w:sz w:val="24"/>
          <w:szCs w:val="24"/>
          <w:lang w:eastAsia="pl-PL"/>
        </w:rPr>
        <w:t>, nie zostały mu przyznane</w:t>
      </w:r>
      <w:r w:rsidRPr="004E1E2B">
        <w:rPr>
          <w:rFonts w:ascii="Times New Roman" w:eastAsia="Times New Roman" w:hAnsi="Times New Roman" w:cs="Times New Roman"/>
          <w:sz w:val="24"/>
          <w:szCs w:val="24"/>
          <w:lang w:eastAsia="pl-PL"/>
        </w:rPr>
        <w:t xml:space="preserve"> Nie </w:t>
      </w:r>
      <w:r w:rsidRPr="004E1E2B">
        <w:rPr>
          <w:rFonts w:ascii="Times New Roman" w:eastAsia="Times New Roman" w:hAnsi="Times New Roman" w:cs="Times New Roman"/>
          <w:sz w:val="24"/>
          <w:szCs w:val="24"/>
          <w:lang w:eastAsia="pl-PL"/>
        </w:rPr>
        <w:br/>
      </w:r>
      <w:r w:rsidRPr="004E1E2B">
        <w:rPr>
          <w:rFonts w:ascii="Times New Roman" w:eastAsia="Times New Roman" w:hAnsi="Times New Roman" w:cs="Times New Roman"/>
          <w:b/>
          <w:bCs/>
          <w:sz w:val="24"/>
          <w:szCs w:val="24"/>
          <w:lang w:eastAsia="pl-PL"/>
        </w:rPr>
        <w:t>IV.6.6) Informacje dodatkowe:</w:t>
      </w:r>
    </w:p>
    <w:p w:rsidR="006C15BB" w:rsidRDefault="004E1E2B"/>
    <w:sectPr w:rsidR="006C15BB" w:rsidSect="003130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E1E2B"/>
    <w:rsid w:val="0031307D"/>
    <w:rsid w:val="004E1E2B"/>
    <w:rsid w:val="005F4A66"/>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07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5623834">
      <w:bodyDiv w:val="1"/>
      <w:marLeft w:val="0"/>
      <w:marRight w:val="0"/>
      <w:marTop w:val="0"/>
      <w:marBottom w:val="0"/>
      <w:divBdr>
        <w:top w:val="none" w:sz="0" w:space="0" w:color="auto"/>
        <w:left w:val="none" w:sz="0" w:space="0" w:color="auto"/>
        <w:bottom w:val="none" w:sz="0" w:space="0" w:color="auto"/>
        <w:right w:val="none" w:sz="0" w:space="0" w:color="auto"/>
      </w:divBdr>
      <w:divsChild>
        <w:div w:id="243340268">
          <w:marLeft w:val="0"/>
          <w:marRight w:val="0"/>
          <w:marTop w:val="0"/>
          <w:marBottom w:val="0"/>
          <w:divBdr>
            <w:top w:val="none" w:sz="0" w:space="0" w:color="auto"/>
            <w:left w:val="none" w:sz="0" w:space="0" w:color="auto"/>
            <w:bottom w:val="none" w:sz="0" w:space="0" w:color="auto"/>
            <w:right w:val="none" w:sz="0" w:space="0" w:color="auto"/>
          </w:divBdr>
          <w:divsChild>
            <w:div w:id="293873075">
              <w:marLeft w:val="0"/>
              <w:marRight w:val="0"/>
              <w:marTop w:val="0"/>
              <w:marBottom w:val="0"/>
              <w:divBdr>
                <w:top w:val="none" w:sz="0" w:space="0" w:color="auto"/>
                <w:left w:val="none" w:sz="0" w:space="0" w:color="auto"/>
                <w:bottom w:val="none" w:sz="0" w:space="0" w:color="auto"/>
                <w:right w:val="none" w:sz="0" w:space="0" w:color="auto"/>
              </w:divBdr>
            </w:div>
            <w:div w:id="1178621704">
              <w:marLeft w:val="0"/>
              <w:marRight w:val="0"/>
              <w:marTop w:val="0"/>
              <w:marBottom w:val="0"/>
              <w:divBdr>
                <w:top w:val="none" w:sz="0" w:space="0" w:color="auto"/>
                <w:left w:val="none" w:sz="0" w:space="0" w:color="auto"/>
                <w:bottom w:val="none" w:sz="0" w:space="0" w:color="auto"/>
                <w:right w:val="none" w:sz="0" w:space="0" w:color="auto"/>
              </w:divBdr>
            </w:div>
            <w:div w:id="535124179">
              <w:marLeft w:val="0"/>
              <w:marRight w:val="0"/>
              <w:marTop w:val="0"/>
              <w:marBottom w:val="0"/>
              <w:divBdr>
                <w:top w:val="none" w:sz="0" w:space="0" w:color="auto"/>
                <w:left w:val="none" w:sz="0" w:space="0" w:color="auto"/>
                <w:bottom w:val="none" w:sz="0" w:space="0" w:color="auto"/>
                <w:right w:val="none" w:sz="0" w:space="0" w:color="auto"/>
              </w:divBdr>
              <w:divsChild>
                <w:div w:id="2131970477">
                  <w:marLeft w:val="0"/>
                  <w:marRight w:val="0"/>
                  <w:marTop w:val="0"/>
                  <w:marBottom w:val="0"/>
                  <w:divBdr>
                    <w:top w:val="none" w:sz="0" w:space="0" w:color="auto"/>
                    <w:left w:val="none" w:sz="0" w:space="0" w:color="auto"/>
                    <w:bottom w:val="none" w:sz="0" w:space="0" w:color="auto"/>
                    <w:right w:val="none" w:sz="0" w:space="0" w:color="auto"/>
                  </w:divBdr>
                </w:div>
              </w:divsChild>
            </w:div>
            <w:div w:id="1920671878">
              <w:marLeft w:val="0"/>
              <w:marRight w:val="0"/>
              <w:marTop w:val="0"/>
              <w:marBottom w:val="0"/>
              <w:divBdr>
                <w:top w:val="none" w:sz="0" w:space="0" w:color="auto"/>
                <w:left w:val="none" w:sz="0" w:space="0" w:color="auto"/>
                <w:bottom w:val="none" w:sz="0" w:space="0" w:color="auto"/>
                <w:right w:val="none" w:sz="0" w:space="0" w:color="auto"/>
              </w:divBdr>
              <w:divsChild>
                <w:div w:id="658077364">
                  <w:marLeft w:val="0"/>
                  <w:marRight w:val="0"/>
                  <w:marTop w:val="0"/>
                  <w:marBottom w:val="0"/>
                  <w:divBdr>
                    <w:top w:val="none" w:sz="0" w:space="0" w:color="auto"/>
                    <w:left w:val="none" w:sz="0" w:space="0" w:color="auto"/>
                    <w:bottom w:val="none" w:sz="0" w:space="0" w:color="auto"/>
                    <w:right w:val="none" w:sz="0" w:space="0" w:color="auto"/>
                  </w:divBdr>
                </w:div>
              </w:divsChild>
            </w:div>
            <w:div w:id="625044085">
              <w:marLeft w:val="0"/>
              <w:marRight w:val="0"/>
              <w:marTop w:val="0"/>
              <w:marBottom w:val="0"/>
              <w:divBdr>
                <w:top w:val="none" w:sz="0" w:space="0" w:color="auto"/>
                <w:left w:val="none" w:sz="0" w:space="0" w:color="auto"/>
                <w:bottom w:val="none" w:sz="0" w:space="0" w:color="auto"/>
                <w:right w:val="none" w:sz="0" w:space="0" w:color="auto"/>
              </w:divBdr>
              <w:divsChild>
                <w:div w:id="911698113">
                  <w:marLeft w:val="0"/>
                  <w:marRight w:val="0"/>
                  <w:marTop w:val="0"/>
                  <w:marBottom w:val="0"/>
                  <w:divBdr>
                    <w:top w:val="none" w:sz="0" w:space="0" w:color="auto"/>
                    <w:left w:val="none" w:sz="0" w:space="0" w:color="auto"/>
                    <w:bottom w:val="none" w:sz="0" w:space="0" w:color="auto"/>
                    <w:right w:val="none" w:sz="0" w:space="0" w:color="auto"/>
                  </w:divBdr>
                </w:div>
                <w:div w:id="1243444615">
                  <w:marLeft w:val="0"/>
                  <w:marRight w:val="0"/>
                  <w:marTop w:val="0"/>
                  <w:marBottom w:val="0"/>
                  <w:divBdr>
                    <w:top w:val="none" w:sz="0" w:space="0" w:color="auto"/>
                    <w:left w:val="none" w:sz="0" w:space="0" w:color="auto"/>
                    <w:bottom w:val="none" w:sz="0" w:space="0" w:color="auto"/>
                    <w:right w:val="none" w:sz="0" w:space="0" w:color="auto"/>
                  </w:divBdr>
                </w:div>
                <w:div w:id="1871529443">
                  <w:marLeft w:val="0"/>
                  <w:marRight w:val="0"/>
                  <w:marTop w:val="0"/>
                  <w:marBottom w:val="0"/>
                  <w:divBdr>
                    <w:top w:val="none" w:sz="0" w:space="0" w:color="auto"/>
                    <w:left w:val="none" w:sz="0" w:space="0" w:color="auto"/>
                    <w:bottom w:val="none" w:sz="0" w:space="0" w:color="auto"/>
                    <w:right w:val="none" w:sz="0" w:space="0" w:color="auto"/>
                  </w:divBdr>
                </w:div>
                <w:div w:id="942228285">
                  <w:marLeft w:val="0"/>
                  <w:marRight w:val="0"/>
                  <w:marTop w:val="0"/>
                  <w:marBottom w:val="0"/>
                  <w:divBdr>
                    <w:top w:val="none" w:sz="0" w:space="0" w:color="auto"/>
                    <w:left w:val="none" w:sz="0" w:space="0" w:color="auto"/>
                    <w:bottom w:val="none" w:sz="0" w:space="0" w:color="auto"/>
                    <w:right w:val="none" w:sz="0" w:space="0" w:color="auto"/>
                  </w:divBdr>
                </w:div>
              </w:divsChild>
            </w:div>
            <w:div w:id="541524327">
              <w:marLeft w:val="0"/>
              <w:marRight w:val="0"/>
              <w:marTop w:val="0"/>
              <w:marBottom w:val="0"/>
              <w:divBdr>
                <w:top w:val="none" w:sz="0" w:space="0" w:color="auto"/>
                <w:left w:val="none" w:sz="0" w:space="0" w:color="auto"/>
                <w:bottom w:val="none" w:sz="0" w:space="0" w:color="auto"/>
                <w:right w:val="none" w:sz="0" w:space="0" w:color="auto"/>
              </w:divBdr>
              <w:divsChild>
                <w:div w:id="1002971073">
                  <w:marLeft w:val="0"/>
                  <w:marRight w:val="0"/>
                  <w:marTop w:val="0"/>
                  <w:marBottom w:val="0"/>
                  <w:divBdr>
                    <w:top w:val="none" w:sz="0" w:space="0" w:color="auto"/>
                    <w:left w:val="none" w:sz="0" w:space="0" w:color="auto"/>
                    <w:bottom w:val="none" w:sz="0" w:space="0" w:color="auto"/>
                    <w:right w:val="none" w:sz="0" w:space="0" w:color="auto"/>
                  </w:divBdr>
                </w:div>
                <w:div w:id="853419982">
                  <w:marLeft w:val="0"/>
                  <w:marRight w:val="0"/>
                  <w:marTop w:val="0"/>
                  <w:marBottom w:val="0"/>
                  <w:divBdr>
                    <w:top w:val="none" w:sz="0" w:space="0" w:color="auto"/>
                    <w:left w:val="none" w:sz="0" w:space="0" w:color="auto"/>
                    <w:bottom w:val="none" w:sz="0" w:space="0" w:color="auto"/>
                    <w:right w:val="none" w:sz="0" w:space="0" w:color="auto"/>
                  </w:divBdr>
                </w:div>
                <w:div w:id="518741806">
                  <w:marLeft w:val="0"/>
                  <w:marRight w:val="0"/>
                  <w:marTop w:val="0"/>
                  <w:marBottom w:val="0"/>
                  <w:divBdr>
                    <w:top w:val="none" w:sz="0" w:space="0" w:color="auto"/>
                    <w:left w:val="none" w:sz="0" w:space="0" w:color="auto"/>
                    <w:bottom w:val="none" w:sz="0" w:space="0" w:color="auto"/>
                    <w:right w:val="none" w:sz="0" w:space="0" w:color="auto"/>
                  </w:divBdr>
                </w:div>
                <w:div w:id="490298784">
                  <w:marLeft w:val="0"/>
                  <w:marRight w:val="0"/>
                  <w:marTop w:val="0"/>
                  <w:marBottom w:val="0"/>
                  <w:divBdr>
                    <w:top w:val="none" w:sz="0" w:space="0" w:color="auto"/>
                    <w:left w:val="none" w:sz="0" w:space="0" w:color="auto"/>
                    <w:bottom w:val="none" w:sz="0" w:space="0" w:color="auto"/>
                    <w:right w:val="none" w:sz="0" w:space="0" w:color="auto"/>
                  </w:divBdr>
                </w:div>
                <w:div w:id="1491171874">
                  <w:marLeft w:val="0"/>
                  <w:marRight w:val="0"/>
                  <w:marTop w:val="0"/>
                  <w:marBottom w:val="0"/>
                  <w:divBdr>
                    <w:top w:val="none" w:sz="0" w:space="0" w:color="auto"/>
                    <w:left w:val="none" w:sz="0" w:space="0" w:color="auto"/>
                    <w:bottom w:val="none" w:sz="0" w:space="0" w:color="auto"/>
                    <w:right w:val="none" w:sz="0" w:space="0" w:color="auto"/>
                  </w:divBdr>
                </w:div>
                <w:div w:id="690685790">
                  <w:marLeft w:val="0"/>
                  <w:marRight w:val="0"/>
                  <w:marTop w:val="0"/>
                  <w:marBottom w:val="0"/>
                  <w:divBdr>
                    <w:top w:val="none" w:sz="0" w:space="0" w:color="auto"/>
                    <w:left w:val="none" w:sz="0" w:space="0" w:color="auto"/>
                    <w:bottom w:val="none" w:sz="0" w:space="0" w:color="auto"/>
                    <w:right w:val="none" w:sz="0" w:space="0" w:color="auto"/>
                  </w:divBdr>
                </w:div>
                <w:div w:id="478352189">
                  <w:marLeft w:val="0"/>
                  <w:marRight w:val="0"/>
                  <w:marTop w:val="0"/>
                  <w:marBottom w:val="0"/>
                  <w:divBdr>
                    <w:top w:val="none" w:sz="0" w:space="0" w:color="auto"/>
                    <w:left w:val="none" w:sz="0" w:space="0" w:color="auto"/>
                    <w:bottom w:val="none" w:sz="0" w:space="0" w:color="auto"/>
                    <w:right w:val="none" w:sz="0" w:space="0" w:color="auto"/>
                  </w:divBdr>
                </w:div>
              </w:divsChild>
            </w:div>
            <w:div w:id="2104912311">
              <w:marLeft w:val="0"/>
              <w:marRight w:val="0"/>
              <w:marTop w:val="0"/>
              <w:marBottom w:val="0"/>
              <w:divBdr>
                <w:top w:val="none" w:sz="0" w:space="0" w:color="auto"/>
                <w:left w:val="none" w:sz="0" w:space="0" w:color="auto"/>
                <w:bottom w:val="none" w:sz="0" w:space="0" w:color="auto"/>
                <w:right w:val="none" w:sz="0" w:space="0" w:color="auto"/>
              </w:divBdr>
              <w:divsChild>
                <w:div w:id="1394741247">
                  <w:marLeft w:val="0"/>
                  <w:marRight w:val="0"/>
                  <w:marTop w:val="0"/>
                  <w:marBottom w:val="0"/>
                  <w:divBdr>
                    <w:top w:val="none" w:sz="0" w:space="0" w:color="auto"/>
                    <w:left w:val="none" w:sz="0" w:space="0" w:color="auto"/>
                    <w:bottom w:val="none" w:sz="0" w:space="0" w:color="auto"/>
                    <w:right w:val="none" w:sz="0" w:space="0" w:color="auto"/>
                  </w:divBdr>
                </w:div>
                <w:div w:id="1221986111">
                  <w:marLeft w:val="0"/>
                  <w:marRight w:val="0"/>
                  <w:marTop w:val="0"/>
                  <w:marBottom w:val="0"/>
                  <w:divBdr>
                    <w:top w:val="none" w:sz="0" w:space="0" w:color="auto"/>
                    <w:left w:val="none" w:sz="0" w:space="0" w:color="auto"/>
                    <w:bottom w:val="none" w:sz="0" w:space="0" w:color="auto"/>
                    <w:right w:val="none" w:sz="0" w:space="0" w:color="auto"/>
                  </w:divBdr>
                </w:div>
              </w:divsChild>
            </w:div>
            <w:div w:id="966279980">
              <w:marLeft w:val="0"/>
              <w:marRight w:val="0"/>
              <w:marTop w:val="0"/>
              <w:marBottom w:val="0"/>
              <w:divBdr>
                <w:top w:val="none" w:sz="0" w:space="0" w:color="auto"/>
                <w:left w:val="none" w:sz="0" w:space="0" w:color="auto"/>
                <w:bottom w:val="none" w:sz="0" w:space="0" w:color="auto"/>
                <w:right w:val="none" w:sz="0" w:space="0" w:color="auto"/>
              </w:divBdr>
              <w:divsChild>
                <w:div w:id="643435582">
                  <w:marLeft w:val="0"/>
                  <w:marRight w:val="0"/>
                  <w:marTop w:val="0"/>
                  <w:marBottom w:val="0"/>
                  <w:divBdr>
                    <w:top w:val="none" w:sz="0" w:space="0" w:color="auto"/>
                    <w:left w:val="none" w:sz="0" w:space="0" w:color="auto"/>
                    <w:bottom w:val="none" w:sz="0" w:space="0" w:color="auto"/>
                    <w:right w:val="none" w:sz="0" w:space="0" w:color="auto"/>
                  </w:divBdr>
                </w:div>
                <w:div w:id="1039283880">
                  <w:marLeft w:val="0"/>
                  <w:marRight w:val="0"/>
                  <w:marTop w:val="0"/>
                  <w:marBottom w:val="0"/>
                  <w:divBdr>
                    <w:top w:val="none" w:sz="0" w:space="0" w:color="auto"/>
                    <w:left w:val="none" w:sz="0" w:space="0" w:color="auto"/>
                    <w:bottom w:val="none" w:sz="0" w:space="0" w:color="auto"/>
                    <w:right w:val="none" w:sz="0" w:space="0" w:color="auto"/>
                  </w:divBdr>
                </w:div>
                <w:div w:id="1848905171">
                  <w:marLeft w:val="0"/>
                  <w:marRight w:val="0"/>
                  <w:marTop w:val="0"/>
                  <w:marBottom w:val="0"/>
                  <w:divBdr>
                    <w:top w:val="none" w:sz="0" w:space="0" w:color="auto"/>
                    <w:left w:val="none" w:sz="0" w:space="0" w:color="auto"/>
                    <w:bottom w:val="none" w:sz="0" w:space="0" w:color="auto"/>
                    <w:right w:val="none" w:sz="0" w:space="0" w:color="auto"/>
                  </w:divBdr>
                </w:div>
                <w:div w:id="1940019284">
                  <w:marLeft w:val="0"/>
                  <w:marRight w:val="0"/>
                  <w:marTop w:val="0"/>
                  <w:marBottom w:val="0"/>
                  <w:divBdr>
                    <w:top w:val="none" w:sz="0" w:space="0" w:color="auto"/>
                    <w:left w:val="none" w:sz="0" w:space="0" w:color="auto"/>
                    <w:bottom w:val="none" w:sz="0" w:space="0" w:color="auto"/>
                    <w:right w:val="none" w:sz="0" w:space="0" w:color="auto"/>
                  </w:divBdr>
                </w:div>
                <w:div w:id="821046360">
                  <w:marLeft w:val="0"/>
                  <w:marRight w:val="0"/>
                  <w:marTop w:val="0"/>
                  <w:marBottom w:val="0"/>
                  <w:divBdr>
                    <w:top w:val="none" w:sz="0" w:space="0" w:color="auto"/>
                    <w:left w:val="none" w:sz="0" w:space="0" w:color="auto"/>
                    <w:bottom w:val="none" w:sz="0" w:space="0" w:color="auto"/>
                    <w:right w:val="none" w:sz="0" w:space="0" w:color="auto"/>
                  </w:divBdr>
                </w:div>
                <w:div w:id="1040475702">
                  <w:marLeft w:val="0"/>
                  <w:marRight w:val="0"/>
                  <w:marTop w:val="0"/>
                  <w:marBottom w:val="0"/>
                  <w:divBdr>
                    <w:top w:val="none" w:sz="0" w:space="0" w:color="auto"/>
                    <w:left w:val="none" w:sz="0" w:space="0" w:color="auto"/>
                    <w:bottom w:val="none" w:sz="0" w:space="0" w:color="auto"/>
                    <w:right w:val="none" w:sz="0" w:space="0" w:color="auto"/>
                  </w:divBdr>
                </w:div>
              </w:divsChild>
            </w:div>
            <w:div w:id="2038893542">
              <w:marLeft w:val="0"/>
              <w:marRight w:val="0"/>
              <w:marTop w:val="0"/>
              <w:marBottom w:val="0"/>
              <w:divBdr>
                <w:top w:val="none" w:sz="0" w:space="0" w:color="auto"/>
                <w:left w:val="none" w:sz="0" w:space="0" w:color="auto"/>
                <w:bottom w:val="none" w:sz="0" w:space="0" w:color="auto"/>
                <w:right w:val="none" w:sz="0" w:space="0" w:color="auto"/>
              </w:divBdr>
              <w:divsChild>
                <w:div w:id="113791470">
                  <w:marLeft w:val="0"/>
                  <w:marRight w:val="0"/>
                  <w:marTop w:val="0"/>
                  <w:marBottom w:val="0"/>
                  <w:divBdr>
                    <w:top w:val="none" w:sz="0" w:space="0" w:color="auto"/>
                    <w:left w:val="none" w:sz="0" w:space="0" w:color="auto"/>
                    <w:bottom w:val="none" w:sz="0" w:space="0" w:color="auto"/>
                    <w:right w:val="none" w:sz="0" w:space="0" w:color="auto"/>
                  </w:divBdr>
                </w:div>
                <w:div w:id="774786485">
                  <w:marLeft w:val="0"/>
                  <w:marRight w:val="0"/>
                  <w:marTop w:val="0"/>
                  <w:marBottom w:val="0"/>
                  <w:divBdr>
                    <w:top w:val="none" w:sz="0" w:space="0" w:color="auto"/>
                    <w:left w:val="none" w:sz="0" w:space="0" w:color="auto"/>
                    <w:bottom w:val="none" w:sz="0" w:space="0" w:color="auto"/>
                    <w:right w:val="none" w:sz="0" w:space="0" w:color="auto"/>
                  </w:divBdr>
                </w:div>
                <w:div w:id="653141346">
                  <w:marLeft w:val="0"/>
                  <w:marRight w:val="0"/>
                  <w:marTop w:val="0"/>
                  <w:marBottom w:val="0"/>
                  <w:divBdr>
                    <w:top w:val="none" w:sz="0" w:space="0" w:color="auto"/>
                    <w:left w:val="none" w:sz="0" w:space="0" w:color="auto"/>
                    <w:bottom w:val="none" w:sz="0" w:space="0" w:color="auto"/>
                    <w:right w:val="none" w:sz="0" w:space="0" w:color="auto"/>
                  </w:divBdr>
                </w:div>
                <w:div w:id="640036624">
                  <w:marLeft w:val="0"/>
                  <w:marRight w:val="0"/>
                  <w:marTop w:val="0"/>
                  <w:marBottom w:val="0"/>
                  <w:divBdr>
                    <w:top w:val="none" w:sz="0" w:space="0" w:color="auto"/>
                    <w:left w:val="none" w:sz="0" w:space="0" w:color="auto"/>
                    <w:bottom w:val="none" w:sz="0" w:space="0" w:color="auto"/>
                    <w:right w:val="none" w:sz="0" w:space="0" w:color="auto"/>
                  </w:divBdr>
                </w:div>
                <w:div w:id="209654323">
                  <w:marLeft w:val="0"/>
                  <w:marRight w:val="0"/>
                  <w:marTop w:val="0"/>
                  <w:marBottom w:val="0"/>
                  <w:divBdr>
                    <w:top w:val="none" w:sz="0" w:space="0" w:color="auto"/>
                    <w:left w:val="none" w:sz="0" w:space="0" w:color="auto"/>
                    <w:bottom w:val="none" w:sz="0" w:space="0" w:color="auto"/>
                    <w:right w:val="none" w:sz="0" w:space="0" w:color="auto"/>
                  </w:divBdr>
                </w:div>
                <w:div w:id="741945522">
                  <w:marLeft w:val="0"/>
                  <w:marRight w:val="0"/>
                  <w:marTop w:val="0"/>
                  <w:marBottom w:val="0"/>
                  <w:divBdr>
                    <w:top w:val="none" w:sz="0" w:space="0" w:color="auto"/>
                    <w:left w:val="none" w:sz="0" w:space="0" w:color="auto"/>
                    <w:bottom w:val="none" w:sz="0" w:space="0" w:color="auto"/>
                    <w:right w:val="none" w:sz="0" w:space="0" w:color="auto"/>
                  </w:divBdr>
                </w:div>
                <w:div w:id="803229229">
                  <w:marLeft w:val="0"/>
                  <w:marRight w:val="0"/>
                  <w:marTop w:val="0"/>
                  <w:marBottom w:val="0"/>
                  <w:divBdr>
                    <w:top w:val="none" w:sz="0" w:space="0" w:color="auto"/>
                    <w:left w:val="none" w:sz="0" w:space="0" w:color="auto"/>
                    <w:bottom w:val="none" w:sz="0" w:space="0" w:color="auto"/>
                    <w:right w:val="none" w:sz="0" w:space="0" w:color="auto"/>
                  </w:divBdr>
                </w:div>
                <w:div w:id="6483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4757</Words>
  <Characters>28545</Characters>
  <Application>Microsoft Office Word</Application>
  <DocSecurity>0</DocSecurity>
  <Lines>237</Lines>
  <Paragraphs>66</Paragraphs>
  <ScaleCrop>false</ScaleCrop>
  <Company/>
  <LinksUpToDate>false</LinksUpToDate>
  <CharactersWithSpaces>33236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2019-04-04T07:19:00Z</dcterms:created>
  <dcterms:modified xsi:type="dcterms:W3CDTF">2019-04-04T07:21:00Z</dcterms:modified>
</cp:coreProperties>
</file>