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F8" w:rsidRPr="001D59AF" w:rsidRDefault="00C365F8" w:rsidP="00405315">
      <w:pPr>
        <w:spacing w:after="0" w:line="240" w:lineRule="auto"/>
        <w:jc w:val="both"/>
        <w:rPr>
          <w:rFonts w:ascii="Times New Roman" w:hAnsi="Times New Roman"/>
          <w:sz w:val="24"/>
          <w:szCs w:val="24"/>
          <w:lang w:eastAsia="pl-PL"/>
        </w:rPr>
      </w:pPr>
      <w:r w:rsidRPr="001D59AF">
        <w:rPr>
          <w:rFonts w:ascii="Times New Roman" w:hAnsi="Times New Roman"/>
          <w:sz w:val="24"/>
          <w:szCs w:val="24"/>
          <w:lang w:eastAsia="pl-PL"/>
        </w:rPr>
        <w:t xml:space="preserve">Znak: ZP-271.1.11.2019.DS                                                            Końskie, dn. </w:t>
      </w:r>
      <w:r>
        <w:rPr>
          <w:rFonts w:ascii="Times New Roman" w:hAnsi="Times New Roman"/>
          <w:sz w:val="24"/>
          <w:szCs w:val="24"/>
          <w:lang w:eastAsia="pl-PL"/>
        </w:rPr>
        <w:t>09</w:t>
      </w:r>
      <w:r w:rsidRPr="001D59AF">
        <w:rPr>
          <w:rFonts w:ascii="Times New Roman" w:hAnsi="Times New Roman"/>
          <w:sz w:val="24"/>
          <w:szCs w:val="24"/>
          <w:lang w:eastAsia="pl-PL"/>
        </w:rPr>
        <w:t>.04.2019 r.</w:t>
      </w:r>
    </w:p>
    <w:p w:rsidR="00C365F8" w:rsidRPr="001D59AF" w:rsidRDefault="00C365F8" w:rsidP="00405315">
      <w:pPr>
        <w:pStyle w:val="Zal-text"/>
        <w:spacing w:before="0" w:after="0" w:line="240" w:lineRule="auto"/>
        <w:ind w:left="0" w:right="0"/>
        <w:rPr>
          <w:rFonts w:ascii="Times New Roman" w:hAnsi="Times New Roman" w:cs="Times New Roman"/>
          <w:b/>
          <w:color w:val="auto"/>
          <w:sz w:val="24"/>
          <w:szCs w:val="24"/>
        </w:rPr>
      </w:pPr>
    </w:p>
    <w:p w:rsidR="00C365F8" w:rsidRPr="001D59AF" w:rsidRDefault="00C365F8" w:rsidP="00405315">
      <w:pPr>
        <w:spacing w:after="0" w:line="240" w:lineRule="auto"/>
        <w:jc w:val="center"/>
        <w:outlineLvl w:val="0"/>
        <w:rPr>
          <w:rFonts w:ascii="Times New Roman" w:hAnsi="Times New Roman"/>
          <w:b/>
          <w:bCs/>
          <w:kern w:val="36"/>
          <w:sz w:val="24"/>
          <w:szCs w:val="24"/>
        </w:rPr>
      </w:pPr>
    </w:p>
    <w:p w:rsidR="00C365F8" w:rsidRPr="001D59AF" w:rsidRDefault="00C365F8" w:rsidP="00405315">
      <w:pPr>
        <w:spacing w:after="0" w:line="240" w:lineRule="auto"/>
        <w:jc w:val="center"/>
        <w:outlineLvl w:val="0"/>
        <w:rPr>
          <w:rFonts w:ascii="Times New Roman" w:hAnsi="Times New Roman"/>
          <w:b/>
          <w:bCs/>
          <w:kern w:val="36"/>
          <w:sz w:val="24"/>
          <w:szCs w:val="24"/>
        </w:rPr>
      </w:pPr>
      <w:r w:rsidRPr="001D59AF">
        <w:rPr>
          <w:rFonts w:ascii="Times New Roman" w:hAnsi="Times New Roman"/>
          <w:b/>
          <w:bCs/>
          <w:kern w:val="36"/>
          <w:sz w:val="24"/>
          <w:szCs w:val="24"/>
        </w:rPr>
        <w:t>Otrzymują uczestnicy postępowania</w:t>
      </w:r>
    </w:p>
    <w:p w:rsidR="00C365F8" w:rsidRPr="001D59AF" w:rsidRDefault="00C365F8" w:rsidP="00405315">
      <w:pPr>
        <w:spacing w:after="0" w:line="240" w:lineRule="auto"/>
        <w:jc w:val="center"/>
        <w:outlineLvl w:val="0"/>
        <w:rPr>
          <w:rFonts w:ascii="Times New Roman" w:hAnsi="Times New Roman"/>
          <w:b/>
          <w:bCs/>
          <w:kern w:val="36"/>
          <w:sz w:val="24"/>
          <w:szCs w:val="24"/>
        </w:rPr>
      </w:pPr>
      <w:r w:rsidRPr="001D59AF">
        <w:rPr>
          <w:rFonts w:ascii="Times New Roman" w:hAnsi="Times New Roman"/>
          <w:b/>
          <w:bCs/>
          <w:kern w:val="36"/>
          <w:sz w:val="24"/>
          <w:szCs w:val="24"/>
        </w:rPr>
        <w:t>o udzielenie zamówienia publicznego</w:t>
      </w:r>
    </w:p>
    <w:p w:rsidR="00C365F8" w:rsidRPr="001D59AF" w:rsidRDefault="00C365F8" w:rsidP="00405315">
      <w:pPr>
        <w:pStyle w:val="Zal-text"/>
        <w:spacing w:before="0" w:after="0" w:line="240" w:lineRule="auto"/>
        <w:ind w:left="0" w:right="0"/>
        <w:rPr>
          <w:rFonts w:ascii="Times New Roman" w:hAnsi="Times New Roman" w:cs="Times New Roman"/>
          <w:b/>
          <w:sz w:val="24"/>
          <w:szCs w:val="24"/>
        </w:rPr>
      </w:pPr>
    </w:p>
    <w:p w:rsidR="00C365F8" w:rsidRPr="001D59AF" w:rsidRDefault="00C365F8" w:rsidP="00405315">
      <w:pPr>
        <w:autoSpaceDE w:val="0"/>
        <w:autoSpaceDN w:val="0"/>
        <w:adjustRightInd w:val="0"/>
        <w:spacing w:after="0" w:line="240" w:lineRule="auto"/>
        <w:jc w:val="both"/>
        <w:rPr>
          <w:rFonts w:ascii="Times New Roman" w:hAnsi="Times New Roman"/>
          <w:b/>
          <w:sz w:val="24"/>
          <w:szCs w:val="24"/>
        </w:rPr>
      </w:pPr>
      <w:r w:rsidRPr="001D59AF">
        <w:rPr>
          <w:rFonts w:ascii="Times New Roman" w:hAnsi="Times New Roman"/>
          <w:b/>
          <w:sz w:val="24"/>
          <w:szCs w:val="24"/>
        </w:rPr>
        <w:t>Dotyczy postępowania o udzielenie zamówienia publicznego na:</w:t>
      </w:r>
      <w:r w:rsidRPr="001D59AF">
        <w:rPr>
          <w:rFonts w:ascii="Times New Roman" w:hAnsi="Times New Roman"/>
          <w:sz w:val="24"/>
          <w:szCs w:val="24"/>
        </w:rPr>
        <w:t xml:space="preserve"> </w:t>
      </w:r>
      <w:r w:rsidRPr="001D59AF">
        <w:rPr>
          <w:rFonts w:ascii="Times New Roman" w:hAnsi="Times New Roman"/>
          <w:b/>
          <w:sz w:val="24"/>
          <w:szCs w:val="24"/>
        </w:rPr>
        <w:t>Dostawa 6 szt. niskoemisyjnych autobusów klasy MINI w ramach projektu pn. „Zintegrowane centrum przesiadkowe na terenie Gminy Końskie” w ramach zadania inwestycyjnego „Przebudowa infrastruktury drogowej na potrzeby utworzenia centrum przesiadkowego przy ul. Wojska Polskiego w Końskich’’</w:t>
      </w:r>
    </w:p>
    <w:p w:rsidR="00C365F8" w:rsidRPr="001D59AF" w:rsidRDefault="00C365F8" w:rsidP="00405315">
      <w:pPr>
        <w:spacing w:after="0" w:line="240" w:lineRule="auto"/>
        <w:jc w:val="both"/>
        <w:rPr>
          <w:rFonts w:ascii="Times New Roman" w:hAnsi="Times New Roman"/>
          <w:sz w:val="24"/>
          <w:szCs w:val="24"/>
        </w:rPr>
      </w:pPr>
    </w:p>
    <w:p w:rsidR="00C365F8" w:rsidRPr="001D59AF" w:rsidRDefault="00C365F8" w:rsidP="00405315">
      <w:pPr>
        <w:spacing w:after="0" w:line="240" w:lineRule="auto"/>
        <w:ind w:firstLine="708"/>
        <w:jc w:val="both"/>
        <w:rPr>
          <w:rFonts w:ascii="Times New Roman" w:hAnsi="Times New Roman"/>
          <w:sz w:val="24"/>
          <w:szCs w:val="24"/>
        </w:rPr>
      </w:pPr>
      <w:r w:rsidRPr="001D59AF">
        <w:rPr>
          <w:rFonts w:ascii="Times New Roman" w:hAnsi="Times New Roman"/>
          <w:sz w:val="24"/>
          <w:szCs w:val="24"/>
        </w:rPr>
        <w:t>Zamawiający na podstawie art. 38 ust. 2 ustawy z dnia 29 stycznia 2004 r. Prawo zamówień publicznych (Dz. U. z 2018 poz. 1986) udziela odpowiedzi do treści Specyfikacji Istotnych Warunków Zamówienia w związku z otrzymanymi pytaniami:</w:t>
      </w:r>
    </w:p>
    <w:p w:rsidR="00C365F8" w:rsidRPr="001D59AF" w:rsidRDefault="00C365F8" w:rsidP="00405315">
      <w:pPr>
        <w:spacing w:after="0" w:line="240" w:lineRule="auto"/>
        <w:jc w:val="both"/>
        <w:rPr>
          <w:rFonts w:ascii="Times New Roman" w:hAnsi="Times New Roman"/>
          <w:b/>
          <w:sz w:val="24"/>
          <w:szCs w:val="24"/>
        </w:rPr>
      </w:pPr>
    </w:p>
    <w:p w:rsidR="00C365F8" w:rsidRPr="00B42417" w:rsidRDefault="00C365F8" w:rsidP="001D59AF">
      <w:pPr>
        <w:jc w:val="both"/>
        <w:rPr>
          <w:rFonts w:ascii="Times New Roman" w:hAnsi="Times New Roman"/>
          <w:b/>
          <w:sz w:val="24"/>
          <w:szCs w:val="24"/>
        </w:rPr>
      </w:pPr>
      <w:r>
        <w:rPr>
          <w:rFonts w:ascii="Times New Roman" w:hAnsi="Times New Roman"/>
          <w:b/>
          <w:sz w:val="24"/>
          <w:szCs w:val="24"/>
        </w:rPr>
        <w:t>P</w:t>
      </w:r>
      <w:r w:rsidRPr="00B42417">
        <w:rPr>
          <w:rFonts w:ascii="Times New Roman" w:hAnsi="Times New Roman"/>
          <w:b/>
          <w:sz w:val="24"/>
          <w:szCs w:val="24"/>
        </w:rPr>
        <w:t>ytanie nr 4</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Zwracamy się do Zamawiającego z zapytaniem, czy uzna zrealizowane przez Wykonawcę dostawy autobusów innych niż niskopodłogowe, np. autobusów turystycznych, komunikacji międzymiejskiej - oczywiście fabrycznie nowych, jednoczłonowych, zasilanych olejem napędowym, spełniających normę emisji spalin EURO VI.</w:t>
      </w:r>
    </w:p>
    <w:p w:rsidR="00C365F8" w:rsidRPr="00B42417" w:rsidRDefault="00C365F8" w:rsidP="001D59AF">
      <w:pPr>
        <w:jc w:val="both"/>
        <w:rPr>
          <w:rFonts w:ascii="Times New Roman" w:hAnsi="Times New Roman"/>
          <w:b/>
          <w:sz w:val="24"/>
          <w:szCs w:val="24"/>
        </w:rPr>
      </w:pPr>
      <w:r w:rsidRPr="00B42417">
        <w:rPr>
          <w:rFonts w:ascii="Times New Roman" w:hAnsi="Times New Roman"/>
          <w:b/>
          <w:sz w:val="24"/>
          <w:szCs w:val="24"/>
        </w:rPr>
        <w:t>Odpowiedź:</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Zamawiający uznaje zrealizowanie przez Wykonawcę dostawy autobusów innych niż niskopodłogowe.</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Zamawiający na podstawie art. 38 ust. 4 ustawy z dnia 29 stycznia 2004 r. Prawo zamówień publicznych (Dz. U. z 2018 r. poz. 1986) zmienia treść Specyfikacji Istotnych Warunków zamówienia (SIWZ – IDW)  w następujący sposób:</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 w pkt 9.2.3 zmienia zapis z:</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„fabrycznie nowych autobusów jednoczłonowych, niskopodłogowych, z układem napędowym zasilanym olejem napędowym.”</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na:</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„fabrycznie nowych autobusów jednoczłonowych lub niskopodłogowych, z układem napędowym zasilanym olejem napędowym.”;</w:t>
      </w:r>
    </w:p>
    <w:p w:rsidR="00C365F8" w:rsidRPr="00B42417" w:rsidRDefault="00C365F8" w:rsidP="001D59AF">
      <w:pPr>
        <w:jc w:val="both"/>
        <w:rPr>
          <w:rFonts w:ascii="Times New Roman" w:hAnsi="Times New Roman"/>
          <w:b/>
          <w:sz w:val="24"/>
          <w:szCs w:val="24"/>
        </w:rPr>
      </w:pPr>
      <w:r>
        <w:rPr>
          <w:rFonts w:ascii="Times New Roman" w:hAnsi="Times New Roman"/>
          <w:b/>
          <w:sz w:val="24"/>
          <w:szCs w:val="24"/>
        </w:rPr>
        <w:t>P</w:t>
      </w:r>
      <w:r w:rsidRPr="00B42417">
        <w:rPr>
          <w:rFonts w:ascii="Times New Roman" w:hAnsi="Times New Roman"/>
          <w:b/>
          <w:sz w:val="24"/>
          <w:szCs w:val="24"/>
        </w:rPr>
        <w:t>ytanie nr 5</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W opisie przedmiotu zamówienia jest wymóg, aby oferowany pojazd posiadał 2 pary drzwi. Czy Zamawiający dopuści pojazd wyposażony w jedne drzwi dla pasażerów, jednoskrzydłowe, sterowane automatycznie z kabiny kierowcy?</w:t>
      </w:r>
    </w:p>
    <w:p w:rsidR="00C365F8" w:rsidRPr="00B42417" w:rsidRDefault="00C365F8" w:rsidP="001D59AF">
      <w:pPr>
        <w:jc w:val="both"/>
        <w:rPr>
          <w:rFonts w:ascii="Times New Roman" w:hAnsi="Times New Roman"/>
          <w:b/>
          <w:sz w:val="24"/>
          <w:szCs w:val="24"/>
        </w:rPr>
      </w:pPr>
      <w:r w:rsidRPr="00B42417">
        <w:rPr>
          <w:rFonts w:ascii="Times New Roman" w:hAnsi="Times New Roman"/>
          <w:b/>
          <w:sz w:val="24"/>
          <w:szCs w:val="24"/>
        </w:rPr>
        <w:t>Odpowiedź:</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 xml:space="preserve">Zamawiający nie dopuszcza takiego pojazdu. Zgodnie z OPZ pojazd musi być wyposażony przynajmniej w jedne drzwi dwuskrzydłowe o szerokości efektywnej co najmniej </w:t>
      </w:r>
      <w:smartTag w:uri="urn:schemas-microsoft-com:office:smarttags" w:element="metricconverter">
        <w:smartTagPr>
          <w:attr w:name="ProductID" w:val="1050 mm"/>
        </w:smartTagPr>
        <w:r w:rsidRPr="001D59AF">
          <w:rPr>
            <w:rFonts w:ascii="Times New Roman" w:hAnsi="Times New Roman"/>
            <w:sz w:val="24"/>
            <w:szCs w:val="24"/>
          </w:rPr>
          <w:t>1050 mm</w:t>
        </w:r>
      </w:smartTag>
      <w:r w:rsidRPr="001D59AF">
        <w:rPr>
          <w:rFonts w:ascii="Times New Roman" w:hAnsi="Times New Roman"/>
          <w:sz w:val="24"/>
          <w:szCs w:val="24"/>
        </w:rPr>
        <w:t>.</w:t>
      </w:r>
    </w:p>
    <w:p w:rsidR="00C365F8" w:rsidRPr="00B42417" w:rsidRDefault="00C365F8" w:rsidP="001D59AF">
      <w:pPr>
        <w:jc w:val="both"/>
        <w:rPr>
          <w:rFonts w:ascii="Times New Roman" w:hAnsi="Times New Roman"/>
          <w:b/>
          <w:sz w:val="24"/>
          <w:szCs w:val="24"/>
        </w:rPr>
      </w:pPr>
      <w:r>
        <w:rPr>
          <w:rFonts w:ascii="Times New Roman" w:hAnsi="Times New Roman"/>
          <w:b/>
          <w:sz w:val="24"/>
          <w:szCs w:val="24"/>
        </w:rPr>
        <w:br w:type="page"/>
        <w:t>P</w:t>
      </w:r>
      <w:r w:rsidRPr="00B42417">
        <w:rPr>
          <w:rFonts w:ascii="Times New Roman" w:hAnsi="Times New Roman"/>
          <w:b/>
          <w:sz w:val="24"/>
          <w:szCs w:val="24"/>
        </w:rPr>
        <w:t>ytanie nr 6</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Czy Zamawiający dopuści do udziału w postępowaniu pojazd ze stopniami w drzwiach wejściowych?</w:t>
      </w:r>
    </w:p>
    <w:p w:rsidR="00C365F8" w:rsidRPr="00B42417" w:rsidRDefault="00C365F8" w:rsidP="001D59AF">
      <w:pPr>
        <w:jc w:val="both"/>
        <w:rPr>
          <w:rFonts w:ascii="Times New Roman" w:hAnsi="Times New Roman"/>
          <w:b/>
          <w:sz w:val="24"/>
          <w:szCs w:val="24"/>
        </w:rPr>
      </w:pPr>
      <w:r w:rsidRPr="00B42417">
        <w:rPr>
          <w:rFonts w:ascii="Times New Roman" w:hAnsi="Times New Roman"/>
          <w:b/>
          <w:sz w:val="24"/>
          <w:szCs w:val="24"/>
        </w:rPr>
        <w:t>Odpowiedź:</w:t>
      </w:r>
    </w:p>
    <w:p w:rsidR="00C365F8" w:rsidRPr="001D59AF" w:rsidRDefault="00C365F8" w:rsidP="001D59AF">
      <w:pPr>
        <w:jc w:val="both"/>
        <w:rPr>
          <w:rFonts w:ascii="Times New Roman" w:hAnsi="Times New Roman"/>
          <w:sz w:val="24"/>
          <w:szCs w:val="24"/>
        </w:rPr>
      </w:pPr>
      <w:r w:rsidRPr="0090168F">
        <w:rPr>
          <w:rFonts w:ascii="Times New Roman" w:hAnsi="Times New Roman"/>
          <w:sz w:val="24"/>
          <w:szCs w:val="24"/>
        </w:rPr>
        <w:t>Zamawiający dopuszcza taki pojazd pod warunkiem, że będzie to pojazd niskowejściowy – oprócz drzwi wejściowych ze stopniami będzie wyposażony także w inne drzwi wejściowe dla pasażerów, pozbawione stopni przy miejscu przeznaczonym na wózek inwalidzki lub dziecięcy. Zamawiający nie dopuszcza do udziału w postę</w:t>
      </w:r>
      <w:r>
        <w:rPr>
          <w:rFonts w:ascii="Times New Roman" w:hAnsi="Times New Roman"/>
          <w:sz w:val="24"/>
          <w:szCs w:val="24"/>
        </w:rPr>
        <w:t>powaniu pojazdów średnio- i </w:t>
      </w:r>
      <w:r w:rsidRPr="0090168F">
        <w:rPr>
          <w:rFonts w:ascii="Times New Roman" w:hAnsi="Times New Roman"/>
          <w:sz w:val="24"/>
          <w:szCs w:val="24"/>
        </w:rPr>
        <w:t>wysokopodłogowych, tj. pojazdów, w których we wszystkich drzwiach wejściowych dostępnych dla pasażerów są stopnie</w:t>
      </w:r>
      <w:r w:rsidRPr="001D59AF">
        <w:rPr>
          <w:rFonts w:ascii="Times New Roman" w:hAnsi="Times New Roman"/>
          <w:sz w:val="24"/>
          <w:szCs w:val="24"/>
        </w:rPr>
        <w:t>.</w:t>
      </w:r>
    </w:p>
    <w:p w:rsidR="00C365F8" w:rsidRPr="001D59AF" w:rsidRDefault="00C365F8" w:rsidP="001D59AF">
      <w:pPr>
        <w:jc w:val="both"/>
        <w:rPr>
          <w:rFonts w:ascii="Times New Roman" w:hAnsi="Times New Roman"/>
          <w:sz w:val="24"/>
          <w:szCs w:val="24"/>
        </w:rPr>
      </w:pPr>
    </w:p>
    <w:p w:rsidR="00C365F8" w:rsidRPr="001D59AF" w:rsidRDefault="00C365F8" w:rsidP="001D59AF">
      <w:pPr>
        <w:jc w:val="both"/>
        <w:rPr>
          <w:rFonts w:ascii="Times New Roman" w:hAnsi="Times New Roman"/>
          <w:b/>
          <w:sz w:val="24"/>
          <w:szCs w:val="24"/>
        </w:rPr>
      </w:pPr>
      <w:r>
        <w:rPr>
          <w:rFonts w:ascii="Times New Roman" w:hAnsi="Times New Roman"/>
          <w:b/>
          <w:sz w:val="24"/>
          <w:szCs w:val="24"/>
        </w:rPr>
        <w:t>Pytanie 7</w:t>
      </w:r>
    </w:p>
    <w:p w:rsidR="00C365F8" w:rsidRPr="00B42417" w:rsidRDefault="00C365F8" w:rsidP="001D59AF">
      <w:pPr>
        <w:jc w:val="both"/>
        <w:rPr>
          <w:rFonts w:ascii="Times New Roman" w:hAnsi="Times New Roman"/>
          <w:sz w:val="24"/>
          <w:szCs w:val="24"/>
        </w:rPr>
      </w:pPr>
      <w:r w:rsidRPr="00B42417">
        <w:rPr>
          <w:rFonts w:ascii="Times New Roman" w:hAnsi="Times New Roman"/>
          <w:sz w:val="24"/>
          <w:szCs w:val="24"/>
        </w:rPr>
        <w:t>Prosimy o zweryfikowanie odpowiedzi z dnia 22.03.2019r.</w:t>
      </w:r>
    </w:p>
    <w:p w:rsidR="00C365F8" w:rsidRPr="00B42417" w:rsidRDefault="00C365F8" w:rsidP="001D59AF">
      <w:pPr>
        <w:jc w:val="both"/>
        <w:rPr>
          <w:rFonts w:ascii="Times New Roman" w:hAnsi="Times New Roman"/>
          <w:sz w:val="24"/>
          <w:szCs w:val="24"/>
        </w:rPr>
      </w:pPr>
      <w:r w:rsidRPr="00B42417">
        <w:rPr>
          <w:rFonts w:ascii="Times New Roman" w:hAnsi="Times New Roman"/>
          <w:sz w:val="24"/>
          <w:szCs w:val="24"/>
        </w:rPr>
        <w:t>Dot. pytania nr 1.</w:t>
      </w:r>
    </w:p>
    <w:p w:rsidR="00C365F8" w:rsidRPr="00B42417" w:rsidRDefault="00C365F8" w:rsidP="001D59AF">
      <w:pPr>
        <w:jc w:val="both"/>
        <w:rPr>
          <w:rFonts w:ascii="Times New Roman" w:hAnsi="Times New Roman"/>
          <w:sz w:val="24"/>
          <w:szCs w:val="24"/>
        </w:rPr>
      </w:pPr>
      <w:r w:rsidRPr="00B42417">
        <w:rPr>
          <w:rFonts w:ascii="Times New Roman" w:hAnsi="Times New Roman"/>
          <w:sz w:val="24"/>
          <w:szCs w:val="24"/>
        </w:rPr>
        <w:t>Wykonawca nie będący producentem autobusu nie może składać oświadczenia, że posiada świadectwo homologacji typu, ponieważ byłoby to poświadczeniem nieprawdy.</w:t>
      </w:r>
    </w:p>
    <w:p w:rsidR="00C365F8" w:rsidRPr="00B42417" w:rsidRDefault="00C365F8" w:rsidP="001D59AF">
      <w:pPr>
        <w:jc w:val="both"/>
        <w:rPr>
          <w:rFonts w:ascii="Times New Roman" w:hAnsi="Times New Roman"/>
          <w:sz w:val="24"/>
          <w:szCs w:val="24"/>
        </w:rPr>
      </w:pPr>
      <w:r w:rsidRPr="00B42417">
        <w:rPr>
          <w:rFonts w:ascii="Times New Roman" w:hAnsi="Times New Roman"/>
          <w:sz w:val="24"/>
          <w:szCs w:val="24"/>
        </w:rPr>
        <w:t>Proponujemy zatem, ażeby w takim przypadku wykonawca składał oświadczenie, że producent oferowanego autobusu posiada taką homologację.</w:t>
      </w:r>
    </w:p>
    <w:p w:rsidR="00C365F8" w:rsidRPr="00D36CBA" w:rsidRDefault="00C365F8" w:rsidP="001D59AF">
      <w:pPr>
        <w:jc w:val="both"/>
        <w:rPr>
          <w:rFonts w:ascii="Times New Roman" w:hAnsi="Times New Roman"/>
          <w:b/>
          <w:sz w:val="24"/>
          <w:szCs w:val="24"/>
        </w:rPr>
      </w:pPr>
      <w:r w:rsidRPr="00D36CBA">
        <w:rPr>
          <w:rFonts w:ascii="Times New Roman" w:hAnsi="Times New Roman"/>
          <w:b/>
          <w:sz w:val="24"/>
          <w:szCs w:val="24"/>
        </w:rPr>
        <w:t>Odpowiedź</w:t>
      </w:r>
      <w:r>
        <w:rPr>
          <w:rFonts w:ascii="Times New Roman" w:hAnsi="Times New Roman"/>
          <w:b/>
          <w:sz w:val="24"/>
          <w:szCs w:val="24"/>
        </w:rPr>
        <w:t>:</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Zgodnie z przepisami Prawa o ruchu drogowym, producent każdego nowego typu pojazdu obowiązany jest uzyskać odpowiednie świadectwo homologacji typu, które potwierdza spełnienie określonych wymagań technicznych. Następnie producent, dealer lub podmiot dokonujący sprzedaży auta obowiązany jest wystawić  właścicielowi pojazdu świadectwo zgodności - do każdego pojazdu na którego typ wydano odpowiednie świadectwo homologacji typu. Powyższe nie oznacza, że dostawca autobusów musi być bezwzględnie producentem pojazdów. Złożenie stosownego oświadczenia o posiadaniu ważnego na dzień składania ofert świadectwa homologacji typu pojazdu dotyczącego oferowanego autobusu ma potwierdzić, że Wykonawca posiada stosowne umocowanie (tytuł prawny) do wystawiania świadectwa zgodności na każdy dostarczany autobus. Dokument ten jest niezbędny do rejestracji nowego pojazdu.</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Zgodnie z art. 336 kodeksu cywilnego „posiadaczem rzeczy jest zarówno ten, kto nią faktycznie włada jak właściciel (posiadacz samoistny), jak i ten, kto nią faktycznie włada jak użytkownik, zastawnik, najemca, dzierżawca lub mający inne prawo, z którym łączy się określone władztwo nad cudzą rzeczą (posiadacz zależny)”.</w:t>
      </w:r>
    </w:p>
    <w:p w:rsidR="00C365F8" w:rsidRPr="001D59AF" w:rsidRDefault="00C365F8" w:rsidP="001D59AF">
      <w:pPr>
        <w:jc w:val="both"/>
        <w:rPr>
          <w:rFonts w:ascii="Times New Roman" w:hAnsi="Times New Roman"/>
          <w:b/>
          <w:sz w:val="24"/>
          <w:szCs w:val="24"/>
        </w:rPr>
      </w:pPr>
      <w:r>
        <w:rPr>
          <w:rFonts w:ascii="Times New Roman" w:hAnsi="Times New Roman"/>
          <w:b/>
          <w:sz w:val="24"/>
          <w:szCs w:val="24"/>
        </w:rPr>
        <w:t>Pytanie 8</w:t>
      </w:r>
      <w:r w:rsidRPr="001D59AF">
        <w:rPr>
          <w:rFonts w:ascii="Times New Roman" w:hAnsi="Times New Roman"/>
          <w:b/>
          <w:sz w:val="24"/>
          <w:szCs w:val="24"/>
        </w:rPr>
        <w:t>.</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Prosimy o zweryfikowanie odpowiedzi z dnia 22.03.2019r.</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Dot. pytania nr 2</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Wymóg posiadania fizycznego posiadania zaplecza technicznego lub posiadania takiego zaplecza w dyspozycji jest żądaniem nadmiernym, ograniczającym i utrudniającym wykonawcom udział w postępowaniu. Jest to niezgodne z duchem ustawy Prawo Zamówień Publicznych.</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 xml:space="preserve">Zamawiający nie może narzucać wykonawcy szczegółowych ram organizacyjnych związanych z realizacją uprawnień gwarancyjnych. </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Wykonawca nie będący producentem autobusu nie ma obowiązku posiadania lub dysponowania takim zapleczem. Ma natomiast obowiązek zapewnienia świadczeń wynikających z warunków gwarancji.</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 xml:space="preserve">Wykonawca taki po uzyskaniu zamówienia publicznego (wygraniu przetargu) i zawarciu umowy, nabywa u producenta gotowy autobus zgodny ze specyfikacją techniczną wymaganą przez Zamawiającego. </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 xml:space="preserve">W cenie autobusu są zawarte koszty serwisu gwarancyjnego, czyli wykonawca „kupuje autobus wraz ze świadczeniami gwarancyjnymi”. </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 xml:space="preserve">Między producentem autobusu a wykonawcą nie zawiera się umowy o oddaniu mu do dyspozycji zaplecza technicznego w celu wykonywania napraw gwarancyjnych. </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Takich praktyk nigdzie się nie stosuje.</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Wykonawca ma natomiast obowiązek wskazania Zamawiającemu miejsca wykonania naprawy gwarancyjnej. Wymóg taki jest zawarty we wzorze umowy - § 6 ust 9.</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 xml:space="preserve">W związku z powyższym prosimy o rezygnację z tego oświadczenia. </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Warunki gwarancyjne oraz wynikające stąd obowiązki ciążące na wykonawcy są szczegółowo opisane we wzorze umowy, zatem przedmiotowe oświadczenie jest zbędne.</w:t>
      </w:r>
    </w:p>
    <w:p w:rsidR="00C365F8" w:rsidRPr="00D36CBA" w:rsidRDefault="00C365F8" w:rsidP="001D59AF">
      <w:pPr>
        <w:jc w:val="both"/>
        <w:rPr>
          <w:rFonts w:ascii="Times New Roman" w:hAnsi="Times New Roman"/>
          <w:b/>
          <w:sz w:val="24"/>
          <w:szCs w:val="24"/>
        </w:rPr>
      </w:pPr>
      <w:r w:rsidRPr="00D36CBA">
        <w:rPr>
          <w:rFonts w:ascii="Times New Roman" w:hAnsi="Times New Roman"/>
          <w:b/>
          <w:sz w:val="24"/>
          <w:szCs w:val="24"/>
        </w:rPr>
        <w:t>Odpowiedź:</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 xml:space="preserve">Zgodnie z częścią II, pkt 2. TOM IV SIWZ (Gwarancja), Wykonawca przez okres wynikający z przedstawionej oferty „zapewnia Zamawiającemu bezpłatne wykonanie obowiązkowych obsług technicznych autobusów w stacji obsługi wskazanej przez Wykonawcę, położonej nie dalej niż </w:t>
      </w:r>
      <w:smartTag w:uri="urn:schemas-microsoft-com:office:smarttags" w:element="metricconverter">
        <w:smartTagPr>
          <w:attr w:name="ProductID" w:val="75 km"/>
        </w:smartTagPr>
        <w:r w:rsidRPr="001D59AF">
          <w:rPr>
            <w:rFonts w:ascii="Times New Roman" w:hAnsi="Times New Roman"/>
            <w:sz w:val="24"/>
            <w:szCs w:val="24"/>
          </w:rPr>
          <w:t>75 km</w:t>
        </w:r>
      </w:smartTag>
      <w:r w:rsidRPr="001D59AF">
        <w:rPr>
          <w:rFonts w:ascii="Times New Roman" w:hAnsi="Times New Roman"/>
          <w:sz w:val="24"/>
          <w:szCs w:val="24"/>
        </w:rPr>
        <w:t xml:space="preserve"> od siedziby Zamawiającego, w zakresie koniecznym do utrzymania gwarancji oraz właściwej eksploatacji autobusów”. Wymagane przez Zamawiającego oświadczenie ma jedynie potwierdzić zdolność Wykonawcy dokonywania w ramach udzielonej gwarancji obsług technicznych. Powyższe nie ma zastosowania</w:t>
      </w:r>
      <w:r>
        <w:rPr>
          <w:rFonts w:ascii="Times New Roman" w:hAnsi="Times New Roman"/>
          <w:sz w:val="24"/>
          <w:szCs w:val="24"/>
        </w:rPr>
        <w:t xml:space="preserve"> w odniesieniu do dokonywania w </w:t>
      </w:r>
      <w:r w:rsidRPr="001D59AF">
        <w:rPr>
          <w:rFonts w:ascii="Times New Roman" w:hAnsi="Times New Roman"/>
          <w:sz w:val="24"/>
          <w:szCs w:val="24"/>
        </w:rPr>
        <w:t>ramach udzielonej gwarancji napraw wynikających np. z ujawnionych wad fabrycznych.</w:t>
      </w:r>
    </w:p>
    <w:p w:rsidR="00C365F8" w:rsidRPr="001D59AF" w:rsidRDefault="00C365F8" w:rsidP="001D59AF">
      <w:pPr>
        <w:jc w:val="both"/>
        <w:rPr>
          <w:rFonts w:ascii="Times New Roman" w:hAnsi="Times New Roman"/>
          <w:b/>
          <w:sz w:val="24"/>
          <w:szCs w:val="24"/>
        </w:rPr>
      </w:pPr>
      <w:r>
        <w:rPr>
          <w:rFonts w:ascii="Times New Roman" w:hAnsi="Times New Roman"/>
          <w:b/>
          <w:sz w:val="24"/>
          <w:szCs w:val="24"/>
        </w:rPr>
        <w:t>Pytanie 9</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OPZ</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2.24.1. W ramach zamówienia Wykonawca zapewni Zamawiającemu przez okres co najmniej 5 lat dostęp do systemu lokalizacji GPS umożliwiający bieżący monitoring wszystkich pojazdów będących w ruchu;</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Czy Zamawiający zapewnia dostarczenie wykonawcy kart S</w:t>
      </w:r>
      <w:r>
        <w:rPr>
          <w:rFonts w:ascii="Times New Roman" w:hAnsi="Times New Roman"/>
          <w:sz w:val="24"/>
          <w:szCs w:val="24"/>
        </w:rPr>
        <w:t>IM dla transmisji danych GPRS z </w:t>
      </w:r>
      <w:r w:rsidRPr="00D36CBA">
        <w:rPr>
          <w:rFonts w:ascii="Times New Roman" w:hAnsi="Times New Roman"/>
          <w:sz w:val="24"/>
          <w:szCs w:val="24"/>
        </w:rPr>
        <w:t>pojazdu do systemu centralnego?</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Jeśli nie i to Wykonawca ma dostarczyć karty SIM, to kto będzie pokrywał koszty transmisji danych przez wymagany okres?</w:t>
      </w:r>
    </w:p>
    <w:p w:rsidR="00C365F8" w:rsidRPr="00D36CBA" w:rsidRDefault="00C365F8" w:rsidP="001D59AF">
      <w:pPr>
        <w:jc w:val="both"/>
        <w:rPr>
          <w:rFonts w:ascii="Times New Roman" w:hAnsi="Times New Roman"/>
          <w:b/>
          <w:sz w:val="24"/>
          <w:szCs w:val="24"/>
        </w:rPr>
      </w:pPr>
      <w:r w:rsidRPr="00D36CBA">
        <w:rPr>
          <w:rFonts w:ascii="Times New Roman" w:hAnsi="Times New Roman"/>
          <w:b/>
          <w:sz w:val="24"/>
          <w:szCs w:val="24"/>
        </w:rPr>
        <w:t>Odpowiedź</w:t>
      </w:r>
      <w:r>
        <w:rPr>
          <w:rFonts w:ascii="Times New Roman" w:hAnsi="Times New Roman"/>
          <w:b/>
          <w:sz w:val="24"/>
          <w:szCs w:val="24"/>
        </w:rPr>
        <w:t>:</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Zamawiający oczekuje zapewnienia nieograniczonego dostępu do sprawnie funkcjonującego systemu śledzenia pojazdów przez okres co najmniej 5 lat – wszelkie koszty montażu oraz utrzymania systemu w pełnej sprawności powinny być poniesione przez Wykonawcę. Ponadto zastosowane rozwiązanie powinno być przystosowane do skorzystania z oferty dowolnego operatora zapewniającego transmisję danych po zakończeniu wymaganego w OPZ okresu.</w:t>
      </w:r>
    </w:p>
    <w:p w:rsidR="00C365F8" w:rsidRPr="001D59AF" w:rsidRDefault="00C365F8" w:rsidP="001D59AF">
      <w:pPr>
        <w:jc w:val="both"/>
        <w:rPr>
          <w:rFonts w:ascii="Times New Roman" w:hAnsi="Times New Roman"/>
          <w:b/>
          <w:sz w:val="24"/>
          <w:szCs w:val="24"/>
        </w:rPr>
      </w:pPr>
      <w:r>
        <w:rPr>
          <w:rFonts w:ascii="Times New Roman" w:hAnsi="Times New Roman"/>
          <w:b/>
          <w:sz w:val="24"/>
          <w:szCs w:val="24"/>
        </w:rPr>
        <w:t>Pytanie 10</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OPZ</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2.24.2. pojazdy muszą być wyposażone w urządzenia umożl</w:t>
      </w:r>
      <w:r>
        <w:rPr>
          <w:rFonts w:ascii="Times New Roman" w:hAnsi="Times New Roman"/>
          <w:sz w:val="24"/>
          <w:szCs w:val="24"/>
        </w:rPr>
        <w:t>iwiające śledzenie przejazdów w </w:t>
      </w:r>
      <w:r w:rsidRPr="00D36CBA">
        <w:rPr>
          <w:rFonts w:ascii="Times New Roman" w:hAnsi="Times New Roman"/>
          <w:sz w:val="24"/>
          <w:szCs w:val="24"/>
        </w:rPr>
        <w:t>czasie rzeczywistym, zamontowane w sposób uniemożliwiający ingerencję przez osoby nieuprawnione. Urządzenie powinno włączać się automatycznie wraz z uruchomieniem pojazdu. Urządzenie ma za zadanie nieprzerwane dostarczanie danych o pozycji GPS poszczególnych pojazdów do będącego integralną częścią zamówienia oprogramowania, aby realizować następujące funkcjonalności:</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a) Czy wymagane przez Zamawiającego oprogramo</w:t>
      </w:r>
      <w:r>
        <w:rPr>
          <w:rFonts w:ascii="Times New Roman" w:hAnsi="Times New Roman"/>
          <w:sz w:val="24"/>
          <w:szCs w:val="24"/>
        </w:rPr>
        <w:t>wanie ma zostać zainstalowane i </w:t>
      </w:r>
      <w:r w:rsidRPr="00D36CBA">
        <w:rPr>
          <w:rFonts w:ascii="Times New Roman" w:hAnsi="Times New Roman"/>
          <w:sz w:val="24"/>
          <w:szCs w:val="24"/>
        </w:rPr>
        <w:t>uruchomione na posiadanym przez Zamawiającego serwerach?</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Czy też Wykonawca ma dostarczyć do Zamawiającego wymagane serwery? Jakie parametry techniczne powinny spełniać te serwery?</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b) Czy Zamawiający posiada niezbędne do uruchomienia oprogramowania: wewnętrzną sieć komputerową, łącze dostępowe do internetu, router brzegowy, stanowiska robocze?</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Jeśli nie to które z tych elementów ma dostarczyć Wykonawca i jakie parametry techniczne mają one spełniać?</w:t>
      </w:r>
    </w:p>
    <w:p w:rsidR="00C365F8" w:rsidRPr="00D36CBA" w:rsidRDefault="00C365F8" w:rsidP="001D59AF">
      <w:pPr>
        <w:jc w:val="both"/>
        <w:rPr>
          <w:rFonts w:ascii="Times New Roman" w:hAnsi="Times New Roman"/>
          <w:b/>
          <w:sz w:val="24"/>
          <w:szCs w:val="24"/>
        </w:rPr>
      </w:pPr>
      <w:r w:rsidRPr="00D36CBA">
        <w:rPr>
          <w:rFonts w:ascii="Times New Roman" w:hAnsi="Times New Roman"/>
          <w:b/>
          <w:sz w:val="24"/>
          <w:szCs w:val="24"/>
        </w:rPr>
        <w:t>Odpowiedź:</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 xml:space="preserve">Zamawiający nie oczekuje dostarczania serwerów. Zamawiający oczekuje, że przez okres trwania umowy Wykonawca zapewni dostęp </w:t>
      </w:r>
      <w:r>
        <w:rPr>
          <w:rFonts w:ascii="Times New Roman" w:hAnsi="Times New Roman"/>
          <w:sz w:val="24"/>
          <w:szCs w:val="24"/>
        </w:rPr>
        <w:t>do systemu śledzenia pojazdów w </w:t>
      </w:r>
      <w:r w:rsidRPr="001D59AF">
        <w:rPr>
          <w:rFonts w:ascii="Times New Roman" w:hAnsi="Times New Roman"/>
          <w:sz w:val="24"/>
          <w:szCs w:val="24"/>
        </w:rPr>
        <w:t>czasie rzeczywistym poprzez przeglądarkę www na standardowych komputerach biurowych.</w:t>
      </w:r>
    </w:p>
    <w:p w:rsidR="00C365F8" w:rsidRPr="001D59AF" w:rsidRDefault="00C365F8" w:rsidP="001D59AF">
      <w:pPr>
        <w:jc w:val="both"/>
        <w:rPr>
          <w:rFonts w:ascii="Times New Roman" w:hAnsi="Times New Roman"/>
          <w:b/>
          <w:sz w:val="24"/>
          <w:szCs w:val="24"/>
        </w:rPr>
      </w:pPr>
      <w:r>
        <w:rPr>
          <w:rFonts w:ascii="Times New Roman" w:hAnsi="Times New Roman"/>
          <w:b/>
          <w:sz w:val="24"/>
          <w:szCs w:val="24"/>
        </w:rPr>
        <w:t>Pytanie 11</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OPZ 2.24.2</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11) dostarczone oprogramowanie musi zapewnić zdalne przypisywanie pojazdów do zadań przewozowych zamawiającego;</w:t>
      </w:r>
    </w:p>
    <w:p w:rsidR="00C365F8" w:rsidRDefault="00C365F8" w:rsidP="001D59AF">
      <w:pPr>
        <w:jc w:val="both"/>
        <w:rPr>
          <w:rFonts w:ascii="Times New Roman" w:hAnsi="Times New Roman"/>
          <w:sz w:val="24"/>
          <w:szCs w:val="24"/>
        </w:rPr>
      </w:pPr>
      <w:r w:rsidRPr="00D36CBA">
        <w:rPr>
          <w:rFonts w:ascii="Times New Roman" w:hAnsi="Times New Roman"/>
          <w:sz w:val="24"/>
          <w:szCs w:val="24"/>
        </w:rPr>
        <w:t>Czy Zamawiający dopuszcza rozwiązanie, w którym to k</w:t>
      </w:r>
      <w:r>
        <w:rPr>
          <w:rFonts w:ascii="Times New Roman" w:hAnsi="Times New Roman"/>
          <w:sz w:val="24"/>
          <w:szCs w:val="24"/>
        </w:rPr>
        <w:t>ierowca wybiera na sterowniku w </w:t>
      </w:r>
      <w:r w:rsidRPr="00D36CBA">
        <w:rPr>
          <w:rFonts w:ascii="Times New Roman" w:hAnsi="Times New Roman"/>
          <w:sz w:val="24"/>
          <w:szCs w:val="24"/>
        </w:rPr>
        <w:t>pojeździe, realizowane przez siebie zadanie przewozowe?</w:t>
      </w:r>
    </w:p>
    <w:p w:rsidR="00C365F8" w:rsidRPr="00D36CBA" w:rsidRDefault="00C365F8" w:rsidP="001D59AF">
      <w:pPr>
        <w:jc w:val="both"/>
        <w:rPr>
          <w:rFonts w:ascii="Times New Roman" w:hAnsi="Times New Roman"/>
          <w:b/>
          <w:sz w:val="24"/>
          <w:szCs w:val="24"/>
        </w:rPr>
      </w:pPr>
      <w:r w:rsidRPr="00D36CBA">
        <w:rPr>
          <w:rFonts w:ascii="Times New Roman" w:hAnsi="Times New Roman"/>
          <w:b/>
          <w:sz w:val="24"/>
          <w:szCs w:val="24"/>
        </w:rPr>
        <w:t>Odpowiedź:</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Zamawiający dopuszcza takie rozwiązanie.</w:t>
      </w:r>
    </w:p>
    <w:p w:rsidR="00C365F8" w:rsidRPr="001D59AF" w:rsidRDefault="00C365F8" w:rsidP="001D59AF">
      <w:pPr>
        <w:jc w:val="both"/>
        <w:rPr>
          <w:rFonts w:ascii="Times New Roman" w:hAnsi="Times New Roman"/>
          <w:b/>
          <w:sz w:val="24"/>
          <w:szCs w:val="24"/>
        </w:rPr>
      </w:pPr>
      <w:r>
        <w:rPr>
          <w:rFonts w:ascii="Times New Roman" w:hAnsi="Times New Roman"/>
          <w:b/>
          <w:sz w:val="24"/>
          <w:szCs w:val="24"/>
        </w:rPr>
        <w:t>Pytanie 12</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OPZ 2.24.2</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12) w ramach realizacji usługi wykonawca zapewni obsługę zarządzania rozkładami jazdy poprzez ich aktualizację w serwisie na wniosek zamawiającego, aktualizacja obejmuje także korektę lokalizacji przystanków, dodanie nowych i usunięcie istniejących;</w:t>
      </w:r>
    </w:p>
    <w:p w:rsidR="00C365F8" w:rsidRDefault="00C365F8" w:rsidP="001D59AF">
      <w:pPr>
        <w:jc w:val="both"/>
        <w:rPr>
          <w:rFonts w:ascii="Times New Roman" w:hAnsi="Times New Roman"/>
          <w:sz w:val="24"/>
          <w:szCs w:val="24"/>
        </w:rPr>
      </w:pPr>
      <w:r w:rsidRPr="00D36CBA">
        <w:rPr>
          <w:rFonts w:ascii="Times New Roman" w:hAnsi="Times New Roman"/>
          <w:sz w:val="24"/>
          <w:szCs w:val="24"/>
        </w:rPr>
        <w:t>Proszę o potwierdzenie, że Zamawiający oczekuje dostarczenia oprogramowania służącego do zarządzania rozkładami jazdy, w celu ich aktualizacji, korekty lokalizacji przystanków, dodania nowych przystanków i usunięcia istniejących przystanków?</w:t>
      </w:r>
    </w:p>
    <w:p w:rsidR="00C365F8" w:rsidRPr="00D36CBA" w:rsidRDefault="00C365F8" w:rsidP="001D59AF">
      <w:pPr>
        <w:jc w:val="both"/>
        <w:rPr>
          <w:rFonts w:ascii="Times New Roman" w:hAnsi="Times New Roman"/>
          <w:b/>
          <w:sz w:val="24"/>
          <w:szCs w:val="24"/>
        </w:rPr>
      </w:pPr>
      <w:r w:rsidRPr="00D36CBA">
        <w:rPr>
          <w:rFonts w:ascii="Times New Roman" w:hAnsi="Times New Roman"/>
          <w:b/>
          <w:sz w:val="24"/>
          <w:szCs w:val="24"/>
        </w:rPr>
        <w:t>Odpowiedź:</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Zamawiający oczekuje, że przez okres trwania umowy Wykonawca zapewni sprawne funkcjonowanie serwisu, tj. systemu informacji pasażerskiej</w:t>
      </w:r>
      <w:r>
        <w:rPr>
          <w:rFonts w:ascii="Times New Roman" w:hAnsi="Times New Roman"/>
          <w:sz w:val="24"/>
          <w:szCs w:val="24"/>
        </w:rPr>
        <w:t xml:space="preserve"> prezentującego aktualne dane o </w:t>
      </w:r>
      <w:r w:rsidRPr="001D59AF">
        <w:rPr>
          <w:rFonts w:ascii="Times New Roman" w:hAnsi="Times New Roman"/>
          <w:sz w:val="24"/>
          <w:szCs w:val="24"/>
        </w:rPr>
        <w:t>bieżącym położeniu pojazdu względem rozkładu jazdy. Zamawiający nie wymaga dostarczenia oprogramowania służącego do zarządzania rozkładami jazdy. Zamawiający musi jednak mieć zapewnioną możliwość wskazania elementów wymagających aktualizacji tak, by zmiany w rozkładach jazdy i przebiegach tras były uwzględnione w systemie informacji pasażerskiej prezentującym aktualne dane o bieżącym położeniu pojazdów.</w:t>
      </w:r>
    </w:p>
    <w:p w:rsidR="00C365F8" w:rsidRPr="001D59AF" w:rsidRDefault="00C365F8" w:rsidP="001D59AF">
      <w:pPr>
        <w:jc w:val="both"/>
        <w:rPr>
          <w:rFonts w:ascii="Times New Roman" w:hAnsi="Times New Roman"/>
          <w:b/>
          <w:sz w:val="24"/>
          <w:szCs w:val="24"/>
        </w:rPr>
      </w:pPr>
      <w:r>
        <w:rPr>
          <w:rFonts w:ascii="Times New Roman" w:hAnsi="Times New Roman"/>
          <w:b/>
          <w:sz w:val="24"/>
          <w:szCs w:val="24"/>
        </w:rPr>
        <w:t>Pytanie 13</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OPZ</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2.22.1 tablice kierunkowe zewnętrzne (przednia, boczna i tylna) wykonane w technologii LED w oparciu o diody wysokiej jaskrawości i koloru uzgodnionego z zamawiającym, odporne na uszkodzenia oraz warunki atmosferyczne oraz:</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Czy Zamawiający dopuści diody LED o wysokiej jakości w kolorze bursztynowym? (wymagane do sporządzenia propozycji oferty)</w:t>
      </w:r>
    </w:p>
    <w:p w:rsidR="00C365F8" w:rsidRPr="001D59AF" w:rsidRDefault="00C365F8" w:rsidP="001D59AF">
      <w:pPr>
        <w:jc w:val="both"/>
        <w:rPr>
          <w:rFonts w:ascii="Times New Roman" w:hAnsi="Times New Roman"/>
          <w:b/>
          <w:sz w:val="24"/>
          <w:szCs w:val="24"/>
        </w:rPr>
      </w:pPr>
      <w:r>
        <w:rPr>
          <w:rFonts w:ascii="Times New Roman" w:hAnsi="Times New Roman"/>
          <w:b/>
          <w:sz w:val="24"/>
          <w:szCs w:val="24"/>
        </w:rPr>
        <w:t>Odpowiedź:</w:t>
      </w:r>
    </w:p>
    <w:p w:rsidR="00C365F8" w:rsidRPr="001D59AF" w:rsidRDefault="00C365F8" w:rsidP="001D59AF">
      <w:pPr>
        <w:jc w:val="both"/>
        <w:rPr>
          <w:rFonts w:ascii="Times New Roman" w:hAnsi="Times New Roman"/>
          <w:sz w:val="24"/>
          <w:szCs w:val="24"/>
        </w:rPr>
      </w:pPr>
      <w:r w:rsidRPr="001D59AF">
        <w:rPr>
          <w:rFonts w:ascii="Times New Roman" w:hAnsi="Times New Roman"/>
          <w:sz w:val="24"/>
          <w:szCs w:val="24"/>
        </w:rPr>
        <w:t>Zamawiający dopuszcza takie rozwiązanie.</w:t>
      </w:r>
    </w:p>
    <w:p w:rsidR="00C365F8" w:rsidRPr="001D59AF" w:rsidRDefault="00C365F8" w:rsidP="001D59AF">
      <w:pPr>
        <w:jc w:val="both"/>
        <w:rPr>
          <w:rFonts w:ascii="Times New Roman" w:hAnsi="Times New Roman"/>
          <w:b/>
          <w:sz w:val="24"/>
          <w:szCs w:val="24"/>
        </w:rPr>
      </w:pPr>
      <w:r>
        <w:rPr>
          <w:rFonts w:ascii="Times New Roman" w:hAnsi="Times New Roman"/>
          <w:b/>
          <w:sz w:val="24"/>
          <w:szCs w:val="24"/>
        </w:rPr>
        <w:t>Pytanie 14</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OPZ</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2.22.2 Monitor LCD o wymiarach min. 19 cali (format panoramiczny) z wandaloodporną obudową:</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4) z możliwością zdalnego (poprzez Wi-Fi) aktualizowania informacji prezentowanych na monitorze oraz dodatkowego złącza USB jako łącza serwisowego w przypadku braku łączności bezprzewodowej;</w:t>
      </w:r>
    </w:p>
    <w:p w:rsidR="00C365F8" w:rsidRPr="00D36CBA" w:rsidRDefault="00C365F8" w:rsidP="001D59AF">
      <w:pPr>
        <w:jc w:val="both"/>
        <w:rPr>
          <w:rFonts w:ascii="Times New Roman" w:hAnsi="Times New Roman"/>
          <w:sz w:val="24"/>
          <w:szCs w:val="24"/>
        </w:rPr>
      </w:pPr>
      <w:r w:rsidRPr="00D36CBA">
        <w:rPr>
          <w:rFonts w:ascii="Times New Roman" w:hAnsi="Times New Roman"/>
          <w:sz w:val="24"/>
          <w:szCs w:val="24"/>
        </w:rPr>
        <w:t>Czy Zamawiający posiada istniejącą sieć wifi?</w:t>
      </w:r>
    </w:p>
    <w:p w:rsidR="00C365F8" w:rsidRPr="00D36CBA" w:rsidRDefault="00C365F8" w:rsidP="001D59AF">
      <w:pPr>
        <w:pStyle w:val="ListParagraph"/>
        <w:numPr>
          <w:ilvl w:val="0"/>
          <w:numId w:val="3"/>
        </w:numPr>
        <w:jc w:val="both"/>
        <w:rPr>
          <w:rFonts w:ascii="Times New Roman" w:hAnsi="Times New Roman"/>
          <w:sz w:val="24"/>
          <w:szCs w:val="24"/>
        </w:rPr>
      </w:pPr>
      <w:r w:rsidRPr="00D36CBA">
        <w:rPr>
          <w:rFonts w:ascii="Times New Roman" w:hAnsi="Times New Roman"/>
          <w:sz w:val="24"/>
          <w:szCs w:val="24"/>
        </w:rPr>
        <w:t>Jeśli tak to jakie są parametry techniczne?</w:t>
      </w:r>
    </w:p>
    <w:p w:rsidR="00C365F8" w:rsidRPr="00D36CBA" w:rsidRDefault="00C365F8" w:rsidP="001D59AF">
      <w:pPr>
        <w:pStyle w:val="ListParagraph"/>
        <w:numPr>
          <w:ilvl w:val="0"/>
          <w:numId w:val="3"/>
        </w:numPr>
        <w:jc w:val="both"/>
        <w:rPr>
          <w:rFonts w:ascii="Times New Roman" w:hAnsi="Times New Roman"/>
          <w:sz w:val="24"/>
          <w:szCs w:val="24"/>
        </w:rPr>
      </w:pPr>
      <w:r w:rsidRPr="00D36CBA">
        <w:rPr>
          <w:rFonts w:ascii="Times New Roman" w:hAnsi="Times New Roman"/>
          <w:sz w:val="24"/>
          <w:szCs w:val="24"/>
        </w:rPr>
        <w:t>Jeśli nie to czy jest to które z tych elementów ma dostarczyć Wykonawca i jakie parametry techniczne mają one spełniać?</w:t>
      </w:r>
    </w:p>
    <w:p w:rsidR="00C365F8" w:rsidRPr="00D36CBA" w:rsidRDefault="00C365F8" w:rsidP="001D59AF">
      <w:pPr>
        <w:jc w:val="both"/>
        <w:rPr>
          <w:rFonts w:ascii="Times New Roman" w:hAnsi="Times New Roman"/>
          <w:b/>
          <w:sz w:val="24"/>
          <w:szCs w:val="24"/>
        </w:rPr>
      </w:pPr>
      <w:r w:rsidRPr="00D36CBA">
        <w:rPr>
          <w:rFonts w:ascii="Times New Roman" w:hAnsi="Times New Roman"/>
          <w:b/>
          <w:sz w:val="24"/>
          <w:szCs w:val="24"/>
        </w:rPr>
        <w:t>Odpowiedź</w:t>
      </w:r>
      <w:r>
        <w:rPr>
          <w:rFonts w:ascii="Times New Roman" w:hAnsi="Times New Roman"/>
          <w:b/>
          <w:sz w:val="24"/>
          <w:szCs w:val="24"/>
        </w:rPr>
        <w:t>:</w:t>
      </w:r>
    </w:p>
    <w:p w:rsidR="00C365F8" w:rsidRPr="00D36CBA" w:rsidRDefault="00C365F8" w:rsidP="00D36CBA">
      <w:pPr>
        <w:jc w:val="both"/>
        <w:rPr>
          <w:rFonts w:ascii="Times New Roman" w:hAnsi="Times New Roman"/>
          <w:sz w:val="24"/>
          <w:szCs w:val="24"/>
        </w:rPr>
      </w:pPr>
      <w:r w:rsidRPr="001D59AF">
        <w:rPr>
          <w:rFonts w:ascii="Times New Roman" w:hAnsi="Times New Roman"/>
          <w:sz w:val="24"/>
          <w:szCs w:val="24"/>
        </w:rPr>
        <w:t>Zamawiający nie posiada obecnie istniejącej sieci Wi-Fi. Zamawiający oczekuje, że wymagane monitory LCD będą dopuszczały możliwość zdalnego aktualizowania informacji prezentowanych na monitorze poprzez sieć Wi-Fi.</w:t>
      </w:r>
    </w:p>
    <w:p w:rsidR="00C365F8" w:rsidRPr="00A13D1C" w:rsidRDefault="00C365F8" w:rsidP="001D59AF">
      <w:pPr>
        <w:rPr>
          <w:rFonts w:ascii="Times New Roman" w:hAnsi="Times New Roman"/>
          <w:b/>
          <w:sz w:val="24"/>
          <w:szCs w:val="24"/>
        </w:rPr>
      </w:pPr>
      <w:r>
        <w:rPr>
          <w:rFonts w:ascii="Times New Roman" w:hAnsi="Times New Roman"/>
          <w:b/>
          <w:sz w:val="24"/>
          <w:szCs w:val="24"/>
        </w:rPr>
        <w:t>Pytanie 15</w:t>
      </w:r>
      <w:r w:rsidRPr="00A13D1C">
        <w:rPr>
          <w:rFonts w:ascii="Times New Roman" w:hAnsi="Times New Roman"/>
          <w:b/>
          <w:sz w:val="24"/>
          <w:szCs w:val="24"/>
        </w:rPr>
        <w:t>.</w:t>
      </w:r>
    </w:p>
    <w:p w:rsidR="00C365F8" w:rsidRPr="00A13D1C" w:rsidRDefault="00C365F8" w:rsidP="00870636">
      <w:pPr>
        <w:jc w:val="both"/>
        <w:rPr>
          <w:rFonts w:ascii="Times New Roman" w:hAnsi="Times New Roman"/>
          <w:sz w:val="24"/>
          <w:szCs w:val="24"/>
        </w:rPr>
      </w:pPr>
      <w:r w:rsidRPr="00A13D1C">
        <w:rPr>
          <w:rFonts w:ascii="Times New Roman" w:hAnsi="Times New Roman"/>
          <w:sz w:val="24"/>
          <w:szCs w:val="24"/>
        </w:rPr>
        <w:t xml:space="preserve">Czy w przypadku wykonawcy prowadzącego działalność gospodarczą w formie spółki prawa handlowego do ważnego złożenia oferty w trybie p. 11.2.1 SIWZ  wystarczające jest  podanie adresu skrzynki e PUAP należącej do osoby uprawnionej do reprezentowania/złożenia oferty w imieniu tejże spółki, czy też Zamawiający wymaga złożenia oferty za pośrednictwem skrzynki e PUAP przypisanej do przedsiębiorstwa? </w:t>
      </w:r>
    </w:p>
    <w:p w:rsidR="00C365F8" w:rsidRPr="00A13D1C" w:rsidRDefault="00C365F8" w:rsidP="00870636">
      <w:pPr>
        <w:jc w:val="both"/>
        <w:rPr>
          <w:rFonts w:ascii="Times New Roman" w:hAnsi="Times New Roman"/>
          <w:b/>
          <w:sz w:val="24"/>
          <w:szCs w:val="24"/>
        </w:rPr>
      </w:pPr>
      <w:r w:rsidRPr="00A13D1C">
        <w:rPr>
          <w:rFonts w:ascii="Times New Roman" w:hAnsi="Times New Roman"/>
          <w:b/>
          <w:sz w:val="24"/>
          <w:szCs w:val="24"/>
        </w:rPr>
        <w:t>Odpowiedź</w:t>
      </w:r>
    </w:p>
    <w:p w:rsidR="00C365F8" w:rsidRPr="00A13D1C" w:rsidRDefault="00C365F8" w:rsidP="00C545DE">
      <w:pPr>
        <w:spacing w:after="0" w:line="240" w:lineRule="auto"/>
        <w:jc w:val="both"/>
        <w:rPr>
          <w:rFonts w:ascii="Times New Roman" w:hAnsi="Times New Roman"/>
          <w:sz w:val="24"/>
          <w:szCs w:val="24"/>
          <w:lang w:eastAsia="pl-PL"/>
        </w:rPr>
      </w:pPr>
      <w:r w:rsidRPr="00A13D1C">
        <w:rPr>
          <w:rFonts w:ascii="Times New Roman" w:hAnsi="Times New Roman"/>
          <w:sz w:val="24"/>
          <w:szCs w:val="24"/>
          <w:lang w:eastAsia="pl-PL"/>
        </w:rPr>
        <w:t>W ocenie Zama</w:t>
      </w:r>
      <w:bookmarkStart w:id="0" w:name="_GoBack"/>
      <w:bookmarkEnd w:id="0"/>
      <w:r w:rsidRPr="00A13D1C">
        <w:rPr>
          <w:rFonts w:ascii="Times New Roman" w:hAnsi="Times New Roman"/>
          <w:sz w:val="24"/>
          <w:szCs w:val="24"/>
          <w:lang w:eastAsia="pl-PL"/>
        </w:rPr>
        <w:t>wiającego optymalne jest złożenie oferty za pośrednictwem skrzynki ePUAP przypisanej do przedsiębiorcy (w świetle instrukcji UZP – wykonawca ma mieć konto firmowe na ePUAP). Przepisy nie regulują jednak tych kwestii wprost, a zatem wystarczające jest także podanie adresu skrzynki e PUAP należącej do osoby uprawnionej do reprezentowania/złożenia oferty w imieniu spółki.</w:t>
      </w:r>
    </w:p>
    <w:p w:rsidR="00C365F8" w:rsidRPr="00A13D1C" w:rsidRDefault="00C365F8" w:rsidP="00870636">
      <w:pPr>
        <w:jc w:val="both"/>
        <w:rPr>
          <w:rFonts w:ascii="Times New Roman" w:hAnsi="Times New Roman"/>
          <w:b/>
          <w:sz w:val="24"/>
          <w:szCs w:val="24"/>
        </w:rPr>
      </w:pPr>
    </w:p>
    <w:p w:rsidR="00C365F8" w:rsidRPr="00A13D1C" w:rsidRDefault="00C365F8" w:rsidP="00C545DE">
      <w:pPr>
        <w:jc w:val="both"/>
        <w:rPr>
          <w:rFonts w:ascii="Times New Roman" w:hAnsi="Times New Roman"/>
          <w:b/>
          <w:sz w:val="24"/>
          <w:szCs w:val="24"/>
        </w:rPr>
      </w:pPr>
      <w:r>
        <w:rPr>
          <w:rFonts w:ascii="Times New Roman" w:hAnsi="Times New Roman"/>
          <w:b/>
          <w:sz w:val="24"/>
          <w:szCs w:val="24"/>
        </w:rPr>
        <w:t>Pytanie 16</w:t>
      </w:r>
      <w:r w:rsidRPr="00A13D1C">
        <w:rPr>
          <w:rFonts w:ascii="Times New Roman" w:hAnsi="Times New Roman"/>
          <w:b/>
          <w:sz w:val="24"/>
          <w:szCs w:val="24"/>
        </w:rPr>
        <w:t>.</w:t>
      </w:r>
    </w:p>
    <w:p w:rsidR="00C365F8" w:rsidRPr="00C545DE" w:rsidRDefault="00C365F8" w:rsidP="00C545DE">
      <w:pPr>
        <w:jc w:val="both"/>
        <w:rPr>
          <w:rFonts w:ascii="Times New Roman" w:hAnsi="Times New Roman"/>
          <w:sz w:val="24"/>
          <w:szCs w:val="24"/>
        </w:rPr>
      </w:pPr>
      <w:r w:rsidRPr="00A13D1C">
        <w:rPr>
          <w:rFonts w:ascii="Times New Roman" w:hAnsi="Times New Roman"/>
          <w:sz w:val="24"/>
          <w:szCs w:val="24"/>
        </w:rPr>
        <w:t>Proszę o wskazanie, w jaki sposób ma złożyć ofertę zagraniczna osoba prawna za pomocą konta e PUAP i miniPortalu UZP , skoro założenia konta e PUAP wymaga podania nr PESEL i nr NIP</w:t>
      </w:r>
      <w:r w:rsidRPr="00C545DE">
        <w:rPr>
          <w:rFonts w:ascii="Times New Roman" w:hAnsi="Times New Roman"/>
          <w:sz w:val="24"/>
          <w:szCs w:val="24"/>
        </w:rPr>
        <w:t>? Osoby zagraniczne nie dysponują tego typu danymi.</w:t>
      </w:r>
    </w:p>
    <w:p w:rsidR="00C365F8" w:rsidRPr="00C545DE" w:rsidRDefault="00C365F8" w:rsidP="00C545DE">
      <w:pPr>
        <w:jc w:val="both"/>
        <w:rPr>
          <w:rFonts w:ascii="Times New Roman" w:hAnsi="Times New Roman"/>
          <w:b/>
          <w:sz w:val="24"/>
          <w:szCs w:val="24"/>
        </w:rPr>
      </w:pPr>
      <w:r w:rsidRPr="00C545DE">
        <w:rPr>
          <w:rFonts w:ascii="Times New Roman" w:hAnsi="Times New Roman"/>
          <w:b/>
          <w:sz w:val="24"/>
          <w:szCs w:val="24"/>
        </w:rPr>
        <w:t>Odp.</w:t>
      </w:r>
    </w:p>
    <w:p w:rsidR="00C365F8" w:rsidRPr="00C545DE" w:rsidRDefault="00C365F8" w:rsidP="00C545DE">
      <w:pPr>
        <w:spacing w:after="0" w:line="240" w:lineRule="auto"/>
        <w:jc w:val="both"/>
        <w:rPr>
          <w:rFonts w:ascii="Times New Roman" w:hAnsi="Times New Roman"/>
          <w:color w:val="1F497D"/>
          <w:sz w:val="24"/>
          <w:szCs w:val="24"/>
          <w:lang w:eastAsia="pl-PL"/>
        </w:rPr>
      </w:pPr>
      <w:r w:rsidRPr="00C545DE">
        <w:rPr>
          <w:rFonts w:ascii="Times New Roman" w:hAnsi="Times New Roman"/>
          <w:sz w:val="24"/>
          <w:szCs w:val="24"/>
          <w:lang w:eastAsia="pl-PL"/>
        </w:rPr>
        <w:t>Przepisy Pzp ani rozporządzenie o elektronizacji nie regulują tych kwestii. Wskazówek działania (tj. jak może taka osoba założyć konto) należy szukać na ePAUP.</w:t>
      </w:r>
    </w:p>
    <w:p w:rsidR="00C365F8" w:rsidRPr="00C545DE" w:rsidRDefault="00C365F8" w:rsidP="00C545DE">
      <w:pPr>
        <w:jc w:val="both"/>
        <w:rPr>
          <w:rFonts w:ascii="Times New Roman" w:hAnsi="Times New Roman"/>
          <w:sz w:val="24"/>
          <w:szCs w:val="24"/>
          <w:lang w:eastAsia="pl-PL"/>
        </w:rPr>
      </w:pPr>
    </w:p>
    <w:p w:rsidR="00C365F8" w:rsidRPr="00C545DE" w:rsidRDefault="00C365F8" w:rsidP="00C545DE">
      <w:pPr>
        <w:jc w:val="both"/>
        <w:rPr>
          <w:rFonts w:ascii="Times New Roman" w:hAnsi="Times New Roman"/>
          <w:b/>
          <w:sz w:val="24"/>
          <w:szCs w:val="24"/>
        </w:rPr>
      </w:pPr>
      <w:r>
        <w:rPr>
          <w:rFonts w:ascii="Times New Roman" w:hAnsi="Times New Roman"/>
          <w:b/>
          <w:sz w:val="24"/>
          <w:szCs w:val="24"/>
        </w:rPr>
        <w:t>Pytanie 17</w:t>
      </w:r>
      <w:r w:rsidRPr="00C545DE">
        <w:rPr>
          <w:rFonts w:ascii="Times New Roman" w:hAnsi="Times New Roman"/>
          <w:b/>
          <w:sz w:val="24"/>
          <w:szCs w:val="24"/>
        </w:rPr>
        <w:t>.</w:t>
      </w:r>
    </w:p>
    <w:p w:rsidR="00C365F8" w:rsidRPr="00D36CBA" w:rsidRDefault="00C365F8" w:rsidP="00C545DE">
      <w:pPr>
        <w:jc w:val="both"/>
        <w:rPr>
          <w:rFonts w:ascii="Times New Roman" w:hAnsi="Times New Roman"/>
          <w:sz w:val="24"/>
          <w:szCs w:val="24"/>
        </w:rPr>
      </w:pPr>
      <w:r w:rsidRPr="00D36CBA">
        <w:rPr>
          <w:rFonts w:ascii="Times New Roman" w:hAnsi="Times New Roman"/>
          <w:sz w:val="24"/>
          <w:szCs w:val="24"/>
        </w:rPr>
        <w:t>Wykonawca wnosi o wyjaśnienie w jaki sposób rozumieć warunki określone w p. 9.2.3 SIWZ w zakresie wykazania „należytej realizacji dwóch dostaw, po co najmniej dwie sztuki każda…”. Czy Zamawiający ma tu na myśli wykazanie dostawy autobusów miejskich, czy też dostawy jakichkolwiek autobusów, niekoniecznie miejskich.</w:t>
      </w:r>
    </w:p>
    <w:p w:rsidR="00C365F8" w:rsidRPr="00D36CBA" w:rsidRDefault="00C365F8" w:rsidP="00870636">
      <w:pPr>
        <w:jc w:val="both"/>
        <w:rPr>
          <w:rFonts w:ascii="Times New Roman" w:hAnsi="Times New Roman"/>
          <w:sz w:val="24"/>
          <w:szCs w:val="24"/>
        </w:rPr>
      </w:pPr>
      <w:r w:rsidRPr="00D36CBA">
        <w:rPr>
          <w:rFonts w:ascii="Times New Roman" w:hAnsi="Times New Roman"/>
          <w:sz w:val="24"/>
          <w:szCs w:val="24"/>
        </w:rPr>
        <w:t>Tym samym wnoszę o modyfikację kryteriów zamówienia i treści SIWZ poprzez doprecyzowanie niniejszego warunku, gdyż w ocenie Wykonawcy tak sprecyzowane i niedookreślone kryterium może wprowadzać Wykonawców w błąd.</w:t>
      </w:r>
    </w:p>
    <w:p w:rsidR="00C365F8" w:rsidRPr="00D36CBA" w:rsidRDefault="00C365F8" w:rsidP="00870636">
      <w:pPr>
        <w:jc w:val="both"/>
        <w:rPr>
          <w:rFonts w:ascii="Times New Roman" w:hAnsi="Times New Roman"/>
          <w:b/>
          <w:sz w:val="24"/>
          <w:szCs w:val="24"/>
        </w:rPr>
      </w:pPr>
      <w:r w:rsidRPr="00D36CBA">
        <w:rPr>
          <w:rFonts w:ascii="Times New Roman" w:hAnsi="Times New Roman"/>
          <w:b/>
          <w:sz w:val="24"/>
          <w:szCs w:val="24"/>
        </w:rPr>
        <w:t>Odpowiedź:</w:t>
      </w:r>
    </w:p>
    <w:p w:rsidR="00C365F8" w:rsidRPr="00870636" w:rsidRDefault="00C365F8" w:rsidP="00870636">
      <w:pPr>
        <w:jc w:val="both"/>
        <w:rPr>
          <w:rFonts w:ascii="Times New Roman" w:hAnsi="Times New Roman"/>
          <w:sz w:val="24"/>
          <w:szCs w:val="24"/>
        </w:rPr>
      </w:pPr>
      <w:r w:rsidRPr="00870636">
        <w:rPr>
          <w:rFonts w:ascii="Times New Roman" w:hAnsi="Times New Roman"/>
          <w:sz w:val="24"/>
          <w:szCs w:val="24"/>
        </w:rPr>
        <w:t>Zamawiający uznaje zrealizowanie przez Wykonawcę dostawy autobusów innych niż miejskie.</w:t>
      </w:r>
    </w:p>
    <w:p w:rsidR="00C365F8" w:rsidRPr="00870636" w:rsidRDefault="00C365F8" w:rsidP="00870636">
      <w:pPr>
        <w:jc w:val="both"/>
        <w:rPr>
          <w:rFonts w:ascii="Times New Roman" w:hAnsi="Times New Roman"/>
          <w:sz w:val="24"/>
          <w:szCs w:val="24"/>
        </w:rPr>
      </w:pPr>
      <w:r w:rsidRPr="00870636">
        <w:rPr>
          <w:rFonts w:ascii="Times New Roman" w:hAnsi="Times New Roman"/>
          <w:sz w:val="24"/>
          <w:szCs w:val="24"/>
        </w:rPr>
        <w:t>Zamawiający na podstawie art. 38 ust. 4 ustawy z dnia 29 stycznia 2004 r. Prawo zamówień publicznych (Dz. U. z 2018 r. poz. 1986) zmienia treść Specyfikacji Istotnych Warunków zamówienia (SIWZ – IDW)  w następujący sposób:</w:t>
      </w:r>
    </w:p>
    <w:p w:rsidR="00C365F8" w:rsidRPr="00870636" w:rsidRDefault="00C365F8" w:rsidP="00870636">
      <w:pPr>
        <w:jc w:val="both"/>
        <w:rPr>
          <w:rFonts w:ascii="Times New Roman" w:hAnsi="Times New Roman"/>
          <w:sz w:val="24"/>
          <w:szCs w:val="24"/>
        </w:rPr>
      </w:pPr>
      <w:r w:rsidRPr="00870636">
        <w:rPr>
          <w:rFonts w:ascii="Times New Roman" w:hAnsi="Times New Roman"/>
          <w:sz w:val="24"/>
          <w:szCs w:val="24"/>
        </w:rPr>
        <w:t>- w pkt 9.2.3 zmienia zapis z:</w:t>
      </w:r>
    </w:p>
    <w:p w:rsidR="00C365F8" w:rsidRPr="00870636" w:rsidRDefault="00C365F8" w:rsidP="00870636">
      <w:pPr>
        <w:jc w:val="both"/>
        <w:rPr>
          <w:rFonts w:ascii="Times New Roman" w:hAnsi="Times New Roman"/>
          <w:sz w:val="24"/>
          <w:szCs w:val="24"/>
        </w:rPr>
      </w:pPr>
      <w:r w:rsidRPr="00870636">
        <w:rPr>
          <w:rFonts w:ascii="Times New Roman" w:hAnsi="Times New Roman"/>
          <w:sz w:val="24"/>
          <w:szCs w:val="24"/>
        </w:rPr>
        <w:t>„fabrycznie nowych autobusów jednoczłonowych, niskopodłogowych, z układem napędowym zasilanym olejem napędowym.”</w:t>
      </w:r>
    </w:p>
    <w:p w:rsidR="00C365F8" w:rsidRPr="00870636" w:rsidRDefault="00C365F8" w:rsidP="00870636">
      <w:pPr>
        <w:jc w:val="both"/>
        <w:rPr>
          <w:rFonts w:ascii="Times New Roman" w:hAnsi="Times New Roman"/>
          <w:sz w:val="24"/>
          <w:szCs w:val="24"/>
        </w:rPr>
      </w:pPr>
      <w:r w:rsidRPr="00870636">
        <w:rPr>
          <w:rFonts w:ascii="Times New Roman" w:hAnsi="Times New Roman"/>
          <w:sz w:val="24"/>
          <w:szCs w:val="24"/>
        </w:rPr>
        <w:t>na:</w:t>
      </w:r>
    </w:p>
    <w:p w:rsidR="00C365F8" w:rsidRPr="00870636" w:rsidRDefault="00C365F8" w:rsidP="00870636">
      <w:pPr>
        <w:jc w:val="both"/>
        <w:rPr>
          <w:rFonts w:ascii="Times New Roman" w:hAnsi="Times New Roman"/>
          <w:sz w:val="24"/>
          <w:szCs w:val="24"/>
        </w:rPr>
      </w:pPr>
      <w:r w:rsidRPr="00870636">
        <w:rPr>
          <w:rFonts w:ascii="Times New Roman" w:hAnsi="Times New Roman"/>
          <w:sz w:val="24"/>
          <w:szCs w:val="24"/>
        </w:rPr>
        <w:t>„fabrycznie nowych autobusów jednoczłonowych lub niskopodłogowych, z układem napędowym zasilanym olejem napędowym.”;</w:t>
      </w:r>
    </w:p>
    <w:p w:rsidR="00C365F8" w:rsidRDefault="00C365F8" w:rsidP="00D36CBA">
      <w:pPr>
        <w:spacing w:line="360" w:lineRule="auto"/>
        <w:ind w:firstLine="708"/>
        <w:jc w:val="both"/>
        <w:rPr>
          <w:rFonts w:ascii="Times New Roman" w:hAnsi="Times New Roman"/>
          <w:sz w:val="24"/>
          <w:szCs w:val="24"/>
        </w:rPr>
      </w:pPr>
    </w:p>
    <w:p w:rsidR="00C365F8" w:rsidRPr="00671840" w:rsidRDefault="00C365F8" w:rsidP="00D36CBA">
      <w:pPr>
        <w:spacing w:line="360" w:lineRule="auto"/>
        <w:ind w:firstLine="708"/>
        <w:jc w:val="both"/>
        <w:rPr>
          <w:rFonts w:ascii="Times New Roman" w:hAnsi="Times New Roman"/>
          <w:sz w:val="24"/>
          <w:szCs w:val="24"/>
        </w:rPr>
      </w:pPr>
      <w:r w:rsidRPr="00671840">
        <w:rPr>
          <w:rFonts w:ascii="Times New Roman" w:hAnsi="Times New Roman"/>
          <w:sz w:val="24"/>
          <w:szCs w:val="24"/>
        </w:rPr>
        <w:t xml:space="preserve">Zamawiający na podstawie art. 38 ust. 4 ustawy z dnia 29 stycznia 2004 r. Prawo zamówień publicznych </w:t>
      </w:r>
      <w:r>
        <w:rPr>
          <w:rFonts w:ascii="Times New Roman" w:hAnsi="Times New Roman"/>
          <w:sz w:val="24"/>
          <w:szCs w:val="24"/>
        </w:rPr>
        <w:t>(Dz. U. z 2018 r. poz. 1986</w:t>
      </w:r>
      <w:r w:rsidRPr="00671840">
        <w:rPr>
          <w:rFonts w:ascii="Times New Roman" w:hAnsi="Times New Roman"/>
          <w:sz w:val="24"/>
          <w:szCs w:val="24"/>
        </w:rPr>
        <w:t xml:space="preserve">) </w:t>
      </w:r>
      <w:r>
        <w:rPr>
          <w:rFonts w:ascii="Times New Roman" w:hAnsi="Times New Roman"/>
          <w:sz w:val="24"/>
          <w:szCs w:val="24"/>
        </w:rPr>
        <w:t>zmienia termin składania ofert.</w:t>
      </w:r>
    </w:p>
    <w:p w:rsidR="00C365F8" w:rsidRPr="00671840" w:rsidRDefault="00C365F8" w:rsidP="00D36CBA">
      <w:pPr>
        <w:pStyle w:val="Normalny1"/>
        <w:spacing w:line="360" w:lineRule="auto"/>
        <w:jc w:val="both"/>
        <w:rPr>
          <w:sz w:val="24"/>
          <w:szCs w:val="24"/>
        </w:rPr>
      </w:pPr>
      <w:r w:rsidRPr="00671840">
        <w:rPr>
          <w:sz w:val="24"/>
          <w:szCs w:val="24"/>
        </w:rPr>
        <w:t>Zmienia się termin skład</w:t>
      </w:r>
      <w:r>
        <w:rPr>
          <w:sz w:val="24"/>
          <w:szCs w:val="24"/>
        </w:rPr>
        <w:t>ania ofert z dnia 16.04.2019</w:t>
      </w:r>
      <w:r w:rsidRPr="00671840">
        <w:rPr>
          <w:sz w:val="24"/>
          <w:szCs w:val="24"/>
        </w:rPr>
        <w:t xml:space="preserve"> r.  na dzień </w:t>
      </w:r>
      <w:r>
        <w:rPr>
          <w:b/>
          <w:sz w:val="24"/>
          <w:szCs w:val="24"/>
        </w:rPr>
        <w:t>26.04.2019</w:t>
      </w:r>
      <w:r w:rsidRPr="00671840">
        <w:rPr>
          <w:b/>
          <w:sz w:val="24"/>
          <w:szCs w:val="24"/>
        </w:rPr>
        <w:t xml:space="preserve">r. </w:t>
      </w:r>
    </w:p>
    <w:p w:rsidR="00C365F8" w:rsidRPr="00671840" w:rsidRDefault="00C365F8" w:rsidP="00D36CBA">
      <w:pPr>
        <w:pStyle w:val="Normalny1"/>
        <w:spacing w:line="360" w:lineRule="auto"/>
        <w:jc w:val="both"/>
        <w:rPr>
          <w:b/>
          <w:sz w:val="24"/>
          <w:szCs w:val="24"/>
        </w:rPr>
      </w:pPr>
      <w:r w:rsidRPr="00671840">
        <w:rPr>
          <w:sz w:val="24"/>
          <w:szCs w:val="24"/>
        </w:rPr>
        <w:t>Zmienia się</w:t>
      </w:r>
      <w:r>
        <w:rPr>
          <w:sz w:val="24"/>
          <w:szCs w:val="24"/>
        </w:rPr>
        <w:t xml:space="preserve"> termin  otwarcia ofert z dnia  16.04.2019</w:t>
      </w:r>
      <w:r w:rsidRPr="00671840">
        <w:rPr>
          <w:sz w:val="24"/>
          <w:szCs w:val="24"/>
        </w:rPr>
        <w:t xml:space="preserve"> r.  na dzień</w:t>
      </w:r>
      <w:r>
        <w:rPr>
          <w:b/>
          <w:sz w:val="24"/>
          <w:szCs w:val="24"/>
        </w:rPr>
        <w:t xml:space="preserve"> 26.04.2019</w:t>
      </w:r>
      <w:r w:rsidRPr="00671840">
        <w:rPr>
          <w:b/>
          <w:sz w:val="24"/>
          <w:szCs w:val="24"/>
        </w:rPr>
        <w:t xml:space="preserve"> r. </w:t>
      </w:r>
    </w:p>
    <w:p w:rsidR="00C365F8" w:rsidRPr="00EE691C" w:rsidRDefault="00C365F8" w:rsidP="00D36CBA">
      <w:pPr>
        <w:spacing w:after="0" w:line="240" w:lineRule="auto"/>
        <w:jc w:val="both"/>
        <w:rPr>
          <w:rFonts w:ascii="Times New Roman" w:hAnsi="Times New Roman"/>
          <w:sz w:val="24"/>
          <w:szCs w:val="24"/>
        </w:rPr>
      </w:pPr>
    </w:p>
    <w:p w:rsidR="00C365F8" w:rsidRPr="00870636" w:rsidRDefault="00C365F8" w:rsidP="00870636">
      <w:pPr>
        <w:spacing w:after="0" w:line="240" w:lineRule="auto"/>
        <w:jc w:val="both"/>
        <w:rPr>
          <w:rFonts w:ascii="Times New Roman" w:hAnsi="Times New Roman"/>
          <w:i/>
          <w:sz w:val="24"/>
          <w:szCs w:val="24"/>
        </w:rPr>
      </w:pPr>
    </w:p>
    <w:sectPr w:rsidR="00C365F8" w:rsidRPr="00870636" w:rsidSect="00BC08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60B"/>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0A4477A0"/>
    <w:multiLevelType w:val="hybridMultilevel"/>
    <w:tmpl w:val="04DAA2EA"/>
    <w:lvl w:ilvl="0" w:tplc="33CC8A30">
      <w:start w:val="36"/>
      <w:numFmt w:val="decimal"/>
      <w:lvlText w:val="%1."/>
      <w:lvlJc w:val="left"/>
      <w:pPr>
        <w:tabs>
          <w:tab w:val="num" w:pos="-3"/>
        </w:tabs>
        <w:ind w:left="717"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2061DEA"/>
    <w:multiLevelType w:val="hybridMultilevel"/>
    <w:tmpl w:val="7D1C3AC0"/>
    <w:lvl w:ilvl="0" w:tplc="21EA56D6">
      <w:start w:val="45"/>
      <w:numFmt w:val="decimal"/>
      <w:lvlText w:val="%1."/>
      <w:lvlJc w:val="left"/>
      <w:pPr>
        <w:tabs>
          <w:tab w:val="num" w:pos="0"/>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79E3294"/>
    <w:multiLevelType w:val="hybridMultilevel"/>
    <w:tmpl w:val="814E29F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B4772AB"/>
    <w:multiLevelType w:val="multilevel"/>
    <w:tmpl w:val="EB3285BE"/>
    <w:lvl w:ilvl="0">
      <w:start w:val="1"/>
      <w:numFmt w:val="none"/>
      <w:lvlText w:val="29."/>
      <w:lvlJc w:val="left"/>
      <w:pPr>
        <w:tabs>
          <w:tab w:val="num" w:pos="717"/>
        </w:tabs>
        <w:ind w:left="71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C130765"/>
    <w:multiLevelType w:val="multilevel"/>
    <w:tmpl w:val="8FDEC40C"/>
    <w:lvl w:ilvl="0">
      <w:start w:val="1"/>
      <w:numFmt w:val="decimal"/>
      <w:lvlText w:val="%1."/>
      <w:lvlJc w:val="left"/>
      <w:pPr>
        <w:tabs>
          <w:tab w:val="num" w:pos="717"/>
        </w:tabs>
        <w:ind w:left="717" w:hanging="360"/>
      </w:pPr>
      <w:rPr>
        <w:rFonts w:cs="Times New Roman" w:hint="default"/>
      </w:rPr>
    </w:lvl>
    <w:lvl w:ilvl="1">
      <w:start w:val="1"/>
      <w:numFmt w:val="lowerLetter"/>
      <w:lvlText w:val="%2."/>
      <w:lvlJc w:val="left"/>
      <w:pPr>
        <w:tabs>
          <w:tab w:val="num" w:pos="1437"/>
        </w:tabs>
        <w:ind w:left="1437" w:hanging="360"/>
      </w:pPr>
      <w:rPr>
        <w:rFonts w:cs="Times New Roman"/>
      </w:rPr>
    </w:lvl>
    <w:lvl w:ilvl="2">
      <w:start w:val="1"/>
      <w:numFmt w:val="lowerRoman"/>
      <w:lvlText w:val="%3."/>
      <w:lvlJc w:val="right"/>
      <w:pPr>
        <w:tabs>
          <w:tab w:val="num" w:pos="2157"/>
        </w:tabs>
        <w:ind w:left="2157" w:hanging="180"/>
      </w:pPr>
      <w:rPr>
        <w:rFonts w:cs="Times New Roman"/>
      </w:rPr>
    </w:lvl>
    <w:lvl w:ilvl="3">
      <w:start w:val="1"/>
      <w:numFmt w:val="decimal"/>
      <w:lvlText w:val="%4."/>
      <w:lvlJc w:val="left"/>
      <w:pPr>
        <w:tabs>
          <w:tab w:val="num" w:pos="2877"/>
        </w:tabs>
        <w:ind w:left="2877" w:hanging="360"/>
      </w:pPr>
      <w:rPr>
        <w:rFonts w:cs="Times New Roman"/>
      </w:rPr>
    </w:lvl>
    <w:lvl w:ilvl="4">
      <w:start w:val="1"/>
      <w:numFmt w:val="lowerLetter"/>
      <w:lvlText w:val="%5."/>
      <w:lvlJc w:val="left"/>
      <w:pPr>
        <w:tabs>
          <w:tab w:val="num" w:pos="3597"/>
        </w:tabs>
        <w:ind w:left="3597" w:hanging="360"/>
      </w:pPr>
      <w:rPr>
        <w:rFonts w:cs="Times New Roman"/>
      </w:rPr>
    </w:lvl>
    <w:lvl w:ilvl="5">
      <w:start w:val="1"/>
      <w:numFmt w:val="lowerRoman"/>
      <w:lvlText w:val="%6."/>
      <w:lvlJc w:val="right"/>
      <w:pPr>
        <w:tabs>
          <w:tab w:val="num" w:pos="4317"/>
        </w:tabs>
        <w:ind w:left="4317" w:hanging="180"/>
      </w:pPr>
      <w:rPr>
        <w:rFonts w:cs="Times New Roman"/>
      </w:rPr>
    </w:lvl>
    <w:lvl w:ilvl="6">
      <w:start w:val="1"/>
      <w:numFmt w:val="decimal"/>
      <w:lvlText w:val="%7."/>
      <w:lvlJc w:val="left"/>
      <w:pPr>
        <w:tabs>
          <w:tab w:val="num" w:pos="5037"/>
        </w:tabs>
        <w:ind w:left="5037" w:hanging="360"/>
      </w:pPr>
      <w:rPr>
        <w:rFonts w:cs="Times New Roman"/>
      </w:rPr>
    </w:lvl>
    <w:lvl w:ilvl="7">
      <w:start w:val="1"/>
      <w:numFmt w:val="lowerLetter"/>
      <w:lvlText w:val="%8."/>
      <w:lvlJc w:val="left"/>
      <w:pPr>
        <w:tabs>
          <w:tab w:val="num" w:pos="5757"/>
        </w:tabs>
        <w:ind w:left="5757" w:hanging="360"/>
      </w:pPr>
      <w:rPr>
        <w:rFonts w:cs="Times New Roman"/>
      </w:rPr>
    </w:lvl>
    <w:lvl w:ilvl="8">
      <w:start w:val="1"/>
      <w:numFmt w:val="lowerRoman"/>
      <w:lvlText w:val="%9."/>
      <w:lvlJc w:val="right"/>
      <w:pPr>
        <w:tabs>
          <w:tab w:val="num" w:pos="6477"/>
        </w:tabs>
        <w:ind w:left="6477" w:hanging="180"/>
      </w:pPr>
      <w:rPr>
        <w:rFonts w:cs="Times New Roman"/>
      </w:rPr>
    </w:lvl>
  </w:abstractNum>
  <w:abstractNum w:abstractNumId="6">
    <w:nsid w:val="2DFA19D8"/>
    <w:multiLevelType w:val="hybridMultilevel"/>
    <w:tmpl w:val="2202EA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8">
    <w:nsid w:val="3D4D75AF"/>
    <w:multiLevelType w:val="hybridMultilevel"/>
    <w:tmpl w:val="8FDEC40C"/>
    <w:lvl w:ilvl="0" w:tplc="FE7EEC66">
      <w:start w:val="1"/>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9">
    <w:nsid w:val="419B09C1"/>
    <w:multiLevelType w:val="hybridMultilevel"/>
    <w:tmpl w:val="B0A6658A"/>
    <w:lvl w:ilvl="0" w:tplc="77824830">
      <w:start w:val="10"/>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0">
    <w:nsid w:val="4A8D5931"/>
    <w:multiLevelType w:val="hybridMultilevel"/>
    <w:tmpl w:val="B29C82D8"/>
    <w:lvl w:ilvl="0" w:tplc="822E9B6E">
      <w:start w:val="29"/>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59BE1EEE"/>
    <w:multiLevelType w:val="hybridMultilevel"/>
    <w:tmpl w:val="C25CFEC8"/>
    <w:lvl w:ilvl="0" w:tplc="088C3A6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ADB4DDF"/>
    <w:multiLevelType w:val="hybridMultilevel"/>
    <w:tmpl w:val="AFFE32D8"/>
    <w:lvl w:ilvl="0" w:tplc="916C6FD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5BC54DE5"/>
    <w:multiLevelType w:val="multilevel"/>
    <w:tmpl w:val="AFFE32D8"/>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649E4DC4"/>
    <w:multiLevelType w:val="hybridMultilevel"/>
    <w:tmpl w:val="5516A130"/>
    <w:lvl w:ilvl="0" w:tplc="CA2CB3C6">
      <w:start w:val="23"/>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6C3F0C81"/>
    <w:multiLevelType w:val="hybridMultilevel"/>
    <w:tmpl w:val="5B46DF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CB22625"/>
    <w:multiLevelType w:val="multilevel"/>
    <w:tmpl w:val="B0A6658A"/>
    <w:lvl w:ilvl="0">
      <w:start w:val="10"/>
      <w:numFmt w:val="decimal"/>
      <w:lvlText w:val="%1."/>
      <w:lvlJc w:val="left"/>
      <w:pPr>
        <w:ind w:left="717" w:hanging="360"/>
      </w:pPr>
      <w:rPr>
        <w:rFonts w:cs="Times New Roman" w:hint="default"/>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17">
    <w:nsid w:val="71563DBA"/>
    <w:multiLevelType w:val="multilevel"/>
    <w:tmpl w:val="5B46DF7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71C96E9F"/>
    <w:multiLevelType w:val="multilevel"/>
    <w:tmpl w:val="1C7285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35F54E7"/>
    <w:multiLevelType w:val="hybridMultilevel"/>
    <w:tmpl w:val="2488FD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77973888"/>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A3C261D"/>
    <w:multiLevelType w:val="hybridMultilevel"/>
    <w:tmpl w:val="4D205A26"/>
    <w:lvl w:ilvl="0" w:tplc="C7C0CD5E">
      <w:start w:val="22"/>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2">
    <w:nsid w:val="7CEE19B9"/>
    <w:multiLevelType w:val="multilevel"/>
    <w:tmpl w:val="AC94480E"/>
    <w:lvl w:ilvl="0">
      <w:start w:val="1"/>
      <w:numFmt w:val="decimal"/>
      <w:lvlText w:val="%1."/>
      <w:lvlJc w:val="left"/>
      <w:pPr>
        <w:tabs>
          <w:tab w:val="num" w:pos="340"/>
        </w:tabs>
        <w:ind w:left="340" w:hanging="340"/>
      </w:pPr>
      <w:rPr>
        <w:rFonts w:cs="Times New Roman"/>
        <w:b w:val="0"/>
      </w:rPr>
    </w:lvl>
    <w:lvl w:ilvl="1">
      <w:start w:val="1"/>
      <w:numFmt w:val="decimal"/>
      <w:lvlText w:val="%2)"/>
      <w:lvlJc w:val="left"/>
      <w:pPr>
        <w:tabs>
          <w:tab w:val="num" w:pos="680"/>
        </w:tabs>
        <w:ind w:left="680" w:hanging="340"/>
      </w:pPr>
      <w:rPr>
        <w:rFonts w:cs="Times New Roman"/>
        <w:b w:val="0"/>
      </w:rPr>
    </w:lvl>
    <w:lvl w:ilvl="2">
      <w:start w:val="1"/>
      <w:numFmt w:val="lowerLetter"/>
      <w:lvlText w:val="%3)"/>
      <w:lvlJc w:val="left"/>
      <w:pPr>
        <w:tabs>
          <w:tab w:val="num" w:pos="1021"/>
        </w:tabs>
        <w:ind w:left="1021" w:hanging="341"/>
      </w:pPr>
      <w:rPr>
        <w:rFonts w:cs="Times New Roman"/>
        <w:b w:val="0"/>
      </w:rPr>
    </w:lvl>
    <w:lvl w:ilvl="3">
      <w:start w:val="3"/>
      <w:numFmt w:val="decimal"/>
      <w:lvlText w:val="%4)"/>
      <w:lvlJc w:val="left"/>
      <w:pPr>
        <w:tabs>
          <w:tab w:val="num" w:pos="680"/>
        </w:tabs>
        <w:ind w:left="680" w:hanging="340"/>
      </w:pPr>
      <w:rPr>
        <w:rFonts w:cs="Times New Roman"/>
        <w:b w:val="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7F954B53"/>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7"/>
  </w:num>
  <w:num w:numId="3">
    <w:abstractNumId w:val="19"/>
  </w:num>
  <w:num w:numId="4">
    <w:abstractNumId w:val="8"/>
  </w:num>
  <w:num w:numId="5">
    <w:abstractNumId w:val="22"/>
  </w:num>
  <w:num w:numId="6">
    <w:abstractNumId w:val="18"/>
  </w:num>
  <w:num w:numId="7">
    <w:abstractNumId w:val="0"/>
  </w:num>
  <w:num w:numId="8">
    <w:abstractNumId w:val="23"/>
  </w:num>
  <w:num w:numId="9">
    <w:abstractNumId w:val="9"/>
  </w:num>
  <w:num w:numId="10">
    <w:abstractNumId w:val="20"/>
  </w:num>
  <w:num w:numId="11">
    <w:abstractNumId w:val="6"/>
  </w:num>
  <w:num w:numId="12">
    <w:abstractNumId w:val="15"/>
  </w:num>
  <w:num w:numId="13">
    <w:abstractNumId w:val="12"/>
  </w:num>
  <w:num w:numId="14">
    <w:abstractNumId w:val="11"/>
  </w:num>
  <w:num w:numId="15">
    <w:abstractNumId w:val="21"/>
  </w:num>
  <w:num w:numId="16">
    <w:abstractNumId w:val="5"/>
  </w:num>
  <w:num w:numId="17">
    <w:abstractNumId w:val="14"/>
  </w:num>
  <w:num w:numId="18">
    <w:abstractNumId w:val="17"/>
  </w:num>
  <w:num w:numId="19">
    <w:abstractNumId w:val="10"/>
  </w:num>
  <w:num w:numId="20">
    <w:abstractNumId w:val="4"/>
  </w:num>
  <w:num w:numId="21">
    <w:abstractNumId w:val="13"/>
  </w:num>
  <w:num w:numId="22">
    <w:abstractNumId w:val="1"/>
  </w:num>
  <w:num w:numId="23">
    <w:abstractNumId w:val="16"/>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E55"/>
    <w:rsid w:val="00015E07"/>
    <w:rsid w:val="00045521"/>
    <w:rsid w:val="000A3021"/>
    <w:rsid w:val="000B6F8B"/>
    <w:rsid w:val="0017177D"/>
    <w:rsid w:val="00195A38"/>
    <w:rsid w:val="001C7481"/>
    <w:rsid w:val="001D59AF"/>
    <w:rsid w:val="00207F96"/>
    <w:rsid w:val="00255C3B"/>
    <w:rsid w:val="0026676F"/>
    <w:rsid w:val="002C0E14"/>
    <w:rsid w:val="00341A83"/>
    <w:rsid w:val="00370BB6"/>
    <w:rsid w:val="00373408"/>
    <w:rsid w:val="003B7216"/>
    <w:rsid w:val="00405315"/>
    <w:rsid w:val="00416295"/>
    <w:rsid w:val="00420955"/>
    <w:rsid w:val="004232F8"/>
    <w:rsid w:val="00437920"/>
    <w:rsid w:val="00493E32"/>
    <w:rsid w:val="004E3A94"/>
    <w:rsid w:val="004E730B"/>
    <w:rsid w:val="00544FB6"/>
    <w:rsid w:val="005C0D4A"/>
    <w:rsid w:val="00606EAE"/>
    <w:rsid w:val="00614DDD"/>
    <w:rsid w:val="00671786"/>
    <w:rsid w:val="00671840"/>
    <w:rsid w:val="00676419"/>
    <w:rsid w:val="006C5177"/>
    <w:rsid w:val="00701197"/>
    <w:rsid w:val="00817285"/>
    <w:rsid w:val="00870636"/>
    <w:rsid w:val="008A6C2E"/>
    <w:rsid w:val="008B28D9"/>
    <w:rsid w:val="0090168F"/>
    <w:rsid w:val="00912BD8"/>
    <w:rsid w:val="00933BE6"/>
    <w:rsid w:val="009402C8"/>
    <w:rsid w:val="00982882"/>
    <w:rsid w:val="009A61E7"/>
    <w:rsid w:val="00A122D3"/>
    <w:rsid w:val="00A13D1C"/>
    <w:rsid w:val="00A26AC0"/>
    <w:rsid w:val="00A6109B"/>
    <w:rsid w:val="00A9585B"/>
    <w:rsid w:val="00A95BEA"/>
    <w:rsid w:val="00AC250E"/>
    <w:rsid w:val="00AF6219"/>
    <w:rsid w:val="00B10C26"/>
    <w:rsid w:val="00B15D99"/>
    <w:rsid w:val="00B20BEF"/>
    <w:rsid w:val="00B42417"/>
    <w:rsid w:val="00B51528"/>
    <w:rsid w:val="00B818A8"/>
    <w:rsid w:val="00B84FD9"/>
    <w:rsid w:val="00BC085D"/>
    <w:rsid w:val="00BF302D"/>
    <w:rsid w:val="00C24283"/>
    <w:rsid w:val="00C365F8"/>
    <w:rsid w:val="00C47C62"/>
    <w:rsid w:val="00C545DE"/>
    <w:rsid w:val="00C60DCB"/>
    <w:rsid w:val="00C92445"/>
    <w:rsid w:val="00CA28E6"/>
    <w:rsid w:val="00CB42E2"/>
    <w:rsid w:val="00CF24B5"/>
    <w:rsid w:val="00CF402E"/>
    <w:rsid w:val="00D11274"/>
    <w:rsid w:val="00D23485"/>
    <w:rsid w:val="00D36CBA"/>
    <w:rsid w:val="00D46CC0"/>
    <w:rsid w:val="00DA5E55"/>
    <w:rsid w:val="00E05DC4"/>
    <w:rsid w:val="00E457AD"/>
    <w:rsid w:val="00EB36AB"/>
    <w:rsid w:val="00ED5AFB"/>
    <w:rsid w:val="00EE691C"/>
    <w:rsid w:val="00F06CC2"/>
    <w:rsid w:val="00F20D13"/>
    <w:rsid w:val="00F2761D"/>
    <w:rsid w:val="00F74A61"/>
    <w:rsid w:val="00F872BA"/>
    <w:rsid w:val="00FC50DC"/>
    <w:rsid w:val="00FD541C"/>
    <w:rsid w:val="00FF2B0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5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36AB"/>
    <w:pPr>
      <w:ind w:left="720"/>
      <w:contextualSpacing/>
    </w:pPr>
  </w:style>
  <w:style w:type="paragraph" w:customStyle="1" w:styleId="Zal-text">
    <w:name w:val="Zal-text"/>
    <w:basedOn w:val="Normal"/>
    <w:uiPriority w:val="99"/>
    <w:rsid w:val="00A6109B"/>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styleId="PlainText">
    <w:name w:val="Plain Text"/>
    <w:basedOn w:val="Normal"/>
    <w:link w:val="PlainTextChar"/>
    <w:uiPriority w:val="99"/>
    <w:rsid w:val="0026676F"/>
    <w:pPr>
      <w:autoSpaceDE w:val="0"/>
      <w:autoSpaceDN w:val="0"/>
      <w:spacing w:before="90" w:after="0" w:line="380" w:lineRule="atLeast"/>
      <w:jc w:val="both"/>
    </w:pPr>
    <w:rPr>
      <w:rFonts w:ascii="Courier New" w:hAnsi="Courier New"/>
      <w:w w:val="89"/>
      <w:sz w:val="25"/>
      <w:szCs w:val="20"/>
      <w:lang w:eastAsia="pl-PL"/>
    </w:rPr>
  </w:style>
  <w:style w:type="character" w:customStyle="1" w:styleId="PlainTextChar">
    <w:name w:val="Plain Text Char"/>
    <w:basedOn w:val="DefaultParagraphFont"/>
    <w:link w:val="PlainText"/>
    <w:uiPriority w:val="99"/>
    <w:locked/>
    <w:rsid w:val="0026676F"/>
    <w:rPr>
      <w:rFonts w:ascii="Courier New" w:hAnsi="Courier New" w:cs="Times New Roman"/>
      <w:w w:val="89"/>
      <w:sz w:val="25"/>
      <w:lang w:val="pl-PL" w:eastAsia="pl-PL"/>
    </w:rPr>
  </w:style>
  <w:style w:type="paragraph" w:customStyle="1" w:styleId="FR1">
    <w:name w:val="FR1"/>
    <w:uiPriority w:val="99"/>
    <w:rsid w:val="00A122D3"/>
    <w:pPr>
      <w:widowControl w:val="0"/>
      <w:ind w:right="200"/>
      <w:jc w:val="center"/>
    </w:pPr>
    <w:rPr>
      <w:rFonts w:ascii="Arial" w:hAnsi="Arial"/>
      <w:b/>
      <w:sz w:val="48"/>
      <w:szCs w:val="20"/>
    </w:rPr>
  </w:style>
  <w:style w:type="paragraph" w:customStyle="1" w:styleId="Normalny1">
    <w:name w:val="Normalny1"/>
    <w:basedOn w:val="Normal"/>
    <w:uiPriority w:val="99"/>
    <w:rsid w:val="00D36CBA"/>
    <w:pPr>
      <w:spacing w:after="0" w:line="240" w:lineRule="auto"/>
    </w:pPr>
    <w:rPr>
      <w:rFonts w:ascii="Times New Roman" w:hAnsi="Times New Roman"/>
      <w:color w:val="000000"/>
      <w:sz w:val="20"/>
      <w:szCs w:val="20"/>
      <w:lang w:eastAsia="pl-PL"/>
    </w:rPr>
  </w:style>
</w:styles>
</file>

<file path=word/webSettings.xml><?xml version="1.0" encoding="utf-8"?>
<w:webSettings xmlns:r="http://schemas.openxmlformats.org/officeDocument/2006/relationships" xmlns:w="http://schemas.openxmlformats.org/wordprocessingml/2006/main">
  <w:divs>
    <w:div w:id="1424447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478</TotalTime>
  <Pages>7</Pages>
  <Words>1978</Words>
  <Characters>11868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Pieróg</dc:creator>
  <cp:keywords/>
  <dc:description/>
  <cp:lastModifiedBy>Dorota Sęga</cp:lastModifiedBy>
  <cp:revision>11</cp:revision>
  <cp:lastPrinted>2019-04-09T08:07:00Z</cp:lastPrinted>
  <dcterms:created xsi:type="dcterms:W3CDTF">2019-03-19T12:59:00Z</dcterms:created>
  <dcterms:modified xsi:type="dcterms:W3CDTF">2019-04-09T10:18:00Z</dcterms:modified>
</cp:coreProperties>
</file>