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66" w:rsidRPr="00FC3EE8" w:rsidRDefault="00655466" w:rsidP="00E77008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C3EE8">
        <w:rPr>
          <w:rFonts w:ascii="Times New Roman" w:hAnsi="Times New Roman" w:cs="Times New Roman"/>
          <w:sz w:val="24"/>
          <w:szCs w:val="24"/>
          <w:lang w:eastAsia="pl-PL"/>
        </w:rPr>
        <w:t xml:space="preserve">Znak: ZP-271.1.66.2018.DS                            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Końskie, dn. 29</w:t>
      </w:r>
      <w:r w:rsidRPr="00FC3EE8">
        <w:rPr>
          <w:rFonts w:ascii="Times New Roman" w:hAnsi="Times New Roman" w:cs="Times New Roman"/>
          <w:sz w:val="24"/>
          <w:szCs w:val="24"/>
          <w:lang w:eastAsia="pl-PL"/>
        </w:rPr>
        <w:t>.01.2019 r.</w:t>
      </w:r>
    </w:p>
    <w:p w:rsidR="00655466" w:rsidRPr="00FC3EE8" w:rsidRDefault="00655466" w:rsidP="00E77008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55466" w:rsidRPr="00FC3EE8" w:rsidRDefault="00655466" w:rsidP="00E77008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655466" w:rsidRPr="00FC3EE8" w:rsidRDefault="00655466" w:rsidP="00E77008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FC3EE8">
        <w:rPr>
          <w:rFonts w:ascii="Times New Roman" w:hAnsi="Times New Roman" w:cs="Times New Roman"/>
          <w:b/>
          <w:bCs/>
          <w:kern w:val="36"/>
          <w:sz w:val="24"/>
          <w:szCs w:val="24"/>
        </w:rPr>
        <w:t>Otrzymują uczestnicy postępowania</w:t>
      </w:r>
    </w:p>
    <w:p w:rsidR="00655466" w:rsidRPr="00FC3EE8" w:rsidRDefault="00655466" w:rsidP="00E77008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FC3EE8">
        <w:rPr>
          <w:rFonts w:ascii="Times New Roman" w:hAnsi="Times New Roman" w:cs="Times New Roman"/>
          <w:b/>
          <w:bCs/>
          <w:kern w:val="36"/>
          <w:sz w:val="24"/>
          <w:szCs w:val="24"/>
        </w:rPr>
        <w:t>o udzielenie zamówienia publicznego</w:t>
      </w:r>
    </w:p>
    <w:p w:rsidR="00655466" w:rsidRPr="00FC3EE8" w:rsidRDefault="00655466" w:rsidP="00E77008">
      <w:pPr>
        <w:pStyle w:val="Zal-text"/>
        <w:spacing w:before="0" w:after="0" w:line="240" w:lineRule="auto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466" w:rsidRPr="00FC3EE8" w:rsidRDefault="00655466" w:rsidP="00E77008">
      <w:pPr>
        <w:jc w:val="both"/>
        <w:rPr>
          <w:rFonts w:ascii="Times New Roman" w:hAnsi="Times New Roman" w:cs="Times New Roman"/>
          <w:sz w:val="24"/>
          <w:szCs w:val="24"/>
        </w:rPr>
      </w:pPr>
      <w:r w:rsidRPr="00FC3EE8">
        <w:rPr>
          <w:rFonts w:ascii="Times New Roman" w:hAnsi="Times New Roman" w:cs="Times New Roman"/>
          <w:b/>
          <w:sz w:val="24"/>
          <w:szCs w:val="24"/>
        </w:rPr>
        <w:t>Dotyczy postępowania o udzielenie zamówienia publicznego na:</w:t>
      </w:r>
      <w:r w:rsidRPr="00FC3EE8">
        <w:rPr>
          <w:rFonts w:ascii="Times New Roman" w:hAnsi="Times New Roman" w:cs="Times New Roman"/>
          <w:sz w:val="24"/>
          <w:szCs w:val="24"/>
        </w:rPr>
        <w:t xml:space="preserve"> </w:t>
      </w:r>
      <w:r w:rsidRPr="00FC3EE8">
        <w:rPr>
          <w:rFonts w:ascii="Times New Roman" w:hAnsi="Times New Roman" w:cs="Times New Roman"/>
          <w:b/>
          <w:bCs/>
          <w:sz w:val="24"/>
          <w:szCs w:val="24"/>
        </w:rPr>
        <w:t>Budowa Szkoły Podstawowej w Kopaninach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466" w:rsidRPr="00FC3EE8" w:rsidRDefault="00655466" w:rsidP="00E770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EE8">
        <w:rPr>
          <w:rFonts w:ascii="Times New Roman" w:hAnsi="Times New Roman" w:cs="Times New Roman"/>
          <w:sz w:val="24"/>
          <w:szCs w:val="24"/>
        </w:rPr>
        <w:t>Zamawiający na podstawie art. 38 ust. 2 ustawy z dnia 29 stycznia 2004 r. Prawo zamówień publicznych (Dz. U. z 2018 poz. 1986) udziela odpowiedzi do treści Specyfikacji Istotnych Warunków Zamówienia w związku z otrzymanymi pytaniami: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8">
        <w:rPr>
          <w:rFonts w:ascii="Times New Roman" w:hAnsi="Times New Roman" w:cs="Times New Roman"/>
          <w:b/>
          <w:sz w:val="24"/>
          <w:szCs w:val="24"/>
        </w:rPr>
        <w:t>Pytanie 1.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sz w:val="24"/>
          <w:szCs w:val="24"/>
        </w:rPr>
      </w:pPr>
      <w:r w:rsidRPr="00FC3EE8">
        <w:rPr>
          <w:rFonts w:ascii="Times New Roman" w:hAnsi="Times New Roman" w:cs="Times New Roman"/>
          <w:sz w:val="24"/>
          <w:szCs w:val="24"/>
        </w:rPr>
        <w:t>W opisie przedmiotu zamówienia zawartym w SIWZ pkt 3.2. Zamawiający określił na podstawie jakiej dokumentacji należy wycenić i zrealizować zadanie. W załączonej do postępowania dokumentacji brakuje:</w:t>
      </w:r>
    </w:p>
    <w:p w:rsidR="00655466" w:rsidRPr="00FC3EE8" w:rsidRDefault="00655466" w:rsidP="00E77008">
      <w:pPr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EE8">
        <w:rPr>
          <w:rFonts w:ascii="Times New Roman" w:hAnsi="Times New Roman" w:cs="Times New Roman"/>
          <w:sz w:val="24"/>
          <w:szCs w:val="24"/>
        </w:rPr>
        <w:t>Projektu wykonawczego architektury;</w:t>
      </w:r>
    </w:p>
    <w:p w:rsidR="00655466" w:rsidRPr="00FC3EE8" w:rsidRDefault="00655466" w:rsidP="00E77008">
      <w:pPr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EE8">
        <w:rPr>
          <w:rFonts w:ascii="Times New Roman" w:hAnsi="Times New Roman" w:cs="Times New Roman"/>
          <w:sz w:val="24"/>
          <w:szCs w:val="24"/>
        </w:rPr>
        <w:t>Projektu wykonawczego instalacji sanitarnej;</w:t>
      </w:r>
    </w:p>
    <w:p w:rsidR="00655466" w:rsidRPr="00FC3EE8" w:rsidRDefault="00655466" w:rsidP="00E77008">
      <w:pPr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EE8">
        <w:rPr>
          <w:rFonts w:ascii="Times New Roman" w:hAnsi="Times New Roman" w:cs="Times New Roman"/>
          <w:sz w:val="24"/>
          <w:szCs w:val="24"/>
        </w:rPr>
        <w:t>Opisu technicznego do projektu wykonawczego konstrukcji;</w:t>
      </w:r>
    </w:p>
    <w:p w:rsidR="00655466" w:rsidRPr="00FC3EE8" w:rsidRDefault="00655466" w:rsidP="00E77008">
      <w:pPr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EE8">
        <w:rPr>
          <w:rFonts w:ascii="Times New Roman" w:hAnsi="Times New Roman" w:cs="Times New Roman"/>
          <w:sz w:val="24"/>
          <w:szCs w:val="24"/>
        </w:rPr>
        <w:t>Opisu technicznego do projektu budowlanego instalacji sanitarnych;</w:t>
      </w:r>
    </w:p>
    <w:p w:rsidR="00655466" w:rsidRPr="00FC3EE8" w:rsidRDefault="00655466" w:rsidP="00E77008">
      <w:pPr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EE8">
        <w:rPr>
          <w:rFonts w:ascii="Times New Roman" w:hAnsi="Times New Roman" w:cs="Times New Roman"/>
          <w:sz w:val="24"/>
          <w:szCs w:val="24"/>
        </w:rPr>
        <w:t>Szczegółowej specyfikacji technicznej i robót budowlanych w branży konstrukcyjnej i sanitarnej.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sz w:val="24"/>
          <w:szCs w:val="24"/>
        </w:rPr>
      </w:pPr>
      <w:r w:rsidRPr="00FC3EE8">
        <w:rPr>
          <w:rFonts w:ascii="Times New Roman" w:hAnsi="Times New Roman" w:cs="Times New Roman"/>
          <w:sz w:val="24"/>
          <w:szCs w:val="24"/>
        </w:rPr>
        <w:t>Prosimy o udostępnienie brakującej dokumentacji.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8">
        <w:rPr>
          <w:rFonts w:ascii="Times New Roman" w:hAnsi="Times New Roman" w:cs="Times New Roman"/>
          <w:b/>
          <w:sz w:val="24"/>
          <w:szCs w:val="24"/>
        </w:rPr>
        <w:t>Odp. Projekty branżowe dostarczone w wersji pdf oraz edytowalnej.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466" w:rsidRPr="00FC3EE8" w:rsidRDefault="00655466" w:rsidP="00E77008">
      <w:pPr>
        <w:jc w:val="both"/>
        <w:rPr>
          <w:rFonts w:ascii="Times New Roman" w:hAnsi="Times New Roman" w:cs="Times New Roman"/>
          <w:sz w:val="24"/>
          <w:szCs w:val="24"/>
        </w:rPr>
      </w:pPr>
      <w:r w:rsidRPr="00FC3EE8">
        <w:rPr>
          <w:rFonts w:ascii="Times New Roman" w:hAnsi="Times New Roman" w:cs="Times New Roman"/>
          <w:sz w:val="24"/>
          <w:szCs w:val="24"/>
        </w:rPr>
        <w:t>Pytanie 2.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sz w:val="24"/>
          <w:szCs w:val="24"/>
        </w:rPr>
      </w:pPr>
      <w:r w:rsidRPr="00FC3EE8">
        <w:rPr>
          <w:rFonts w:ascii="Times New Roman" w:hAnsi="Times New Roman" w:cs="Times New Roman"/>
          <w:sz w:val="24"/>
          <w:szCs w:val="24"/>
        </w:rPr>
        <w:t>W udostępnionym projekcie wykonawczym branży elektrycznej zamieszczono rysunki od 00 do 04 z projektu budowlanego. Prosimy o informację czy należy je traktować jako projekt wykonawczy lub zamieścić rysunki z projektu wykonawczego.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8">
        <w:rPr>
          <w:rFonts w:ascii="Times New Roman" w:hAnsi="Times New Roman" w:cs="Times New Roman"/>
          <w:b/>
          <w:sz w:val="24"/>
          <w:szCs w:val="24"/>
        </w:rPr>
        <w:t>Odp.  Rysunki branży elektrycznej z projektu zatwierdzonego pozwoleniem na budowę traktujemy jako budowlane. Osobna dokumentacja wykonawcza dostarczona w wersji pdf oraz edytowalnej.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8">
        <w:rPr>
          <w:rFonts w:ascii="Times New Roman" w:hAnsi="Times New Roman" w:cs="Times New Roman"/>
          <w:b/>
          <w:sz w:val="24"/>
          <w:szCs w:val="24"/>
        </w:rPr>
        <w:t>Pytanie 3.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sz w:val="24"/>
          <w:szCs w:val="24"/>
        </w:rPr>
      </w:pPr>
      <w:r w:rsidRPr="00FC3EE8">
        <w:rPr>
          <w:rFonts w:ascii="Times New Roman" w:hAnsi="Times New Roman" w:cs="Times New Roman"/>
          <w:sz w:val="24"/>
          <w:szCs w:val="24"/>
        </w:rPr>
        <w:t>W Opisie przedmiotu zamówienia pkt. 3.1  SIWZ widnieje zapis: ,, Przedmiotem niniejszego zamówienia</w:t>
      </w:r>
      <w:r w:rsidRPr="00FC3EE8">
        <w:rPr>
          <w:rFonts w:ascii="Times New Roman" w:hAnsi="Times New Roman" w:cs="Times New Roman"/>
          <w:bCs/>
          <w:sz w:val="24"/>
          <w:szCs w:val="24"/>
        </w:rPr>
        <w:t xml:space="preserve"> jest </w:t>
      </w:r>
      <w:r w:rsidRPr="00FC3EE8">
        <w:rPr>
          <w:rFonts w:ascii="Times New Roman" w:hAnsi="Times New Roman" w:cs="Times New Roman"/>
          <w:sz w:val="24"/>
          <w:szCs w:val="24"/>
        </w:rPr>
        <w:t xml:space="preserve">budowa budynku szkoły o powierzchni użytkowej </w:t>
      </w:r>
      <w:smartTag w:uri="urn:schemas-microsoft-com:office:smarttags" w:element="metricconverter">
        <w:smartTagPr>
          <w:attr w:name="ProductID" w:val="1004,46 m2"/>
        </w:smartTagPr>
        <w:r w:rsidRPr="00FC3EE8">
          <w:rPr>
            <w:rFonts w:ascii="Times New Roman" w:hAnsi="Times New Roman" w:cs="Times New Roman"/>
            <w:sz w:val="24"/>
            <w:szCs w:val="24"/>
          </w:rPr>
          <w:t>1004,46 m2</w:t>
        </w:r>
      </w:smartTag>
      <w:r w:rsidRPr="00FC3EE8">
        <w:rPr>
          <w:rFonts w:ascii="Times New Roman" w:hAnsi="Times New Roman" w:cs="Times New Roman"/>
          <w:sz w:val="24"/>
          <w:szCs w:val="24"/>
        </w:rPr>
        <w:t xml:space="preserve">  (bez oddziału przedszkolnego i sali gimnastycznej)’’. Prosimy o dokładne określenie które elementy budynku są objęte postępowaniem, a której części projektu nie należy kalkulować.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8">
        <w:rPr>
          <w:rFonts w:ascii="Times New Roman" w:hAnsi="Times New Roman" w:cs="Times New Roman"/>
          <w:b/>
          <w:sz w:val="24"/>
          <w:szCs w:val="24"/>
        </w:rPr>
        <w:t>Odp</w:t>
      </w:r>
      <w:r w:rsidRPr="00992F38">
        <w:rPr>
          <w:rFonts w:ascii="Times New Roman" w:hAnsi="Times New Roman" w:cs="Times New Roman"/>
          <w:b/>
          <w:sz w:val="24"/>
          <w:szCs w:val="24"/>
        </w:rPr>
        <w:t>. Przedmiotem zamówienia jest budowa samej szkoły, bez oddziału przedszkolnego (lp. 29, 28, 27, 26, 25, 24, 23, 22, 21, 20, 5, 4) i sali gimnastycznej (56 – 66). Rysunek np. PB-A-01A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8">
        <w:rPr>
          <w:rFonts w:ascii="Times New Roman" w:hAnsi="Times New Roman" w:cs="Times New Roman"/>
          <w:b/>
          <w:sz w:val="24"/>
          <w:szCs w:val="24"/>
        </w:rPr>
        <w:t>Pytanie 4.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sz w:val="24"/>
          <w:szCs w:val="24"/>
        </w:rPr>
      </w:pPr>
      <w:r w:rsidRPr="00FC3EE8">
        <w:rPr>
          <w:rFonts w:ascii="Times New Roman" w:hAnsi="Times New Roman" w:cs="Times New Roman"/>
          <w:sz w:val="24"/>
          <w:szCs w:val="24"/>
        </w:rPr>
        <w:t xml:space="preserve">Według SIWZ przedmiot zamówienia obejmuje wykonanie przyłącza elektrycznego. Prosimy o udostępnienie warunków jakie wydał zakład energetyczny na etapie uzgadniana projektu. 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8">
        <w:rPr>
          <w:rFonts w:ascii="Times New Roman" w:hAnsi="Times New Roman" w:cs="Times New Roman"/>
          <w:b/>
          <w:sz w:val="24"/>
          <w:szCs w:val="24"/>
        </w:rPr>
        <w:t>Odp</w:t>
      </w:r>
      <w:r w:rsidRPr="00992F38">
        <w:rPr>
          <w:rFonts w:ascii="Times New Roman" w:hAnsi="Times New Roman" w:cs="Times New Roman"/>
          <w:b/>
          <w:sz w:val="24"/>
          <w:szCs w:val="24"/>
        </w:rPr>
        <w:t>. Aktualne warunki w załączeniu (skan).</w:t>
      </w:r>
      <w:r w:rsidRPr="00FC3E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8">
        <w:rPr>
          <w:rFonts w:ascii="Times New Roman" w:hAnsi="Times New Roman" w:cs="Times New Roman"/>
          <w:b/>
          <w:sz w:val="24"/>
          <w:szCs w:val="24"/>
        </w:rPr>
        <w:t>Pytanie 5.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sz w:val="24"/>
          <w:szCs w:val="24"/>
        </w:rPr>
      </w:pPr>
      <w:r w:rsidRPr="00FC3EE8">
        <w:rPr>
          <w:rFonts w:ascii="Times New Roman" w:hAnsi="Times New Roman" w:cs="Times New Roman"/>
          <w:sz w:val="24"/>
          <w:szCs w:val="24"/>
        </w:rPr>
        <w:t xml:space="preserve">Według SIWZ przedmiot zamówienia obejmuje wykonanie zewnętrznej instalacji wodociągowej. Na rys S-1 – projekt budowlany branża sanitarna oznaczone jako: ,,75PE c.d. wg. Przyłączy wod-kan rura ochronna fi 150 mm’’. Prosimy o udostępnienie projektu zewnętrznej instalacji wodociągowej wraz z warunkami jakie wydał dostawca wody do inwestycji.  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8">
        <w:rPr>
          <w:rFonts w:ascii="Times New Roman" w:hAnsi="Times New Roman" w:cs="Times New Roman"/>
          <w:b/>
          <w:sz w:val="24"/>
          <w:szCs w:val="24"/>
        </w:rPr>
        <w:t xml:space="preserve">Odp. </w:t>
      </w:r>
      <w:r w:rsidRPr="00992F38">
        <w:rPr>
          <w:rFonts w:ascii="Times New Roman" w:hAnsi="Times New Roman" w:cs="Times New Roman"/>
          <w:b/>
          <w:sz w:val="24"/>
          <w:szCs w:val="24"/>
        </w:rPr>
        <w:t>Aktualne warunki w załączeniu (skan). Projekt</w:t>
      </w:r>
      <w:r w:rsidRPr="00FC3EE8">
        <w:rPr>
          <w:rFonts w:ascii="Times New Roman" w:hAnsi="Times New Roman" w:cs="Times New Roman"/>
          <w:b/>
          <w:sz w:val="24"/>
          <w:szCs w:val="24"/>
        </w:rPr>
        <w:t xml:space="preserve"> zewnętrznej instalacji wodociągowej w ww. projekcie oraz w projekcie wykonawczym (dostarczona wersja pdf i edytowalna).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8">
        <w:rPr>
          <w:rFonts w:ascii="Times New Roman" w:hAnsi="Times New Roman" w:cs="Times New Roman"/>
          <w:b/>
          <w:sz w:val="24"/>
          <w:szCs w:val="24"/>
        </w:rPr>
        <w:t>Pytanie 6.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sz w:val="24"/>
          <w:szCs w:val="24"/>
        </w:rPr>
      </w:pPr>
      <w:r w:rsidRPr="00FC3EE8">
        <w:rPr>
          <w:rFonts w:ascii="Times New Roman" w:hAnsi="Times New Roman" w:cs="Times New Roman"/>
          <w:sz w:val="24"/>
          <w:szCs w:val="24"/>
        </w:rPr>
        <w:t xml:space="preserve">Na rys PB-Z-01Z uwzględniono zewnętrzną instalację kanalizacji. Prosimy o udostępnienie projektu tej instalacji. 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8">
        <w:rPr>
          <w:rFonts w:ascii="Times New Roman" w:hAnsi="Times New Roman" w:cs="Times New Roman"/>
          <w:b/>
          <w:sz w:val="24"/>
          <w:szCs w:val="24"/>
        </w:rPr>
        <w:t>Odp. W projekcie zatwierdzonym pozwoleniem na budowę oraz w projekcie wykonawczym branży sanitarnej.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8">
        <w:rPr>
          <w:rFonts w:ascii="Times New Roman" w:hAnsi="Times New Roman" w:cs="Times New Roman"/>
          <w:b/>
          <w:sz w:val="24"/>
          <w:szCs w:val="24"/>
        </w:rPr>
        <w:t>Pytanie 7.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sz w:val="24"/>
          <w:szCs w:val="24"/>
        </w:rPr>
      </w:pPr>
      <w:r w:rsidRPr="00FC3EE8">
        <w:rPr>
          <w:rFonts w:ascii="Times New Roman" w:hAnsi="Times New Roman" w:cs="Times New Roman"/>
          <w:sz w:val="24"/>
          <w:szCs w:val="24"/>
        </w:rPr>
        <w:t>Prosimy o wytyczne do budowy zjazdów z drogi powiatowej. Czy te elementy zostały uzgodnione z właściwym dla inwestycji obwodem drogowym?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8">
        <w:rPr>
          <w:rFonts w:ascii="Times New Roman" w:hAnsi="Times New Roman" w:cs="Times New Roman"/>
          <w:b/>
          <w:sz w:val="24"/>
          <w:szCs w:val="24"/>
        </w:rPr>
        <w:t>Odp. Zjazdy nie wymagają uzyskania pozwolenia na budowę. Należy je wykonać zgodnie z projektem zagospodarowania działki. Ich lokalizacja zostanie potwierdzona osobną decyzją ustalającą lokalizacje zjazdów (Zarząd Dróg Powiatowych).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8">
        <w:rPr>
          <w:rFonts w:ascii="Times New Roman" w:hAnsi="Times New Roman" w:cs="Times New Roman"/>
          <w:b/>
          <w:sz w:val="24"/>
          <w:szCs w:val="24"/>
        </w:rPr>
        <w:t>Pytanie 8.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sz w:val="24"/>
          <w:szCs w:val="24"/>
        </w:rPr>
      </w:pPr>
      <w:r w:rsidRPr="00FC3EE8">
        <w:rPr>
          <w:rFonts w:ascii="Times New Roman" w:hAnsi="Times New Roman" w:cs="Times New Roman"/>
          <w:sz w:val="24"/>
          <w:szCs w:val="24"/>
        </w:rPr>
        <w:t>Prosimy o udostępnienie wydanego pozwolenia na budowę.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F38">
        <w:rPr>
          <w:rFonts w:ascii="Times New Roman" w:hAnsi="Times New Roman" w:cs="Times New Roman"/>
          <w:b/>
          <w:sz w:val="24"/>
          <w:szCs w:val="24"/>
        </w:rPr>
        <w:t>Odp. W załączeniu.</w:t>
      </w:r>
      <w:r w:rsidRPr="00FC3E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8">
        <w:rPr>
          <w:rFonts w:ascii="Times New Roman" w:hAnsi="Times New Roman" w:cs="Times New Roman"/>
          <w:b/>
          <w:sz w:val="24"/>
          <w:szCs w:val="24"/>
        </w:rPr>
        <w:t>Pytanie 9.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sz w:val="24"/>
          <w:szCs w:val="24"/>
        </w:rPr>
      </w:pPr>
      <w:r w:rsidRPr="00FC3EE8">
        <w:rPr>
          <w:rFonts w:ascii="Times New Roman" w:hAnsi="Times New Roman" w:cs="Times New Roman"/>
          <w:sz w:val="24"/>
          <w:szCs w:val="24"/>
        </w:rPr>
        <w:t>Czy projekt został uzgodniony w zakresie BHP i P.POŻ, jeśli tak. Prosimy o zamieszczenie skanu zaopiniowanego egzemplarza dokumentacji.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8">
        <w:rPr>
          <w:rFonts w:ascii="Times New Roman" w:hAnsi="Times New Roman" w:cs="Times New Roman"/>
          <w:b/>
          <w:sz w:val="24"/>
          <w:szCs w:val="24"/>
        </w:rPr>
        <w:t xml:space="preserve">Odp. Uzgodnienia w projekcie na części graficznej projektu zagospodarowania oraz na rysunku przyziemia. Rys. 01A i </w:t>
      </w:r>
      <w:r w:rsidRPr="00992F38">
        <w:rPr>
          <w:rFonts w:ascii="Times New Roman" w:hAnsi="Times New Roman" w:cs="Times New Roman"/>
          <w:b/>
          <w:sz w:val="24"/>
          <w:szCs w:val="24"/>
        </w:rPr>
        <w:t>01Z. Skan w załączeniu.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8">
        <w:rPr>
          <w:rFonts w:ascii="Times New Roman" w:hAnsi="Times New Roman" w:cs="Times New Roman"/>
          <w:b/>
          <w:sz w:val="24"/>
          <w:szCs w:val="24"/>
        </w:rPr>
        <w:t>Pytanie 10.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sz w:val="24"/>
          <w:szCs w:val="24"/>
        </w:rPr>
      </w:pPr>
      <w:r w:rsidRPr="00FC3EE8">
        <w:rPr>
          <w:rFonts w:ascii="Times New Roman" w:hAnsi="Times New Roman" w:cs="Times New Roman"/>
          <w:sz w:val="24"/>
          <w:szCs w:val="24"/>
        </w:rPr>
        <w:t>Prosimy o uzupełnienie dokumentacji o warunki P.POŻ dla obiektu ( w opisie projektu budowlano-architektonicznego pkt.2.0 zapis: ,,SZCZEGÓŁY W DALSZEJ CZĘŚCI OPRACOWANIA’’</w:t>
      </w:r>
    </w:p>
    <w:p w:rsidR="00655466" w:rsidRPr="00992F3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8">
        <w:rPr>
          <w:rFonts w:ascii="Times New Roman" w:hAnsi="Times New Roman" w:cs="Times New Roman"/>
          <w:b/>
          <w:sz w:val="24"/>
          <w:szCs w:val="24"/>
        </w:rPr>
        <w:t xml:space="preserve">Odp. Pełen opis p.poż. sporządzony przez Rzeczoznawcę p. Zbigniewa Dyka w projekcie zatwierdzonym pozwoleniem na </w:t>
      </w:r>
      <w:r w:rsidRPr="00992F38">
        <w:rPr>
          <w:rFonts w:ascii="Times New Roman" w:hAnsi="Times New Roman" w:cs="Times New Roman"/>
          <w:b/>
          <w:sz w:val="24"/>
          <w:szCs w:val="24"/>
        </w:rPr>
        <w:t>budowę. Skany w załączeniu.</w:t>
      </w:r>
    </w:p>
    <w:p w:rsidR="00655466" w:rsidRPr="00992F38" w:rsidRDefault="00655466" w:rsidP="00E770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F38">
        <w:rPr>
          <w:rFonts w:ascii="Times New Roman" w:hAnsi="Times New Roman" w:cs="Times New Roman"/>
          <w:b/>
          <w:sz w:val="24"/>
          <w:szCs w:val="24"/>
        </w:rPr>
        <w:t>Pytanie 11.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sz w:val="24"/>
          <w:szCs w:val="24"/>
        </w:rPr>
      </w:pPr>
      <w:r w:rsidRPr="00FC3EE8">
        <w:rPr>
          <w:rFonts w:ascii="Times New Roman" w:hAnsi="Times New Roman" w:cs="Times New Roman"/>
          <w:sz w:val="24"/>
          <w:szCs w:val="24"/>
        </w:rPr>
        <w:t xml:space="preserve">Prosimy o udostępnienie projektowej charakterystyki energetycznej obiektu. 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F38">
        <w:rPr>
          <w:rFonts w:ascii="Times New Roman" w:hAnsi="Times New Roman" w:cs="Times New Roman"/>
          <w:b/>
          <w:sz w:val="24"/>
          <w:szCs w:val="24"/>
        </w:rPr>
        <w:t>Odp. Skan w załączeniu.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8">
        <w:rPr>
          <w:rFonts w:ascii="Times New Roman" w:hAnsi="Times New Roman" w:cs="Times New Roman"/>
          <w:b/>
          <w:sz w:val="24"/>
          <w:szCs w:val="24"/>
        </w:rPr>
        <w:t>Pytanie 12.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sz w:val="24"/>
          <w:szCs w:val="24"/>
        </w:rPr>
      </w:pPr>
      <w:r w:rsidRPr="00FC3EE8">
        <w:rPr>
          <w:rFonts w:ascii="Times New Roman" w:hAnsi="Times New Roman" w:cs="Times New Roman"/>
          <w:sz w:val="24"/>
          <w:szCs w:val="24"/>
        </w:rPr>
        <w:t>Jeśli posiadają Państwo – bardzo prosimy o udostępnienie przedmiarów robót.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Nie posiadamy przedmiarów robót. 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8">
        <w:rPr>
          <w:rFonts w:ascii="Times New Roman" w:hAnsi="Times New Roman" w:cs="Times New Roman"/>
          <w:b/>
          <w:sz w:val="24"/>
          <w:szCs w:val="24"/>
        </w:rPr>
        <w:t>Pytanie 13.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E8">
        <w:rPr>
          <w:rFonts w:ascii="Times New Roman" w:hAnsi="Times New Roman" w:cs="Times New Roman"/>
          <w:bCs/>
          <w:sz w:val="24"/>
          <w:szCs w:val="24"/>
        </w:rPr>
        <w:t xml:space="preserve">Prosimy o informację kiedy zostanie udostępniony Projekt Wykonawczy do realizacji zadania?  W załącznikach do Ogłoszenia z branży sanitarnej – roboty wentylacyjne brakuje: rysunków PW, opisu technicznego, zestawienia materiałów (tabelaryczne zestawienie zwymiarowanych kanałów i kształtek oraz osprzętu na instalacji wentylacyjnej – numeracja poszczególnych elementów na instalacji wentylacyjnej widnieje na rysunkach Projektu Budowlanego, przypuszczamy, iż przedmiotowe zestawienie wchodzi w skład dokumentacji projektowej), kart doborowych i parametrów urządzeń dobranych przez Projektanta. </w:t>
      </w:r>
      <w:r w:rsidRPr="00FC3EE8">
        <w:rPr>
          <w:rFonts w:ascii="Times New Roman" w:hAnsi="Times New Roman" w:cs="Times New Roman"/>
          <w:bCs/>
          <w:sz w:val="24"/>
          <w:szCs w:val="24"/>
        </w:rPr>
        <w:tab/>
      </w:r>
      <w:r w:rsidRPr="00FC3EE8">
        <w:rPr>
          <w:rFonts w:ascii="Times New Roman" w:hAnsi="Times New Roman" w:cs="Times New Roman"/>
          <w:bCs/>
          <w:sz w:val="24"/>
          <w:szCs w:val="24"/>
        </w:rPr>
        <w:br/>
        <w:t>Na podstawie PB nie będzie możliwe wykonanie prawidłowej i kompletnej kalkulacji kosztów wykonania zakresu branży wentylacyjnej. Prosimy o udostępnienie w/w dokumentacji.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EE8">
        <w:rPr>
          <w:rFonts w:ascii="Times New Roman" w:hAnsi="Times New Roman" w:cs="Times New Roman"/>
          <w:b/>
          <w:bCs/>
          <w:sz w:val="24"/>
          <w:szCs w:val="24"/>
        </w:rPr>
        <w:t>Odp. Dokumentacja wykonawcza dostarczona w wersji pdf oraz edytowalnej.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8">
        <w:rPr>
          <w:rFonts w:ascii="Times New Roman" w:hAnsi="Times New Roman" w:cs="Times New Roman"/>
          <w:b/>
          <w:bCs/>
          <w:sz w:val="24"/>
          <w:szCs w:val="24"/>
        </w:rPr>
        <w:t>Pytanie 14.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E8">
        <w:rPr>
          <w:rFonts w:ascii="Times New Roman" w:hAnsi="Times New Roman" w:cs="Times New Roman"/>
          <w:bCs/>
          <w:sz w:val="24"/>
          <w:szCs w:val="24"/>
        </w:rPr>
        <w:t>Proszę o uzupełnienie projektu architektonicznego o pełen wykaz stolarki.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EE8">
        <w:rPr>
          <w:rFonts w:ascii="Times New Roman" w:hAnsi="Times New Roman" w:cs="Times New Roman"/>
          <w:b/>
          <w:bCs/>
          <w:sz w:val="24"/>
          <w:szCs w:val="24"/>
        </w:rPr>
        <w:t>Odp. Wykaz stolarki okiennej i drzwiowej wg rys A01 i A02. Wykonawca jest zobowiązany dokonać ostatecznego pomiaru otworów okiennych i drzwiowych na budowie przed złożeniem ostatecznego zamówienia.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8">
        <w:rPr>
          <w:rFonts w:ascii="Times New Roman" w:hAnsi="Times New Roman" w:cs="Times New Roman"/>
          <w:b/>
          <w:bCs/>
          <w:sz w:val="24"/>
          <w:szCs w:val="24"/>
        </w:rPr>
        <w:t>Pytanie 15.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E8">
        <w:rPr>
          <w:rFonts w:ascii="Times New Roman" w:hAnsi="Times New Roman" w:cs="Times New Roman"/>
          <w:bCs/>
          <w:sz w:val="24"/>
          <w:szCs w:val="24"/>
        </w:rPr>
        <w:t>Proszę o zamieszczenie na rzutach budynku dokładnego zakresu prac objętych zamówieniem.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EE8">
        <w:rPr>
          <w:rFonts w:ascii="Times New Roman" w:hAnsi="Times New Roman" w:cs="Times New Roman"/>
          <w:b/>
          <w:bCs/>
          <w:sz w:val="24"/>
          <w:szCs w:val="24"/>
        </w:rPr>
        <w:t>Odp</w:t>
      </w:r>
      <w:r w:rsidRPr="00992F38">
        <w:rPr>
          <w:rFonts w:ascii="Times New Roman" w:hAnsi="Times New Roman" w:cs="Times New Roman"/>
          <w:b/>
          <w:bCs/>
          <w:sz w:val="24"/>
          <w:szCs w:val="24"/>
        </w:rPr>
        <w:t xml:space="preserve">. Zakres zgodny z przedmiotem zamówienia dla budynku </w:t>
      </w:r>
      <w:r w:rsidRPr="00992F38">
        <w:rPr>
          <w:rFonts w:ascii="Times New Roman" w:hAnsi="Times New Roman" w:cs="Times New Roman"/>
          <w:b/>
          <w:sz w:val="24"/>
          <w:szCs w:val="24"/>
        </w:rPr>
        <w:t>samej szkoły, bez oddziału przedszkolnego (lp. 29, 28, 27, 26, 25, 24, 23, 22, 21, 20, 5, 4) i sali gimnastycznej (56 – 66). Rysunek np. PB-A-01A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8">
        <w:rPr>
          <w:rFonts w:ascii="Times New Roman" w:hAnsi="Times New Roman" w:cs="Times New Roman"/>
          <w:b/>
          <w:bCs/>
          <w:sz w:val="24"/>
          <w:szCs w:val="24"/>
        </w:rPr>
        <w:t>Pytanie 16.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E8">
        <w:rPr>
          <w:rFonts w:ascii="Times New Roman" w:hAnsi="Times New Roman" w:cs="Times New Roman"/>
          <w:bCs/>
          <w:sz w:val="24"/>
          <w:szCs w:val="24"/>
        </w:rPr>
        <w:t>Proszę o zamieszczenie projektu zagospodarowania terenu.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F38">
        <w:rPr>
          <w:rFonts w:ascii="Times New Roman" w:hAnsi="Times New Roman" w:cs="Times New Roman"/>
          <w:b/>
          <w:bCs/>
          <w:sz w:val="24"/>
          <w:szCs w:val="24"/>
        </w:rPr>
        <w:t>Odp. Uzupełniono.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8">
        <w:rPr>
          <w:rFonts w:ascii="Times New Roman" w:hAnsi="Times New Roman" w:cs="Times New Roman"/>
          <w:b/>
          <w:bCs/>
          <w:sz w:val="24"/>
          <w:szCs w:val="24"/>
        </w:rPr>
        <w:t>Pytanie 17.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E8">
        <w:rPr>
          <w:rFonts w:ascii="Times New Roman" w:hAnsi="Times New Roman" w:cs="Times New Roman"/>
          <w:bCs/>
          <w:sz w:val="24"/>
          <w:szCs w:val="24"/>
        </w:rPr>
        <w:t>Proszę o zamieszczenie projektu zjazdu publicznego z drogi powiatowej wraz z przekrojami przez ten zjazd.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F38">
        <w:rPr>
          <w:rFonts w:ascii="Times New Roman" w:hAnsi="Times New Roman" w:cs="Times New Roman"/>
          <w:b/>
          <w:bCs/>
          <w:sz w:val="24"/>
          <w:szCs w:val="24"/>
        </w:rPr>
        <w:t>Odp. Skan w załączeniu.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8">
        <w:rPr>
          <w:rFonts w:ascii="Times New Roman" w:hAnsi="Times New Roman" w:cs="Times New Roman"/>
          <w:b/>
          <w:bCs/>
          <w:sz w:val="24"/>
          <w:szCs w:val="24"/>
        </w:rPr>
        <w:t>Pytanie 18.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E8">
        <w:rPr>
          <w:rFonts w:ascii="Times New Roman" w:hAnsi="Times New Roman" w:cs="Times New Roman"/>
          <w:bCs/>
          <w:sz w:val="24"/>
          <w:szCs w:val="24"/>
        </w:rPr>
        <w:t>Proszę o zamieszczenie projektu masztu do apeli.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EE8">
        <w:rPr>
          <w:rFonts w:ascii="Times New Roman" w:hAnsi="Times New Roman" w:cs="Times New Roman"/>
          <w:b/>
          <w:bCs/>
          <w:sz w:val="24"/>
          <w:szCs w:val="24"/>
        </w:rPr>
        <w:t>Odp</w:t>
      </w:r>
      <w:r w:rsidRPr="00992F38">
        <w:rPr>
          <w:rFonts w:ascii="Times New Roman" w:hAnsi="Times New Roman" w:cs="Times New Roman"/>
          <w:b/>
          <w:bCs/>
          <w:sz w:val="24"/>
          <w:szCs w:val="24"/>
        </w:rPr>
        <w:t>. Lokalizacja zostanie uzgodniona na etapie budowy.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8">
        <w:rPr>
          <w:rFonts w:ascii="Times New Roman" w:hAnsi="Times New Roman" w:cs="Times New Roman"/>
          <w:b/>
          <w:bCs/>
          <w:sz w:val="24"/>
          <w:szCs w:val="24"/>
        </w:rPr>
        <w:t>Pytanie 19.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E8">
        <w:rPr>
          <w:rFonts w:ascii="Times New Roman" w:hAnsi="Times New Roman" w:cs="Times New Roman"/>
          <w:bCs/>
          <w:sz w:val="24"/>
          <w:szCs w:val="24"/>
        </w:rPr>
        <w:t>Proszę o zamieszczenie projektu przyłącza elektrycznego oraz kanalizacji sanitarnej do gromadzenia nieczystości ciekłych.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EE8">
        <w:rPr>
          <w:rFonts w:ascii="Times New Roman" w:hAnsi="Times New Roman" w:cs="Times New Roman"/>
          <w:b/>
          <w:bCs/>
          <w:sz w:val="24"/>
          <w:szCs w:val="24"/>
        </w:rPr>
        <w:t>Odp. Przyłącze elektryczne realizowane jest przez PGE, zewnętrzna instalacja elektryczna w części elektrycznej projektu zatwierdzonego przez Starostwo Powiatowe oraz w części wykonawczej projektu elektrycznego.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8">
        <w:rPr>
          <w:rFonts w:ascii="Times New Roman" w:hAnsi="Times New Roman" w:cs="Times New Roman"/>
          <w:b/>
          <w:bCs/>
          <w:sz w:val="24"/>
          <w:szCs w:val="24"/>
        </w:rPr>
        <w:t>Pytanie 20.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E8">
        <w:rPr>
          <w:rFonts w:ascii="Times New Roman" w:hAnsi="Times New Roman" w:cs="Times New Roman"/>
          <w:bCs/>
          <w:sz w:val="24"/>
          <w:szCs w:val="24"/>
        </w:rPr>
        <w:t xml:space="preserve">Proszę o zamieszczenie projektu parkingu na 16 miejsc postojowych dla samochodów osobowych. 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8">
        <w:rPr>
          <w:rFonts w:ascii="Times New Roman" w:hAnsi="Times New Roman" w:cs="Times New Roman"/>
          <w:b/>
          <w:bCs/>
          <w:sz w:val="24"/>
          <w:szCs w:val="24"/>
        </w:rPr>
        <w:t xml:space="preserve">Odp. Rysunek 01D w projekcie zatwierdzonym pozwoleniem na </w:t>
      </w:r>
      <w:r w:rsidRPr="00992F38">
        <w:rPr>
          <w:rFonts w:ascii="Times New Roman" w:hAnsi="Times New Roman" w:cs="Times New Roman"/>
          <w:b/>
          <w:bCs/>
          <w:sz w:val="24"/>
          <w:szCs w:val="24"/>
        </w:rPr>
        <w:t>budowę oraz zagospodarowanie terenu PB-Z-01Z.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466" w:rsidRPr="00FC3EE8" w:rsidRDefault="00655466" w:rsidP="004053E2">
      <w:p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3EE8">
        <w:rPr>
          <w:rFonts w:ascii="Times New Roman" w:hAnsi="Times New Roman" w:cs="Times New Roman"/>
          <w:sz w:val="24"/>
          <w:szCs w:val="24"/>
          <w:u w:val="single"/>
        </w:rPr>
        <w:t xml:space="preserve">DOKUMENTACJA TECHNICZNA </w:t>
      </w:r>
    </w:p>
    <w:p w:rsidR="00655466" w:rsidRPr="00FC3EE8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8">
        <w:rPr>
          <w:rFonts w:ascii="Times New Roman" w:hAnsi="Times New Roman" w:cs="Times New Roman"/>
          <w:b/>
          <w:sz w:val="24"/>
          <w:szCs w:val="24"/>
        </w:rPr>
        <w:t>Pytanie 21.</w:t>
      </w:r>
    </w:p>
    <w:p w:rsidR="00655466" w:rsidRPr="00FC3EE8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EE8">
        <w:rPr>
          <w:rFonts w:ascii="Times New Roman" w:hAnsi="Times New Roman" w:cs="Times New Roman"/>
          <w:sz w:val="24"/>
          <w:szCs w:val="24"/>
        </w:rPr>
        <w:t xml:space="preserve"> Zgonie z SIWZ pkt 3.3.1. przedmiot zamówienia obejmuje „budowę budynku szkoły… (</w:t>
      </w:r>
      <w:r w:rsidRPr="00FC3EE8">
        <w:rPr>
          <w:rFonts w:ascii="Times New Roman" w:hAnsi="Times New Roman" w:cs="Times New Roman"/>
          <w:sz w:val="24"/>
          <w:szCs w:val="24"/>
          <w:u w:val="single"/>
        </w:rPr>
        <w:t>bez oddziału przedszkolnego i sali gimnastycznej</w:t>
      </w:r>
      <w:r w:rsidRPr="00FC3EE8">
        <w:rPr>
          <w:rFonts w:ascii="Times New Roman" w:hAnsi="Times New Roman" w:cs="Times New Roman"/>
          <w:sz w:val="24"/>
          <w:szCs w:val="24"/>
        </w:rPr>
        <w:t xml:space="preserve">). Zamieszczona dokumentacja techniczna dotyczy całości robót budowlanych </w:t>
      </w:r>
      <w:r w:rsidRPr="00FC3EE8">
        <w:rPr>
          <w:rFonts w:ascii="Times New Roman" w:hAnsi="Times New Roman" w:cs="Times New Roman"/>
          <w:sz w:val="24"/>
          <w:szCs w:val="24"/>
          <w:u w:val="single"/>
        </w:rPr>
        <w:t>wraz z oddziałem przedszkolnym oraz salą gimnastyczną</w:t>
      </w:r>
      <w:r w:rsidRPr="00FC3EE8">
        <w:rPr>
          <w:rFonts w:ascii="Times New Roman" w:hAnsi="Times New Roman" w:cs="Times New Roman"/>
          <w:sz w:val="24"/>
          <w:szCs w:val="24"/>
        </w:rPr>
        <w:t>. Prosimy jasno i precyzyjnie określić zakres prac, które powinny być ujęte w wycenie, obejmującej prowadzone postępowanie przetargowe. W związku z powyższym prosimy o zamieszczenie dokumentacji technicznej z podziałem na roboty budowlane objęte prowadzonym postępowaniem.</w:t>
      </w:r>
    </w:p>
    <w:p w:rsidR="00655466" w:rsidRPr="00FC3EE8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8">
        <w:rPr>
          <w:rFonts w:ascii="Times New Roman" w:hAnsi="Times New Roman" w:cs="Times New Roman"/>
          <w:b/>
          <w:sz w:val="24"/>
          <w:szCs w:val="24"/>
        </w:rPr>
        <w:t>Odp</w:t>
      </w:r>
      <w:r w:rsidRPr="00787EDC">
        <w:rPr>
          <w:rFonts w:ascii="Times New Roman" w:hAnsi="Times New Roman" w:cs="Times New Roman"/>
          <w:b/>
          <w:sz w:val="24"/>
          <w:szCs w:val="24"/>
        </w:rPr>
        <w:t>. Przedmiotem zamówienia jest budowa samej szkoły, bez oddziału przedszkolnego (lp. 29, 28, 27, 26, 25, 24, 23, 22, 21, 20, 5, 4) i sali gimnastycznej (56 – 66). Rysunek np. PB-A-01A.</w:t>
      </w:r>
    </w:p>
    <w:p w:rsidR="00655466" w:rsidRPr="00FC3EE8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Pytanie 22.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DC">
        <w:rPr>
          <w:rFonts w:ascii="Times New Roman" w:hAnsi="Times New Roman" w:cs="Times New Roman"/>
          <w:sz w:val="24"/>
          <w:szCs w:val="24"/>
        </w:rPr>
        <w:t>W zamieszczonej dokumentacji technicznej brak przedmiarów robót budowlanych objętych przedmiotem zamówienia. Prosimy o uzupełnienie dokumentacji o w/w przedmiary.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Odp. Uzupełniono bez przedmiaru branży elektrycznej.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Pytanie 23.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DC">
        <w:rPr>
          <w:rFonts w:ascii="Times New Roman" w:hAnsi="Times New Roman" w:cs="Times New Roman"/>
          <w:sz w:val="24"/>
          <w:szCs w:val="24"/>
        </w:rPr>
        <w:t>Prosimy o potwierdzenie, iż dokumentacja projektowa posiada pozytywną akceptację rzeczoznawcy do spraw zabezpieczeń p.poż..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Odp. Dokumentacja posiada pozytywną opinię Rzeczoznawcy ds. p.poż. P. Zbigniewa Dyka (część graficzna projektu zagospodarowania oraz rzut przyziemia - rys 01A i 01Z). Skany w załączeniu (pytanie nr 10).</w:t>
      </w:r>
    </w:p>
    <w:p w:rsidR="00655466" w:rsidRPr="00787EDC" w:rsidRDefault="00655466" w:rsidP="004053E2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5466" w:rsidRPr="00787EDC" w:rsidRDefault="00655466" w:rsidP="004053E2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DC">
        <w:rPr>
          <w:rFonts w:ascii="Times New Roman" w:hAnsi="Times New Roman" w:cs="Times New Roman"/>
          <w:sz w:val="24"/>
          <w:szCs w:val="24"/>
        </w:rPr>
        <w:t>ZAGOSPODAROWANIE TERENU</w:t>
      </w:r>
    </w:p>
    <w:p w:rsidR="00655466" w:rsidRPr="00787EDC" w:rsidRDefault="00655466" w:rsidP="004053E2">
      <w:pPr>
        <w:tabs>
          <w:tab w:val="left" w:pos="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Pytanie 24.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DC">
        <w:rPr>
          <w:rFonts w:ascii="Times New Roman" w:hAnsi="Times New Roman" w:cs="Times New Roman"/>
          <w:sz w:val="24"/>
          <w:szCs w:val="24"/>
        </w:rPr>
        <w:t>Zgodnie z SIWZ pkt. 3.3.1 przedmiot zmówienia obejmuje „budowę zjazdów publicznych z drogi powiatowej”. W zamieszczonej dokumentacji technicznej brak projektu dotyczącego w/w zakresu tj. opis techniczny, rzut oraz profil zjazdów. Prosimy o uzupełnienie dokumentacji technicznej o w/w zakres.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</w:pPr>
      <w:r w:rsidRPr="00787EDC">
        <w:rPr>
          <w:rFonts w:ascii="Times New Roman" w:hAnsi="Times New Roman" w:cs="Times New Roman"/>
          <w:b/>
          <w:sz w:val="24"/>
          <w:szCs w:val="24"/>
        </w:rPr>
        <w:t>Odp. Profil przez teren (istniejący i projektowany) w projekcie zatwierdzonym pozwoleniem na budowę przez Starostę Koneckiego. Rys. 01D. Należy wykonać całe zagospodarowanie, zgodnie z przedmiotem zamówienia i zagospodarowaniem terenu.  Droga pożarowa może zostać wykonana np. z kruszywa, pod warunkiem zgodności z odrębnymi przepisami p. poż. i uzyskania częściowej decyzji o użytkowaniu.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Pytanie 25.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DC">
        <w:rPr>
          <w:rFonts w:ascii="Times New Roman" w:hAnsi="Times New Roman" w:cs="Times New Roman"/>
          <w:sz w:val="24"/>
          <w:szCs w:val="24"/>
        </w:rPr>
        <w:t>Zgodnie z SIWZ pkt. 3.3.1 przedmiot zmówienia obejmuje „budowę parkingu na 16 miejsc postojowych dla samochodów osobowych (w tym 1 miejsce dla osób niepełnosprawnych i postój dla autobusów)”. W zamieszczonej dokumentacji technicznej brak projektu dotyczącego w/w zakresu tj. opis techniczny oraz profil parkingu. Prosimy o uzupełnienie dokumentacji technicznej o w/w zakres.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Odp. Profil przez teren (istniejący i projektowany) w projekcie zatwierdzonym pozwoleniem na budowę przez Starostę Koneckiego. Rys. 01D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Pytanie 26.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DC">
        <w:rPr>
          <w:rFonts w:ascii="Times New Roman" w:hAnsi="Times New Roman" w:cs="Times New Roman"/>
          <w:sz w:val="24"/>
          <w:szCs w:val="24"/>
        </w:rPr>
        <w:t xml:space="preserve">Dokumentacja techniczna zawiera projekt zagospodarowania terenu tj. utwardzenie terenu, budowę dojść oraz dojazdów, budowę ogrodzenia, budowę parkingu na 16 miejsc postojowych dla samochodów osobowych (w tym 1 miejsce dla osób niepełnosprawnych i postój dla autobusów), budowę zadaszenia na pojemniki na odpady. Zgodnie z SIWZ pkt. 3.3.1 przedmiot zmówienia obejmuje </w:t>
      </w:r>
      <w:r w:rsidRPr="00787EDC">
        <w:rPr>
          <w:rFonts w:ascii="Times New Roman" w:hAnsi="Times New Roman" w:cs="Times New Roman"/>
          <w:sz w:val="24"/>
          <w:szCs w:val="24"/>
          <w:u w:val="single"/>
        </w:rPr>
        <w:t>wyłącznie</w:t>
      </w:r>
      <w:r w:rsidRPr="00787EDC">
        <w:rPr>
          <w:rFonts w:ascii="Times New Roman" w:hAnsi="Times New Roman" w:cs="Times New Roman"/>
          <w:sz w:val="24"/>
          <w:szCs w:val="24"/>
        </w:rPr>
        <w:t xml:space="preserve"> „budowę parkingu na 16 miejsc postojowych dla samochodów osobowych (w tym 1 miejsce dla osób niepełnosprawnych i postój dla autobusów)”. Prosimy o jednoznaczne określenie zakresu prac zagospodarowania terenu objętego przedmiotem zamówienia z uwzględnieniem zmniejszenia wielkości i zakresu budowy ( bez sali gimnastycznej i oddziału przedszkolnego).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Odp. Należy wykonać całe zagospodarowanie, zgodnie z przedmiotem zamówienia i zagospodarowaniem terenu.  Droga pożarowa może zostać wykonana np. z kruszywa, pod warunkiem zgodności z odrębnymi przepisami p. poż. i uzyskania częściowej decyzji o użytkowaniu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5466" w:rsidRPr="00787EDC" w:rsidRDefault="00655466" w:rsidP="004053E2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7EDC">
        <w:rPr>
          <w:rFonts w:ascii="Times New Roman" w:hAnsi="Times New Roman" w:cs="Times New Roman"/>
          <w:sz w:val="24"/>
          <w:szCs w:val="24"/>
          <w:u w:val="single"/>
        </w:rPr>
        <w:t>CZĘŚĆ BUDOWLANA</w:t>
      </w:r>
    </w:p>
    <w:p w:rsidR="00655466" w:rsidRPr="00787EDC" w:rsidRDefault="00655466" w:rsidP="004053E2">
      <w:pPr>
        <w:tabs>
          <w:tab w:val="left" w:pos="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 xml:space="preserve">Pytanie 27. 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DC">
        <w:rPr>
          <w:rFonts w:ascii="Times New Roman" w:hAnsi="Times New Roman" w:cs="Times New Roman"/>
          <w:sz w:val="24"/>
          <w:szCs w:val="24"/>
        </w:rPr>
        <w:t xml:space="preserve">Prosimy o uzupełnienie dokumentacji technicznej o rysunki konstrukcyjne zbrojenia oraz zbiorcze zestawienie stali. 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Odp. W części rysunkowej projektu budowlano-wykonawczego. Rys od PW-K01 do PW-K07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Pytanie 28.</w:t>
      </w:r>
    </w:p>
    <w:p w:rsidR="00655466" w:rsidRPr="00787EDC" w:rsidRDefault="00655466" w:rsidP="004053E2">
      <w:pPr>
        <w:tabs>
          <w:tab w:val="left" w:pos="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DC">
        <w:rPr>
          <w:rFonts w:ascii="Times New Roman" w:hAnsi="Times New Roman" w:cs="Times New Roman"/>
          <w:sz w:val="24"/>
          <w:szCs w:val="24"/>
        </w:rPr>
        <w:t>Prosimy o podanie współczynnika przewodzenia ciepła styropianu do ocieplenia ścian zewnętrznych.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 xml:space="preserve">Odp. Wg dokumentacji projektowej.  Ściany zewnętrzne ocieplone styropianem grafitowym gr. 20cm. λ=0,031 </w:t>
      </w:r>
      <w:bookmarkStart w:id="0" w:name="_GoBack"/>
      <w:bookmarkEnd w:id="0"/>
      <w:r w:rsidRPr="00787EDC">
        <w:rPr>
          <w:rFonts w:ascii="Times New Roman" w:hAnsi="Times New Roman" w:cs="Times New Roman"/>
          <w:b/>
          <w:sz w:val="24"/>
          <w:szCs w:val="24"/>
        </w:rPr>
        <w:t>W/mK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Pytanie 29.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DC">
        <w:rPr>
          <w:rFonts w:ascii="Times New Roman" w:hAnsi="Times New Roman" w:cs="Times New Roman"/>
          <w:sz w:val="24"/>
          <w:szCs w:val="24"/>
        </w:rPr>
        <w:t>Prosimy o jednoznaczne określenie czy przedmiot zamówienia obejmuję wykonanie gładzi. Jeżeli tak, prosimy o zamieszczenie zestawienia pomieszczeń w których należy wykonać gładzie.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Odp. Wg dokumentacji projektowej.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Pytanie 30.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DC">
        <w:rPr>
          <w:rFonts w:ascii="Times New Roman" w:hAnsi="Times New Roman" w:cs="Times New Roman"/>
          <w:sz w:val="24"/>
          <w:szCs w:val="24"/>
        </w:rPr>
        <w:t>Prosimy o uzupełnienie dokumentacji o zestawienia stolarki okiennej i drzwiowej (z podaniem materiału wykonania oraz współczynników przenikania ciepła) objętej przedmiotem zamówienia.</w:t>
      </w:r>
    </w:p>
    <w:p w:rsidR="00655466" w:rsidRPr="00787EDC" w:rsidRDefault="00655466" w:rsidP="00A97B97">
      <w:pPr>
        <w:pStyle w:val="Standard"/>
        <w:spacing w:line="276" w:lineRule="auto"/>
        <w:ind w:firstLine="340"/>
        <w:jc w:val="both"/>
        <w:rPr>
          <w:rFonts w:cs="Times New Roman"/>
        </w:rPr>
      </w:pPr>
      <w:r w:rsidRPr="00787EDC">
        <w:rPr>
          <w:rFonts w:cs="Times New Roman"/>
          <w:b/>
        </w:rPr>
        <w:t>Odp. Zestawienie stolarki okiennej i drzwiowej wg rysunków A01 i A02 i części opisowej. Wykonawca stolarki okiennej i drzwiowej jest zobowiązany do sprawdzenia wymiarów w naturze (na budowie). Umax = 1.1 W/m2K. Współczynnik infiltracji powietrza a = 0,5 m3/[m*h*(daPa)2/3] przy oknach rozszczelnionych. Zastosować nawietrzaki.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Pytanie 31.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DC">
        <w:rPr>
          <w:rFonts w:ascii="Times New Roman" w:hAnsi="Times New Roman" w:cs="Times New Roman"/>
          <w:sz w:val="24"/>
          <w:szCs w:val="24"/>
        </w:rPr>
        <w:t>Prosimy o uzupełnienie dokumentacji o zestawienie więźby dachowej.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Odp. Wiązary drewniane wg rysunków warsztatowych wybranego producenta wiązarów drewnianych. Schematy na rys.  PB-A03 do PB-A06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Pytanie 32.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DC">
        <w:rPr>
          <w:rFonts w:ascii="Times New Roman" w:hAnsi="Times New Roman" w:cs="Times New Roman"/>
          <w:sz w:val="24"/>
          <w:szCs w:val="24"/>
        </w:rPr>
        <w:t>Prosimy o uzupełnienie dokumentacji technicznej o szczegół konstrukcyjny stropu nad ostatnią kondygnacją wraz z podaniem grubości i materiału poszczególnych warstw.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Odp. Uzupełniono.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Pytanie 33.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DC">
        <w:rPr>
          <w:rFonts w:ascii="Times New Roman" w:hAnsi="Times New Roman" w:cs="Times New Roman"/>
          <w:sz w:val="24"/>
          <w:szCs w:val="24"/>
        </w:rPr>
        <w:t xml:space="preserve">Prosimy o wskazanie przykładowego materiału do wykonania ściany gr. 12 cm o odporności ogniowej </w:t>
      </w:r>
      <w:r w:rsidRPr="00787EDC">
        <w:rPr>
          <w:rFonts w:ascii="Times New Roman" w:hAnsi="Times New Roman" w:cs="Times New Roman"/>
          <w:sz w:val="24"/>
          <w:szCs w:val="24"/>
          <w:u w:val="single"/>
        </w:rPr>
        <w:t>REI 120</w:t>
      </w:r>
      <w:r w:rsidRPr="00787EDC">
        <w:rPr>
          <w:rFonts w:ascii="Times New Roman" w:hAnsi="Times New Roman" w:cs="Times New Roman"/>
          <w:sz w:val="24"/>
          <w:szCs w:val="24"/>
        </w:rPr>
        <w:t xml:space="preserve"> ( parter osie 25-26/A-B).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 xml:space="preserve">Odp. Na przykład Porotherm P+W 11,5 przy uwzględnieniu tynkowania gr. min. 10mm dla </w:t>
      </w:r>
      <w:r w:rsidRPr="00787EDC">
        <w:rPr>
          <w:rFonts w:ascii="Times New Roman" w:hAnsi="Times New Roman" w:cs="Times New Roman"/>
          <w:b/>
          <w:bCs/>
          <w:color w:val="0F0F0F"/>
          <w:sz w:val="24"/>
          <w:szCs w:val="24"/>
          <w:lang w:eastAsia="pl-PL"/>
        </w:rPr>
        <w:t>α=0 w tym przypadku (ściany nie obciążone stropem)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466" w:rsidRPr="00787EDC" w:rsidRDefault="00655466" w:rsidP="00A0688B">
      <w:pPr>
        <w:shd w:val="clear" w:color="auto" w:fill="FFFFFF"/>
        <w:jc w:val="center"/>
        <w:rPr>
          <w:rFonts w:ascii="Times New Roman" w:hAnsi="Times New Roman" w:cs="Times New Roman"/>
          <w:color w:val="0F0F0F"/>
          <w:sz w:val="24"/>
          <w:szCs w:val="24"/>
          <w:lang w:eastAsia="pl-PL"/>
        </w:rPr>
      </w:pPr>
      <w:r w:rsidRPr="00787EDC">
        <w:rPr>
          <w:rFonts w:ascii="Times New Roman" w:hAnsi="Times New Roman" w:cs="Times New Roman"/>
          <w:b/>
          <w:bCs/>
          <w:color w:val="0F0F0F"/>
          <w:sz w:val="24"/>
          <w:szCs w:val="24"/>
          <w:lang w:eastAsia="pl-PL"/>
        </w:rPr>
        <w:t>α=N</w:t>
      </w:r>
      <w:r w:rsidRPr="00787EDC">
        <w:rPr>
          <w:rFonts w:ascii="Times New Roman" w:hAnsi="Times New Roman" w:cs="Times New Roman"/>
          <w:b/>
          <w:bCs/>
          <w:color w:val="0F0F0F"/>
          <w:sz w:val="24"/>
          <w:szCs w:val="24"/>
          <w:vertAlign w:val="subscript"/>
          <w:lang w:eastAsia="pl-PL"/>
        </w:rPr>
        <w:t>Sd</w:t>
      </w:r>
      <w:r w:rsidRPr="00787EDC">
        <w:rPr>
          <w:rFonts w:ascii="Times New Roman" w:hAnsi="Times New Roman" w:cs="Times New Roman"/>
          <w:b/>
          <w:bCs/>
          <w:color w:val="0F0F0F"/>
          <w:sz w:val="24"/>
          <w:szCs w:val="24"/>
          <w:lang w:eastAsia="pl-PL"/>
        </w:rPr>
        <w:t>/N</w:t>
      </w:r>
      <w:r w:rsidRPr="00787EDC">
        <w:rPr>
          <w:rFonts w:ascii="Times New Roman" w:hAnsi="Times New Roman" w:cs="Times New Roman"/>
          <w:b/>
          <w:bCs/>
          <w:color w:val="0F0F0F"/>
          <w:sz w:val="24"/>
          <w:szCs w:val="24"/>
          <w:vertAlign w:val="subscript"/>
          <w:lang w:eastAsia="pl-PL"/>
        </w:rPr>
        <w:t>Rd</w:t>
      </w:r>
    </w:p>
    <w:p w:rsidR="00655466" w:rsidRPr="00787EDC" w:rsidRDefault="00655466" w:rsidP="00A0688B">
      <w:pPr>
        <w:shd w:val="clear" w:color="auto" w:fill="FFFFFF"/>
        <w:rPr>
          <w:rFonts w:ascii="Times New Roman" w:hAnsi="Times New Roman" w:cs="Times New Roman"/>
          <w:color w:val="0F0F0F"/>
          <w:sz w:val="24"/>
          <w:szCs w:val="24"/>
          <w:lang w:eastAsia="pl-PL"/>
        </w:rPr>
      </w:pPr>
      <w:r w:rsidRPr="00787EDC">
        <w:rPr>
          <w:rFonts w:ascii="Times New Roman" w:hAnsi="Times New Roman" w:cs="Times New Roman"/>
          <w:color w:val="0F0F0F"/>
          <w:sz w:val="24"/>
          <w:szCs w:val="24"/>
          <w:lang w:eastAsia="pl-PL"/>
        </w:rPr>
        <w:t>gdzie:</w:t>
      </w:r>
    </w:p>
    <w:p w:rsidR="00655466" w:rsidRPr="00787EDC" w:rsidRDefault="00655466" w:rsidP="00A0688B">
      <w:pPr>
        <w:shd w:val="clear" w:color="auto" w:fill="FFFFFF"/>
        <w:rPr>
          <w:rFonts w:ascii="Times New Roman" w:hAnsi="Times New Roman" w:cs="Times New Roman"/>
          <w:color w:val="0F0F0F"/>
          <w:sz w:val="24"/>
          <w:szCs w:val="24"/>
          <w:lang w:eastAsia="pl-PL"/>
        </w:rPr>
      </w:pPr>
      <w:r w:rsidRPr="00787EDC">
        <w:rPr>
          <w:rFonts w:ascii="Times New Roman" w:hAnsi="Times New Roman" w:cs="Times New Roman"/>
          <w:color w:val="0F0F0F"/>
          <w:sz w:val="24"/>
          <w:szCs w:val="24"/>
          <w:lang w:eastAsia="pl-PL"/>
        </w:rPr>
        <w:t>N</w:t>
      </w:r>
      <w:r w:rsidRPr="00787EDC">
        <w:rPr>
          <w:rFonts w:ascii="Times New Roman" w:hAnsi="Times New Roman" w:cs="Times New Roman"/>
          <w:color w:val="0F0F0F"/>
          <w:sz w:val="24"/>
          <w:szCs w:val="24"/>
          <w:vertAlign w:val="subscript"/>
          <w:lang w:eastAsia="pl-PL"/>
        </w:rPr>
        <w:t>Sd </w:t>
      </w:r>
      <w:r w:rsidRPr="00787EDC">
        <w:rPr>
          <w:rFonts w:ascii="Times New Roman" w:hAnsi="Times New Roman" w:cs="Times New Roman"/>
          <w:color w:val="0F0F0F"/>
          <w:sz w:val="24"/>
          <w:szCs w:val="24"/>
          <w:lang w:eastAsia="pl-PL"/>
        </w:rPr>
        <w:t>– wartość obliczeniowa siły osiowej (dla warunków normalnych)</w:t>
      </w:r>
    </w:p>
    <w:p w:rsidR="00655466" w:rsidRPr="00787EDC" w:rsidRDefault="00655466" w:rsidP="00A0688B">
      <w:pPr>
        <w:shd w:val="clear" w:color="auto" w:fill="FFFFFF"/>
        <w:rPr>
          <w:rFonts w:ascii="Times New Roman" w:hAnsi="Times New Roman" w:cs="Times New Roman"/>
          <w:color w:val="0F0F0F"/>
          <w:sz w:val="24"/>
          <w:szCs w:val="24"/>
          <w:lang w:eastAsia="pl-PL"/>
        </w:rPr>
      </w:pPr>
      <w:r w:rsidRPr="00787EDC">
        <w:rPr>
          <w:rFonts w:ascii="Times New Roman" w:hAnsi="Times New Roman" w:cs="Times New Roman"/>
          <w:color w:val="0F0F0F"/>
          <w:sz w:val="24"/>
          <w:szCs w:val="24"/>
          <w:lang w:eastAsia="pl-PL"/>
        </w:rPr>
        <w:t>N</w:t>
      </w:r>
      <w:r w:rsidRPr="00787EDC">
        <w:rPr>
          <w:rFonts w:ascii="Times New Roman" w:hAnsi="Times New Roman" w:cs="Times New Roman"/>
          <w:color w:val="0F0F0F"/>
          <w:sz w:val="24"/>
          <w:szCs w:val="24"/>
          <w:vertAlign w:val="subscript"/>
          <w:lang w:eastAsia="pl-PL"/>
        </w:rPr>
        <w:t>Rd</w:t>
      </w:r>
      <w:r w:rsidRPr="00787EDC">
        <w:rPr>
          <w:rFonts w:ascii="Times New Roman" w:hAnsi="Times New Roman" w:cs="Times New Roman"/>
          <w:color w:val="0F0F0F"/>
          <w:sz w:val="24"/>
          <w:szCs w:val="24"/>
          <w:lang w:eastAsia="pl-PL"/>
        </w:rPr>
        <w:t> – nośność obliczeniowa na ściskanie (dla warunków normalnych)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Pytanie 34.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DC">
        <w:rPr>
          <w:rFonts w:ascii="Times New Roman" w:hAnsi="Times New Roman" w:cs="Times New Roman"/>
          <w:sz w:val="24"/>
          <w:szCs w:val="24"/>
        </w:rPr>
        <w:t>Prosimy o uzupełnienie dokumentacji technicznej o zestawienie pomieszczeniach, w których należy wykonać sufit higieniczny.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Odp. Uzupełniono.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Pytanie 35.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DC">
        <w:rPr>
          <w:rFonts w:ascii="Times New Roman" w:hAnsi="Times New Roman" w:cs="Times New Roman"/>
          <w:sz w:val="24"/>
          <w:szCs w:val="24"/>
        </w:rPr>
        <w:t xml:space="preserve">W opisie technicznym części budowlanej pokrycie dachu należy wykonać z blachy trapezowej na płycie OSB, natomiast na rzucie – rys.PW-A-09 pokrycie dachu wykonać z blachy płaskiej na rąbek stojący. Prosimy o wyjaśnienie rozbieżności oraz jednoznaczne określenie materiału z jakiego należy wykonać pokrycie dachu. </w:t>
      </w:r>
    </w:p>
    <w:p w:rsidR="00655466" w:rsidRPr="00787EDC" w:rsidRDefault="00655466" w:rsidP="004053E2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55466" w:rsidRPr="00787EDC" w:rsidRDefault="00655466" w:rsidP="004053E2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Pokrycie blacha trapezowa. Omyłka pisarska.</w:t>
      </w:r>
    </w:p>
    <w:p w:rsidR="00655466" w:rsidRPr="00787EDC" w:rsidRDefault="00655466" w:rsidP="004053E2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55466" w:rsidRPr="00787EDC" w:rsidRDefault="00655466" w:rsidP="004053E2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EDC">
        <w:rPr>
          <w:rFonts w:ascii="Times New Roman" w:hAnsi="Times New Roman" w:cs="Times New Roman"/>
          <w:b/>
          <w:sz w:val="24"/>
          <w:szCs w:val="24"/>
          <w:u w:val="single"/>
        </w:rPr>
        <w:t>CZĘŚĆ SANITARNA</w:t>
      </w:r>
    </w:p>
    <w:p w:rsidR="00655466" w:rsidRPr="00787EDC" w:rsidRDefault="00655466" w:rsidP="004053E2">
      <w:pPr>
        <w:tabs>
          <w:tab w:val="left" w:pos="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Pytanie 36.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DC">
        <w:rPr>
          <w:rFonts w:ascii="Times New Roman" w:hAnsi="Times New Roman" w:cs="Times New Roman"/>
          <w:sz w:val="24"/>
          <w:szCs w:val="24"/>
        </w:rPr>
        <w:t>W zamieszczonej dokumentacji technicznej brak opisu technicznego części sanitarnej. Prosimy o uzupełnienie dokumentacji o w/w opis.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Odp. w załączniku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Pytanie 37.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DC">
        <w:rPr>
          <w:rFonts w:ascii="Times New Roman" w:hAnsi="Times New Roman" w:cs="Times New Roman"/>
          <w:sz w:val="24"/>
          <w:szCs w:val="24"/>
        </w:rPr>
        <w:t>Zgodnie z SIWZ pkt. 3.3.1 przedmiot zmówienia obejmuje „wykonanie przyłącza kanalizacji sanitarnej wraz ze zbiornikiem do gromadzenia nieczystości ciekłych oraz przyłącza wodociągowego ”. W zamieszczonej dokumentacji technicznej brak projektu dotyczącego w/w zakresu tj. opis techniczny, profile przyłączy. Prosimy o uzupełnienie dokumentacji technicznej o w/w zakres.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 xml:space="preserve">Odp. W dokumentacji. 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Pytanie 38.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DC">
        <w:rPr>
          <w:rFonts w:ascii="Times New Roman" w:hAnsi="Times New Roman" w:cs="Times New Roman"/>
          <w:sz w:val="24"/>
          <w:szCs w:val="24"/>
        </w:rPr>
        <w:t>Prosimy o uzupełnienie dokumentacji technicznej o kartę doboru kotłów olejowych objętych przedmiotem zamówienia.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 xml:space="preserve">Odp. Skan w załączeniu. 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Pytanie 39.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DC">
        <w:rPr>
          <w:rFonts w:ascii="Times New Roman" w:hAnsi="Times New Roman" w:cs="Times New Roman"/>
          <w:sz w:val="24"/>
          <w:szCs w:val="24"/>
        </w:rPr>
        <w:t>Prosimy o uzupełnienie dokumentacji technicznej o kartę doboru centrali wentylacyjnej objętej przedmiotem zamówienia.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Odp. Uzupełniono.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Pytanie 40.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DC">
        <w:rPr>
          <w:rFonts w:ascii="Times New Roman" w:hAnsi="Times New Roman" w:cs="Times New Roman"/>
          <w:sz w:val="24"/>
          <w:szCs w:val="24"/>
        </w:rPr>
        <w:t>Prosimy o podanie rozwiązania konstrukcyjnego zamocowania centrali wentylacyjnej w osiach N-P/12-14.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 xml:space="preserve">Odp. W projekcie. 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Pytanie 41.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DC">
        <w:rPr>
          <w:rFonts w:ascii="Times New Roman" w:hAnsi="Times New Roman" w:cs="Times New Roman"/>
          <w:sz w:val="24"/>
          <w:szCs w:val="24"/>
        </w:rPr>
        <w:t>Prosimy o uzupełnieni dokumentacji technicznej o zestawienie kształtek i urządzeń instalacji wentylacji objętej przedmiotem zamówienia.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Odp. W projekcie.</w:t>
      </w:r>
    </w:p>
    <w:p w:rsidR="00655466" w:rsidRPr="00787EDC" w:rsidRDefault="00655466" w:rsidP="004053E2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55466" w:rsidRPr="00787EDC" w:rsidRDefault="00655466" w:rsidP="004053E2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7EDC">
        <w:rPr>
          <w:rFonts w:ascii="Times New Roman" w:hAnsi="Times New Roman" w:cs="Times New Roman"/>
          <w:sz w:val="24"/>
          <w:szCs w:val="24"/>
          <w:u w:val="single"/>
        </w:rPr>
        <w:t>CZĘŚĆ ELEKTRYCZNA</w:t>
      </w:r>
    </w:p>
    <w:p w:rsidR="00655466" w:rsidRPr="00787EDC" w:rsidRDefault="00655466" w:rsidP="004053E2">
      <w:pPr>
        <w:tabs>
          <w:tab w:val="left" w:pos="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Pytanie 42.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DC">
        <w:rPr>
          <w:rFonts w:ascii="Times New Roman" w:hAnsi="Times New Roman" w:cs="Times New Roman"/>
          <w:sz w:val="24"/>
          <w:szCs w:val="24"/>
        </w:rPr>
        <w:t>Prosimy o potwierdzenie czy zasilanie tablicy TH oraz TP wchodzi w zakres zamówienia.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 xml:space="preserve">Odp. Tak. Kabel z zapasem bez tablic. Tablice RG+TSZ do wykonania w późniejszych etapach. 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Pytanie 43.</w:t>
      </w:r>
    </w:p>
    <w:p w:rsidR="00655466" w:rsidRPr="00787EDC" w:rsidRDefault="00655466" w:rsidP="004053E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DC">
        <w:rPr>
          <w:rFonts w:ascii="Times New Roman" w:hAnsi="Times New Roman" w:cs="Times New Roman"/>
          <w:sz w:val="24"/>
          <w:szCs w:val="24"/>
        </w:rPr>
        <w:t>Zgodnie z opisem technicznym części elektrycznej pkt 2.13 przewiduje możliwość montażu ogniw fotowoltaicznych. Prosimy o określenie czy przedmiot zamówienia obejmuję wykonanie instalacji fotowoltaicznej wraz z określeniem miejsca montażu.</w:t>
      </w:r>
    </w:p>
    <w:p w:rsidR="00655466" w:rsidRPr="00FC3EE8" w:rsidRDefault="00655466" w:rsidP="00E77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DC">
        <w:rPr>
          <w:rFonts w:ascii="Times New Roman" w:hAnsi="Times New Roman" w:cs="Times New Roman"/>
          <w:b/>
          <w:sz w:val="24"/>
          <w:szCs w:val="24"/>
        </w:rPr>
        <w:t>Odp. Nie.</w:t>
      </w:r>
    </w:p>
    <w:sectPr w:rsidR="00655466" w:rsidRPr="00FC3EE8" w:rsidSect="00055E48">
      <w:pgSz w:w="11906" w:h="16838"/>
      <w:pgMar w:top="1418" w:right="1418" w:bottom="1276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540"/>
    <w:multiLevelType w:val="multilevel"/>
    <w:tmpl w:val="F2FA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70BAE"/>
    <w:multiLevelType w:val="multilevel"/>
    <w:tmpl w:val="6E88E8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0B23BC"/>
    <w:multiLevelType w:val="multilevel"/>
    <w:tmpl w:val="30A6C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1E5641"/>
    <w:multiLevelType w:val="multilevel"/>
    <w:tmpl w:val="6352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D73AE"/>
    <w:multiLevelType w:val="multilevel"/>
    <w:tmpl w:val="473E6A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224D32"/>
    <w:multiLevelType w:val="multilevel"/>
    <w:tmpl w:val="923E02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FD6DB3"/>
    <w:multiLevelType w:val="multilevel"/>
    <w:tmpl w:val="1FFD6DB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7">
    <w:nsid w:val="20731CE5"/>
    <w:multiLevelType w:val="multilevel"/>
    <w:tmpl w:val="72A484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CC8305D"/>
    <w:multiLevelType w:val="multilevel"/>
    <w:tmpl w:val="21D08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9620DD"/>
    <w:multiLevelType w:val="multilevel"/>
    <w:tmpl w:val="095442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88B6EF4"/>
    <w:multiLevelType w:val="multilevel"/>
    <w:tmpl w:val="9930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E51039"/>
    <w:multiLevelType w:val="multilevel"/>
    <w:tmpl w:val="FD3E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7431AC"/>
    <w:multiLevelType w:val="multilevel"/>
    <w:tmpl w:val="A242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256E68"/>
    <w:multiLevelType w:val="multilevel"/>
    <w:tmpl w:val="AE1E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850C53"/>
    <w:multiLevelType w:val="multilevel"/>
    <w:tmpl w:val="D92270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488340B"/>
    <w:multiLevelType w:val="multilevel"/>
    <w:tmpl w:val="7CEABA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6930C52"/>
    <w:multiLevelType w:val="multilevel"/>
    <w:tmpl w:val="BB7E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F43DE2"/>
    <w:multiLevelType w:val="multilevel"/>
    <w:tmpl w:val="ABBE3E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87648CF"/>
    <w:multiLevelType w:val="multilevel"/>
    <w:tmpl w:val="C2DABE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9261C01"/>
    <w:multiLevelType w:val="multilevel"/>
    <w:tmpl w:val="0E622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EA50414"/>
    <w:multiLevelType w:val="multilevel"/>
    <w:tmpl w:val="50D8DD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1D24C84"/>
    <w:multiLevelType w:val="multilevel"/>
    <w:tmpl w:val="66183B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5396340"/>
    <w:multiLevelType w:val="hybridMultilevel"/>
    <w:tmpl w:val="F4C4B5E2"/>
    <w:lvl w:ilvl="0" w:tplc="0415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3">
    <w:nsid w:val="78CB57FD"/>
    <w:multiLevelType w:val="multilevel"/>
    <w:tmpl w:val="7F94DDD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8D84D35"/>
    <w:multiLevelType w:val="multilevel"/>
    <w:tmpl w:val="43A6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0A28AD"/>
    <w:multiLevelType w:val="multilevel"/>
    <w:tmpl w:val="4F5E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6"/>
  </w:num>
  <w:num w:numId="3">
    <w:abstractNumId w:val="19"/>
  </w:num>
  <w:num w:numId="4">
    <w:abstractNumId w:val="8"/>
  </w:num>
  <w:num w:numId="5">
    <w:abstractNumId w:val="17"/>
  </w:num>
  <w:num w:numId="6">
    <w:abstractNumId w:val="2"/>
  </w:num>
  <w:num w:numId="7">
    <w:abstractNumId w:val="7"/>
  </w:num>
  <w:num w:numId="8">
    <w:abstractNumId w:val="21"/>
  </w:num>
  <w:num w:numId="9">
    <w:abstractNumId w:val="24"/>
  </w:num>
  <w:num w:numId="10">
    <w:abstractNumId w:val="1"/>
  </w:num>
  <w:num w:numId="11">
    <w:abstractNumId w:val="13"/>
  </w:num>
  <w:num w:numId="12">
    <w:abstractNumId w:val="9"/>
  </w:num>
  <w:num w:numId="13">
    <w:abstractNumId w:val="0"/>
  </w:num>
  <w:num w:numId="14">
    <w:abstractNumId w:val="5"/>
  </w:num>
  <w:num w:numId="15">
    <w:abstractNumId w:val="11"/>
  </w:num>
  <w:num w:numId="16">
    <w:abstractNumId w:val="15"/>
  </w:num>
  <w:num w:numId="17">
    <w:abstractNumId w:val="3"/>
  </w:num>
  <w:num w:numId="18">
    <w:abstractNumId w:val="14"/>
  </w:num>
  <w:num w:numId="19">
    <w:abstractNumId w:val="10"/>
  </w:num>
  <w:num w:numId="20">
    <w:abstractNumId w:val="12"/>
  </w:num>
  <w:num w:numId="21">
    <w:abstractNumId w:val="18"/>
  </w:num>
  <w:num w:numId="22">
    <w:abstractNumId w:val="25"/>
  </w:num>
  <w:num w:numId="23">
    <w:abstractNumId w:val="4"/>
  </w:num>
  <w:num w:numId="24">
    <w:abstractNumId w:val="23"/>
  </w:num>
  <w:num w:numId="25">
    <w:abstractNumId w:val="20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13D"/>
    <w:rsid w:val="00005E6C"/>
    <w:rsid w:val="00046770"/>
    <w:rsid w:val="00055E48"/>
    <w:rsid w:val="00063B41"/>
    <w:rsid w:val="000900B0"/>
    <w:rsid w:val="000E2C69"/>
    <w:rsid w:val="00101A04"/>
    <w:rsid w:val="001029C6"/>
    <w:rsid w:val="001200FB"/>
    <w:rsid w:val="00131516"/>
    <w:rsid w:val="001A1C5C"/>
    <w:rsid w:val="001B19B2"/>
    <w:rsid w:val="001C1729"/>
    <w:rsid w:val="001E0640"/>
    <w:rsid w:val="00201979"/>
    <w:rsid w:val="002E3EA0"/>
    <w:rsid w:val="003166E2"/>
    <w:rsid w:val="00337FAE"/>
    <w:rsid w:val="003C01F3"/>
    <w:rsid w:val="003E2DE3"/>
    <w:rsid w:val="004053E2"/>
    <w:rsid w:val="0042725E"/>
    <w:rsid w:val="00454FFA"/>
    <w:rsid w:val="004B4060"/>
    <w:rsid w:val="00506359"/>
    <w:rsid w:val="005243F1"/>
    <w:rsid w:val="005362F3"/>
    <w:rsid w:val="0056040B"/>
    <w:rsid w:val="00580197"/>
    <w:rsid w:val="00596183"/>
    <w:rsid w:val="005B4C02"/>
    <w:rsid w:val="005E4604"/>
    <w:rsid w:val="005E6198"/>
    <w:rsid w:val="005F5802"/>
    <w:rsid w:val="00642454"/>
    <w:rsid w:val="00655466"/>
    <w:rsid w:val="00663DCA"/>
    <w:rsid w:val="006728D6"/>
    <w:rsid w:val="006C56C5"/>
    <w:rsid w:val="00714EDF"/>
    <w:rsid w:val="00780D31"/>
    <w:rsid w:val="00784716"/>
    <w:rsid w:val="007863A8"/>
    <w:rsid w:val="00787BD2"/>
    <w:rsid w:val="00787EDC"/>
    <w:rsid w:val="007B79AC"/>
    <w:rsid w:val="007F5940"/>
    <w:rsid w:val="00821652"/>
    <w:rsid w:val="008219CF"/>
    <w:rsid w:val="00844F36"/>
    <w:rsid w:val="00872688"/>
    <w:rsid w:val="00924D2F"/>
    <w:rsid w:val="00992F38"/>
    <w:rsid w:val="009A54FC"/>
    <w:rsid w:val="009B558F"/>
    <w:rsid w:val="00A054AE"/>
    <w:rsid w:val="00A0688B"/>
    <w:rsid w:val="00A131AC"/>
    <w:rsid w:val="00A35902"/>
    <w:rsid w:val="00A97B97"/>
    <w:rsid w:val="00AC1AA1"/>
    <w:rsid w:val="00AC1B3C"/>
    <w:rsid w:val="00AC2675"/>
    <w:rsid w:val="00B33CCA"/>
    <w:rsid w:val="00B620C8"/>
    <w:rsid w:val="00B97377"/>
    <w:rsid w:val="00BB45F6"/>
    <w:rsid w:val="00C07C26"/>
    <w:rsid w:val="00CB2824"/>
    <w:rsid w:val="00CB3F08"/>
    <w:rsid w:val="00CE2236"/>
    <w:rsid w:val="00D22ABF"/>
    <w:rsid w:val="00D46210"/>
    <w:rsid w:val="00D53090"/>
    <w:rsid w:val="00DD0E89"/>
    <w:rsid w:val="00DF0C98"/>
    <w:rsid w:val="00E62BA0"/>
    <w:rsid w:val="00E67DA7"/>
    <w:rsid w:val="00E77008"/>
    <w:rsid w:val="00F16F00"/>
    <w:rsid w:val="00F20F62"/>
    <w:rsid w:val="00F71429"/>
    <w:rsid w:val="00FB3A27"/>
    <w:rsid w:val="00FC3EE8"/>
    <w:rsid w:val="00FD6685"/>
    <w:rsid w:val="00FE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13D"/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l-text">
    <w:name w:val="Zal-text"/>
    <w:basedOn w:val="Normal"/>
    <w:uiPriority w:val="99"/>
    <w:rsid w:val="00FE313D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customStyle="1" w:styleId="Akapitzlist1">
    <w:name w:val="Akapit z listą1"/>
    <w:basedOn w:val="Normal"/>
    <w:uiPriority w:val="99"/>
    <w:rsid w:val="00FE313D"/>
    <w:pPr>
      <w:spacing w:before="120" w:after="200" w:line="276" w:lineRule="auto"/>
      <w:ind w:left="720"/>
      <w:contextualSpacing/>
      <w:jc w:val="both"/>
    </w:pPr>
    <w:rPr>
      <w:rFonts w:cs="Times New Roman"/>
      <w:lang w:eastAsia="pl-PL"/>
    </w:rPr>
  </w:style>
  <w:style w:type="paragraph" w:styleId="NoSpacing">
    <w:name w:val="No Spacing"/>
    <w:uiPriority w:val="99"/>
    <w:qFormat/>
    <w:rsid w:val="00FE313D"/>
    <w:rPr>
      <w:rFonts w:ascii="Calibri" w:hAnsi="Calibri"/>
      <w:lang w:eastAsia="en-US"/>
    </w:rPr>
  </w:style>
  <w:style w:type="character" w:styleId="Strong">
    <w:name w:val="Strong"/>
    <w:basedOn w:val="DefaultParagraphFont"/>
    <w:uiPriority w:val="99"/>
    <w:qFormat/>
    <w:rsid w:val="00A0688B"/>
    <w:rPr>
      <w:rFonts w:cs="Times New Roman"/>
      <w:b/>
      <w:bCs/>
    </w:rPr>
  </w:style>
  <w:style w:type="paragraph" w:customStyle="1" w:styleId="Standard">
    <w:name w:val="Standard"/>
    <w:uiPriority w:val="99"/>
    <w:rsid w:val="00A97B97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7</Pages>
  <Words>2075</Words>
  <Characters>12454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Sęga</dc:creator>
  <cp:keywords/>
  <dc:description/>
  <cp:lastModifiedBy>Dorota Sęga</cp:lastModifiedBy>
  <cp:revision>3</cp:revision>
  <cp:lastPrinted>2018-10-23T10:01:00Z</cp:lastPrinted>
  <dcterms:created xsi:type="dcterms:W3CDTF">2019-01-29T08:37:00Z</dcterms:created>
  <dcterms:modified xsi:type="dcterms:W3CDTF">2019-01-29T10:10:00Z</dcterms:modified>
</cp:coreProperties>
</file>