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EA" w:rsidRPr="00BE5FF0" w:rsidRDefault="006B799E" w:rsidP="00BE5F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F43EA" w:rsidRPr="00BE5FF0">
        <w:rPr>
          <w:rFonts w:ascii="Times New Roman" w:hAnsi="Times New Roman" w:cs="Times New Roman"/>
          <w:b/>
          <w:sz w:val="24"/>
          <w:szCs w:val="24"/>
        </w:rPr>
        <w:t xml:space="preserve">Załącznik nr 2 - </w:t>
      </w:r>
      <w:r w:rsidR="006F43EA" w:rsidRPr="00BE5FF0">
        <w:rPr>
          <w:rFonts w:ascii="Times New Roman" w:hAnsi="Times New Roman" w:cs="Times New Roman"/>
          <w:b/>
          <w:bCs/>
          <w:sz w:val="24"/>
          <w:szCs w:val="24"/>
        </w:rPr>
        <w:t>Projekt umowy</w:t>
      </w:r>
    </w:p>
    <w:p w:rsidR="006F43EA" w:rsidRPr="00BE5FF0" w:rsidRDefault="006F43EA" w:rsidP="00BE5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FF0">
        <w:rPr>
          <w:rFonts w:ascii="Times New Roman" w:hAnsi="Times New Roman" w:cs="Times New Roman"/>
          <w:b/>
          <w:bCs/>
          <w:sz w:val="24"/>
          <w:szCs w:val="24"/>
        </w:rPr>
        <w:t>UMOWA Nr .........../2018</w:t>
      </w:r>
    </w:p>
    <w:p w:rsidR="006F43EA" w:rsidRPr="00BE5FF0" w:rsidRDefault="006F43EA" w:rsidP="00BE5F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F43EA" w:rsidRPr="00BE5FF0" w:rsidRDefault="006F43EA" w:rsidP="00BE5FF0">
      <w:pPr>
        <w:pStyle w:val="Nagwek6"/>
        <w:keepNext w:val="0"/>
        <w:tabs>
          <w:tab w:val="left" w:pos="0"/>
          <w:tab w:val="left" w:pos="708"/>
        </w:tabs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E5FF0">
        <w:rPr>
          <w:rFonts w:ascii="Times New Roman" w:hAnsi="Times New Roman" w:cs="Times New Roman"/>
          <w:i w:val="0"/>
          <w:color w:val="auto"/>
          <w:sz w:val="24"/>
          <w:szCs w:val="24"/>
        </w:rPr>
        <w:t>zawarta w dniu  …</w:t>
      </w:r>
      <w:r w:rsidR="00BE5FF0">
        <w:rPr>
          <w:rFonts w:ascii="Times New Roman" w:hAnsi="Times New Roman" w:cs="Times New Roman"/>
          <w:i w:val="0"/>
          <w:color w:val="auto"/>
          <w:sz w:val="24"/>
          <w:szCs w:val="24"/>
        </w:rPr>
        <w:t>10</w:t>
      </w:r>
      <w:r w:rsidRPr="00BE5FF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.2018 r., pomiędzy </w:t>
      </w:r>
      <w:r w:rsidRPr="00BE5FF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Gminą Końskie</w:t>
      </w:r>
      <w:r w:rsidRPr="00BE5FF0">
        <w:rPr>
          <w:rFonts w:ascii="Times New Roman" w:hAnsi="Times New Roman" w:cs="Times New Roman"/>
          <w:i w:val="0"/>
          <w:color w:val="auto"/>
          <w:sz w:val="24"/>
          <w:szCs w:val="24"/>
        </w:rPr>
        <w:t>, 26-200 Końskie ul. Partyzantów 1, NIP 658-187-28-38, REGON 291009797 zwaną w dalszej części umowy „</w:t>
      </w:r>
      <w:r w:rsidRPr="00BE5FF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Z</w:t>
      </w:r>
      <w:r w:rsidR="00BE5FF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AMAWIAJĄCYM</w:t>
      </w:r>
      <w:r w:rsidRPr="00BE5FF0">
        <w:rPr>
          <w:rFonts w:ascii="Times New Roman" w:hAnsi="Times New Roman" w:cs="Times New Roman"/>
          <w:i w:val="0"/>
          <w:color w:val="auto"/>
          <w:sz w:val="24"/>
          <w:szCs w:val="24"/>
        </w:rPr>
        <w:t>” reprezentowaną przez:</w:t>
      </w:r>
    </w:p>
    <w:p w:rsidR="006F43EA" w:rsidRPr="00BE5FF0" w:rsidRDefault="006F43EA" w:rsidP="00BE5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Burmistrza Miasta i Gminy Końskie –  Krzysztofa Obratańskiego  </w:t>
      </w:r>
    </w:p>
    <w:p w:rsidR="006F43EA" w:rsidRPr="00BE5FF0" w:rsidRDefault="006F43EA" w:rsidP="00BE5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przy kontrasygnacie Skarbnika Beaty Lis</w:t>
      </w:r>
    </w:p>
    <w:p w:rsidR="006F43EA" w:rsidRPr="00BE5FF0" w:rsidRDefault="006F43EA" w:rsidP="00BE5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a</w:t>
      </w:r>
    </w:p>
    <w:p w:rsidR="006F43EA" w:rsidRPr="00BE5FF0" w:rsidRDefault="006F43EA" w:rsidP="00BE5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3EA" w:rsidRPr="00BE5FF0" w:rsidRDefault="006F43EA" w:rsidP="00BE5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6F43EA" w:rsidRPr="00BE5FF0" w:rsidRDefault="006F43EA" w:rsidP="00BE5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3EA" w:rsidRPr="00BE5FF0" w:rsidRDefault="006F43EA" w:rsidP="00BE5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zwanym w dalszej części umowy „</w:t>
      </w:r>
      <w:r w:rsidRPr="00BE5FF0">
        <w:rPr>
          <w:rFonts w:ascii="Times New Roman" w:hAnsi="Times New Roman" w:cs="Times New Roman"/>
          <w:b/>
          <w:sz w:val="24"/>
          <w:szCs w:val="24"/>
        </w:rPr>
        <w:t>W</w:t>
      </w:r>
      <w:r w:rsidR="00BE5FF0">
        <w:rPr>
          <w:rFonts w:ascii="Times New Roman" w:hAnsi="Times New Roman" w:cs="Times New Roman"/>
          <w:b/>
          <w:sz w:val="24"/>
          <w:szCs w:val="24"/>
        </w:rPr>
        <w:t>YKONAWCĄ</w:t>
      </w:r>
      <w:r w:rsidRPr="00BE5FF0">
        <w:rPr>
          <w:rFonts w:ascii="Times New Roman" w:hAnsi="Times New Roman" w:cs="Times New Roman"/>
          <w:b/>
          <w:sz w:val="24"/>
          <w:szCs w:val="24"/>
        </w:rPr>
        <w:t>”</w:t>
      </w:r>
      <w:r w:rsidRPr="00BE5FF0"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6F43EA" w:rsidRPr="00BE5FF0" w:rsidRDefault="006F43EA" w:rsidP="00BE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F43EA" w:rsidRPr="00BE5FF0" w:rsidRDefault="006F43EA" w:rsidP="00BE5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W rezultacie wyboru oferty w trybie zapytania ofertowego, została zawarta umowa o następującej treści: </w:t>
      </w:r>
      <w:r w:rsidR="006B799E" w:rsidRPr="00BE5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6F43EA" w:rsidRPr="00BE5FF0" w:rsidRDefault="006F43EA" w:rsidP="00BE5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3EA" w:rsidRPr="00BE5FF0" w:rsidRDefault="006F43EA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:rsidR="006F43EA" w:rsidRPr="00BE5FF0" w:rsidRDefault="006F43EA" w:rsidP="00BE5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zleca, a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WYKONAWCA</w:t>
      </w:r>
      <w:r w:rsidRPr="00BE5FF0">
        <w:rPr>
          <w:rFonts w:ascii="Times New Roman" w:hAnsi="Times New Roman" w:cs="Times New Roman"/>
          <w:sz w:val="24"/>
          <w:szCs w:val="24"/>
        </w:rPr>
        <w:t xml:space="preserve"> zobowiązuje się do sprzedaży i dostawy </w:t>
      </w:r>
      <w:r w:rsidRPr="00BE5FF0">
        <w:rPr>
          <w:rFonts w:ascii="Times New Roman" w:hAnsi="Times New Roman" w:cs="Times New Roman"/>
          <w:b/>
          <w:sz w:val="24"/>
          <w:szCs w:val="24"/>
        </w:rPr>
        <w:t>25 szt.</w:t>
      </w:r>
      <w:r w:rsidRPr="00BE5FF0">
        <w:rPr>
          <w:rFonts w:ascii="Times New Roman" w:hAnsi="Times New Roman" w:cs="Times New Roman"/>
          <w:sz w:val="24"/>
          <w:szCs w:val="24"/>
        </w:rPr>
        <w:t xml:space="preserve"> fabrycznie nowych przenośnych komputerów - laptopów, o parametrach technicznych opisanych w zapytaniu ofertowym.</w:t>
      </w:r>
    </w:p>
    <w:p w:rsidR="00BE5FF0" w:rsidRDefault="00BE5FF0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3EA" w:rsidRPr="00BE5FF0" w:rsidRDefault="006F43EA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6F43EA" w:rsidRPr="00BE5FF0" w:rsidRDefault="006F43EA" w:rsidP="00BE5FF0">
      <w:pPr>
        <w:pStyle w:val="Bezodstpw"/>
        <w:numPr>
          <w:ilvl w:val="1"/>
          <w:numId w:val="3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Zamówienie zostanie wykonane przez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WYKONAWCĘ</w:t>
      </w:r>
      <w:r w:rsidRPr="00BE5FF0">
        <w:rPr>
          <w:rFonts w:ascii="Times New Roman" w:hAnsi="Times New Roman" w:cs="Times New Roman"/>
          <w:sz w:val="24"/>
          <w:szCs w:val="24"/>
        </w:rPr>
        <w:t xml:space="preserve">  w terminie nie później niż </w:t>
      </w:r>
      <w:r w:rsidRPr="008D3B8A">
        <w:rPr>
          <w:rFonts w:ascii="Times New Roman" w:hAnsi="Times New Roman" w:cs="Times New Roman"/>
          <w:b/>
          <w:sz w:val="24"/>
          <w:szCs w:val="24"/>
        </w:rPr>
        <w:t>15 dni</w:t>
      </w:r>
      <w:r w:rsidRPr="00BE5FF0">
        <w:rPr>
          <w:rFonts w:ascii="Times New Roman" w:hAnsi="Times New Roman" w:cs="Times New Roman"/>
          <w:sz w:val="24"/>
          <w:szCs w:val="24"/>
        </w:rPr>
        <w:t xml:space="preserve"> od dnia podpisania umowy.</w:t>
      </w:r>
    </w:p>
    <w:p w:rsidR="006F43EA" w:rsidRPr="00BE5FF0" w:rsidRDefault="006F43EA" w:rsidP="00BE5FF0">
      <w:pPr>
        <w:pStyle w:val="Bezodstpw"/>
        <w:numPr>
          <w:ilvl w:val="1"/>
          <w:numId w:val="3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WYKONAWCA</w:t>
      </w:r>
      <w:r w:rsidRPr="00BE5FF0">
        <w:rPr>
          <w:rFonts w:ascii="Times New Roman" w:hAnsi="Times New Roman" w:cs="Times New Roman"/>
          <w:sz w:val="24"/>
          <w:szCs w:val="24"/>
        </w:rPr>
        <w:t xml:space="preserve"> jest zobowiązany do uzgodnienia z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BE5FF0">
        <w:rPr>
          <w:rFonts w:ascii="Times New Roman" w:hAnsi="Times New Roman" w:cs="Times New Roman"/>
          <w:sz w:val="24"/>
          <w:szCs w:val="24"/>
        </w:rPr>
        <w:t xml:space="preserve"> dokładnego terminu </w:t>
      </w:r>
      <w:r w:rsidRPr="00BE5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FF0">
        <w:rPr>
          <w:rFonts w:ascii="Times New Roman" w:hAnsi="Times New Roman" w:cs="Times New Roman"/>
          <w:sz w:val="24"/>
          <w:szCs w:val="24"/>
        </w:rPr>
        <w:t xml:space="preserve">dostawy laptopów. </w:t>
      </w:r>
    </w:p>
    <w:p w:rsidR="006F43EA" w:rsidRPr="00BE5FF0" w:rsidRDefault="006F43EA" w:rsidP="00BE5FF0">
      <w:pPr>
        <w:pStyle w:val="Bezodstpw"/>
        <w:numPr>
          <w:ilvl w:val="1"/>
          <w:numId w:val="3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Z czynności przekazania laptopów </w:t>
      </w:r>
      <w:r w:rsidRPr="00BE5FF0">
        <w:rPr>
          <w:rFonts w:ascii="Times New Roman" w:hAnsi="Times New Roman" w:cs="Times New Roman"/>
          <w:b/>
          <w:sz w:val="24"/>
          <w:szCs w:val="24"/>
        </w:rPr>
        <w:t>STRONY</w:t>
      </w:r>
      <w:r w:rsidRPr="00BE5FF0">
        <w:rPr>
          <w:rFonts w:ascii="Times New Roman" w:hAnsi="Times New Roman" w:cs="Times New Roman"/>
          <w:sz w:val="24"/>
          <w:szCs w:val="24"/>
        </w:rPr>
        <w:t xml:space="preserve"> sporządzają protokół zdawczo-odbiorczy.  Przyjęcie przez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E5FF0">
        <w:rPr>
          <w:rFonts w:ascii="Times New Roman" w:hAnsi="Times New Roman" w:cs="Times New Roman"/>
          <w:sz w:val="24"/>
          <w:szCs w:val="24"/>
        </w:rPr>
        <w:t xml:space="preserve"> laptopów oraz podpisanie protokołu zdawczo – odbiorczego nie wyklucza możliwości zgłoszenia w późniejszym okresie wad stwierdzonych w dostarczonym sprzęcie.</w:t>
      </w:r>
    </w:p>
    <w:p w:rsidR="006F43EA" w:rsidRPr="00BE5FF0" w:rsidRDefault="006F43EA" w:rsidP="00BE5FF0">
      <w:pPr>
        <w:pStyle w:val="Bezodstpw"/>
        <w:numPr>
          <w:ilvl w:val="1"/>
          <w:numId w:val="3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W przypadku, gdy w toku czynności odbioru laptopów zostaną stwierdzone wady </w:t>
      </w:r>
      <w:r w:rsidRPr="00BE5FF0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BE5FF0">
        <w:rPr>
          <w:rFonts w:ascii="Times New Roman" w:hAnsi="Times New Roman" w:cs="Times New Roman"/>
          <w:sz w:val="24"/>
          <w:szCs w:val="24"/>
        </w:rPr>
        <w:t xml:space="preserve">jest uprawniony do odmowy przyjęcia laptopów dotkniętych wadami, a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WYKONAWCA</w:t>
      </w:r>
      <w:r w:rsidRPr="00BE5FF0">
        <w:rPr>
          <w:rFonts w:ascii="Times New Roman" w:hAnsi="Times New Roman" w:cs="Times New Roman"/>
          <w:sz w:val="24"/>
          <w:szCs w:val="24"/>
        </w:rPr>
        <w:t xml:space="preserve"> zobowiązany jest na swój koszt do odebrania wadliwego sprzętu oraz dostarczenia laptopów wolnych od wad do końca terminu, o którym mowa w ust. 1. </w:t>
      </w:r>
    </w:p>
    <w:p w:rsidR="006F43EA" w:rsidRPr="00BE5FF0" w:rsidRDefault="006F43EA" w:rsidP="00BE5FF0">
      <w:pPr>
        <w:pStyle w:val="Bezodstpw"/>
        <w:numPr>
          <w:ilvl w:val="1"/>
          <w:numId w:val="3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W przypadku, gdy po podpisaniu protokołu zdawczo – odbiorczego,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 wykryje, że dostarczone laptopy nie spełniają wymaganych warunków technicznych,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WYKONAWCA</w:t>
      </w:r>
      <w:r w:rsidRPr="00BE5FF0">
        <w:rPr>
          <w:rFonts w:ascii="Times New Roman" w:hAnsi="Times New Roman" w:cs="Times New Roman"/>
          <w:sz w:val="24"/>
          <w:szCs w:val="24"/>
        </w:rPr>
        <w:t xml:space="preserve"> zobowiązany jest na swój koszt do odebrania laptopów oraz dostarczenia laptopów spełniających wymagania techniczne do końca terminu, o którym mowa w ust. 1. </w:t>
      </w:r>
    </w:p>
    <w:p w:rsidR="006F43EA" w:rsidRPr="00BE5FF0" w:rsidRDefault="006F43EA" w:rsidP="00BE5FF0">
      <w:pPr>
        <w:pStyle w:val="Bezodstpw"/>
        <w:numPr>
          <w:ilvl w:val="1"/>
          <w:numId w:val="3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Jeżeli po upływie terminu określonego w ust. 1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wykryje, że dostarczone laptopy nie spełniają wymaganych warunków technicznych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WYKONAWCA</w:t>
      </w:r>
      <w:r w:rsidRPr="00BE5FF0">
        <w:rPr>
          <w:rFonts w:ascii="Times New Roman" w:hAnsi="Times New Roman" w:cs="Times New Roman"/>
          <w:sz w:val="24"/>
          <w:szCs w:val="24"/>
        </w:rPr>
        <w:t xml:space="preserve"> zobowiązany jest na swój koszt do odebrania ich oraz dostarczenia laptopów spełniających wymagania techniczne w terminie wskazanym przez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E5FF0">
        <w:rPr>
          <w:rFonts w:ascii="Times New Roman" w:hAnsi="Times New Roman" w:cs="Times New Roman"/>
          <w:sz w:val="24"/>
          <w:szCs w:val="24"/>
        </w:rPr>
        <w:t xml:space="preserve">, </w:t>
      </w:r>
      <w:r w:rsidR="008D3B8A">
        <w:rPr>
          <w:rFonts w:ascii="Times New Roman" w:hAnsi="Times New Roman" w:cs="Times New Roman"/>
          <w:sz w:val="24"/>
          <w:szCs w:val="24"/>
        </w:rPr>
        <w:t xml:space="preserve"> </w:t>
      </w:r>
      <w:r w:rsidRPr="00BE5FF0">
        <w:rPr>
          <w:rFonts w:ascii="Times New Roman" w:hAnsi="Times New Roman" w:cs="Times New Roman"/>
          <w:sz w:val="24"/>
          <w:szCs w:val="24"/>
        </w:rPr>
        <w:t>jednak nie krótszym niż 3 dni i nie dłuższym niż 14 dni.</w:t>
      </w:r>
    </w:p>
    <w:p w:rsidR="006F43EA" w:rsidRPr="00BE5FF0" w:rsidRDefault="006F43EA" w:rsidP="00BE5FF0">
      <w:pPr>
        <w:pStyle w:val="Bezodstpw"/>
        <w:numPr>
          <w:ilvl w:val="1"/>
          <w:numId w:val="3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lastRenderedPageBreak/>
        <w:t xml:space="preserve">Odbiór i dostarczenie laptopów określone w ust. 5 i 6 może zostać wykonane także za pośrednictwem kuriera. W takim przypadku koszt przesyłek kurierskich obciąża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WYKONAWCĘ</w:t>
      </w:r>
      <w:r w:rsidRPr="00BE5FF0">
        <w:rPr>
          <w:rFonts w:ascii="Times New Roman" w:hAnsi="Times New Roman" w:cs="Times New Roman"/>
          <w:sz w:val="24"/>
          <w:szCs w:val="24"/>
        </w:rPr>
        <w:t>.</w:t>
      </w:r>
    </w:p>
    <w:p w:rsidR="006F43EA" w:rsidRPr="00BE5FF0" w:rsidRDefault="006F43EA" w:rsidP="00BE5FF0">
      <w:pPr>
        <w:pStyle w:val="Bezodstpw"/>
        <w:numPr>
          <w:ilvl w:val="1"/>
          <w:numId w:val="3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Godziny funkcjonowania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ZAMAWIAJACEGO</w:t>
      </w:r>
      <w:r w:rsidRPr="00BE5FF0">
        <w:rPr>
          <w:rFonts w:ascii="Times New Roman" w:hAnsi="Times New Roman" w:cs="Times New Roman"/>
          <w:sz w:val="24"/>
          <w:szCs w:val="24"/>
        </w:rPr>
        <w:t xml:space="preserve"> to 7:30–15:30,</w:t>
      </w:r>
      <w:r w:rsidR="008D3B8A">
        <w:rPr>
          <w:rFonts w:ascii="Times New Roman" w:hAnsi="Times New Roman" w:cs="Times New Roman"/>
          <w:sz w:val="24"/>
          <w:szCs w:val="24"/>
        </w:rPr>
        <w:t xml:space="preserve"> </w:t>
      </w:r>
      <w:r w:rsidRPr="00BE5FF0">
        <w:rPr>
          <w:rFonts w:ascii="Times New Roman" w:hAnsi="Times New Roman" w:cs="Times New Roman"/>
          <w:sz w:val="24"/>
          <w:szCs w:val="24"/>
        </w:rPr>
        <w:t xml:space="preserve">które to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WYKONAWCA</w:t>
      </w:r>
      <w:r w:rsidR="008D3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FF0">
        <w:rPr>
          <w:rFonts w:ascii="Times New Roman" w:hAnsi="Times New Roman" w:cs="Times New Roman"/>
          <w:sz w:val="24"/>
          <w:szCs w:val="24"/>
        </w:rPr>
        <w:t xml:space="preserve"> zobowiązany jest uwzględniać przy realizacji Umowy.</w:t>
      </w:r>
    </w:p>
    <w:p w:rsidR="00BE5FF0" w:rsidRDefault="00BE5FF0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3EA" w:rsidRPr="00BE5FF0" w:rsidRDefault="006F43EA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§ 3</w:t>
      </w:r>
    </w:p>
    <w:p w:rsidR="00152CF7" w:rsidRPr="00BE5FF0" w:rsidRDefault="006F43EA" w:rsidP="00BE5FF0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WYKONAWCY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z tytułu wykonania Umowy przysługuje wynagrodzenie w wysokości …………………złotych brutto (słownie: …………………………………….)</w:t>
      </w:r>
      <w:r w:rsidR="00152CF7" w:rsidRPr="00BE5FF0">
        <w:rPr>
          <w:rFonts w:ascii="Times New Roman" w:hAnsi="Times New Roman" w:cs="Times New Roman"/>
          <w:sz w:val="24"/>
          <w:szCs w:val="24"/>
        </w:rPr>
        <w:t xml:space="preserve"> </w:t>
      </w:r>
      <w:r w:rsidR="00152CF7" w:rsidRPr="00BE5FF0">
        <w:rPr>
          <w:rFonts w:ascii="Times New Roman" w:hAnsi="Times New Roman" w:cs="Times New Roman"/>
          <w:bCs/>
          <w:sz w:val="24"/>
          <w:szCs w:val="24"/>
        </w:rPr>
        <w:t xml:space="preserve">w tym podatek VAT …………..zł </w:t>
      </w:r>
      <w:r w:rsidR="00152CF7" w:rsidRPr="00BE5FF0">
        <w:rPr>
          <w:rFonts w:ascii="Times New Roman" w:hAnsi="Times New Roman" w:cs="Times New Roman"/>
          <w:sz w:val="24"/>
          <w:szCs w:val="24"/>
        </w:rPr>
        <w:t>(słownie: ………………………….……………………)</w:t>
      </w:r>
      <w:r w:rsidR="00152CF7" w:rsidRPr="00BE5FF0">
        <w:rPr>
          <w:rFonts w:ascii="Times New Roman" w:hAnsi="Times New Roman" w:cs="Times New Roman"/>
          <w:bCs/>
          <w:sz w:val="24"/>
          <w:szCs w:val="24"/>
        </w:rPr>
        <w:t>.</w:t>
      </w:r>
    </w:p>
    <w:p w:rsidR="00152CF7" w:rsidRPr="00BE5FF0" w:rsidRDefault="006F43EA" w:rsidP="00BE5FF0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W wynagrodzeniu, o którym mowa w ust. 1, mieszczą sie wszelkie koszty, opłaty i wydatki związane z wykonaniem Umowy.</w:t>
      </w:r>
    </w:p>
    <w:p w:rsidR="00152CF7" w:rsidRPr="00BE5FF0" w:rsidRDefault="006F43EA" w:rsidP="00BE5FF0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Wynagrodzenie płatne jest z dołu na podstawie prawidłowo wystawionej przez </w:t>
      </w:r>
      <w:r w:rsidRPr="00BE5FF0">
        <w:rPr>
          <w:rFonts w:ascii="Times New Roman" w:hAnsi="Times New Roman" w:cs="Times New Roman"/>
          <w:b/>
          <w:sz w:val="24"/>
          <w:szCs w:val="24"/>
        </w:rPr>
        <w:t xml:space="preserve">WYKONAWCĘ </w:t>
      </w:r>
      <w:r w:rsidRPr="00BE5FF0">
        <w:rPr>
          <w:rFonts w:ascii="Times New Roman" w:hAnsi="Times New Roman" w:cs="Times New Roman"/>
          <w:sz w:val="24"/>
          <w:szCs w:val="24"/>
        </w:rPr>
        <w:t>faktury</w:t>
      </w:r>
      <w:r w:rsidRPr="00BE5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FF0">
        <w:rPr>
          <w:rFonts w:ascii="Times New Roman" w:hAnsi="Times New Roman" w:cs="Times New Roman"/>
          <w:sz w:val="24"/>
          <w:szCs w:val="24"/>
        </w:rPr>
        <w:t>VAT</w:t>
      </w:r>
      <w:r w:rsidRPr="00BE5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FF0">
        <w:rPr>
          <w:rFonts w:ascii="Times New Roman" w:hAnsi="Times New Roman" w:cs="Times New Roman"/>
          <w:sz w:val="24"/>
          <w:szCs w:val="24"/>
        </w:rPr>
        <w:t xml:space="preserve">i protokołów odbioru, o których mowa w § 2 ust. 3 Umowy, w terminie </w:t>
      </w:r>
      <w:r w:rsidR="00152CF7" w:rsidRPr="00BE5FF0">
        <w:rPr>
          <w:rFonts w:ascii="Times New Roman" w:hAnsi="Times New Roman" w:cs="Times New Roman"/>
          <w:sz w:val="24"/>
          <w:szCs w:val="24"/>
        </w:rPr>
        <w:t>30</w:t>
      </w:r>
      <w:r w:rsidRPr="00BE5FF0">
        <w:rPr>
          <w:rFonts w:ascii="Times New Roman" w:hAnsi="Times New Roman" w:cs="Times New Roman"/>
          <w:sz w:val="24"/>
          <w:szCs w:val="24"/>
        </w:rPr>
        <w:t xml:space="preserve"> dni od dnia jej złożenia w siedzibie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E5FF0">
        <w:rPr>
          <w:rFonts w:ascii="Times New Roman" w:hAnsi="Times New Roman" w:cs="Times New Roman"/>
          <w:sz w:val="24"/>
          <w:szCs w:val="24"/>
        </w:rPr>
        <w:t>, na rachunek bankowy w niej wskazany.</w:t>
      </w:r>
    </w:p>
    <w:p w:rsidR="006F43EA" w:rsidRPr="00BE5FF0" w:rsidRDefault="006F43EA" w:rsidP="00BE5FF0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Dniem zapłaty jest dzień wydania polecenia obciążenia rachunku bankowego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E5FF0">
        <w:rPr>
          <w:rFonts w:ascii="Times New Roman" w:hAnsi="Times New Roman" w:cs="Times New Roman"/>
          <w:sz w:val="24"/>
          <w:szCs w:val="24"/>
        </w:rPr>
        <w:t>.</w:t>
      </w:r>
    </w:p>
    <w:p w:rsidR="00BE5FF0" w:rsidRDefault="00BE5FF0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3EA" w:rsidRPr="00BE5FF0" w:rsidRDefault="006F43EA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§ 4</w:t>
      </w:r>
    </w:p>
    <w:p w:rsidR="008D3B8A" w:rsidRDefault="006F43EA" w:rsidP="008D3B8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8A">
        <w:rPr>
          <w:rFonts w:ascii="Times New Roman" w:hAnsi="Times New Roman" w:cs="Times New Roman"/>
          <w:b/>
          <w:sz w:val="24"/>
          <w:szCs w:val="24"/>
        </w:rPr>
        <w:t>ZAMAWIAJĄCY</w:t>
      </w:r>
      <w:r w:rsidRPr="008D3B8A">
        <w:rPr>
          <w:rFonts w:ascii="Times New Roman" w:hAnsi="Times New Roman" w:cs="Times New Roman"/>
          <w:sz w:val="24"/>
          <w:szCs w:val="24"/>
        </w:rPr>
        <w:t xml:space="preserve"> niniejszym upoważnia do kontaktów z </w:t>
      </w:r>
      <w:r w:rsidRPr="008D3B8A">
        <w:rPr>
          <w:rFonts w:ascii="Times New Roman" w:hAnsi="Times New Roman" w:cs="Times New Roman"/>
          <w:b/>
          <w:sz w:val="24"/>
          <w:szCs w:val="24"/>
        </w:rPr>
        <w:t>WYKONAWCĄ</w:t>
      </w:r>
      <w:r w:rsidRPr="008D3B8A">
        <w:rPr>
          <w:rFonts w:ascii="Times New Roman" w:hAnsi="Times New Roman" w:cs="Times New Roman"/>
          <w:sz w:val="24"/>
          <w:szCs w:val="24"/>
        </w:rPr>
        <w:t xml:space="preserve"> i do podpisania protokołu zdawczo–odbiorczego, o którym mowa w § 2 Umowy: </w:t>
      </w:r>
      <w:r w:rsidR="008D3B8A" w:rsidRPr="008D3B8A">
        <w:rPr>
          <w:rFonts w:ascii="Times New Roman" w:hAnsi="Times New Roman" w:cs="Times New Roman"/>
          <w:sz w:val="24"/>
          <w:szCs w:val="24"/>
        </w:rPr>
        <w:t>Inspektor</w:t>
      </w:r>
      <w:r w:rsidR="008D3B8A">
        <w:rPr>
          <w:rFonts w:ascii="Times New Roman" w:hAnsi="Times New Roman" w:cs="Times New Roman"/>
          <w:sz w:val="24"/>
          <w:szCs w:val="24"/>
        </w:rPr>
        <w:t>a</w:t>
      </w:r>
      <w:r w:rsidR="008D3B8A" w:rsidRPr="008D3B8A">
        <w:rPr>
          <w:rFonts w:ascii="Times New Roman" w:hAnsi="Times New Roman" w:cs="Times New Roman"/>
          <w:sz w:val="24"/>
          <w:szCs w:val="24"/>
        </w:rPr>
        <w:t xml:space="preserve"> Wydziału Edukacji UMiG Końskie Pan</w:t>
      </w:r>
      <w:r w:rsidR="008D3B8A">
        <w:rPr>
          <w:rFonts w:ascii="Times New Roman" w:hAnsi="Times New Roman" w:cs="Times New Roman"/>
          <w:sz w:val="24"/>
          <w:szCs w:val="24"/>
        </w:rPr>
        <w:t>a</w:t>
      </w:r>
      <w:r w:rsidR="008D3B8A" w:rsidRPr="008D3B8A">
        <w:rPr>
          <w:rFonts w:ascii="Times New Roman" w:hAnsi="Times New Roman" w:cs="Times New Roman"/>
          <w:sz w:val="24"/>
          <w:szCs w:val="24"/>
        </w:rPr>
        <w:t xml:space="preserve"> Janusz</w:t>
      </w:r>
      <w:r w:rsidR="008D3B8A">
        <w:rPr>
          <w:rFonts w:ascii="Times New Roman" w:hAnsi="Times New Roman" w:cs="Times New Roman"/>
          <w:sz w:val="24"/>
          <w:szCs w:val="24"/>
        </w:rPr>
        <w:t>a</w:t>
      </w:r>
      <w:r w:rsidR="008D3B8A" w:rsidRPr="008D3B8A">
        <w:rPr>
          <w:rFonts w:ascii="Times New Roman" w:hAnsi="Times New Roman" w:cs="Times New Roman"/>
          <w:sz w:val="24"/>
          <w:szCs w:val="24"/>
        </w:rPr>
        <w:t xml:space="preserve"> Szociński</w:t>
      </w:r>
      <w:r w:rsidR="008D3B8A">
        <w:rPr>
          <w:rFonts w:ascii="Times New Roman" w:hAnsi="Times New Roman" w:cs="Times New Roman"/>
          <w:sz w:val="24"/>
          <w:szCs w:val="24"/>
        </w:rPr>
        <w:t>ego</w:t>
      </w:r>
      <w:r w:rsidR="008D3B8A" w:rsidRPr="008D3B8A">
        <w:rPr>
          <w:rFonts w:ascii="Times New Roman" w:hAnsi="Times New Roman" w:cs="Times New Roman"/>
          <w:sz w:val="24"/>
          <w:szCs w:val="24"/>
        </w:rPr>
        <w:t xml:space="preserve">  tel. 600-713 -687 lub (41) 372-32-49 wew.205,</w:t>
      </w:r>
      <w:r w:rsidR="008D3B8A" w:rsidRPr="008D3B8A">
        <w:rPr>
          <w:rFonts w:ascii="Times New Roman" w:hAnsi="Times New Roman" w:cs="Times New Roman"/>
          <w:color w:val="000000"/>
          <w:sz w:val="24"/>
          <w:szCs w:val="24"/>
        </w:rPr>
        <w:t xml:space="preserve">  e-mail: </w:t>
      </w:r>
      <w:hyperlink r:id="rId8" w:history="1">
        <w:r w:rsidR="008D3B8A" w:rsidRPr="008D3B8A">
          <w:rPr>
            <w:rStyle w:val="Hipercze"/>
            <w:rFonts w:ascii="Times New Roman" w:hAnsi="Times New Roman" w:cs="Times New Roman"/>
            <w:sz w:val="24"/>
            <w:szCs w:val="24"/>
          </w:rPr>
          <w:t>szocinski@vp.pl</w:t>
        </w:r>
      </w:hyperlink>
      <w:r w:rsidR="008D3B8A" w:rsidRPr="008D3B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D3B8A" w:rsidRPr="008D3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3EA" w:rsidRPr="008D3B8A" w:rsidRDefault="006F43EA" w:rsidP="008D3B8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8A">
        <w:rPr>
          <w:rFonts w:ascii="Times New Roman" w:hAnsi="Times New Roman" w:cs="Times New Roman"/>
          <w:sz w:val="24"/>
          <w:szCs w:val="24"/>
        </w:rPr>
        <w:t xml:space="preserve">Zmiana osoby upoważnionej w ust. 1 nie stanowi zmiany Umowy i wymaga wyłącznie poinformowania </w:t>
      </w:r>
      <w:r w:rsidRPr="008D3B8A">
        <w:rPr>
          <w:rFonts w:ascii="Times New Roman" w:hAnsi="Times New Roman" w:cs="Times New Roman"/>
          <w:b/>
          <w:sz w:val="24"/>
          <w:szCs w:val="24"/>
        </w:rPr>
        <w:t>WYKONAWCY</w:t>
      </w:r>
      <w:r w:rsidRPr="008D3B8A">
        <w:rPr>
          <w:rFonts w:ascii="Times New Roman" w:hAnsi="Times New Roman" w:cs="Times New Roman"/>
          <w:sz w:val="24"/>
          <w:szCs w:val="24"/>
        </w:rPr>
        <w:t>.</w:t>
      </w:r>
    </w:p>
    <w:p w:rsidR="00152CF7" w:rsidRPr="00BE5FF0" w:rsidRDefault="00152CF7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3EA" w:rsidRPr="00BE5FF0" w:rsidRDefault="006F43EA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§ 5</w:t>
      </w:r>
    </w:p>
    <w:p w:rsidR="006F43EA" w:rsidRPr="00BE5FF0" w:rsidRDefault="006F43EA" w:rsidP="00BE5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WYKONAWCA</w:t>
      </w:r>
      <w:r w:rsidRPr="00BE5FF0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:rsidR="006F43EA" w:rsidRPr="00BE5FF0" w:rsidRDefault="006F43EA" w:rsidP="00BE5FF0">
      <w:pPr>
        <w:pStyle w:val="Bezodstpw"/>
        <w:numPr>
          <w:ilvl w:val="2"/>
          <w:numId w:val="3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posiada wszelkie niezbędne kwalifikacje, w szczególności wiedzę, uprawnienia, umiejętności, doświadczenie i środki techniczno-organizacyjne niezbędne do prawidłowego wykonania Umowy;</w:t>
      </w:r>
    </w:p>
    <w:p w:rsidR="006F43EA" w:rsidRPr="00BE5FF0" w:rsidRDefault="006F43EA" w:rsidP="00BE5FF0">
      <w:pPr>
        <w:pStyle w:val="Bezodstpw"/>
        <w:numPr>
          <w:ilvl w:val="2"/>
          <w:numId w:val="3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wykona Umowę dochowując najwyższej możliwej staranności</w:t>
      </w:r>
      <w:r w:rsidRPr="00BE5FF0">
        <w:rPr>
          <w:rFonts w:ascii="Times New Roman" w:hAnsi="Times New Roman" w:cs="Times New Roman"/>
          <w:i/>
          <w:sz w:val="24"/>
          <w:szCs w:val="24"/>
        </w:rPr>
        <w:t>.</w:t>
      </w:r>
    </w:p>
    <w:p w:rsidR="00152CF7" w:rsidRPr="00BE5FF0" w:rsidRDefault="00152CF7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3EA" w:rsidRPr="00BE5FF0" w:rsidRDefault="006F43EA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§ 6</w:t>
      </w:r>
    </w:p>
    <w:p w:rsidR="006F43EA" w:rsidRPr="00BE5FF0" w:rsidRDefault="006F43EA" w:rsidP="00BE5FF0">
      <w:pPr>
        <w:pStyle w:val="Bezodstpw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WYKONAWCA</w:t>
      </w:r>
      <w:r w:rsidRPr="00BE5FF0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BE5FF0">
        <w:rPr>
          <w:rFonts w:ascii="Times New Roman" w:hAnsi="Times New Roman" w:cs="Times New Roman"/>
          <w:sz w:val="24"/>
          <w:szCs w:val="24"/>
        </w:rPr>
        <w:t xml:space="preserve"> gwarancji na dostarczone i odebrane przez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E5FF0">
        <w:rPr>
          <w:rFonts w:ascii="Times New Roman" w:hAnsi="Times New Roman" w:cs="Times New Roman"/>
          <w:sz w:val="24"/>
          <w:szCs w:val="24"/>
        </w:rPr>
        <w:t xml:space="preserve"> laptopy na okres </w:t>
      </w:r>
      <w:r w:rsidR="00152CF7" w:rsidRPr="008D3B8A">
        <w:rPr>
          <w:rFonts w:ascii="Times New Roman" w:hAnsi="Times New Roman" w:cs="Times New Roman"/>
          <w:b/>
          <w:sz w:val="24"/>
          <w:szCs w:val="24"/>
        </w:rPr>
        <w:t>……</w:t>
      </w:r>
      <w:r w:rsidRPr="008D3B8A">
        <w:rPr>
          <w:rFonts w:ascii="Times New Roman" w:hAnsi="Times New Roman" w:cs="Times New Roman"/>
          <w:b/>
          <w:sz w:val="24"/>
          <w:szCs w:val="24"/>
        </w:rPr>
        <w:t>miesięcy</w:t>
      </w:r>
      <w:r w:rsidR="008D3B8A">
        <w:rPr>
          <w:rFonts w:ascii="Times New Roman" w:hAnsi="Times New Roman" w:cs="Times New Roman"/>
          <w:b/>
          <w:sz w:val="24"/>
          <w:szCs w:val="24"/>
        </w:rPr>
        <w:t xml:space="preserve"> licząc</w:t>
      </w:r>
      <w:r w:rsidRPr="00BE5FF0">
        <w:rPr>
          <w:rFonts w:ascii="Times New Roman" w:hAnsi="Times New Roman" w:cs="Times New Roman"/>
          <w:sz w:val="24"/>
          <w:szCs w:val="24"/>
        </w:rPr>
        <w:t xml:space="preserve"> od dnia podpisania protokołu zdawczo – odbiorczego.</w:t>
      </w:r>
    </w:p>
    <w:p w:rsidR="006F43EA" w:rsidRPr="00BE5FF0" w:rsidRDefault="006F43EA" w:rsidP="00BE5FF0">
      <w:pPr>
        <w:pStyle w:val="Bezodstpw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Wszelkich napraw gwarancyjnych dokonywać będzie nieodpłatnie autoryzowany serwis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lub producenta w terminie 7 od dnia zgłoszenia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usterki. W przypadku, kiedy usunięcie usterki lub wykonanie naprawy wymaga transportu do punktu serwisowego za dzień wykonania naprawy gwarancyjnej uważa się termin dostarczenia do siedziby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E5FF0">
        <w:rPr>
          <w:rFonts w:ascii="Times New Roman" w:hAnsi="Times New Roman" w:cs="Times New Roman"/>
          <w:sz w:val="24"/>
          <w:szCs w:val="24"/>
        </w:rPr>
        <w:t xml:space="preserve"> sprzętu wolnego od wad.</w:t>
      </w:r>
    </w:p>
    <w:p w:rsidR="006F43EA" w:rsidRPr="00BE5FF0" w:rsidRDefault="006F43EA" w:rsidP="00BE5FF0">
      <w:pPr>
        <w:pStyle w:val="Bezodstpw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W przypadku, kiedy usunięcie usterki lub wykonanie naprawy wymaga transportu do punktu serwisowego postanawia się uznać za dopuszczalne przesłanie sprzętu podlegającego naprawie za pośrednictwem kuriera, z tym że koszt przesyłek kurierskich obciąża</w:t>
      </w:r>
      <w:r w:rsidR="00BE5FF0">
        <w:rPr>
          <w:rFonts w:ascii="Times New Roman" w:hAnsi="Times New Roman" w:cs="Times New Roman"/>
          <w:sz w:val="24"/>
          <w:szCs w:val="24"/>
        </w:rPr>
        <w:t xml:space="preserve"> </w:t>
      </w:r>
      <w:r w:rsidRPr="00BE5FF0">
        <w:rPr>
          <w:rFonts w:ascii="Times New Roman" w:hAnsi="Times New Roman" w:cs="Times New Roman"/>
          <w:sz w:val="24"/>
          <w:szCs w:val="24"/>
        </w:rPr>
        <w:t xml:space="preserve">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WYKONAWCĘ.</w:t>
      </w:r>
    </w:p>
    <w:p w:rsidR="006F43EA" w:rsidRPr="00BE5FF0" w:rsidRDefault="006F43EA" w:rsidP="00BE5FF0">
      <w:pPr>
        <w:pStyle w:val="Bezodstpw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lastRenderedPageBreak/>
        <w:t xml:space="preserve">W przypadku, gdy usunięcie usterki lub wykonanie naprawy wymaga transportu do punktu serwisowego,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WYKONAWCA</w:t>
      </w:r>
      <w:r w:rsidRPr="00BE5FF0">
        <w:rPr>
          <w:rFonts w:ascii="Times New Roman" w:hAnsi="Times New Roman" w:cs="Times New Roman"/>
          <w:sz w:val="24"/>
          <w:szCs w:val="24"/>
        </w:rPr>
        <w:t xml:space="preserve"> zobowiązany jest przez okres wykonywania naprawy gwarancyjnej zapewnić sprzęt zastępczy o podobnych warunkach technicznych. </w:t>
      </w:r>
    </w:p>
    <w:p w:rsidR="006F43EA" w:rsidRPr="00BE5FF0" w:rsidRDefault="006F43EA" w:rsidP="00BE5FF0">
      <w:pPr>
        <w:pStyle w:val="Bezodstpw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WYKONAWCA</w:t>
      </w:r>
      <w:r w:rsidRPr="00BE5FF0">
        <w:rPr>
          <w:rFonts w:ascii="Times New Roman" w:hAnsi="Times New Roman" w:cs="Times New Roman"/>
          <w:sz w:val="24"/>
          <w:szCs w:val="24"/>
        </w:rPr>
        <w:t xml:space="preserve"> wyda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BE5FF0">
        <w:rPr>
          <w:rFonts w:ascii="Times New Roman" w:hAnsi="Times New Roman" w:cs="Times New Roman"/>
          <w:sz w:val="24"/>
          <w:szCs w:val="24"/>
        </w:rPr>
        <w:t xml:space="preserve"> dokumenty gwarancyjne przy podpisaniu protokołów zdawczo – odbiorczych określonych w § 2 Umowy.</w:t>
      </w:r>
    </w:p>
    <w:p w:rsidR="00152CF7" w:rsidRPr="00BE5FF0" w:rsidRDefault="00152CF7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3EA" w:rsidRPr="00BE5FF0" w:rsidRDefault="006F43EA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6F43EA" w:rsidRPr="00BE5FF0" w:rsidRDefault="006F43EA" w:rsidP="00BE5FF0">
      <w:pPr>
        <w:pStyle w:val="Bezodstpw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jest uprawniony do nałożenia na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WYKONAWCĘ</w:t>
      </w:r>
      <w:r w:rsidRPr="00BE5FF0">
        <w:rPr>
          <w:rFonts w:ascii="Times New Roman" w:hAnsi="Times New Roman" w:cs="Times New Roman"/>
          <w:sz w:val="24"/>
          <w:szCs w:val="24"/>
        </w:rPr>
        <w:t xml:space="preserve"> kary umownej: </w:t>
      </w:r>
    </w:p>
    <w:p w:rsidR="006F43EA" w:rsidRPr="00BE5FF0" w:rsidRDefault="006F43EA" w:rsidP="00BE5FF0">
      <w:pPr>
        <w:pStyle w:val="Bezodstpw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w wysokości 30% sumy wynagrodzenia brutto, o którym mowa w § 3 ust. 1 Umowy, w przypadku rozwiązania Umowy z przyczyn określonych w § 8 Umowy;</w:t>
      </w:r>
    </w:p>
    <w:p w:rsidR="006F43EA" w:rsidRPr="00BE5FF0" w:rsidRDefault="006F43EA" w:rsidP="00BE5FF0">
      <w:pPr>
        <w:pStyle w:val="Bezodstpw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w wysokości 1% wynagrodzenia brutto, o którym mowa w § 3 ust. 1 Umowy za każdy rozpoczęty dzień opóźnienia w dostarczeniu laptopów lub za każdy rozpoczęty dzień opóźnienia w dostarczeniu laptopów w terminie określonym w § 2 ust. 4 lub 5 Umowy;</w:t>
      </w:r>
    </w:p>
    <w:p w:rsidR="006F43EA" w:rsidRPr="00BE5FF0" w:rsidRDefault="006F43EA" w:rsidP="00BE5FF0">
      <w:pPr>
        <w:pStyle w:val="Bezodstpw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w wysokości 0,5% wynagrodzenia brutto, o którym mowa w § 3 ust. 1 Umowy, za każdy rozpoczęty dzień opóźnienia w usunięciu usterki lub naprawie któregokolwiek z laptopów.</w:t>
      </w:r>
    </w:p>
    <w:p w:rsidR="006F43EA" w:rsidRPr="00BE5FF0" w:rsidRDefault="006F43EA" w:rsidP="00BE5FF0">
      <w:pPr>
        <w:pStyle w:val="Bezodstpw"/>
        <w:numPr>
          <w:ilvl w:val="1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Kary umowne określone w ust. 1 obowiązują niezależnie od siebie.</w:t>
      </w:r>
    </w:p>
    <w:p w:rsidR="006F43EA" w:rsidRPr="00BE5FF0" w:rsidRDefault="006F43EA" w:rsidP="00BE5FF0">
      <w:pPr>
        <w:pStyle w:val="Bezodstpw"/>
        <w:numPr>
          <w:ilvl w:val="1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Nałożenie kary umownej następuje na podstawie stosownego oświadczenia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ZAMAWIAJACEGO</w:t>
      </w:r>
      <w:r w:rsidRPr="00BE5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3EA" w:rsidRPr="00BE5FF0" w:rsidRDefault="006F43EA" w:rsidP="00BE5FF0">
      <w:pPr>
        <w:pStyle w:val="Bezodstpw"/>
        <w:numPr>
          <w:ilvl w:val="1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ZAMAWIAJACY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ma prawo do żądania od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odszkodowania przenoszącego wysokość naliczonych kar umownych w przypadku, gdy wysokość poniesionej szkody przekracza wysokość naliczonej kary umownej. </w:t>
      </w:r>
    </w:p>
    <w:p w:rsidR="006F43EA" w:rsidRPr="00BE5FF0" w:rsidRDefault="006F43EA" w:rsidP="00BE5FF0">
      <w:pPr>
        <w:pStyle w:val="Bezodstpw"/>
        <w:numPr>
          <w:ilvl w:val="1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Oświadczenie o naliczeniu kary umownej może być złożone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przez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E5FF0">
        <w:rPr>
          <w:rFonts w:ascii="Times New Roman" w:hAnsi="Times New Roman" w:cs="Times New Roman"/>
          <w:sz w:val="24"/>
          <w:szCs w:val="24"/>
        </w:rPr>
        <w:t xml:space="preserve"> w trakcie realizacji Umowy, niezwłocznie po wystąpieniu zdarzenia uprawniającego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E5FF0">
        <w:rPr>
          <w:rFonts w:ascii="Times New Roman" w:hAnsi="Times New Roman" w:cs="Times New Roman"/>
          <w:sz w:val="24"/>
          <w:szCs w:val="24"/>
        </w:rPr>
        <w:t xml:space="preserve"> do naliczenia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kary umownej.</w:t>
      </w:r>
    </w:p>
    <w:p w:rsidR="006F43EA" w:rsidRPr="00BE5FF0" w:rsidRDefault="006F43EA" w:rsidP="00BE5FF0">
      <w:pPr>
        <w:pStyle w:val="Bezodstpw"/>
        <w:numPr>
          <w:ilvl w:val="1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Naliczona kara umowna zmniejsza wartość wynagrodzenia należnego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WYKONAWCY</w:t>
      </w:r>
      <w:r w:rsidRPr="00BE5FF0">
        <w:rPr>
          <w:rFonts w:ascii="Times New Roman" w:hAnsi="Times New Roman" w:cs="Times New Roman"/>
          <w:sz w:val="24"/>
          <w:szCs w:val="24"/>
        </w:rPr>
        <w:t xml:space="preserve">.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ma także prawo dokonać jej potrącenia, bez wzywania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do jej zapłaty, na co ten ostatni wyraża zgodę.</w:t>
      </w:r>
    </w:p>
    <w:p w:rsidR="00152CF7" w:rsidRPr="00BE5FF0" w:rsidRDefault="00152CF7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3EA" w:rsidRPr="00BE5FF0" w:rsidRDefault="006F43EA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 xml:space="preserve">§ 8 </w:t>
      </w:r>
    </w:p>
    <w:p w:rsidR="006F43EA" w:rsidRPr="00BE5FF0" w:rsidRDefault="006F43EA" w:rsidP="00BE5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jest uprawniony do rozwiązania Umowy z winy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WYKONAWCY</w:t>
      </w:r>
      <w:r w:rsidRPr="00BE5FF0">
        <w:rPr>
          <w:rFonts w:ascii="Times New Roman" w:hAnsi="Times New Roman" w:cs="Times New Roman"/>
          <w:sz w:val="24"/>
          <w:szCs w:val="24"/>
        </w:rPr>
        <w:t xml:space="preserve">, bez prawa do odszkodowania dla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w przypadku opóźnienia w wykonaniu Umowy trwającego co najmniej 7 dni.</w:t>
      </w:r>
    </w:p>
    <w:p w:rsidR="006F43EA" w:rsidRPr="00BE5FF0" w:rsidRDefault="006F43EA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3EA" w:rsidRPr="00BE5FF0" w:rsidRDefault="006F43EA" w:rsidP="00BE5FF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 xml:space="preserve">§ 9 </w:t>
      </w:r>
    </w:p>
    <w:p w:rsidR="00152CF7" w:rsidRPr="00BE5FF0" w:rsidRDefault="006F43EA" w:rsidP="00BE5FF0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 oświadcza, że realizuje </w:t>
      </w:r>
      <w:r w:rsidR="00152CF7" w:rsidRPr="00BE5FF0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przedsięwzięcie</w:t>
      </w:r>
      <w:r w:rsidR="00152CF7" w:rsidRPr="00BE5FF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2CF7" w:rsidRPr="00BE5FF0">
        <w:rPr>
          <w:rFonts w:ascii="Times New Roman" w:hAnsi="Times New Roman" w:cs="Times New Roman"/>
          <w:sz w:val="24"/>
          <w:szCs w:val="24"/>
        </w:rPr>
        <w:t xml:space="preserve">pn. </w:t>
      </w:r>
      <w:r w:rsidR="00152CF7" w:rsidRPr="00BE5FF0">
        <w:rPr>
          <w:rFonts w:ascii="Times New Roman" w:hAnsi="Times New Roman" w:cs="Times New Roman"/>
          <w:bCs/>
          <w:sz w:val="24"/>
          <w:szCs w:val="24"/>
        </w:rPr>
        <w:t xml:space="preserve">„Internet i Ja”, w ramach Projektu „Nowa era komputera – poprawa umiejętności korzystania z Internetu, e-usług”, </w:t>
      </w:r>
      <w:r w:rsidR="00152CF7" w:rsidRPr="00BE5FF0">
        <w:rPr>
          <w:rFonts w:ascii="Times New Roman" w:eastAsia="Times New Roman" w:hAnsi="Times New Roman" w:cs="Times New Roman"/>
          <w:sz w:val="24"/>
          <w:szCs w:val="24"/>
        </w:rPr>
        <w:t>finansowanego ze środków Programu Operacyjnego Polska Cyfrowa na lata 2014-2020 w ramach Osi Priorytetowej nr 3 „Cyfrowe kompetencje społeczeństwa” Działanie nr 3.1 „Działania szkoleniowe na rzecz rozwoju kompetencji cyfrowych”.</w:t>
      </w:r>
    </w:p>
    <w:p w:rsidR="00152CF7" w:rsidRPr="00BE5FF0" w:rsidRDefault="006F43EA" w:rsidP="00BE5FF0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WYKONAWCA</w:t>
      </w:r>
      <w:r w:rsidRPr="00BE5FF0">
        <w:rPr>
          <w:rFonts w:ascii="Times New Roman" w:hAnsi="Times New Roman" w:cs="Times New Roman"/>
          <w:sz w:val="24"/>
          <w:szCs w:val="24"/>
        </w:rPr>
        <w:t xml:space="preserve"> przyjmuje do wiadomości fakt współfinansowania Projektu</w:t>
      </w:r>
      <w:r w:rsidR="00152CF7" w:rsidRPr="00BE5FF0">
        <w:rPr>
          <w:rFonts w:ascii="Times New Roman" w:hAnsi="Times New Roman" w:cs="Times New Roman"/>
          <w:sz w:val="24"/>
          <w:szCs w:val="24"/>
        </w:rPr>
        <w:t xml:space="preserve"> ze środków podanych w ust.1</w:t>
      </w:r>
    </w:p>
    <w:p w:rsidR="006F43EA" w:rsidRPr="00BE5FF0" w:rsidRDefault="006F43EA" w:rsidP="00BE5FF0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zastrzega sobie prawo wglądu do wszelkich dokumentów </w:t>
      </w:r>
      <w:r w:rsidRPr="00BE5FF0">
        <w:rPr>
          <w:rFonts w:ascii="Times New Roman" w:hAnsi="Times New Roman" w:cs="Times New Roman"/>
          <w:b/>
          <w:sz w:val="24"/>
          <w:szCs w:val="24"/>
        </w:rPr>
        <w:t>WYKONAWCY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związanych z realizacją Projektu, w tym dokumentów finansowych. </w:t>
      </w:r>
    </w:p>
    <w:p w:rsidR="00BE5FF0" w:rsidRDefault="00BE5FF0" w:rsidP="00BE5FF0">
      <w:pPr>
        <w:pStyle w:val="Bezodstpw"/>
        <w:keepNext/>
        <w:keepLines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3EA" w:rsidRPr="00BE5FF0" w:rsidRDefault="006F43EA" w:rsidP="008D3B8A">
      <w:pPr>
        <w:pStyle w:val="Bezodstpw"/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§ 1</w:t>
      </w:r>
      <w:r w:rsidR="00152CF7" w:rsidRPr="00BE5FF0">
        <w:rPr>
          <w:rFonts w:ascii="Times New Roman" w:hAnsi="Times New Roman" w:cs="Times New Roman"/>
          <w:b/>
          <w:sz w:val="24"/>
          <w:szCs w:val="24"/>
        </w:rPr>
        <w:t>0</w:t>
      </w:r>
    </w:p>
    <w:p w:rsidR="006F43EA" w:rsidRPr="00BE5FF0" w:rsidRDefault="006F43EA" w:rsidP="00BE5FF0">
      <w:pPr>
        <w:pStyle w:val="Bezodstpw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E5FF0">
        <w:rPr>
          <w:rFonts w:ascii="Times New Roman" w:hAnsi="Times New Roman" w:cs="Times New Roman"/>
          <w:sz w:val="24"/>
          <w:szCs w:val="24"/>
        </w:rPr>
        <w:t xml:space="preserve"> dopuszcza możliwość zmian treści zawartej Umowy w następujących okolicznościach: </w:t>
      </w:r>
    </w:p>
    <w:p w:rsidR="006F43EA" w:rsidRPr="00BE5FF0" w:rsidRDefault="006F43EA" w:rsidP="00BE5FF0">
      <w:pPr>
        <w:pStyle w:val="Bezodstpw"/>
        <w:numPr>
          <w:ilvl w:val="2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nastąpi zmiana powszechnie obowiązujących przepisów prawa w zakresie mającym wpływ na realizację przedmiotu Zamówienia, w szczególności w zakresie wysokości stawki podatku od towarów i usług VAT;</w:t>
      </w:r>
    </w:p>
    <w:p w:rsidR="006F43EA" w:rsidRPr="00BE5FF0" w:rsidRDefault="006F43EA" w:rsidP="00BE5FF0">
      <w:pPr>
        <w:pStyle w:val="Bezodstpw"/>
        <w:numPr>
          <w:ilvl w:val="2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konieczność wprowadzenia zmian będzie następstwem zmian wprowadzonych w umowach pomiędzy Zamawiającym a inną niż Wykonawca stroną, w tym instytucj</w:t>
      </w:r>
      <w:r w:rsidR="00BE5FF0" w:rsidRPr="00BE5FF0">
        <w:rPr>
          <w:rFonts w:ascii="Times New Roman" w:hAnsi="Times New Roman" w:cs="Times New Roman"/>
          <w:sz w:val="24"/>
          <w:szCs w:val="24"/>
        </w:rPr>
        <w:t>ą</w:t>
      </w:r>
      <w:r w:rsidRPr="00BE5FF0">
        <w:rPr>
          <w:rFonts w:ascii="Times New Roman" w:hAnsi="Times New Roman" w:cs="Times New Roman"/>
          <w:sz w:val="24"/>
          <w:szCs w:val="24"/>
        </w:rPr>
        <w:t xml:space="preserve"> nadzorując</w:t>
      </w:r>
      <w:r w:rsidR="00BE5FF0" w:rsidRPr="00BE5FF0">
        <w:rPr>
          <w:rFonts w:ascii="Times New Roman" w:hAnsi="Times New Roman" w:cs="Times New Roman"/>
          <w:sz w:val="24"/>
          <w:szCs w:val="24"/>
        </w:rPr>
        <w:t>ą realizację Projektu.</w:t>
      </w:r>
    </w:p>
    <w:p w:rsidR="006F43EA" w:rsidRPr="00BE5FF0" w:rsidRDefault="006F43EA" w:rsidP="00BE5FF0">
      <w:pPr>
        <w:pStyle w:val="Bezodstpw"/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3EA" w:rsidRPr="00BE5FF0" w:rsidRDefault="006F43EA" w:rsidP="00BE5FF0">
      <w:pPr>
        <w:pStyle w:val="Bezodstpw"/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§ 1</w:t>
      </w:r>
      <w:r w:rsidR="00BE5FF0" w:rsidRPr="00BE5FF0">
        <w:rPr>
          <w:rFonts w:ascii="Times New Roman" w:hAnsi="Times New Roman" w:cs="Times New Roman"/>
          <w:b/>
          <w:sz w:val="24"/>
          <w:szCs w:val="24"/>
        </w:rPr>
        <w:t>1</w:t>
      </w:r>
    </w:p>
    <w:p w:rsidR="006F43EA" w:rsidRPr="00BE5FF0" w:rsidRDefault="006F43EA" w:rsidP="00BE5FF0">
      <w:pPr>
        <w:pStyle w:val="Bezodstpw"/>
        <w:keepNext/>
        <w:keepLines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Zmiana Umowy wymaga formy pisemnej pod rygorem nieważności.</w:t>
      </w:r>
    </w:p>
    <w:p w:rsidR="006F43EA" w:rsidRPr="00BE5FF0" w:rsidRDefault="006F43EA" w:rsidP="00BE5FF0">
      <w:pPr>
        <w:pStyle w:val="Bezodstpw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O ile Umowa nie stanowi inaczej, wszelkie oświadczenia </w:t>
      </w:r>
      <w:r w:rsidRPr="00BE5FF0">
        <w:rPr>
          <w:rFonts w:ascii="Times New Roman" w:hAnsi="Times New Roman" w:cs="Times New Roman"/>
          <w:b/>
          <w:sz w:val="24"/>
          <w:szCs w:val="24"/>
        </w:rPr>
        <w:t>STRONY</w:t>
      </w:r>
      <w:r w:rsidRPr="00BE5FF0">
        <w:rPr>
          <w:rFonts w:ascii="Times New Roman" w:hAnsi="Times New Roman" w:cs="Times New Roman"/>
          <w:sz w:val="24"/>
          <w:szCs w:val="24"/>
        </w:rPr>
        <w:t xml:space="preserve"> składają sobie na piśmie lub za pośrednictwem teleinformatycznych środków przekazu (faksem, poczta email). </w:t>
      </w:r>
    </w:p>
    <w:p w:rsidR="006F43EA" w:rsidRPr="00BE5FF0" w:rsidRDefault="006F43EA" w:rsidP="00BE5FF0">
      <w:pPr>
        <w:pStyle w:val="Bezodstpw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Wszelkie załączniki do Umowy stanowią jej integralną cześć.</w:t>
      </w:r>
    </w:p>
    <w:p w:rsidR="006F43EA" w:rsidRPr="00BE5FF0" w:rsidRDefault="006F43EA" w:rsidP="00BE5FF0">
      <w:pPr>
        <w:pStyle w:val="Bezodstpw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Nieważność któregokolwiek postanowienia Umowy nie powoduje nieważności całej Umowy. W przypadku, gdy którekolwiek z postanowień Umowy zostanie prawomocnie uznane za nieważne, w jego miejsce stosuje się odpowiedni przepis prawa powszechnie obowiązującego. </w:t>
      </w:r>
    </w:p>
    <w:p w:rsidR="006F43EA" w:rsidRPr="00BE5FF0" w:rsidRDefault="006F43EA" w:rsidP="00BE5FF0">
      <w:pPr>
        <w:pStyle w:val="Bezodstpw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Nagłówki używane w Umowie służą jedynie do celów technicznych i nie mogą być przedmiotem odrębnej interpretacji w oderwaniu od właściwego tekstu.</w:t>
      </w:r>
    </w:p>
    <w:p w:rsidR="006F43EA" w:rsidRPr="00BE5FF0" w:rsidRDefault="006F43EA" w:rsidP="00BE5FF0">
      <w:pPr>
        <w:pStyle w:val="Bezodstpw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b/>
          <w:sz w:val="24"/>
          <w:szCs w:val="24"/>
        </w:rPr>
        <w:t>STRONY</w:t>
      </w:r>
      <w:r w:rsidRPr="00BE5FF0">
        <w:rPr>
          <w:rFonts w:ascii="Times New Roman" w:hAnsi="Times New Roman" w:cs="Times New Roman"/>
          <w:sz w:val="24"/>
          <w:szCs w:val="24"/>
        </w:rPr>
        <w:t xml:space="preserve"> zobowiązują się informować wzajemnie na piśmie o wszelkich pojawiających się zmianach danych teleadresowych, a korespondencja przesyłana zgodnie z zadeklarowanymi danymi, jest uważana za doręczoną właściwie.</w:t>
      </w:r>
    </w:p>
    <w:p w:rsidR="006F43EA" w:rsidRPr="00BE5FF0" w:rsidRDefault="006F43EA" w:rsidP="00BE5FF0">
      <w:pPr>
        <w:pStyle w:val="Bezodstpw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Wysłanie pisma na adres</w:t>
      </w:r>
      <w:r w:rsidRPr="00BE5FF0">
        <w:rPr>
          <w:rFonts w:ascii="Times New Roman" w:hAnsi="Times New Roman" w:cs="Times New Roman"/>
          <w:b/>
          <w:sz w:val="24"/>
          <w:szCs w:val="24"/>
        </w:rPr>
        <w:t xml:space="preserve"> STRONY</w:t>
      </w:r>
      <w:r w:rsidRPr="00BE5FF0">
        <w:rPr>
          <w:rFonts w:ascii="Times New Roman" w:hAnsi="Times New Roman" w:cs="Times New Roman"/>
          <w:sz w:val="24"/>
          <w:szCs w:val="24"/>
        </w:rPr>
        <w:t>, w przypadku jego niepodjęcia, wywołuje skutek doręczenia z dniem powtórnej awizacji.</w:t>
      </w:r>
    </w:p>
    <w:p w:rsidR="006F43EA" w:rsidRPr="00BE5FF0" w:rsidRDefault="006F43EA" w:rsidP="00BE5FF0">
      <w:pPr>
        <w:pStyle w:val="Bezodstpw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W sprawach nieuregulowanych Umową zastosowanie mają odpowiednie przepisy kodeksu cywilnego oraz ustawy prawo zamówień publicznych.</w:t>
      </w:r>
    </w:p>
    <w:p w:rsidR="006F43EA" w:rsidRPr="00BE5FF0" w:rsidRDefault="006F43EA" w:rsidP="00BE5FF0">
      <w:pPr>
        <w:pStyle w:val="Bezodstpw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Sądem właściwym do rozstrzygania sporów mogących zaistnieć w związku z Umową jest Sąd właściwy dla siedziby </w:t>
      </w:r>
      <w:r w:rsidRPr="00BE5FF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E5FF0">
        <w:rPr>
          <w:rFonts w:ascii="Times New Roman" w:hAnsi="Times New Roman" w:cs="Times New Roman"/>
          <w:sz w:val="24"/>
          <w:szCs w:val="24"/>
        </w:rPr>
        <w:t>.</w:t>
      </w:r>
    </w:p>
    <w:p w:rsidR="006F43EA" w:rsidRPr="00BE5FF0" w:rsidRDefault="006F43EA" w:rsidP="00BE5FF0">
      <w:pPr>
        <w:pStyle w:val="Bezodstpw"/>
        <w:numPr>
          <w:ilvl w:val="1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</w:t>
      </w:r>
      <w:r w:rsidRPr="00BE5FF0">
        <w:rPr>
          <w:rFonts w:ascii="Times New Roman" w:hAnsi="Times New Roman" w:cs="Times New Roman"/>
          <w:b/>
          <w:sz w:val="24"/>
          <w:szCs w:val="24"/>
        </w:rPr>
        <w:t>STRON.</w:t>
      </w:r>
    </w:p>
    <w:p w:rsidR="006F43EA" w:rsidRPr="00BE5FF0" w:rsidRDefault="006F43EA" w:rsidP="00BE5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43EA" w:rsidRPr="00BE5FF0" w:rsidRDefault="006F43EA" w:rsidP="00BE5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Załączniki:</w:t>
      </w:r>
    </w:p>
    <w:p w:rsidR="006F43EA" w:rsidRPr="00BE5FF0" w:rsidRDefault="00BE5FF0" w:rsidP="00BE5FF0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 xml:space="preserve">Zapytanie ofertowe </w:t>
      </w:r>
    </w:p>
    <w:p w:rsidR="006F43EA" w:rsidRPr="00BE5FF0" w:rsidRDefault="006F43EA" w:rsidP="00BE5FF0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FF0">
        <w:rPr>
          <w:rFonts w:ascii="Times New Roman" w:hAnsi="Times New Roman" w:cs="Times New Roman"/>
          <w:sz w:val="24"/>
          <w:szCs w:val="24"/>
        </w:rPr>
        <w:t>Oferta wykonawcy</w:t>
      </w:r>
    </w:p>
    <w:p w:rsidR="006F43EA" w:rsidRPr="00BE5FF0" w:rsidRDefault="006F43EA" w:rsidP="00BE5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43EA" w:rsidRPr="00BE5FF0" w:rsidRDefault="006F43EA" w:rsidP="00BE5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43EA" w:rsidRDefault="006F43EA" w:rsidP="00BE5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E5FF0" w:rsidRPr="00BE5FF0" w:rsidRDefault="00BE5FF0" w:rsidP="00BE5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43EA" w:rsidRPr="00BE5FF0" w:rsidRDefault="006F43EA" w:rsidP="00BE5F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43EA" w:rsidRPr="00BE5FF0" w:rsidRDefault="006F43EA" w:rsidP="00BE5FF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606"/>
      </w:tblGrid>
      <w:tr w:rsidR="006F43EA" w:rsidRPr="00BE5FF0" w:rsidTr="00A83B97">
        <w:trPr>
          <w:jc w:val="center"/>
        </w:trPr>
        <w:tc>
          <w:tcPr>
            <w:tcW w:w="4606" w:type="dxa"/>
          </w:tcPr>
          <w:p w:rsidR="006F43EA" w:rsidRPr="00BE5FF0" w:rsidRDefault="006F43EA" w:rsidP="00BE5FF0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……………………………………….</w:t>
            </w:r>
          </w:p>
          <w:p w:rsidR="006F43EA" w:rsidRPr="00BE5FF0" w:rsidRDefault="00BE5FF0" w:rsidP="00BE5FF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r w:rsidRPr="00BE5FF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F43EA" w:rsidRPr="00BE5FF0">
              <w:rPr>
                <w:rFonts w:ascii="Times New Roman" w:hAnsi="Times New Roman" w:cs="Times New Roman"/>
                <w:sz w:val="20"/>
                <w:szCs w:val="20"/>
              </w:rPr>
              <w:t>AMAWIAJĄC</w:t>
            </w:r>
            <w:r w:rsidRPr="00BE5FF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4606" w:type="dxa"/>
          </w:tcPr>
          <w:p w:rsidR="006F43EA" w:rsidRPr="00BE5FF0" w:rsidRDefault="006F43EA" w:rsidP="00BE5FF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……………………………………………..</w:t>
            </w:r>
          </w:p>
          <w:p w:rsidR="006F43EA" w:rsidRPr="00BE5FF0" w:rsidRDefault="006F43EA" w:rsidP="00BE5FF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F0">
              <w:rPr>
                <w:rFonts w:ascii="Times New Roman" w:hAnsi="Times New Roman" w:cs="Times New Roman"/>
                <w:sz w:val="20"/>
                <w:szCs w:val="20"/>
              </w:rPr>
              <w:t>WYKONAWC</w:t>
            </w:r>
            <w:r w:rsidR="00BE5FF0" w:rsidRPr="00BE5FF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D3C30" w:rsidRPr="00BE5FF0" w:rsidRDefault="007D3C30" w:rsidP="00BE5FF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sectPr w:rsidR="007D3C30" w:rsidRPr="00BE5FF0" w:rsidSect="00B876DE">
      <w:headerReference w:type="default" r:id="rId9"/>
      <w:footerReference w:type="default" r:id="rId10"/>
      <w:pgSz w:w="11906" w:h="16838"/>
      <w:pgMar w:top="851" w:right="1418" w:bottom="851" w:left="1418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CF2" w:rsidRDefault="00B52CF2" w:rsidP="00590121">
      <w:pPr>
        <w:spacing w:after="0" w:line="240" w:lineRule="auto"/>
      </w:pPr>
      <w:r>
        <w:separator/>
      </w:r>
    </w:p>
  </w:endnote>
  <w:endnote w:type="continuationSeparator" w:id="1">
    <w:p w:rsidR="00B52CF2" w:rsidRDefault="00B52CF2" w:rsidP="0059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21" w:rsidRPr="00BE4D84" w:rsidRDefault="00BE4D84" w:rsidP="00BE4D84">
    <w:pPr>
      <w:pStyle w:val="Stopka"/>
      <w:rPr>
        <w:szCs w:val="16"/>
      </w:rPr>
    </w:pPr>
    <w:r>
      <w:rPr>
        <w:noProof/>
        <w:szCs w:val="16"/>
      </w:rPr>
      <w:drawing>
        <wp:inline distT="0" distB="0" distL="0" distR="0">
          <wp:extent cx="5658182" cy="97717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04" cy="979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CF2" w:rsidRDefault="00B52CF2" w:rsidP="00590121">
      <w:pPr>
        <w:spacing w:after="0" w:line="240" w:lineRule="auto"/>
      </w:pPr>
      <w:r>
        <w:separator/>
      </w:r>
    </w:p>
  </w:footnote>
  <w:footnote w:type="continuationSeparator" w:id="1">
    <w:p w:rsidR="00B52CF2" w:rsidRDefault="00B52CF2" w:rsidP="0059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F7" w:rsidRDefault="00DF2AF7">
    <w:pPr>
      <w:pStyle w:val="Nagwek"/>
    </w:pPr>
    <w:r w:rsidRPr="00DF2AF7">
      <w:rPr>
        <w:noProof/>
      </w:rPr>
      <w:drawing>
        <wp:inline distT="0" distB="0" distL="0" distR="0">
          <wp:extent cx="5759450" cy="797023"/>
          <wp:effectExtent l="19050" t="0" r="0" b="0"/>
          <wp:docPr id="4" name="Obraz 1" descr="http://kswp.org.pl/themes/upload/Projekty/Spojrzenie_przyszlosc/logotypy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swp.org.pl/themes/upload/Projekty/Spojrzenie_przyszlosc/logotypy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7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35A"/>
    <w:multiLevelType w:val="multilevel"/>
    <w:tmpl w:val="73FCE5AC"/>
    <w:numStyleLink w:val="Styl5"/>
  </w:abstractNum>
  <w:abstractNum w:abstractNumId="1">
    <w:nsid w:val="0B7414A0"/>
    <w:multiLevelType w:val="hybridMultilevel"/>
    <w:tmpl w:val="C7F6C926"/>
    <w:lvl w:ilvl="0" w:tplc="8B40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172D2"/>
    <w:multiLevelType w:val="hybridMultilevel"/>
    <w:tmpl w:val="DE2E1734"/>
    <w:lvl w:ilvl="0" w:tplc="DE32D26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50EE"/>
    <w:multiLevelType w:val="hybridMultilevel"/>
    <w:tmpl w:val="39027084"/>
    <w:lvl w:ilvl="0" w:tplc="D5E65346">
      <w:start w:val="2"/>
      <w:numFmt w:val="decimal"/>
      <w:lvlText w:val="%1.4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F2FBF"/>
    <w:multiLevelType w:val="multilevel"/>
    <w:tmpl w:val="79E490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4216FC3"/>
    <w:multiLevelType w:val="hybridMultilevel"/>
    <w:tmpl w:val="452C2A94"/>
    <w:lvl w:ilvl="0" w:tplc="D7B0134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20F3F"/>
    <w:multiLevelType w:val="hybridMultilevel"/>
    <w:tmpl w:val="45EE0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EB0E7E"/>
    <w:multiLevelType w:val="hybridMultilevel"/>
    <w:tmpl w:val="372E3438"/>
    <w:lvl w:ilvl="0" w:tplc="B24EF7CE">
      <w:start w:val="2"/>
      <w:numFmt w:val="decimal"/>
      <w:lvlText w:val="%1.1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F7472"/>
    <w:multiLevelType w:val="hybridMultilevel"/>
    <w:tmpl w:val="7E9E0E8A"/>
    <w:lvl w:ilvl="0" w:tplc="DE4E1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818D0"/>
    <w:multiLevelType w:val="hybridMultilevel"/>
    <w:tmpl w:val="FAC283BC"/>
    <w:lvl w:ilvl="0" w:tplc="2A0EDD9E">
      <w:start w:val="2"/>
      <w:numFmt w:val="decimal"/>
      <w:lvlText w:val="%1.6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44FCF"/>
    <w:multiLevelType w:val="hybridMultilevel"/>
    <w:tmpl w:val="570248A6"/>
    <w:lvl w:ilvl="0" w:tplc="75BC3E86">
      <w:start w:val="2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A1A10"/>
    <w:multiLevelType w:val="hybridMultilevel"/>
    <w:tmpl w:val="05A6F3FE"/>
    <w:lvl w:ilvl="0" w:tplc="1EB429D6">
      <w:start w:val="2"/>
      <w:numFmt w:val="decimal"/>
      <w:lvlText w:val="%1.2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C0FE5"/>
    <w:multiLevelType w:val="multilevel"/>
    <w:tmpl w:val="F1722E6C"/>
    <w:numStyleLink w:val="Styl3"/>
  </w:abstractNum>
  <w:abstractNum w:abstractNumId="13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AC3685"/>
    <w:multiLevelType w:val="hybridMultilevel"/>
    <w:tmpl w:val="BC06BA6C"/>
    <w:lvl w:ilvl="0" w:tplc="1B9A55C6">
      <w:start w:val="1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B44B81"/>
    <w:multiLevelType w:val="hybridMultilevel"/>
    <w:tmpl w:val="AE2C3F46"/>
    <w:lvl w:ilvl="0" w:tplc="C228F5B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F1A25"/>
    <w:multiLevelType w:val="multilevel"/>
    <w:tmpl w:val="73FCE5AC"/>
    <w:styleLink w:val="Styl5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9810757"/>
    <w:multiLevelType w:val="hybridMultilevel"/>
    <w:tmpl w:val="304EA46E"/>
    <w:lvl w:ilvl="0" w:tplc="B1E669F2">
      <w:start w:val="2"/>
      <w:numFmt w:val="decimal"/>
      <w:lvlText w:val="%1.5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4216B"/>
    <w:multiLevelType w:val="hybridMultilevel"/>
    <w:tmpl w:val="C69618EC"/>
    <w:lvl w:ilvl="0" w:tplc="8634FEC8">
      <w:start w:val="2"/>
      <w:numFmt w:val="decimal"/>
      <w:lvlText w:val="%1.8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F3643"/>
    <w:multiLevelType w:val="hybridMultilevel"/>
    <w:tmpl w:val="D6FC1B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E0F68"/>
    <w:multiLevelType w:val="hybridMultilevel"/>
    <w:tmpl w:val="59765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171188"/>
    <w:multiLevelType w:val="multilevel"/>
    <w:tmpl w:val="83643712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8BD6AA1"/>
    <w:multiLevelType w:val="hybridMultilevel"/>
    <w:tmpl w:val="FD66FBC8"/>
    <w:lvl w:ilvl="0" w:tplc="8B40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A57A3"/>
    <w:multiLevelType w:val="multilevel"/>
    <w:tmpl w:val="025489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484D72F5"/>
    <w:multiLevelType w:val="multilevel"/>
    <w:tmpl w:val="39EC7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4C011582"/>
    <w:multiLevelType w:val="hybridMultilevel"/>
    <w:tmpl w:val="BF5A918E"/>
    <w:lvl w:ilvl="0" w:tplc="91863F5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C9036F"/>
    <w:multiLevelType w:val="hybridMultilevel"/>
    <w:tmpl w:val="D4148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61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A6000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550929"/>
    <w:multiLevelType w:val="hybridMultilevel"/>
    <w:tmpl w:val="7122976C"/>
    <w:lvl w:ilvl="0" w:tplc="71D67BE8">
      <w:start w:val="2"/>
      <w:numFmt w:val="decimal"/>
      <w:lvlText w:val="%1.7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F983D9A"/>
    <w:multiLevelType w:val="hybridMultilevel"/>
    <w:tmpl w:val="68D8C796"/>
    <w:lvl w:ilvl="0" w:tplc="9FCAAEE8">
      <w:start w:val="1"/>
      <w:numFmt w:val="decimal"/>
      <w:lvlText w:val="%1."/>
      <w:lvlJc w:val="left"/>
      <w:pPr>
        <w:tabs>
          <w:tab w:val="num" w:pos="392"/>
        </w:tabs>
        <w:ind w:left="392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1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F51806"/>
    <w:multiLevelType w:val="hybridMultilevel"/>
    <w:tmpl w:val="BA6A1C9C"/>
    <w:lvl w:ilvl="0" w:tplc="016A7D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A61279"/>
    <w:multiLevelType w:val="multilevel"/>
    <w:tmpl w:val="1B9EB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58CC6604"/>
    <w:multiLevelType w:val="multilevel"/>
    <w:tmpl w:val="0415001F"/>
    <w:numStyleLink w:val="Styl2"/>
  </w:abstractNum>
  <w:abstractNum w:abstractNumId="35">
    <w:nsid w:val="5A843D16"/>
    <w:multiLevelType w:val="hybridMultilevel"/>
    <w:tmpl w:val="7DC2F9E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>
    <w:nsid w:val="5E37415A"/>
    <w:multiLevelType w:val="hybridMultilevel"/>
    <w:tmpl w:val="D620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22A7E"/>
    <w:multiLevelType w:val="multilevel"/>
    <w:tmpl w:val="F1722E6C"/>
    <w:styleLink w:val="Styl3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0987E2F"/>
    <w:multiLevelType w:val="hybridMultilevel"/>
    <w:tmpl w:val="EB385006"/>
    <w:lvl w:ilvl="0" w:tplc="B09CC20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346825"/>
    <w:multiLevelType w:val="hybridMultilevel"/>
    <w:tmpl w:val="D0E8040E"/>
    <w:lvl w:ilvl="0" w:tplc="70D89CE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621DC0"/>
    <w:multiLevelType w:val="hybridMultilevel"/>
    <w:tmpl w:val="F03245DA"/>
    <w:lvl w:ilvl="0" w:tplc="4760971A">
      <w:start w:val="1"/>
      <w:numFmt w:val="decimal"/>
      <w:lvlText w:val="%1."/>
      <w:lvlJc w:val="left"/>
      <w:pPr>
        <w:ind w:left="644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C8453F1"/>
    <w:multiLevelType w:val="hybridMultilevel"/>
    <w:tmpl w:val="65921092"/>
    <w:lvl w:ilvl="0" w:tplc="F2589F5E">
      <w:start w:val="2"/>
      <w:numFmt w:val="decimal"/>
      <w:lvlText w:val="%1.10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E773BC"/>
    <w:multiLevelType w:val="hybridMultilevel"/>
    <w:tmpl w:val="E0AE2D40"/>
    <w:lvl w:ilvl="0" w:tplc="72BE6894">
      <w:start w:val="2"/>
      <w:numFmt w:val="decimal"/>
      <w:lvlText w:val="%1.9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56FBF"/>
    <w:multiLevelType w:val="hybridMultilevel"/>
    <w:tmpl w:val="F7E80E0E"/>
    <w:lvl w:ilvl="0" w:tplc="833E6F1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4E5B2D"/>
    <w:multiLevelType w:val="hybridMultilevel"/>
    <w:tmpl w:val="4BF212E0"/>
    <w:lvl w:ilvl="0" w:tplc="8D3CD606">
      <w:start w:val="2"/>
      <w:numFmt w:val="decimal"/>
      <w:lvlText w:val="%1.3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06FBC"/>
    <w:multiLevelType w:val="hybridMultilevel"/>
    <w:tmpl w:val="9774E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32"/>
  </w:num>
  <w:num w:numId="7">
    <w:abstractNumId w:val="19"/>
  </w:num>
  <w:num w:numId="8">
    <w:abstractNumId w:val="23"/>
  </w:num>
  <w:num w:numId="9">
    <w:abstractNumId w:val="45"/>
  </w:num>
  <w:num w:numId="10">
    <w:abstractNumId w:val="27"/>
  </w:num>
  <w:num w:numId="11">
    <w:abstractNumId w:val="30"/>
  </w:num>
  <w:num w:numId="12">
    <w:abstractNumId w:val="1"/>
  </w:num>
  <w:num w:numId="13">
    <w:abstractNumId w:val="10"/>
  </w:num>
  <w:num w:numId="14">
    <w:abstractNumId w:val="11"/>
  </w:num>
  <w:num w:numId="15">
    <w:abstractNumId w:val="44"/>
  </w:num>
  <w:num w:numId="16">
    <w:abstractNumId w:val="3"/>
  </w:num>
  <w:num w:numId="17">
    <w:abstractNumId w:val="17"/>
  </w:num>
  <w:num w:numId="18">
    <w:abstractNumId w:val="9"/>
  </w:num>
  <w:num w:numId="19">
    <w:abstractNumId w:val="28"/>
  </w:num>
  <w:num w:numId="20">
    <w:abstractNumId w:val="18"/>
  </w:num>
  <w:num w:numId="21">
    <w:abstractNumId w:val="42"/>
  </w:num>
  <w:num w:numId="22">
    <w:abstractNumId w:val="15"/>
  </w:num>
  <w:num w:numId="23">
    <w:abstractNumId w:val="2"/>
  </w:num>
  <w:num w:numId="24">
    <w:abstractNumId w:val="22"/>
  </w:num>
  <w:num w:numId="25">
    <w:abstractNumId w:val="7"/>
  </w:num>
  <w:num w:numId="26">
    <w:abstractNumId w:val="4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Calibri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Calibri" w:hAnsi="Calibri" w:cs="Calibri" w:hint="default"/>
        </w:rPr>
      </w:lvl>
    </w:lvlOverride>
  </w:num>
  <w:num w:numId="31">
    <w:abstractNumId w:val="31"/>
  </w:num>
  <w:num w:numId="32">
    <w:abstractNumId w:val="33"/>
  </w:num>
  <w:num w:numId="33">
    <w:abstractNumId w:val="25"/>
  </w:num>
  <w:num w:numId="34">
    <w:abstractNumId w:val="24"/>
  </w:num>
  <w:num w:numId="35">
    <w:abstractNumId w:val="4"/>
  </w:num>
  <w:num w:numId="36">
    <w:abstractNumId w:val="8"/>
  </w:num>
  <w:num w:numId="37">
    <w:abstractNumId w:val="29"/>
  </w:num>
  <w:num w:numId="38">
    <w:abstractNumId w:val="20"/>
  </w:num>
  <w:num w:numId="39">
    <w:abstractNumId w:val="12"/>
  </w:num>
  <w:num w:numId="40">
    <w:abstractNumId w:val="37"/>
  </w:num>
  <w:num w:numId="41">
    <w:abstractNumId w:val="0"/>
  </w:num>
  <w:num w:numId="42">
    <w:abstractNumId w:val="16"/>
  </w:num>
  <w:num w:numId="43">
    <w:abstractNumId w:val="40"/>
  </w:num>
  <w:num w:numId="44">
    <w:abstractNumId w:val="36"/>
  </w:num>
  <w:num w:numId="45">
    <w:abstractNumId w:val="35"/>
  </w:num>
  <w:num w:numId="46">
    <w:abstractNumId w:val="6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006"/>
    <w:rsid w:val="0008159E"/>
    <w:rsid w:val="0009535D"/>
    <w:rsid w:val="000C665F"/>
    <w:rsid w:val="000D44CD"/>
    <w:rsid w:val="00152CF7"/>
    <w:rsid w:val="001603D3"/>
    <w:rsid w:val="00234CB1"/>
    <w:rsid w:val="002B0B4A"/>
    <w:rsid w:val="002F2C0D"/>
    <w:rsid w:val="003C10D8"/>
    <w:rsid w:val="004071E5"/>
    <w:rsid w:val="0043470D"/>
    <w:rsid w:val="004865D4"/>
    <w:rsid w:val="004C12A9"/>
    <w:rsid w:val="004C3B82"/>
    <w:rsid w:val="00590121"/>
    <w:rsid w:val="005A2006"/>
    <w:rsid w:val="005E21A9"/>
    <w:rsid w:val="005F2A43"/>
    <w:rsid w:val="006B799E"/>
    <w:rsid w:val="006F43EA"/>
    <w:rsid w:val="00702FA0"/>
    <w:rsid w:val="007B1A23"/>
    <w:rsid w:val="007D2C22"/>
    <w:rsid w:val="007D3C30"/>
    <w:rsid w:val="007F1808"/>
    <w:rsid w:val="00884EF9"/>
    <w:rsid w:val="00885D80"/>
    <w:rsid w:val="008D3B8A"/>
    <w:rsid w:val="00953C45"/>
    <w:rsid w:val="00956AC6"/>
    <w:rsid w:val="00962F16"/>
    <w:rsid w:val="00994E1B"/>
    <w:rsid w:val="009A68D4"/>
    <w:rsid w:val="00A33B08"/>
    <w:rsid w:val="00AA6988"/>
    <w:rsid w:val="00B52CF2"/>
    <w:rsid w:val="00B81D3F"/>
    <w:rsid w:val="00B86FD8"/>
    <w:rsid w:val="00B876DE"/>
    <w:rsid w:val="00BE316A"/>
    <w:rsid w:val="00BE4D84"/>
    <w:rsid w:val="00BE5FF0"/>
    <w:rsid w:val="00C02C43"/>
    <w:rsid w:val="00C70511"/>
    <w:rsid w:val="00C72760"/>
    <w:rsid w:val="00DC04C1"/>
    <w:rsid w:val="00DC4AF6"/>
    <w:rsid w:val="00DE5DF8"/>
    <w:rsid w:val="00DF2AF7"/>
    <w:rsid w:val="00EC3FEB"/>
    <w:rsid w:val="00F4425C"/>
    <w:rsid w:val="00FF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F16"/>
  </w:style>
  <w:style w:type="paragraph" w:styleId="Nagwek2">
    <w:name w:val="heading 2"/>
    <w:basedOn w:val="Normalny"/>
    <w:next w:val="Normalny"/>
    <w:link w:val="Nagwek2Znak"/>
    <w:qFormat/>
    <w:rsid w:val="00C705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705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4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4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9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121"/>
  </w:style>
  <w:style w:type="paragraph" w:styleId="Stopka">
    <w:name w:val="footer"/>
    <w:basedOn w:val="Normalny"/>
    <w:link w:val="StopkaZnak"/>
    <w:uiPriority w:val="99"/>
    <w:unhideWhenUsed/>
    <w:rsid w:val="0059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121"/>
  </w:style>
  <w:style w:type="character" w:styleId="Hipercze">
    <w:name w:val="Hyperlink"/>
    <w:basedOn w:val="Domylnaczcionkaakapitu"/>
    <w:uiPriority w:val="99"/>
    <w:semiHidden/>
    <w:unhideWhenUsed/>
    <w:rsid w:val="00EC3FE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EC3FEB"/>
    <w:pPr>
      <w:ind w:left="720"/>
      <w:contextualSpacing/>
    </w:pPr>
  </w:style>
  <w:style w:type="table" w:styleId="Tabela-Siatka">
    <w:name w:val="Table Grid"/>
    <w:basedOn w:val="Standardowy"/>
    <w:uiPriority w:val="59"/>
    <w:rsid w:val="000D4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C7051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7051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nakZnak">
    <w:name w:val="Znak Znak"/>
    <w:basedOn w:val="Normalny"/>
    <w:rsid w:val="002B0B4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Bezodstpw">
    <w:name w:val="No Spacing"/>
    <w:uiPriority w:val="1"/>
    <w:qFormat/>
    <w:rsid w:val="006F43E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numbering" w:customStyle="1" w:styleId="Styl2">
    <w:name w:val="Styl2"/>
    <w:uiPriority w:val="99"/>
    <w:rsid w:val="006F43EA"/>
    <w:pPr>
      <w:numPr>
        <w:numId w:val="31"/>
      </w:numPr>
    </w:pPr>
  </w:style>
  <w:style w:type="numbering" w:customStyle="1" w:styleId="Styl3">
    <w:name w:val="Styl3"/>
    <w:uiPriority w:val="99"/>
    <w:rsid w:val="006F43EA"/>
    <w:pPr>
      <w:numPr>
        <w:numId w:val="40"/>
      </w:numPr>
    </w:pPr>
  </w:style>
  <w:style w:type="numbering" w:customStyle="1" w:styleId="Styl5">
    <w:name w:val="Styl5"/>
    <w:uiPriority w:val="99"/>
    <w:rsid w:val="006F43EA"/>
    <w:pPr>
      <w:numPr>
        <w:numId w:val="42"/>
      </w:numPr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43E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cinski@v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4D96-430B-4B3B-A640-D9F8400B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27</cp:revision>
  <cp:lastPrinted>2018-09-28T07:58:00Z</cp:lastPrinted>
  <dcterms:created xsi:type="dcterms:W3CDTF">2018-09-17T09:50:00Z</dcterms:created>
  <dcterms:modified xsi:type="dcterms:W3CDTF">2018-09-28T07:58:00Z</dcterms:modified>
</cp:coreProperties>
</file>