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DB1" w:rsidRPr="00873DB1" w:rsidRDefault="00873DB1" w:rsidP="00873DB1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73D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UCHWAŁA Nr XXV/24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Pr="00873D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/2016</w:t>
      </w:r>
    </w:p>
    <w:p w:rsidR="00873DB1" w:rsidRPr="00873DB1" w:rsidRDefault="00873DB1" w:rsidP="00873DB1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73D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RADY MIEJSKIEJ W KOŃSKICH</w:t>
      </w:r>
    </w:p>
    <w:p w:rsidR="00873DB1" w:rsidRPr="00873DB1" w:rsidRDefault="00873DB1" w:rsidP="00873DB1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proofErr w:type="gramStart"/>
      <w:r w:rsidRPr="00873D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</w:t>
      </w:r>
      <w:proofErr w:type="gramEnd"/>
      <w:r w:rsidRPr="00873D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dnia 11 sierpnia 2016 r.</w:t>
      </w:r>
    </w:p>
    <w:p w:rsidR="00F87725" w:rsidRDefault="00F87725" w:rsidP="00F8772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048D9" w:rsidRDefault="008048D9" w:rsidP="00F8772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05711" w:rsidRPr="00D05711" w:rsidRDefault="00D05711" w:rsidP="00F8772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proofErr w:type="gramStart"/>
      <w:r w:rsidRPr="00D057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</w:t>
      </w:r>
      <w:proofErr w:type="gramEnd"/>
      <w:r w:rsidRPr="00D057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sprawie </w:t>
      </w:r>
      <w:r w:rsidR="008573A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zaliczenia do kategorii dróg gminnych </w:t>
      </w:r>
      <w:r w:rsidR="006736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ulicy Warsztatowej</w:t>
      </w:r>
      <w:r w:rsidR="00362A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Końskich</w:t>
      </w:r>
    </w:p>
    <w:p w:rsidR="006C464C" w:rsidRDefault="006C464C" w:rsidP="009F55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7725" w:rsidRDefault="00F87725" w:rsidP="009F55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5711" w:rsidRPr="00D05711" w:rsidRDefault="00D05711" w:rsidP="00F87725">
      <w:pPr>
        <w:shd w:val="clear" w:color="auto" w:fill="FFFFFF"/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18 ust. 2 pkt 15 ustawy z dnia 8 marca 1990</w:t>
      </w:r>
      <w:r w:rsidR="009C57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o samorządzie gminnym (Dz. U. </w:t>
      </w:r>
      <w:proofErr w:type="gramStart"/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proofErr w:type="gramEnd"/>
      <w:r w:rsidR="00191C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2016</w:t>
      </w:r>
      <w:r w:rsidR="009C57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91CB3">
        <w:rPr>
          <w:rFonts w:ascii="Times New Roman" w:eastAsia="Times New Roman" w:hAnsi="Times New Roman" w:cs="Times New Roman"/>
          <w:sz w:val="24"/>
          <w:szCs w:val="24"/>
          <w:lang w:eastAsia="pl-PL"/>
        </w:rPr>
        <w:t>r. poz. 446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F452E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7 ust.</w:t>
      </w:r>
      <w:r w:rsidR="00AA51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i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 ustawy z dnia 21 marca 1985</w:t>
      </w:r>
      <w:r w:rsidR="00F452E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r. o</w:t>
      </w:r>
      <w:r w:rsidR="001008E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drogach publicznych (</w:t>
      </w:r>
      <w:r w:rsidR="001F6AF1" w:rsidRPr="001F6A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</w:t>
      </w:r>
      <w:proofErr w:type="gramStart"/>
      <w:r w:rsidR="001F6AF1" w:rsidRPr="001F6AF1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proofErr w:type="gramEnd"/>
      <w:r w:rsidR="001F6AF1" w:rsidRPr="001F6A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2015 r. poz. 460, 774, 870, 1336, 1830, 1890 i 2281, z 2016 r. poz. 770 i 903</w:t>
      </w:r>
      <w:r w:rsidR="00041E8F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8B04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Rada Miejska w Końskich uchwala, co następuje:</w:t>
      </w:r>
    </w:p>
    <w:p w:rsidR="009C5702" w:rsidRDefault="009C5702" w:rsidP="009C5702">
      <w:pPr>
        <w:pStyle w:val="Default"/>
      </w:pPr>
    </w:p>
    <w:p w:rsidR="008103B9" w:rsidRPr="002131A0" w:rsidRDefault="00D05711" w:rsidP="00F87725">
      <w:pPr>
        <w:shd w:val="clear" w:color="auto" w:fill="FFFFFF"/>
        <w:spacing w:after="0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131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</w:t>
      </w:r>
      <w:r w:rsidR="00F452E1" w:rsidRPr="002131A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2131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</w:t>
      </w:r>
      <w:r w:rsidR="001D1CDC" w:rsidRPr="001D1CD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</w:t>
      </w:r>
      <w:r w:rsidR="00F452E1" w:rsidRPr="002131A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AA519E" w:rsidRPr="002131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Zalicza się do kategorii dróg gminnych </w:t>
      </w:r>
      <w:r w:rsidR="008C5ABD" w:rsidRPr="002131A0">
        <w:rPr>
          <w:rFonts w:ascii="Times New Roman" w:eastAsia="Times New Roman" w:hAnsi="Times New Roman" w:cs="Times New Roman"/>
          <w:sz w:val="24"/>
          <w:szCs w:val="24"/>
          <w:lang w:eastAsia="pl-PL"/>
        </w:rPr>
        <w:t>ul</w:t>
      </w:r>
      <w:r w:rsidR="002131A0" w:rsidRPr="002131A0">
        <w:rPr>
          <w:rFonts w:ascii="Times New Roman" w:eastAsia="Times New Roman" w:hAnsi="Times New Roman" w:cs="Times New Roman"/>
          <w:sz w:val="24"/>
          <w:szCs w:val="24"/>
          <w:lang w:eastAsia="pl-PL"/>
        </w:rPr>
        <w:t>icę</w:t>
      </w:r>
      <w:r w:rsidR="008C5ABD" w:rsidRPr="002131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Warsztatową</w:t>
      </w:r>
      <w:r w:rsidR="00AD3585" w:rsidRPr="002131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Końskich</w:t>
      </w:r>
      <w:r w:rsidR="006736A7" w:rsidRPr="002131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(od ul</w:t>
      </w:r>
      <w:r w:rsidR="002131A0">
        <w:rPr>
          <w:rFonts w:ascii="Times New Roman" w:eastAsia="Times New Roman" w:hAnsi="Times New Roman" w:cs="Times New Roman"/>
          <w:sz w:val="24"/>
          <w:szCs w:val="24"/>
          <w:lang w:eastAsia="pl-PL"/>
        </w:rPr>
        <w:t>icy</w:t>
      </w:r>
      <w:r w:rsidR="006736A7" w:rsidRPr="002131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Ceramicznej do ul</w:t>
      </w:r>
      <w:r w:rsidR="002131A0">
        <w:rPr>
          <w:rFonts w:ascii="Times New Roman" w:eastAsia="Times New Roman" w:hAnsi="Times New Roman" w:cs="Times New Roman"/>
          <w:sz w:val="24"/>
          <w:szCs w:val="24"/>
          <w:lang w:eastAsia="pl-PL"/>
        </w:rPr>
        <w:t>icy</w:t>
      </w:r>
      <w:r w:rsidR="006736A7" w:rsidRPr="002131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Warszawskiej)</w:t>
      </w:r>
      <w:r w:rsidR="00AD3585" w:rsidRPr="002131A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D1CDC" w:rsidRPr="001D1CDC" w:rsidRDefault="001D1CDC" w:rsidP="001D1CDC">
      <w:pPr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CDC">
        <w:rPr>
          <w:rFonts w:ascii="Times New Roman" w:eastAsia="Calibri" w:hAnsi="Times New Roman" w:cs="Times New Roman"/>
          <w:sz w:val="24"/>
          <w:szCs w:val="24"/>
        </w:rPr>
        <w:t>2. Przebieg drogi, o której mowa w ust. 1, określa załącznik graficzny do niniejszej uchwały.</w:t>
      </w:r>
    </w:p>
    <w:p w:rsidR="00F452E1" w:rsidRDefault="00F452E1" w:rsidP="00F452E1">
      <w:pPr>
        <w:shd w:val="clear" w:color="auto" w:fill="FFFFFF"/>
        <w:tabs>
          <w:tab w:val="left" w:pos="142"/>
          <w:tab w:val="left" w:pos="2977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EC2CEB" w:rsidRDefault="00EC2CEB" w:rsidP="00F452E1">
      <w:pPr>
        <w:shd w:val="clear" w:color="auto" w:fill="FFFFFF"/>
        <w:tabs>
          <w:tab w:val="left" w:pos="142"/>
          <w:tab w:val="left" w:pos="2977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2</w:t>
      </w:r>
      <w:r w:rsidR="00D05711"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uchwały powierza się Burmistrzowi Miasta i Gminy Końskie.</w:t>
      </w:r>
    </w:p>
    <w:p w:rsidR="00F452E1" w:rsidRDefault="00F452E1" w:rsidP="00F452E1">
      <w:pPr>
        <w:shd w:val="clear" w:color="auto" w:fill="FFFFFF"/>
        <w:tabs>
          <w:tab w:val="left" w:pos="142"/>
          <w:tab w:val="left" w:pos="2977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EC2CEB" w:rsidRDefault="00A17641" w:rsidP="00F87725">
      <w:pPr>
        <w:shd w:val="clear" w:color="auto" w:fill="FFFFFF"/>
        <w:spacing w:after="0"/>
        <w:ind w:firstLine="3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</w:t>
      </w:r>
      <w:r w:rsidR="00F452E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3129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="00EC2CEB" w:rsidRPr="00D057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B01BD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EC2CEB" w:rsidRPr="00EC2C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Uchwała </w:t>
      </w:r>
      <w:r w:rsidR="00EC2C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wchodzi w </w:t>
      </w:r>
      <w:r w:rsidR="00A01E9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życie po upływie 14 dni od </w:t>
      </w:r>
      <w:r w:rsidR="00F452E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dnia jej ogłoszenia w Dzienniku </w:t>
      </w:r>
      <w:r w:rsidR="00A01E9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Urzędowym Województwa Świętokrzyskiego.</w:t>
      </w:r>
    </w:p>
    <w:p w:rsidR="00F452E1" w:rsidRDefault="00F452E1" w:rsidP="00F452E1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F452E1" w:rsidRDefault="00F452E1" w:rsidP="00F452E1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F452E1" w:rsidRPr="008103B9" w:rsidRDefault="00F452E1" w:rsidP="00F452E1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FB4014" w:rsidRPr="00FB4014" w:rsidRDefault="00FB4014" w:rsidP="00FB4014">
      <w:pPr>
        <w:shd w:val="clear" w:color="auto" w:fill="FFFFFF"/>
        <w:spacing w:after="0" w:line="60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401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Wiceprzewodnicząca Rady Miejskiej</w:t>
      </w:r>
    </w:p>
    <w:p w:rsidR="00FB4014" w:rsidRPr="00FB4014" w:rsidRDefault="00FB4014" w:rsidP="00FB4014">
      <w:pPr>
        <w:shd w:val="clear" w:color="auto" w:fill="FFFFFF"/>
        <w:spacing w:after="0" w:line="60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401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Lidia Wiśniewska</w:t>
      </w:r>
    </w:p>
    <w:p w:rsidR="00D05711" w:rsidRDefault="00D05711" w:rsidP="009F55E2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F55E2" w:rsidRDefault="009F55E2" w:rsidP="009F55E2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F55E2" w:rsidRDefault="009F55E2" w:rsidP="009F55E2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F55E2" w:rsidRDefault="009F55E2" w:rsidP="009F55E2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F55E2" w:rsidRDefault="009F55E2" w:rsidP="009F55E2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F55E2" w:rsidRDefault="009F55E2" w:rsidP="009F55E2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F55E2" w:rsidRDefault="009F55E2" w:rsidP="009F55E2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F55E2" w:rsidRDefault="009F55E2" w:rsidP="009F55E2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F55E2" w:rsidRDefault="009F55E2" w:rsidP="009F55E2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5711" w:rsidRPr="008F768D" w:rsidRDefault="00D05711" w:rsidP="00F8772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F76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UZASADNIENIE</w:t>
      </w:r>
    </w:p>
    <w:p w:rsidR="00F87725" w:rsidRDefault="00F87725" w:rsidP="00F87725">
      <w:pPr>
        <w:shd w:val="clear" w:color="auto" w:fill="FFFFFF"/>
        <w:spacing w:after="0" w:line="360" w:lineRule="auto"/>
        <w:ind w:firstLine="3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A17641" w:rsidRDefault="00235D35" w:rsidP="00F87725">
      <w:pPr>
        <w:shd w:val="clear" w:color="auto" w:fill="FFFFFF"/>
        <w:spacing w:after="0"/>
        <w:ind w:firstLine="3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35D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myśl ustawy z dnia 21 marca 1985</w:t>
      </w:r>
      <w:r w:rsidR="00F8772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r. o drogach publicznych, drogą publiczną jest droga zaliczona do jednej z kategorii dróg (krajowa, wojewódzka, powiatowa, gminna), z</w:t>
      </w:r>
      <w:r w:rsidR="008F76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której może korzystać każdy, zgodnie z jej </w:t>
      </w:r>
      <w:r w:rsidR="008F76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przeznaczeniem, z ograniczeniami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 wyjątkami określonymi w tej ustawie lub innych przepisach szczególnych.</w:t>
      </w:r>
    </w:p>
    <w:p w:rsidR="008F768D" w:rsidRDefault="008F768D" w:rsidP="00F87725">
      <w:pPr>
        <w:shd w:val="clear" w:color="auto" w:fill="FFFFFF"/>
        <w:spacing w:after="0"/>
        <w:ind w:firstLine="3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 dróg gminnych zalicza się drogi o znaczeniu lokalnym, niezaliczone do innych kategorii, stanowiące uzupełniającą sieć dróg służących miejscowym potrzebom, z wyłączeniem dróg wewnętrznych.</w:t>
      </w:r>
    </w:p>
    <w:p w:rsidR="00F452E1" w:rsidRDefault="008F768D" w:rsidP="00F87725">
      <w:pPr>
        <w:shd w:val="clear" w:color="auto" w:fill="FFFFFF"/>
        <w:spacing w:after="0"/>
        <w:ind w:firstLine="3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Zaliczenie do kategorii dróg gminnych następuje w drodze uchwały rady gminy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F452E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zasięgnięciu opinii właściwego zarządu powiatu. </w:t>
      </w:r>
    </w:p>
    <w:p w:rsidR="008F768D" w:rsidRPr="00235D35" w:rsidRDefault="008F768D" w:rsidP="00F87725">
      <w:pPr>
        <w:shd w:val="clear" w:color="auto" w:fill="FFFFFF"/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Zarząd Powia</w:t>
      </w:r>
      <w:r w:rsidR="00AD358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tu w Końskich uchwałą</w:t>
      </w:r>
      <w:r w:rsidR="00F452E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AD358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Nr 84 z dnia 27</w:t>
      </w:r>
      <w:r w:rsidR="00F8772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lipca </w:t>
      </w:r>
      <w:r w:rsidR="00AD358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2016</w:t>
      </w:r>
      <w:r w:rsidR="001D3AC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DD599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r. wyraził pozytywną opinię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 przedmiotowej sprawie.</w:t>
      </w:r>
    </w:p>
    <w:p w:rsidR="008F768D" w:rsidRDefault="008F768D" w:rsidP="00F87725">
      <w:pPr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Niniejsza uchwała ma na celu uporządkowanie stanu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formalno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prawnego ww. drogi.</w:t>
      </w:r>
    </w:p>
    <w:p w:rsidR="00386F1F" w:rsidRDefault="00386F1F" w:rsidP="00F877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F729B" w:rsidRPr="00D05711" w:rsidRDefault="000F729B" w:rsidP="008B0452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ahoma" w:eastAsia="Times New Roman" w:hAnsi="Tahoma" w:cs="Tahoma"/>
          <w:color w:val="2D610B"/>
          <w:sz w:val="18"/>
          <w:szCs w:val="18"/>
          <w:lang w:eastAsia="pl-PL"/>
        </w:rPr>
      </w:pPr>
    </w:p>
    <w:sectPr w:rsidR="000F729B" w:rsidRPr="00D05711" w:rsidSect="008C16FB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711"/>
    <w:rsid w:val="0002070D"/>
    <w:rsid w:val="00041E8F"/>
    <w:rsid w:val="000636BA"/>
    <w:rsid w:val="000B0827"/>
    <w:rsid w:val="000C634D"/>
    <w:rsid w:val="000F729B"/>
    <w:rsid w:val="001008EF"/>
    <w:rsid w:val="00191CB3"/>
    <w:rsid w:val="001D1CDC"/>
    <w:rsid w:val="001D3AC4"/>
    <w:rsid w:val="001F6AF1"/>
    <w:rsid w:val="002131A0"/>
    <w:rsid w:val="00235D35"/>
    <w:rsid w:val="002C64D7"/>
    <w:rsid w:val="002F7DA2"/>
    <w:rsid w:val="0031297C"/>
    <w:rsid w:val="00362AA1"/>
    <w:rsid w:val="00386F1F"/>
    <w:rsid w:val="003A1259"/>
    <w:rsid w:val="00454E3D"/>
    <w:rsid w:val="0045548E"/>
    <w:rsid w:val="004E5B1A"/>
    <w:rsid w:val="005A34F1"/>
    <w:rsid w:val="00604B26"/>
    <w:rsid w:val="006736A7"/>
    <w:rsid w:val="006C464C"/>
    <w:rsid w:val="007A1385"/>
    <w:rsid w:val="007A4C81"/>
    <w:rsid w:val="008048D9"/>
    <w:rsid w:val="008103B9"/>
    <w:rsid w:val="008573AE"/>
    <w:rsid w:val="00873DB1"/>
    <w:rsid w:val="008A117F"/>
    <w:rsid w:val="008A2A56"/>
    <w:rsid w:val="008B0452"/>
    <w:rsid w:val="008C16FB"/>
    <w:rsid w:val="008C5ABD"/>
    <w:rsid w:val="008F768D"/>
    <w:rsid w:val="009A24E3"/>
    <w:rsid w:val="009C5702"/>
    <w:rsid w:val="009F55E2"/>
    <w:rsid w:val="00A01E9A"/>
    <w:rsid w:val="00A0770F"/>
    <w:rsid w:val="00A17641"/>
    <w:rsid w:val="00A3010E"/>
    <w:rsid w:val="00A91E71"/>
    <w:rsid w:val="00AA519E"/>
    <w:rsid w:val="00AD3585"/>
    <w:rsid w:val="00AF37D1"/>
    <w:rsid w:val="00B01BDF"/>
    <w:rsid w:val="00C35051"/>
    <w:rsid w:val="00C5394A"/>
    <w:rsid w:val="00C70A7A"/>
    <w:rsid w:val="00D05711"/>
    <w:rsid w:val="00DD599D"/>
    <w:rsid w:val="00E429BE"/>
    <w:rsid w:val="00E638CA"/>
    <w:rsid w:val="00E97561"/>
    <w:rsid w:val="00EC2CEB"/>
    <w:rsid w:val="00ED2A9D"/>
    <w:rsid w:val="00F452E1"/>
    <w:rsid w:val="00F475B2"/>
    <w:rsid w:val="00F87725"/>
    <w:rsid w:val="00FB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C1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6F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C57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A0770F"/>
    <w:rPr>
      <w:b/>
      <w:bCs/>
      <w:i w:val="0"/>
      <w:iCs w:val="0"/>
    </w:rPr>
  </w:style>
  <w:style w:type="character" w:customStyle="1" w:styleId="st1">
    <w:name w:val="st1"/>
    <w:basedOn w:val="Domylnaczcionkaakapitu"/>
    <w:rsid w:val="00A077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C1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6F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C57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A0770F"/>
    <w:rPr>
      <w:b/>
      <w:bCs/>
      <w:i w:val="0"/>
      <w:iCs w:val="0"/>
    </w:rPr>
  </w:style>
  <w:style w:type="character" w:customStyle="1" w:styleId="st1">
    <w:name w:val="st1"/>
    <w:basedOn w:val="Domylnaczcionkaakapitu"/>
    <w:rsid w:val="00A07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496169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3152">
          <w:marLeft w:val="0"/>
          <w:marRight w:val="0"/>
          <w:marTop w:val="0"/>
          <w:marBottom w:val="0"/>
          <w:divBdr>
            <w:top w:val="single" w:sz="6" w:space="0" w:color="E4EAD3"/>
            <w:left w:val="single" w:sz="6" w:space="0" w:color="E4EAD3"/>
            <w:bottom w:val="single" w:sz="6" w:space="0" w:color="E4EAD3"/>
            <w:right w:val="single" w:sz="6" w:space="0" w:color="E4EAD3"/>
          </w:divBdr>
          <w:divsChild>
            <w:div w:id="11376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54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086216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E4EAD3"/>
                        <w:left w:val="single" w:sz="6" w:space="0" w:color="E4EAD3"/>
                        <w:bottom w:val="single" w:sz="6" w:space="0" w:color="E4EAD3"/>
                        <w:right w:val="single" w:sz="6" w:space="0" w:color="E4EAD3"/>
                      </w:divBdr>
                      <w:divsChild>
                        <w:div w:id="209481751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4EAD3"/>
                            <w:right w:val="none" w:sz="0" w:space="0" w:color="auto"/>
                          </w:divBdr>
                        </w:div>
                        <w:div w:id="159019236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Gula</dc:creator>
  <cp:lastModifiedBy>Anna Głębocka</cp:lastModifiedBy>
  <cp:revision>22</cp:revision>
  <cp:lastPrinted>2016-08-01T09:44:00Z</cp:lastPrinted>
  <dcterms:created xsi:type="dcterms:W3CDTF">2016-07-28T09:24:00Z</dcterms:created>
  <dcterms:modified xsi:type="dcterms:W3CDTF">2016-08-10T11:27:00Z</dcterms:modified>
</cp:coreProperties>
</file>