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E66" w:rsidRPr="004C0E66" w:rsidRDefault="004C0E66" w:rsidP="004C0E6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C0E66">
        <w:rPr>
          <w:rFonts w:ascii="Times New Roman" w:eastAsia="Calibri" w:hAnsi="Times New Roman" w:cs="Times New Roman"/>
          <w:b/>
          <w:bCs/>
          <w:sz w:val="24"/>
          <w:szCs w:val="24"/>
        </w:rPr>
        <w:t>UCHWAŁA Nr XVII/15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bookmarkStart w:id="0" w:name="_GoBack"/>
      <w:bookmarkEnd w:id="0"/>
      <w:r w:rsidRPr="004C0E66">
        <w:rPr>
          <w:rFonts w:ascii="Times New Roman" w:eastAsia="Calibri" w:hAnsi="Times New Roman" w:cs="Times New Roman"/>
          <w:b/>
          <w:bCs/>
          <w:sz w:val="24"/>
          <w:szCs w:val="24"/>
        </w:rPr>
        <w:t>/2015</w:t>
      </w:r>
    </w:p>
    <w:p w:rsidR="004C0E66" w:rsidRPr="004C0E66" w:rsidRDefault="004C0E66" w:rsidP="004C0E6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C0E66">
        <w:rPr>
          <w:rFonts w:ascii="Times New Roman" w:eastAsia="Calibri" w:hAnsi="Times New Roman" w:cs="Times New Roman"/>
          <w:b/>
          <w:bCs/>
          <w:sz w:val="24"/>
          <w:szCs w:val="24"/>
        </w:rPr>
        <w:t>RADY MIEJSKIEJ W KOŃSKICH</w:t>
      </w:r>
    </w:p>
    <w:p w:rsidR="004C0E66" w:rsidRPr="004C0E66" w:rsidRDefault="004C0E66" w:rsidP="004C0E6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C0E66">
        <w:rPr>
          <w:rFonts w:ascii="Times New Roman" w:eastAsia="Calibri" w:hAnsi="Times New Roman" w:cs="Times New Roman"/>
          <w:b/>
          <w:bCs/>
          <w:sz w:val="24"/>
          <w:szCs w:val="24"/>
        </w:rPr>
        <w:t>z dnia 30 grudnia 2015 r.</w:t>
      </w:r>
    </w:p>
    <w:p w:rsidR="007A3330" w:rsidRPr="00C13D3E" w:rsidRDefault="007A3330" w:rsidP="00467854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8436C5" w:rsidRPr="003E2084" w:rsidRDefault="008436C5" w:rsidP="003E2084">
      <w:pPr>
        <w:spacing w:after="0"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</w:pPr>
      <w:r w:rsidRPr="003E208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pl-PL"/>
        </w:rPr>
        <w:t xml:space="preserve">w sprawie określenia kryteriów naboru do przedszkoli, szkół podstawowych </w:t>
      </w:r>
      <w:r w:rsidR="00D6377F" w:rsidRPr="003E208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pl-PL"/>
        </w:rPr>
        <w:t>i gimnazjów,</w:t>
      </w:r>
      <w:r w:rsidR="003E208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pl-PL"/>
        </w:rPr>
        <w:br/>
      </w:r>
      <w:r w:rsidR="00D6377F" w:rsidRPr="003E208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pl-PL"/>
        </w:rPr>
        <w:t>dla których g</w:t>
      </w:r>
      <w:r w:rsidRPr="003E208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pl-PL"/>
        </w:rPr>
        <w:t xml:space="preserve">mina </w:t>
      </w:r>
      <w:r w:rsidR="00D6377F" w:rsidRPr="003E208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pl-PL"/>
        </w:rPr>
        <w:t>Końskie</w:t>
      </w:r>
      <w:r w:rsidRPr="003E208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pl-PL"/>
        </w:rPr>
        <w:t xml:space="preserve"> jest organem prowadzącym</w:t>
      </w:r>
      <w:r w:rsidR="008D73E1" w:rsidRPr="003E208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pl-PL"/>
        </w:rPr>
        <w:t>,</w:t>
      </w:r>
      <w:r w:rsidRPr="003E208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pl-PL"/>
        </w:rPr>
        <w:t xml:space="preserve"> na drugim etapie postępowania rekrutacyjnego oraz dokumentów niezbędnych do potwierdzania tych kryteriów</w:t>
      </w:r>
    </w:p>
    <w:p w:rsidR="00C13D3E" w:rsidRPr="00C13D3E" w:rsidRDefault="00C13D3E" w:rsidP="003E208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36C5" w:rsidRPr="00C13D3E" w:rsidRDefault="008436C5" w:rsidP="00C13D3E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18 ust. 2 pkt 15 ustawy z dnia 8 marca 1990 r. o samorządzie gminnym 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</w:t>
      </w:r>
      <w:r w:rsidR="00F2345B" w:rsidRPr="00C13D3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Dz. U. 2015 poz. 1515</w:t>
      </w:r>
      <w:r w:rsidR="00F2345B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2345B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="002F5920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art. 20c ust. 4-6,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2345B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 w:rsidR="00D64A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20e</w:t>
      </w:r>
      <w:r w:rsidR="002F5920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3-4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, w związku z art. 20zf ustawy</w:t>
      </w:r>
      <w:r w:rsidR="0099064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7 września 1991 r</w:t>
      </w:r>
      <w:r w:rsidR="0064748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systemie oświaty </w:t>
      </w:r>
      <w:r w:rsidR="00A04B20" w:rsidRPr="00C13D3E">
        <w:rPr>
          <w:rFonts w:ascii="Times New Roman" w:hAnsi="Times New Roman" w:cs="Times New Roman"/>
          <w:sz w:val="24"/>
          <w:szCs w:val="24"/>
        </w:rPr>
        <w:t>(Dz. U. z 2004 r. Nr 256, poz. 2572, Nr 273, poz. 2703 i Nr 281, poz. 2781, z 2005 r. Nr 17, poz. 141, Nr 94, poz. 788, Nr 122, poz. 1020, Nr 131, poz. 1091, Nr 167, poz. 1400 i Nr 249, poz. 2104, z 2006 r. Nr 144, poz. 1043,</w:t>
      </w:r>
      <w:r w:rsidR="00D64AB0">
        <w:rPr>
          <w:rFonts w:ascii="Times New Roman" w:hAnsi="Times New Roman" w:cs="Times New Roman"/>
          <w:sz w:val="24"/>
          <w:szCs w:val="24"/>
        </w:rPr>
        <w:br/>
      </w:r>
      <w:r w:rsidR="00A04B20" w:rsidRPr="00C13D3E">
        <w:rPr>
          <w:rFonts w:ascii="Times New Roman" w:hAnsi="Times New Roman" w:cs="Times New Roman"/>
          <w:sz w:val="24"/>
          <w:szCs w:val="24"/>
        </w:rPr>
        <w:t>Nr 208, poz. 1532 i Nr 227, poz. 1658, z 2007 r. Nr 42, poz. 273, Nr 80, poz. 542, Nr 115, poz. 791, Nr 120, poz. 818, Nr 180, poz. 1280 i Nr 181, poz. 1292, z 2008 r. Nr 70, poz. 416, Nr 145, poz. 917, Nr 216, poz. 1370 i Nr 235, poz. 1618, z 2009</w:t>
      </w:r>
      <w:r w:rsidR="00647482" w:rsidRPr="0099064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A04B20" w:rsidRPr="00C13D3E">
        <w:rPr>
          <w:rFonts w:ascii="Times New Roman" w:hAnsi="Times New Roman" w:cs="Times New Roman"/>
          <w:sz w:val="24"/>
          <w:szCs w:val="24"/>
        </w:rPr>
        <w:t>r. Nr 6, poz. 33, Nr 31,</w:t>
      </w:r>
      <w:r w:rsidR="00D64AB0">
        <w:rPr>
          <w:rFonts w:ascii="Times New Roman" w:hAnsi="Times New Roman" w:cs="Times New Roman"/>
          <w:sz w:val="24"/>
          <w:szCs w:val="24"/>
        </w:rPr>
        <w:br/>
      </w:r>
      <w:r w:rsidR="00A04B20" w:rsidRPr="00C13D3E">
        <w:rPr>
          <w:rFonts w:ascii="Times New Roman" w:hAnsi="Times New Roman" w:cs="Times New Roman"/>
          <w:sz w:val="24"/>
          <w:szCs w:val="24"/>
        </w:rPr>
        <w:t>poz. 206, Nr 56, poz. 458, Nr 157, poz. 1241 i Nr 219, poz. 1705, z 2010 r. Nr 44, poz. 250, Nr 54, poz. 320, Nr 127, poz. 857 i Nr 148, poz. 991, z 2011</w:t>
      </w:r>
      <w:r w:rsidR="00647482" w:rsidRPr="0099064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A04B20" w:rsidRPr="00C13D3E">
        <w:rPr>
          <w:rFonts w:ascii="Times New Roman" w:hAnsi="Times New Roman" w:cs="Times New Roman"/>
          <w:sz w:val="24"/>
          <w:szCs w:val="24"/>
        </w:rPr>
        <w:t>r. Nr 106, poz. 622, Nr 112,</w:t>
      </w:r>
      <w:r w:rsidR="00D64AB0">
        <w:rPr>
          <w:rFonts w:ascii="Times New Roman" w:hAnsi="Times New Roman" w:cs="Times New Roman"/>
          <w:sz w:val="24"/>
          <w:szCs w:val="24"/>
        </w:rPr>
        <w:br/>
      </w:r>
      <w:r w:rsidR="00A04B20" w:rsidRPr="00C13D3E">
        <w:rPr>
          <w:rFonts w:ascii="Times New Roman" w:hAnsi="Times New Roman" w:cs="Times New Roman"/>
          <w:sz w:val="24"/>
          <w:szCs w:val="24"/>
        </w:rPr>
        <w:t>poz. 654, Nr 139, poz. 814, Nr 149, poz. 887 i Nr 205, poz. 1206 , z 2012</w:t>
      </w:r>
      <w:r w:rsidR="00647482" w:rsidRPr="0099064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A04B20" w:rsidRPr="00C13D3E">
        <w:rPr>
          <w:rFonts w:ascii="Times New Roman" w:hAnsi="Times New Roman" w:cs="Times New Roman"/>
          <w:sz w:val="24"/>
          <w:szCs w:val="24"/>
        </w:rPr>
        <w:t>r. poz. 941 i 979,</w:t>
      </w:r>
      <w:r w:rsidR="00D64AB0">
        <w:rPr>
          <w:rFonts w:ascii="Times New Roman" w:hAnsi="Times New Roman" w:cs="Times New Roman"/>
          <w:sz w:val="24"/>
          <w:szCs w:val="24"/>
        </w:rPr>
        <w:br/>
      </w:r>
      <w:r w:rsidR="00A04B20" w:rsidRPr="00C13D3E">
        <w:rPr>
          <w:rFonts w:ascii="Times New Roman" w:hAnsi="Times New Roman" w:cs="Times New Roman"/>
          <w:sz w:val="24"/>
          <w:szCs w:val="24"/>
        </w:rPr>
        <w:t>z 2013</w:t>
      </w:r>
      <w:r w:rsidR="00647482" w:rsidRPr="0099064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A04B20" w:rsidRPr="00C13D3E">
        <w:rPr>
          <w:rFonts w:ascii="Times New Roman" w:hAnsi="Times New Roman" w:cs="Times New Roman"/>
          <w:sz w:val="24"/>
          <w:szCs w:val="24"/>
        </w:rPr>
        <w:t>r. poz.</w:t>
      </w:r>
      <w:r w:rsidR="00647482">
        <w:rPr>
          <w:rFonts w:ascii="Times New Roman" w:hAnsi="Times New Roman" w:cs="Times New Roman"/>
          <w:sz w:val="24"/>
          <w:szCs w:val="24"/>
        </w:rPr>
        <w:t xml:space="preserve"> </w:t>
      </w:r>
      <w:r w:rsidR="00A04B20" w:rsidRPr="00C13D3E">
        <w:rPr>
          <w:rFonts w:ascii="Times New Roman" w:hAnsi="Times New Roman" w:cs="Times New Roman"/>
          <w:sz w:val="24"/>
          <w:szCs w:val="24"/>
        </w:rPr>
        <w:t>87, 827,</w:t>
      </w:r>
      <w:r w:rsidR="00647482">
        <w:rPr>
          <w:rFonts w:ascii="Times New Roman" w:hAnsi="Times New Roman" w:cs="Times New Roman"/>
          <w:sz w:val="24"/>
          <w:szCs w:val="24"/>
        </w:rPr>
        <w:t xml:space="preserve"> </w:t>
      </w:r>
      <w:r w:rsidR="00A04B20" w:rsidRPr="00C13D3E">
        <w:rPr>
          <w:rFonts w:ascii="Times New Roman" w:hAnsi="Times New Roman" w:cs="Times New Roman"/>
          <w:sz w:val="24"/>
          <w:szCs w:val="24"/>
        </w:rPr>
        <w:t>1191,</w:t>
      </w:r>
      <w:r w:rsidR="00647482">
        <w:rPr>
          <w:rFonts w:ascii="Times New Roman" w:hAnsi="Times New Roman" w:cs="Times New Roman"/>
          <w:sz w:val="24"/>
          <w:szCs w:val="24"/>
        </w:rPr>
        <w:t xml:space="preserve"> </w:t>
      </w:r>
      <w:r w:rsidR="00A04B20" w:rsidRPr="00C13D3E">
        <w:rPr>
          <w:rFonts w:ascii="Times New Roman" w:hAnsi="Times New Roman" w:cs="Times New Roman"/>
          <w:sz w:val="24"/>
          <w:szCs w:val="24"/>
        </w:rPr>
        <w:t>1265,</w:t>
      </w:r>
      <w:r w:rsidR="00647482">
        <w:rPr>
          <w:rFonts w:ascii="Times New Roman" w:hAnsi="Times New Roman" w:cs="Times New Roman"/>
          <w:sz w:val="24"/>
          <w:szCs w:val="24"/>
        </w:rPr>
        <w:t xml:space="preserve"> </w:t>
      </w:r>
      <w:r w:rsidR="00A04B20" w:rsidRPr="00C13D3E">
        <w:rPr>
          <w:rFonts w:ascii="Times New Roman" w:hAnsi="Times New Roman" w:cs="Times New Roman"/>
          <w:sz w:val="24"/>
          <w:szCs w:val="24"/>
        </w:rPr>
        <w:t>1317,</w:t>
      </w:r>
      <w:r w:rsidR="00647482">
        <w:rPr>
          <w:rFonts w:ascii="Times New Roman" w:hAnsi="Times New Roman" w:cs="Times New Roman"/>
          <w:sz w:val="24"/>
          <w:szCs w:val="24"/>
        </w:rPr>
        <w:t xml:space="preserve"> </w:t>
      </w:r>
      <w:r w:rsidR="00A04B20" w:rsidRPr="00C13D3E">
        <w:rPr>
          <w:rFonts w:ascii="Times New Roman" w:hAnsi="Times New Roman" w:cs="Times New Roman"/>
          <w:sz w:val="24"/>
          <w:szCs w:val="24"/>
        </w:rPr>
        <w:t>1650, z 2014</w:t>
      </w:r>
      <w:r w:rsidR="00647482" w:rsidRPr="0099064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A04B20" w:rsidRPr="00C13D3E">
        <w:rPr>
          <w:rFonts w:ascii="Times New Roman" w:hAnsi="Times New Roman" w:cs="Times New Roman"/>
          <w:sz w:val="24"/>
          <w:szCs w:val="24"/>
        </w:rPr>
        <w:t>r. poz. 7, 290, 538, 598, 642,</w:t>
      </w:r>
      <w:r w:rsidR="00C13D3E">
        <w:rPr>
          <w:rFonts w:ascii="Times New Roman" w:hAnsi="Times New Roman" w:cs="Times New Roman"/>
          <w:sz w:val="24"/>
          <w:szCs w:val="24"/>
        </w:rPr>
        <w:t xml:space="preserve"> </w:t>
      </w:r>
      <w:r w:rsidR="00A04B20" w:rsidRPr="00C13D3E">
        <w:rPr>
          <w:rFonts w:ascii="Times New Roman" w:hAnsi="Times New Roman" w:cs="Times New Roman"/>
          <w:sz w:val="24"/>
          <w:szCs w:val="24"/>
        </w:rPr>
        <w:t>811,</w:t>
      </w:r>
      <w:r w:rsidR="00C13D3E">
        <w:rPr>
          <w:rFonts w:ascii="Times New Roman" w:hAnsi="Times New Roman" w:cs="Times New Roman"/>
          <w:sz w:val="24"/>
          <w:szCs w:val="24"/>
        </w:rPr>
        <w:t xml:space="preserve"> </w:t>
      </w:r>
      <w:r w:rsidR="00A04B20" w:rsidRPr="00C13D3E">
        <w:rPr>
          <w:rFonts w:ascii="Times New Roman" w:hAnsi="Times New Roman" w:cs="Times New Roman"/>
          <w:sz w:val="24"/>
          <w:szCs w:val="24"/>
        </w:rPr>
        <w:t>1146, 1877</w:t>
      </w:r>
      <w:r w:rsidR="00647482">
        <w:rPr>
          <w:rFonts w:ascii="Times New Roman" w:hAnsi="Times New Roman" w:cs="Times New Roman"/>
          <w:sz w:val="24"/>
          <w:szCs w:val="24"/>
        </w:rPr>
        <w:t>,</w:t>
      </w:r>
      <w:r w:rsidR="00A04B20" w:rsidRPr="00C13D3E">
        <w:rPr>
          <w:rFonts w:ascii="Times New Roman" w:hAnsi="Times New Roman" w:cs="Times New Roman"/>
          <w:sz w:val="24"/>
          <w:szCs w:val="24"/>
        </w:rPr>
        <w:t xml:space="preserve"> z 2015</w:t>
      </w:r>
      <w:r w:rsidR="00647482" w:rsidRPr="0099064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A04B20" w:rsidRPr="00C13D3E">
        <w:rPr>
          <w:rFonts w:ascii="Times New Roman" w:hAnsi="Times New Roman" w:cs="Times New Roman"/>
          <w:sz w:val="24"/>
          <w:szCs w:val="24"/>
        </w:rPr>
        <w:t>r. poz. 357, 1240</w:t>
      </w:r>
      <w:r w:rsidR="002F5920" w:rsidRPr="00C13D3E">
        <w:rPr>
          <w:rFonts w:ascii="Times New Roman" w:hAnsi="Times New Roman" w:cs="Times New Roman"/>
          <w:sz w:val="24"/>
          <w:szCs w:val="24"/>
        </w:rPr>
        <w:t>,</w:t>
      </w:r>
      <w:r w:rsidR="00647482">
        <w:rPr>
          <w:rFonts w:ascii="Times New Roman" w:hAnsi="Times New Roman" w:cs="Times New Roman"/>
          <w:sz w:val="24"/>
          <w:szCs w:val="24"/>
        </w:rPr>
        <w:t xml:space="preserve"> </w:t>
      </w:r>
      <w:r w:rsidR="002F5920" w:rsidRPr="00C13D3E">
        <w:rPr>
          <w:rFonts w:ascii="Times New Roman" w:hAnsi="Times New Roman" w:cs="Times New Roman"/>
          <w:sz w:val="24"/>
          <w:szCs w:val="24"/>
        </w:rPr>
        <w:t>1607,</w:t>
      </w:r>
      <w:r w:rsidR="00647482">
        <w:rPr>
          <w:rFonts w:ascii="Times New Roman" w:hAnsi="Times New Roman" w:cs="Times New Roman"/>
          <w:sz w:val="24"/>
          <w:szCs w:val="24"/>
        </w:rPr>
        <w:t xml:space="preserve"> </w:t>
      </w:r>
      <w:r w:rsidR="002F5920" w:rsidRPr="00C13D3E">
        <w:rPr>
          <w:rFonts w:ascii="Times New Roman" w:hAnsi="Times New Roman" w:cs="Times New Roman"/>
          <w:sz w:val="24"/>
          <w:szCs w:val="24"/>
        </w:rPr>
        <w:t>1629</w:t>
      </w:r>
      <w:r w:rsidR="00A04B20" w:rsidRPr="00C13D3E">
        <w:rPr>
          <w:rFonts w:ascii="Times New Roman" w:hAnsi="Times New Roman" w:cs="Times New Roman"/>
          <w:sz w:val="24"/>
          <w:szCs w:val="24"/>
        </w:rPr>
        <w:t xml:space="preserve">) 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Rada Miejska w </w:t>
      </w:r>
      <w:r w:rsidR="00A04B20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Końskich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uchwala,</w:t>
      </w:r>
      <w:r w:rsidR="0064748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co następuje:</w:t>
      </w:r>
    </w:p>
    <w:p w:rsidR="00C13D3E" w:rsidRDefault="00C13D3E" w:rsidP="00C13D3E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800B0" w:rsidRPr="00C13D3E" w:rsidRDefault="008436C5" w:rsidP="00C13D3E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C13D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 w:rsidR="00C13D3E" w:rsidRPr="0099064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13D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Ustala się </w:t>
      </w:r>
      <w:r w:rsidR="007D3B71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kryteria naboru</w:t>
      </w:r>
      <w:r w:rsidR="008800B0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dokumenty niezbędne do ich potwierdzenia oraz liczbę punktów, </w:t>
      </w:r>
      <w:r w:rsidR="007D3B71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drugim etapie postępowania rekrutacyjnego do </w:t>
      </w:r>
      <w:r w:rsidR="00DF08DC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przedszkoli i punktów przedszkolnych</w:t>
      </w:r>
      <w:r w:rsid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DF08DC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800B0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dla których gmina K</w:t>
      </w:r>
      <w:r w:rsidR="007D3B71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ońskie jest organem prowadzącym</w:t>
      </w:r>
      <w:r w:rsidR="00646A39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</w:t>
      </w:r>
      <w:r w:rsidR="008800B0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</w:t>
      </w:r>
      <w:r w:rsidR="00DF08DC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8800B0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F08DC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800B0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8800B0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ałączniku nr 1 </w:t>
      </w:r>
      <w:r w:rsidR="00DF08DC" w:rsidRPr="00C13D3E">
        <w:rPr>
          <w:rFonts w:ascii="Times New Roman" w:hAnsi="Times New Roman" w:cs="Times New Roman"/>
          <w:sz w:val="24"/>
          <w:szCs w:val="24"/>
        </w:rPr>
        <w:t>do niniejszej uchwały.</w:t>
      </w:r>
    </w:p>
    <w:p w:rsidR="00C13D3E" w:rsidRDefault="00C13D3E" w:rsidP="00C13D3E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F08DC" w:rsidRPr="00C13D3E" w:rsidRDefault="00DF08DC" w:rsidP="00C13D3E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C13D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 w:rsidR="00C13D3E" w:rsidRPr="0099064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13D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Ustala się kryteria naboru, dokumenty niezbędne do ich potw</w:t>
      </w:r>
      <w:r w:rsidR="004E3C64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ierdzenia oraz liczbę punktów,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drugim etapie postępowania rekrutacyjnego </w:t>
      </w:r>
      <w:r w:rsidR="004E3C64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szkół podstawowych</w:t>
      </w:r>
      <w:r w:rsid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których gmina Końskie jest organem prowadzącym</w:t>
      </w:r>
      <w:r w:rsidR="00646A39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</w:t>
      </w:r>
      <w:r w:rsidR="004E3C64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ałączniku nr 2 </w:t>
      </w:r>
      <w:r w:rsidRPr="00C13D3E">
        <w:rPr>
          <w:rFonts w:ascii="Times New Roman" w:hAnsi="Times New Roman" w:cs="Times New Roman"/>
          <w:sz w:val="24"/>
          <w:szCs w:val="24"/>
        </w:rPr>
        <w:t>do niniejszej uchwały.</w:t>
      </w:r>
    </w:p>
    <w:p w:rsidR="00C13D3E" w:rsidRDefault="00C13D3E" w:rsidP="00C13D3E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E3C64" w:rsidRPr="00C13D3E" w:rsidRDefault="004E3C64" w:rsidP="00C13D3E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C13D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 w:rsidR="00C13D3E" w:rsidRPr="0099064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13D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Ustala się kryteria naboru, dokumenty niezbędne do ich potwierdzenia oraz liczbę punktów, na drugim etapie postępowania rekrutacyjnego do gimnazjów</w:t>
      </w:r>
      <w:r w:rsid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których gmina Końskie jest organem prowadzącym - określone w </w:t>
      </w:r>
      <w:r w:rsid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ałączniku nr </w:t>
      </w:r>
      <w:r w:rsidR="00C60875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13D3E">
        <w:rPr>
          <w:rFonts w:ascii="Times New Roman" w:hAnsi="Times New Roman" w:cs="Times New Roman"/>
          <w:sz w:val="24"/>
          <w:szCs w:val="24"/>
        </w:rPr>
        <w:t>do niniejszej uchwały.</w:t>
      </w:r>
    </w:p>
    <w:p w:rsidR="00C13D3E" w:rsidRDefault="00C13D3E" w:rsidP="00C13D3E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436C5" w:rsidRPr="00C13D3E" w:rsidRDefault="008436C5" w:rsidP="00C13D3E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 w:rsidR="00C13D3E" w:rsidRPr="0099064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C13D3E" w:rsidRPr="00C13D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Pr="00C13D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uchwały powierza się Burmistrzowi </w:t>
      </w:r>
      <w:r w:rsidR="007A3330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Miasta i Gminy </w:t>
      </w:r>
      <w:r w:rsidR="00D6377F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Końskie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13D3E" w:rsidRDefault="00C13D3E" w:rsidP="00C13D3E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436C5" w:rsidRPr="00C13D3E" w:rsidRDefault="008436C5" w:rsidP="00C13D3E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 w:rsidR="00C13D3E" w:rsidRPr="0099064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C13D3E" w:rsidRPr="00C13D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C13D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Uchwała wchodzi w życie po upływie 14 dni od ogłoszenia w Dzienniku Urzędowym Województwa </w:t>
      </w:r>
      <w:r w:rsidR="007A3330"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Świętokrzyskiego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A3006" w:rsidRDefault="008A3006" w:rsidP="007A333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13D3E" w:rsidRDefault="00C13D3E" w:rsidP="007A333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13D3E" w:rsidRPr="00C13D3E" w:rsidRDefault="00C13D3E" w:rsidP="00C13D3E">
      <w:pPr>
        <w:shd w:val="clear" w:color="auto" w:fill="FFFFFF"/>
        <w:spacing w:after="0" w:line="720" w:lineRule="auto"/>
        <w:ind w:left="566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Przewodniczący Rady Miejskiej</w:t>
      </w:r>
    </w:p>
    <w:p w:rsidR="00C13D3E" w:rsidRDefault="00C13D3E" w:rsidP="00C13D3E">
      <w:pPr>
        <w:widowControl w:val="0"/>
        <w:suppressAutoHyphens/>
        <w:spacing w:after="0" w:line="720" w:lineRule="auto"/>
        <w:ind w:left="5672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Zbigniew Kowalczyk</w:t>
      </w:r>
    </w:p>
    <w:p w:rsidR="00CA763D" w:rsidRPr="00C13D3E" w:rsidRDefault="00CA763D" w:rsidP="00CA76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UZASADNIENIE</w:t>
      </w:r>
    </w:p>
    <w:p w:rsidR="00CA763D" w:rsidRDefault="00CA763D" w:rsidP="00CA763D">
      <w:pPr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763D" w:rsidRPr="00C13D3E" w:rsidRDefault="00CA763D" w:rsidP="00CA763D">
      <w:pPr>
        <w:spacing w:after="0"/>
        <w:ind w:firstLine="340"/>
        <w:jc w:val="both"/>
        <w:rPr>
          <w:rFonts w:ascii="inherit" w:eastAsia="Times New Roman" w:hAnsi="inherit" w:cs="Arial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 a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rt. 20c ust. 4-6 oraz art.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20e ust. 3-4 w związku z art. 20zf ustawy z dnia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7 września 1991 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systemie oświaty </w:t>
      </w:r>
      <w:r w:rsidRPr="00C13D3E">
        <w:rPr>
          <w:rFonts w:ascii="Times New Roman" w:hAnsi="Times New Roman" w:cs="Times New Roman"/>
          <w:sz w:val="24"/>
          <w:szCs w:val="24"/>
        </w:rPr>
        <w:t>(Dz. U. z 2004 r. Nr 256, poz. 2572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13D3E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C13D3E">
        <w:rPr>
          <w:rFonts w:ascii="Times New Roman" w:hAnsi="Times New Roman" w:cs="Times New Roman"/>
          <w:sz w:val="24"/>
          <w:szCs w:val="24"/>
        </w:rPr>
        <w:t>poźn</w:t>
      </w:r>
      <w:proofErr w:type="spellEnd"/>
      <w:r w:rsidRPr="00C13D3E">
        <w:rPr>
          <w:rFonts w:ascii="Times New Roman" w:hAnsi="Times New Roman" w:cs="Times New Roman"/>
          <w:sz w:val="24"/>
          <w:szCs w:val="24"/>
        </w:rPr>
        <w:t xml:space="preserve">. zm.) </w:t>
      </w:r>
      <w:r w:rsidRPr="00C13D3E">
        <w:rPr>
          <w:rFonts w:ascii="inherit" w:eastAsia="Times New Roman" w:hAnsi="inherit" w:cs="Arial"/>
          <w:sz w:val="24"/>
          <w:szCs w:val="24"/>
          <w:lang w:eastAsia="pl-PL"/>
        </w:rPr>
        <w:t xml:space="preserve"> nakłada na radę gminy obowiązek ustalenia tzw. dodatkowych kryteriów rekrutacyjnych</w:t>
      </w:r>
      <w:r>
        <w:rPr>
          <w:rFonts w:ascii="inherit" w:eastAsia="Times New Roman" w:hAnsi="inherit" w:cs="Arial"/>
          <w:sz w:val="24"/>
          <w:szCs w:val="24"/>
          <w:lang w:eastAsia="pl-PL"/>
        </w:rPr>
        <w:br/>
      </w:r>
      <w:r w:rsidRPr="00C13D3E">
        <w:rPr>
          <w:rFonts w:ascii="inherit" w:eastAsia="Times New Roman" w:hAnsi="inherit" w:cs="Arial"/>
          <w:sz w:val="24"/>
          <w:szCs w:val="24"/>
          <w:lang w:eastAsia="pl-PL"/>
        </w:rPr>
        <w:t>do jednostek oświatowych dla których gmina jest organem prowadzącym. Znajdą one zastosowanie w procesie rekrutacji wówczas, gdy w placówce pozostaną wolne miejsca tj.:</w:t>
      </w:r>
    </w:p>
    <w:p w:rsidR="00CA763D" w:rsidRPr="00C13D3E" w:rsidRDefault="00CA763D" w:rsidP="00CA763D">
      <w:pPr>
        <w:spacing w:after="0"/>
        <w:jc w:val="both"/>
        <w:rPr>
          <w:rFonts w:ascii="inherit" w:eastAsia="Times New Roman" w:hAnsi="inherit" w:cs="Arial"/>
          <w:sz w:val="24"/>
          <w:szCs w:val="24"/>
          <w:lang w:eastAsia="pl-PL"/>
        </w:rPr>
      </w:pPr>
      <w:r w:rsidRPr="00C13D3E">
        <w:rPr>
          <w:rFonts w:ascii="inherit" w:eastAsia="Times New Roman" w:hAnsi="inherit" w:cs="Arial"/>
          <w:sz w:val="24"/>
          <w:szCs w:val="24"/>
          <w:lang w:eastAsia="pl-PL"/>
        </w:rPr>
        <w:t xml:space="preserve">- w przypadku przedszkoli (punktów przedszkolnych) po zastosowaniu kryteriów określonych w ustawie: </w:t>
      </w:r>
    </w:p>
    <w:p w:rsidR="00CA763D" w:rsidRPr="00D64AB0" w:rsidRDefault="00CA763D" w:rsidP="00CA763D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AB0">
        <w:rPr>
          <w:rFonts w:ascii="Times New Roman" w:eastAsia="Times New Roman" w:hAnsi="Times New Roman" w:cs="Times New Roman"/>
          <w:sz w:val="24"/>
          <w:szCs w:val="24"/>
          <w:lang w:eastAsia="pl-PL"/>
        </w:rPr>
        <w:t>wielodzietność rodziny kandydata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CA763D" w:rsidRPr="00D64AB0" w:rsidRDefault="00CA763D" w:rsidP="00CA763D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AB0">
        <w:rPr>
          <w:rFonts w:ascii="Times New Roman" w:eastAsia="Times New Roman" w:hAnsi="Times New Roman" w:cs="Times New Roman"/>
          <w:sz w:val="24"/>
          <w:szCs w:val="24"/>
          <w:lang w:eastAsia="pl-PL"/>
        </w:rPr>
        <w:t>niepełnosprawność kandydata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CA763D" w:rsidRPr="00D64AB0" w:rsidRDefault="00CA763D" w:rsidP="00CA763D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AB0">
        <w:rPr>
          <w:rFonts w:ascii="Times New Roman" w:eastAsia="Times New Roman" w:hAnsi="Times New Roman" w:cs="Times New Roman"/>
          <w:sz w:val="24"/>
          <w:szCs w:val="24"/>
          <w:lang w:eastAsia="pl-PL"/>
        </w:rPr>
        <w:t>niepełnosprawność jednego z rodziców kandydata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CA763D" w:rsidRPr="00D64AB0" w:rsidRDefault="00CA763D" w:rsidP="00CA763D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AB0">
        <w:rPr>
          <w:rFonts w:ascii="Times New Roman" w:eastAsia="Times New Roman" w:hAnsi="Times New Roman" w:cs="Times New Roman"/>
          <w:sz w:val="24"/>
          <w:szCs w:val="24"/>
          <w:lang w:eastAsia="pl-PL"/>
        </w:rPr>
        <w:t>niepełnosprawność obojga rodziców kandydata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CA763D" w:rsidRPr="00D64AB0" w:rsidRDefault="00CA763D" w:rsidP="00CA763D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AB0">
        <w:rPr>
          <w:rFonts w:ascii="Times New Roman" w:eastAsia="Times New Roman" w:hAnsi="Times New Roman" w:cs="Times New Roman"/>
          <w:sz w:val="24"/>
          <w:szCs w:val="24"/>
          <w:lang w:eastAsia="pl-PL"/>
        </w:rPr>
        <w:t>niepełnosprawność rodzeństwa kandydata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CA763D" w:rsidRPr="00D64AB0" w:rsidRDefault="00CA763D" w:rsidP="00CA763D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AB0">
        <w:rPr>
          <w:rFonts w:ascii="Times New Roman" w:eastAsia="Times New Roman" w:hAnsi="Times New Roman" w:cs="Times New Roman"/>
          <w:sz w:val="24"/>
          <w:szCs w:val="24"/>
          <w:lang w:eastAsia="pl-PL"/>
        </w:rPr>
        <w:t>samotne wychowywanie kandydata w rodzinie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CA763D" w:rsidRPr="00D64AB0" w:rsidRDefault="00CA763D" w:rsidP="00CA763D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AB0">
        <w:rPr>
          <w:rFonts w:ascii="Times New Roman" w:eastAsia="Times New Roman" w:hAnsi="Times New Roman" w:cs="Times New Roman"/>
          <w:sz w:val="24"/>
          <w:szCs w:val="24"/>
          <w:lang w:eastAsia="pl-PL"/>
        </w:rPr>
        <w:t>objęcie kandydata pieczą zastępczą</w:t>
      </w:r>
    </w:p>
    <w:p w:rsidR="00CA763D" w:rsidRPr="00C13D3E" w:rsidRDefault="00CA763D" w:rsidP="00CA763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- w przypadku klas pierwszych szkół podstawowych i gimnazjów po przyjęciu (na podstawie zgłoszeń rodziców) dzieci i młodzieży zamieszkałej w obwodzie danej szkoły. Laureaci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i finaliści konkursów i olimpiad przedmiotowych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których mowa w art.20d ustawy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o systemie oświaty, przyjmowani są do klas pierwszych wybranego przez siebie gimnazjum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w pierwszej kolejności.</w:t>
      </w:r>
    </w:p>
    <w:p w:rsidR="00CA763D" w:rsidRPr="00696988" w:rsidRDefault="00CA763D" w:rsidP="00CA763D">
      <w:pPr>
        <w:spacing w:after="0"/>
        <w:ind w:firstLine="340"/>
        <w:jc w:val="both"/>
        <w:rPr>
          <w:rFonts w:ascii="inherit" w:eastAsia="Times New Roman" w:hAnsi="inherit" w:cs="Arial"/>
          <w:spacing w:val="-2"/>
          <w:sz w:val="24"/>
          <w:szCs w:val="24"/>
          <w:lang w:eastAsia="pl-PL"/>
        </w:rPr>
      </w:pPr>
      <w:r w:rsidRPr="00696988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W uzupełnieniu należy zaznaczyć, iż dzieci 5 letnie realizujące obowiązek rocznego przygotowania przedszkolnego mają zapewnione miejsca w przedszkolach i punktach przedszkolnych na mocy ustawy. Zgodnie z art. 7 ust. 1 ustawy z dnia 13 czerwca 2013 r.</w:t>
      </w:r>
      <w:r w:rsidRPr="00696988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br/>
        <w:t>o zmianie ustawy o systemie oświaty oraz niektórych innych ustaw (Dz. U. poz. 827, z 2014 r. poz. 7, 811, z 2015 r. poz. 357) - od dnia 1 września 2015 r. dziecko w wieku 4 lat ma prawo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br/>
      </w:r>
      <w:r w:rsidRPr="00696988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do korzystania z wychowania przedszkolnego, a gmina ma obowiązek zapewnić warunki realizacji tego prawa. Od 1 września 2017 r. prawo to dotyczy również dzieci 3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-</w:t>
      </w:r>
      <w:r w:rsidRPr="00696988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letnich</w:t>
      </w:r>
      <w:r w:rsidRPr="00696988">
        <w:rPr>
          <w:rFonts w:ascii="inherit" w:eastAsia="Times New Roman" w:hAnsi="inherit" w:cs="Arial"/>
          <w:spacing w:val="-2"/>
          <w:sz w:val="24"/>
          <w:szCs w:val="24"/>
          <w:lang w:eastAsia="pl-PL"/>
        </w:rPr>
        <w:t>.</w:t>
      </w:r>
    </w:p>
    <w:p w:rsidR="00CA763D" w:rsidRDefault="00CA763D" w:rsidP="00C13D3E">
      <w:pPr>
        <w:widowControl w:val="0"/>
        <w:suppressAutoHyphens/>
        <w:spacing w:after="0" w:line="720" w:lineRule="auto"/>
        <w:ind w:left="5672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A763D" w:rsidRDefault="00CA763D" w:rsidP="00C13D3E">
      <w:pPr>
        <w:widowControl w:val="0"/>
        <w:suppressAutoHyphens/>
        <w:spacing w:after="0" w:line="720" w:lineRule="auto"/>
        <w:ind w:left="5672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A763D" w:rsidRDefault="00CA763D" w:rsidP="00C13D3E">
      <w:pPr>
        <w:widowControl w:val="0"/>
        <w:suppressAutoHyphens/>
        <w:spacing w:after="0" w:line="720" w:lineRule="auto"/>
        <w:ind w:left="5672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A763D" w:rsidRDefault="00CA763D" w:rsidP="00C13D3E">
      <w:pPr>
        <w:widowControl w:val="0"/>
        <w:suppressAutoHyphens/>
        <w:spacing w:after="0" w:line="720" w:lineRule="auto"/>
        <w:ind w:left="5672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A763D" w:rsidRDefault="00CA763D" w:rsidP="00C13D3E">
      <w:pPr>
        <w:widowControl w:val="0"/>
        <w:suppressAutoHyphens/>
        <w:spacing w:after="0" w:line="720" w:lineRule="auto"/>
        <w:ind w:left="5672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A763D" w:rsidRDefault="00CA763D" w:rsidP="00C13D3E">
      <w:pPr>
        <w:widowControl w:val="0"/>
        <w:suppressAutoHyphens/>
        <w:spacing w:after="0" w:line="720" w:lineRule="auto"/>
        <w:ind w:left="5672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21B51" w:rsidRPr="00D64AB0" w:rsidRDefault="00621B51" w:rsidP="00621B51">
      <w:pPr>
        <w:spacing w:after="0"/>
        <w:ind w:left="5954"/>
        <w:rPr>
          <w:rFonts w:ascii="Times New Roman" w:eastAsia="Times New Roman" w:hAnsi="Times New Roman" w:cs="Times New Roman"/>
          <w:b/>
          <w:lang w:eastAsia="pl-PL"/>
        </w:rPr>
      </w:pPr>
      <w:r w:rsidRPr="00D64AB0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Załącznik </w:t>
      </w:r>
      <w:r w:rsidR="00D64AB0" w:rsidRPr="00D64AB0">
        <w:rPr>
          <w:rFonts w:ascii="Times New Roman" w:eastAsia="Times New Roman" w:hAnsi="Times New Roman" w:cs="Times New Roman"/>
          <w:b/>
          <w:lang w:eastAsia="pl-PL"/>
        </w:rPr>
        <w:t>n</w:t>
      </w:r>
      <w:r w:rsidRPr="00D64AB0">
        <w:rPr>
          <w:rFonts w:ascii="Times New Roman" w:eastAsia="Times New Roman" w:hAnsi="Times New Roman" w:cs="Times New Roman"/>
          <w:b/>
          <w:lang w:eastAsia="pl-PL"/>
        </w:rPr>
        <w:t>r 1</w:t>
      </w:r>
      <w:r w:rsidRPr="00D64AB0">
        <w:rPr>
          <w:rFonts w:ascii="Times New Roman" w:eastAsia="Times New Roman" w:hAnsi="Times New Roman" w:cs="Times New Roman"/>
          <w:b/>
          <w:lang w:eastAsia="pl-PL"/>
        </w:rPr>
        <w:br/>
        <w:t xml:space="preserve">do </w:t>
      </w:r>
      <w:r w:rsidR="00D64AB0" w:rsidRPr="00D64AB0">
        <w:rPr>
          <w:rFonts w:ascii="Times New Roman" w:eastAsia="Times New Roman" w:hAnsi="Times New Roman" w:cs="Times New Roman"/>
          <w:b/>
          <w:lang w:eastAsia="pl-PL"/>
        </w:rPr>
        <w:t>u</w:t>
      </w:r>
      <w:r w:rsidR="007D4EEC">
        <w:rPr>
          <w:rFonts w:ascii="Times New Roman" w:eastAsia="Times New Roman" w:hAnsi="Times New Roman" w:cs="Times New Roman"/>
          <w:b/>
          <w:lang w:eastAsia="pl-PL"/>
        </w:rPr>
        <w:t>chwały Nr XVII/155/2015</w:t>
      </w:r>
    </w:p>
    <w:p w:rsidR="008436C5" w:rsidRPr="00D64AB0" w:rsidRDefault="00621B51" w:rsidP="00621B51">
      <w:pPr>
        <w:spacing w:after="0"/>
        <w:ind w:left="5954"/>
        <w:rPr>
          <w:rFonts w:ascii="Times New Roman" w:eastAsia="Times New Roman" w:hAnsi="Times New Roman" w:cs="Times New Roman"/>
          <w:b/>
          <w:lang w:eastAsia="pl-PL"/>
        </w:rPr>
      </w:pPr>
      <w:r w:rsidRPr="00D64AB0">
        <w:rPr>
          <w:rFonts w:ascii="Times New Roman" w:eastAsia="Times New Roman" w:hAnsi="Times New Roman" w:cs="Times New Roman"/>
          <w:b/>
          <w:lang w:eastAsia="pl-PL"/>
        </w:rPr>
        <w:t>Rady Miejskiej w Końskich</w:t>
      </w:r>
    </w:p>
    <w:p w:rsidR="000A0756" w:rsidRDefault="000A0756" w:rsidP="000A0756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6664DC" w:rsidRDefault="006664DC" w:rsidP="000A0756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6664DC" w:rsidRPr="00D64AB0" w:rsidRDefault="006664DC" w:rsidP="000A0756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8436C5" w:rsidRPr="00647482" w:rsidRDefault="008D73E1" w:rsidP="000A0756">
      <w:pPr>
        <w:spacing w:after="0"/>
        <w:jc w:val="both"/>
        <w:rPr>
          <w:rFonts w:ascii="Times New Roman" w:eastAsia="Times New Roman" w:hAnsi="Times New Roman" w:cs="Times New Roman"/>
          <w:b/>
          <w:spacing w:val="-4"/>
          <w:lang w:eastAsia="pl-PL"/>
        </w:rPr>
      </w:pPr>
      <w:r w:rsidRPr="00647482">
        <w:rPr>
          <w:rFonts w:ascii="Times New Roman" w:eastAsia="Times New Roman" w:hAnsi="Times New Roman" w:cs="Times New Roman"/>
          <w:b/>
          <w:spacing w:val="-4"/>
          <w:lang w:eastAsia="pl-PL"/>
        </w:rPr>
        <w:t xml:space="preserve">KRYTERIA </w:t>
      </w:r>
      <w:r w:rsidR="00765494" w:rsidRPr="00647482">
        <w:rPr>
          <w:rFonts w:ascii="Times New Roman" w:eastAsia="Times New Roman" w:hAnsi="Times New Roman" w:cs="Times New Roman"/>
          <w:b/>
          <w:spacing w:val="-4"/>
          <w:lang w:eastAsia="pl-PL"/>
        </w:rPr>
        <w:t xml:space="preserve">NABORU </w:t>
      </w:r>
      <w:r w:rsidRPr="00647482">
        <w:rPr>
          <w:rFonts w:ascii="Times New Roman" w:eastAsia="Times New Roman" w:hAnsi="Times New Roman" w:cs="Times New Roman"/>
          <w:b/>
          <w:spacing w:val="-4"/>
          <w:lang w:eastAsia="pl-PL"/>
        </w:rPr>
        <w:t>NA DRUGIM ETAPIE POSTĘPOWANIA REKRUTACYJNEGO</w:t>
      </w:r>
      <w:r w:rsidR="006664DC" w:rsidRPr="00647482">
        <w:rPr>
          <w:rFonts w:ascii="Times New Roman" w:eastAsia="Times New Roman" w:hAnsi="Times New Roman" w:cs="Times New Roman"/>
          <w:b/>
          <w:spacing w:val="-4"/>
          <w:lang w:eastAsia="pl-PL"/>
        </w:rPr>
        <w:br/>
      </w:r>
      <w:r w:rsidRPr="00647482">
        <w:rPr>
          <w:rFonts w:ascii="Times New Roman" w:eastAsia="Times New Roman" w:hAnsi="Times New Roman" w:cs="Times New Roman"/>
          <w:b/>
          <w:spacing w:val="-4"/>
          <w:lang w:eastAsia="pl-PL"/>
        </w:rPr>
        <w:t>DO PRZEDSZKOLI I PUNKTÓW PRZEDSZKOLNYCH</w:t>
      </w:r>
      <w:r w:rsidR="00567D10" w:rsidRPr="00647482">
        <w:rPr>
          <w:rFonts w:ascii="Times New Roman" w:eastAsia="Times New Roman" w:hAnsi="Times New Roman" w:cs="Times New Roman"/>
          <w:b/>
          <w:spacing w:val="-4"/>
          <w:lang w:eastAsia="pl-PL"/>
        </w:rPr>
        <w:t>,</w:t>
      </w:r>
      <w:r w:rsidRPr="00647482">
        <w:rPr>
          <w:rFonts w:ascii="Times New Roman" w:eastAsia="Times New Roman" w:hAnsi="Times New Roman" w:cs="Times New Roman"/>
          <w:b/>
          <w:spacing w:val="-4"/>
          <w:lang w:eastAsia="pl-PL"/>
        </w:rPr>
        <w:t xml:space="preserve"> DLA KTÓRYCH GMINA KOŃSKIE JEST ORGANEM PROWADZĄCYM</w:t>
      </w:r>
    </w:p>
    <w:p w:rsidR="00621B51" w:rsidRDefault="00621B51" w:rsidP="000A0756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6664DC" w:rsidRDefault="006664DC" w:rsidP="000A0756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6664DC" w:rsidRPr="00C13D3E" w:rsidRDefault="006664DC" w:rsidP="000A0756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4"/>
        <w:gridCol w:w="3353"/>
        <w:gridCol w:w="1658"/>
        <w:gridCol w:w="3561"/>
      </w:tblGrid>
      <w:tr w:rsidR="00C13D3E" w:rsidRPr="00C13D3E" w:rsidTr="00D64AB0"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6C5" w:rsidRPr="00C13D3E" w:rsidRDefault="008436C5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</w:t>
            </w:r>
            <w:r w:rsidR="000A0756" w:rsidRPr="00C13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6C5" w:rsidRPr="00C13D3E" w:rsidRDefault="008436C5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6C5" w:rsidRPr="00C13D3E" w:rsidRDefault="008436C5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Liczba punktów</w:t>
            </w:r>
          </w:p>
        </w:tc>
        <w:tc>
          <w:tcPr>
            <w:tcW w:w="3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6C5" w:rsidRPr="00C13D3E" w:rsidRDefault="008436C5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Dokumenty niezbędne</w:t>
            </w:r>
            <w:r w:rsidR="00D64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</w:r>
            <w:r w:rsidRPr="00C13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 potwierdzania kryteriów</w:t>
            </w:r>
          </w:p>
        </w:tc>
      </w:tr>
      <w:tr w:rsidR="00C13D3E" w:rsidRPr="00C13D3E" w:rsidTr="002B3BB7"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8436C5" w:rsidP="002B3B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621B51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8436C5" w:rsidP="006474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Rodzice świadczą pracę</w:t>
            </w:r>
            <w:r w:rsidR="006474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podstawie umowy w pełnym wymiarze czasu pracy, prowadzą działalność gospodarczą  lub pracują we własnym gospodarstwie rolnym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053E94" w:rsidP="000A07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8436C5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0A0756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8436C5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pkt </w:t>
            </w:r>
            <w:r w:rsidR="008436C5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(</w:t>
            </w:r>
            <w:r w:rsidR="000A0756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8436C5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pkt-</w:t>
            </w:r>
            <w:r w:rsidR="008064E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8436C5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rodzic pracuje, </w:t>
            </w:r>
            <w:r w:rsidR="000A0756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 </w:t>
            </w:r>
            <w:r w:rsidR="008436C5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pkt – 2 rodziców pracuje)</w:t>
            </w:r>
          </w:p>
        </w:tc>
        <w:tc>
          <w:tcPr>
            <w:tcW w:w="3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8436C5" w:rsidP="008064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Dokument potwierdzający zatrudnienie (od każdego 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z rodziców/prawnych opiekunów): zaświadczenie z zakładu pracy, 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przypadku samozatrudnienia aktualny wpis do działalności gospodarczej, w przypadku pracy </w:t>
            </w:r>
            <w:r w:rsidR="00621B51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gospodarstwie rolnym</w:t>
            </w:r>
            <w:r w:rsidR="000A0756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0A0756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nakaz płatniczy (decyzja) o podatku rolnym</w:t>
            </w:r>
          </w:p>
        </w:tc>
      </w:tr>
      <w:tr w:rsidR="00C13D3E" w:rsidRPr="00C13D3E" w:rsidTr="002B3BB7"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3E94" w:rsidRPr="00C13D3E" w:rsidRDefault="002B3BB7" w:rsidP="002B3B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621B51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3E94" w:rsidRPr="00C13D3E" w:rsidRDefault="00053E94" w:rsidP="008064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Rodzeństwo dziecka uczęszcza już do przedszkola/punktu przedszkolnego</w:t>
            </w:r>
            <w:r w:rsidR="00D64AB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560A9E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którego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rodzic złożył dokumenty rekrutacyjne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3E94" w:rsidRPr="00C13D3E" w:rsidRDefault="00053E94" w:rsidP="009B26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pkt</w:t>
            </w:r>
          </w:p>
        </w:tc>
        <w:tc>
          <w:tcPr>
            <w:tcW w:w="3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3E94" w:rsidRPr="00C13D3E" w:rsidRDefault="00165990" w:rsidP="00CA7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Dane potwierdza D</w:t>
            </w:r>
            <w:r w:rsidR="00053E94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yrektor</w:t>
            </w:r>
            <w:r w:rsidR="00CA763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="00053E94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dokumentacji będącej </w:t>
            </w:r>
            <w:r w:rsidR="00053E94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 posiadaniu danej jednostki</w:t>
            </w:r>
          </w:p>
        </w:tc>
      </w:tr>
      <w:tr w:rsidR="00C13D3E" w:rsidRPr="00C13D3E" w:rsidTr="002B3BB7"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3E94" w:rsidRPr="00C13D3E" w:rsidRDefault="002B3BB7" w:rsidP="002B3B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621B51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3E94" w:rsidRPr="00C13D3E" w:rsidRDefault="00053E94" w:rsidP="008064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Deklarowany czas pobytu dziecka w przedszkolu powyżej 5 godz</w:t>
            </w:r>
            <w:r w:rsidR="006474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3E94" w:rsidRPr="00C13D3E" w:rsidRDefault="00621B51" w:rsidP="00621B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053E94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053E94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pkt </w:t>
            </w:r>
            <w:r w:rsidR="00053E94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(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053E94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pkt za każdą 1h powyżej 5h dziennie)</w:t>
            </w:r>
          </w:p>
        </w:tc>
        <w:tc>
          <w:tcPr>
            <w:tcW w:w="3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3E94" w:rsidRPr="00C13D3E" w:rsidRDefault="00053E94" w:rsidP="008064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Oświadczenie </w:t>
            </w:r>
            <w:r w:rsidR="002B3BB7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rodzica deklarujące czas dziennego pobytu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dziecka</w:t>
            </w:r>
            <w:r w:rsidR="008064E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="002B3BB7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przedszkolu</w:t>
            </w:r>
          </w:p>
        </w:tc>
      </w:tr>
    </w:tbl>
    <w:p w:rsidR="008436C5" w:rsidRPr="00C13D3E" w:rsidRDefault="008436C5" w:rsidP="008436C5">
      <w:pPr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436C5" w:rsidRPr="00C13D3E" w:rsidRDefault="008436C5" w:rsidP="008436C5">
      <w:pPr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D73E1" w:rsidRPr="00C13D3E" w:rsidRDefault="008D73E1" w:rsidP="008436C5">
      <w:pPr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36C5" w:rsidRPr="00C13D3E" w:rsidRDefault="008436C5" w:rsidP="008436C5">
      <w:pPr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621B51" w:rsidRPr="00C13D3E" w:rsidRDefault="00621B51" w:rsidP="008D73E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1B51" w:rsidRPr="00C13D3E" w:rsidRDefault="00621B51" w:rsidP="008D73E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1B51" w:rsidRPr="00C13D3E" w:rsidRDefault="00621B51" w:rsidP="008D73E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1B51" w:rsidRDefault="00621B51" w:rsidP="008D73E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64AB0" w:rsidRDefault="00D64AB0" w:rsidP="008D73E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64AB0" w:rsidRPr="00C13D3E" w:rsidRDefault="00D64AB0" w:rsidP="008D73E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E3C64" w:rsidRPr="00555BA8" w:rsidRDefault="004E3C64" w:rsidP="004E3C64">
      <w:pPr>
        <w:spacing w:after="0"/>
        <w:ind w:left="5954"/>
        <w:rPr>
          <w:rFonts w:ascii="Times New Roman" w:eastAsia="Times New Roman" w:hAnsi="Times New Roman" w:cs="Times New Roman"/>
          <w:b/>
          <w:lang w:eastAsia="pl-PL"/>
        </w:rPr>
      </w:pPr>
      <w:r w:rsidRPr="00555BA8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Załącznik </w:t>
      </w:r>
      <w:r w:rsidR="00D64AB0" w:rsidRPr="00555BA8">
        <w:rPr>
          <w:rFonts w:ascii="Times New Roman" w:eastAsia="Times New Roman" w:hAnsi="Times New Roman" w:cs="Times New Roman"/>
          <w:b/>
          <w:lang w:eastAsia="pl-PL"/>
        </w:rPr>
        <w:t xml:space="preserve">nr </w:t>
      </w:r>
      <w:r w:rsidRPr="00555BA8">
        <w:rPr>
          <w:rFonts w:ascii="Times New Roman" w:eastAsia="Times New Roman" w:hAnsi="Times New Roman" w:cs="Times New Roman"/>
          <w:b/>
          <w:lang w:eastAsia="pl-PL"/>
        </w:rPr>
        <w:t>2</w:t>
      </w:r>
      <w:r w:rsidRPr="00555BA8">
        <w:rPr>
          <w:rFonts w:ascii="Times New Roman" w:eastAsia="Times New Roman" w:hAnsi="Times New Roman" w:cs="Times New Roman"/>
          <w:b/>
          <w:lang w:eastAsia="pl-PL"/>
        </w:rPr>
        <w:br/>
        <w:t xml:space="preserve">do </w:t>
      </w:r>
      <w:r w:rsidR="00D64AB0" w:rsidRPr="00555BA8">
        <w:rPr>
          <w:rFonts w:ascii="Times New Roman" w:eastAsia="Times New Roman" w:hAnsi="Times New Roman" w:cs="Times New Roman"/>
          <w:b/>
          <w:lang w:eastAsia="pl-PL"/>
        </w:rPr>
        <w:t>u</w:t>
      </w:r>
      <w:r w:rsidR="007D4EEC">
        <w:rPr>
          <w:rFonts w:ascii="Times New Roman" w:eastAsia="Times New Roman" w:hAnsi="Times New Roman" w:cs="Times New Roman"/>
          <w:b/>
          <w:lang w:eastAsia="pl-PL"/>
        </w:rPr>
        <w:t>chwały Nr XVII/155/2015</w:t>
      </w:r>
    </w:p>
    <w:p w:rsidR="004E3C64" w:rsidRPr="00555BA8" w:rsidRDefault="004E3C64" w:rsidP="004E3C64">
      <w:pPr>
        <w:spacing w:after="0"/>
        <w:ind w:left="5954"/>
        <w:rPr>
          <w:rFonts w:ascii="Times New Roman" w:eastAsia="Times New Roman" w:hAnsi="Times New Roman" w:cs="Times New Roman"/>
          <w:b/>
          <w:lang w:eastAsia="pl-PL"/>
        </w:rPr>
      </w:pPr>
      <w:r w:rsidRPr="00555BA8">
        <w:rPr>
          <w:rFonts w:ascii="Times New Roman" w:eastAsia="Times New Roman" w:hAnsi="Times New Roman" w:cs="Times New Roman"/>
          <w:b/>
          <w:lang w:eastAsia="pl-PL"/>
        </w:rPr>
        <w:t>Rady Miejskiej w Końskich</w:t>
      </w:r>
    </w:p>
    <w:p w:rsidR="00165990" w:rsidRDefault="00165990" w:rsidP="00165990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55BA8" w:rsidRDefault="00555BA8" w:rsidP="00165990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55BA8" w:rsidRPr="00C13D3E" w:rsidRDefault="00555BA8" w:rsidP="00165990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8D73E1" w:rsidRPr="006664DC" w:rsidRDefault="008D73E1" w:rsidP="00165990">
      <w:pPr>
        <w:spacing w:after="0"/>
        <w:jc w:val="both"/>
        <w:rPr>
          <w:rFonts w:ascii="Times New Roman" w:eastAsia="Times New Roman" w:hAnsi="Times New Roman" w:cs="Times New Roman"/>
          <w:b/>
          <w:spacing w:val="-4"/>
          <w:lang w:eastAsia="pl-PL"/>
        </w:rPr>
      </w:pPr>
      <w:r w:rsidRPr="006664DC">
        <w:rPr>
          <w:rFonts w:ascii="Times New Roman" w:eastAsia="Times New Roman" w:hAnsi="Times New Roman" w:cs="Times New Roman"/>
          <w:b/>
          <w:spacing w:val="-4"/>
          <w:lang w:eastAsia="pl-PL"/>
        </w:rPr>
        <w:t xml:space="preserve">KRYTERIA </w:t>
      </w:r>
      <w:r w:rsidR="00765494" w:rsidRPr="006664DC">
        <w:rPr>
          <w:rFonts w:ascii="Times New Roman" w:eastAsia="Times New Roman" w:hAnsi="Times New Roman" w:cs="Times New Roman"/>
          <w:b/>
          <w:spacing w:val="-4"/>
          <w:lang w:eastAsia="pl-PL"/>
        </w:rPr>
        <w:t xml:space="preserve">NABORU </w:t>
      </w:r>
      <w:r w:rsidRPr="006664DC">
        <w:rPr>
          <w:rFonts w:ascii="Times New Roman" w:eastAsia="Times New Roman" w:hAnsi="Times New Roman" w:cs="Times New Roman"/>
          <w:b/>
          <w:spacing w:val="-4"/>
          <w:lang w:eastAsia="pl-PL"/>
        </w:rPr>
        <w:t>NA DRUGIM ETAPIE POSTĘPOWANIA REKRUTACYJNEGO</w:t>
      </w:r>
      <w:r w:rsidR="006664DC">
        <w:rPr>
          <w:rFonts w:ascii="Times New Roman" w:eastAsia="Times New Roman" w:hAnsi="Times New Roman" w:cs="Times New Roman"/>
          <w:b/>
          <w:spacing w:val="-4"/>
          <w:lang w:eastAsia="pl-PL"/>
        </w:rPr>
        <w:br/>
      </w:r>
      <w:r w:rsidRPr="006664DC">
        <w:rPr>
          <w:rFonts w:ascii="Times New Roman" w:eastAsia="Times New Roman" w:hAnsi="Times New Roman" w:cs="Times New Roman"/>
          <w:b/>
          <w:spacing w:val="-4"/>
          <w:lang w:eastAsia="pl-PL"/>
        </w:rPr>
        <w:t>DO SZKÓŁ PODSTAWOWYCH</w:t>
      </w:r>
      <w:r w:rsidR="00D64AB0" w:rsidRPr="006664DC">
        <w:rPr>
          <w:rFonts w:ascii="Times New Roman" w:eastAsia="Times New Roman" w:hAnsi="Times New Roman" w:cs="Times New Roman"/>
          <w:b/>
          <w:spacing w:val="-4"/>
          <w:lang w:eastAsia="pl-PL"/>
        </w:rPr>
        <w:t>,</w:t>
      </w:r>
      <w:r w:rsidRPr="006664DC">
        <w:rPr>
          <w:rFonts w:ascii="Times New Roman" w:eastAsia="Times New Roman" w:hAnsi="Times New Roman" w:cs="Times New Roman"/>
          <w:b/>
          <w:spacing w:val="-4"/>
          <w:lang w:eastAsia="pl-PL"/>
        </w:rPr>
        <w:t xml:space="preserve"> DLA KT</w:t>
      </w:r>
      <w:r w:rsidR="004E3C64" w:rsidRPr="006664DC">
        <w:rPr>
          <w:rFonts w:ascii="Times New Roman" w:eastAsia="Times New Roman" w:hAnsi="Times New Roman" w:cs="Times New Roman"/>
          <w:b/>
          <w:spacing w:val="-4"/>
          <w:lang w:eastAsia="pl-PL"/>
        </w:rPr>
        <w:t>Ó</w:t>
      </w:r>
      <w:r w:rsidRPr="006664DC">
        <w:rPr>
          <w:rFonts w:ascii="Times New Roman" w:eastAsia="Times New Roman" w:hAnsi="Times New Roman" w:cs="Times New Roman"/>
          <w:b/>
          <w:spacing w:val="-4"/>
          <w:lang w:eastAsia="pl-PL"/>
        </w:rPr>
        <w:t>RYCH GMINA KOŃSKIE JEST ORGANEM PROWADZĄCYM</w:t>
      </w:r>
    </w:p>
    <w:p w:rsidR="00165990" w:rsidRPr="00C13D3E" w:rsidRDefault="00165990" w:rsidP="00165990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4"/>
        <w:gridCol w:w="4121"/>
        <w:gridCol w:w="936"/>
        <w:gridCol w:w="3465"/>
      </w:tblGrid>
      <w:tr w:rsidR="00C13D3E" w:rsidRPr="00C13D3E" w:rsidTr="00D64AB0"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6C5" w:rsidRPr="00C13D3E" w:rsidRDefault="008436C5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2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6C5" w:rsidRPr="00C13D3E" w:rsidRDefault="008436C5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6C5" w:rsidRPr="00C13D3E" w:rsidRDefault="008436C5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Punkty</w:t>
            </w:r>
          </w:p>
        </w:tc>
        <w:tc>
          <w:tcPr>
            <w:tcW w:w="1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36C5" w:rsidRPr="00C13D3E" w:rsidRDefault="008436C5" w:rsidP="00555B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Dokumenty niezbędne</w:t>
            </w:r>
            <w:r w:rsidR="00555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</w:r>
            <w:r w:rsidRPr="00C13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 potwierdzania kryteriów</w:t>
            </w:r>
          </w:p>
        </w:tc>
      </w:tr>
      <w:tr w:rsidR="00C13D3E" w:rsidRPr="00C13D3E" w:rsidTr="008D73E1"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8436C5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2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860A51" w:rsidP="008064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danej jednostce obowiązek szkolny spełnia r</w:t>
            </w:r>
            <w:r w:rsidR="008436C5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odzeństwo kandydata do klasy pierwszej 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860A51" w:rsidP="00843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8436C5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pkt</w:t>
            </w:r>
          </w:p>
        </w:tc>
        <w:tc>
          <w:tcPr>
            <w:tcW w:w="1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8436C5" w:rsidP="003C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Dane potwierdza Dyrektor</w:t>
            </w:r>
            <w:r w:rsidR="001F77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podstawie dokumentacji będącej w posiadaniu danej jednostki</w:t>
            </w:r>
          </w:p>
        </w:tc>
      </w:tr>
      <w:tr w:rsidR="00C13D3E" w:rsidRPr="00C13D3E" w:rsidTr="008D73E1"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8436C5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2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8E6E9C" w:rsidP="008064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hAnsi="Times New Roman" w:cs="Times New Roman"/>
                <w:sz w:val="24"/>
                <w:szCs w:val="24"/>
              </w:rPr>
              <w:t xml:space="preserve">W obwodzie szkoły zamieszkują </w:t>
            </w:r>
            <w:r w:rsidR="00560A9E" w:rsidRPr="00C13D3E">
              <w:rPr>
                <w:rFonts w:ascii="Times New Roman" w:hAnsi="Times New Roman" w:cs="Times New Roman"/>
                <w:sz w:val="24"/>
                <w:szCs w:val="24"/>
              </w:rPr>
              <w:t xml:space="preserve">bliscy </w:t>
            </w:r>
            <w:r w:rsidRPr="00C13D3E">
              <w:rPr>
                <w:rFonts w:ascii="Times New Roman" w:hAnsi="Times New Roman" w:cs="Times New Roman"/>
                <w:sz w:val="24"/>
                <w:szCs w:val="24"/>
              </w:rPr>
              <w:t>krewni, którzy wspierają rodziców</w:t>
            </w:r>
            <w:r w:rsidR="00555B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13D3E">
              <w:rPr>
                <w:rFonts w:ascii="Times New Roman" w:hAnsi="Times New Roman" w:cs="Times New Roman"/>
                <w:sz w:val="24"/>
                <w:szCs w:val="24"/>
              </w:rPr>
              <w:t>w opiece nad dzieckiem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8436C5" w:rsidP="00843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 pkt</w:t>
            </w:r>
          </w:p>
        </w:tc>
        <w:tc>
          <w:tcPr>
            <w:tcW w:w="1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860A51" w:rsidP="008064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Oświadczenie rodzica/opiekuna wskazujące miejsce zamieszkania krewnego</w:t>
            </w:r>
            <w:r w:rsidR="00D64AB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 którym mowa</w:t>
            </w:r>
            <w:r w:rsidR="00555B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kryterium</w:t>
            </w:r>
          </w:p>
        </w:tc>
      </w:tr>
      <w:tr w:rsidR="00C13D3E" w:rsidRPr="00C13D3E" w:rsidTr="0047383C">
        <w:trPr>
          <w:trHeight w:val="1150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8436C5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2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8436C5" w:rsidP="008064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Rodzic pracuje</w:t>
            </w:r>
            <w:r w:rsidR="0047383C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zakładzie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47383C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znajdującym się w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miejscowości </w:t>
            </w:r>
            <w:r w:rsidR="0047383C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lub przy ulicy 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należącej do obwodu </w:t>
            </w:r>
            <w:r w:rsidR="00860A51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danej szkoły 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podstawowej/gimnazjum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47383C" w:rsidP="00843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8436C5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pkt</w:t>
            </w:r>
          </w:p>
        </w:tc>
        <w:tc>
          <w:tcPr>
            <w:tcW w:w="1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6C5" w:rsidRPr="00C13D3E" w:rsidRDefault="00560A9E" w:rsidP="008064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Zaświadczenie z zakładu pracy potwierdzające</w:t>
            </w:r>
            <w:r w:rsidR="008436C5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zatrudnienie</w:t>
            </w:r>
          </w:p>
        </w:tc>
      </w:tr>
    </w:tbl>
    <w:p w:rsidR="008436C5" w:rsidRPr="00C13D3E" w:rsidRDefault="008436C5" w:rsidP="008436C5">
      <w:pPr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436C5" w:rsidRPr="00C13D3E" w:rsidRDefault="008436C5" w:rsidP="008436C5">
      <w:pPr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436C5" w:rsidRPr="00C13D3E" w:rsidRDefault="008436C5" w:rsidP="008436C5">
      <w:pPr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436C5" w:rsidRPr="00C13D3E" w:rsidRDefault="008436C5" w:rsidP="008436C5">
      <w:pPr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436C5" w:rsidRPr="00C13D3E" w:rsidRDefault="008436C5" w:rsidP="008436C5">
      <w:pPr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436C5" w:rsidRPr="00C13D3E" w:rsidRDefault="008436C5" w:rsidP="008436C5">
      <w:pPr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3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4E3C64" w:rsidRPr="00C13D3E" w:rsidRDefault="004E3C64" w:rsidP="0063432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E3C64" w:rsidRPr="00C13D3E" w:rsidRDefault="004E3C64" w:rsidP="0063432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E3C64" w:rsidRDefault="004E3C64" w:rsidP="0063432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EB9" w:rsidRDefault="00173EB9" w:rsidP="0063432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664DC" w:rsidRPr="00C13D3E" w:rsidRDefault="006664DC" w:rsidP="0063432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E3C64" w:rsidRPr="00C13D3E" w:rsidRDefault="004E3C64" w:rsidP="0063432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E3C64" w:rsidRDefault="004E3C64" w:rsidP="0063432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64AB0" w:rsidRDefault="00D64AB0" w:rsidP="0063432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64AB0" w:rsidRPr="00C13D3E" w:rsidRDefault="00D64AB0" w:rsidP="0063432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E3C64" w:rsidRPr="00D64AB0" w:rsidRDefault="004E3C64" w:rsidP="004E3C64">
      <w:pPr>
        <w:spacing w:after="0"/>
        <w:ind w:left="5954"/>
        <w:rPr>
          <w:rFonts w:ascii="Times New Roman" w:eastAsia="Times New Roman" w:hAnsi="Times New Roman" w:cs="Times New Roman"/>
          <w:b/>
          <w:lang w:eastAsia="pl-PL"/>
        </w:rPr>
      </w:pPr>
      <w:r w:rsidRPr="00D64AB0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Załącznik </w:t>
      </w:r>
      <w:r w:rsidR="00D64AB0" w:rsidRPr="00D64AB0">
        <w:rPr>
          <w:rFonts w:ascii="Times New Roman" w:eastAsia="Times New Roman" w:hAnsi="Times New Roman" w:cs="Times New Roman"/>
          <w:b/>
          <w:lang w:eastAsia="pl-PL"/>
        </w:rPr>
        <w:t xml:space="preserve">nr </w:t>
      </w:r>
      <w:r w:rsidRPr="00D64AB0">
        <w:rPr>
          <w:rFonts w:ascii="Times New Roman" w:eastAsia="Times New Roman" w:hAnsi="Times New Roman" w:cs="Times New Roman"/>
          <w:b/>
          <w:lang w:eastAsia="pl-PL"/>
        </w:rPr>
        <w:t>3</w:t>
      </w:r>
      <w:r w:rsidRPr="00D64AB0">
        <w:rPr>
          <w:rFonts w:ascii="Times New Roman" w:eastAsia="Times New Roman" w:hAnsi="Times New Roman" w:cs="Times New Roman"/>
          <w:b/>
          <w:lang w:eastAsia="pl-PL"/>
        </w:rPr>
        <w:br/>
        <w:t xml:space="preserve">do </w:t>
      </w:r>
      <w:r w:rsidR="00D64AB0" w:rsidRPr="00D64AB0">
        <w:rPr>
          <w:rFonts w:ascii="Times New Roman" w:eastAsia="Times New Roman" w:hAnsi="Times New Roman" w:cs="Times New Roman"/>
          <w:b/>
          <w:lang w:eastAsia="pl-PL"/>
        </w:rPr>
        <w:t xml:space="preserve">uchwały </w:t>
      </w:r>
      <w:r w:rsidR="007D4EEC">
        <w:rPr>
          <w:rFonts w:ascii="Times New Roman" w:eastAsia="Times New Roman" w:hAnsi="Times New Roman" w:cs="Times New Roman"/>
          <w:b/>
          <w:lang w:eastAsia="pl-PL"/>
        </w:rPr>
        <w:t>Nr XVII/155/2015</w:t>
      </w:r>
    </w:p>
    <w:p w:rsidR="004E3C64" w:rsidRPr="00D64AB0" w:rsidRDefault="004E3C64" w:rsidP="004E3C64">
      <w:pPr>
        <w:spacing w:after="0"/>
        <w:ind w:left="5954"/>
        <w:rPr>
          <w:rFonts w:ascii="Times New Roman" w:eastAsia="Times New Roman" w:hAnsi="Times New Roman" w:cs="Times New Roman"/>
          <w:b/>
          <w:lang w:eastAsia="pl-PL"/>
        </w:rPr>
      </w:pPr>
      <w:r w:rsidRPr="00D64AB0">
        <w:rPr>
          <w:rFonts w:ascii="Times New Roman" w:eastAsia="Times New Roman" w:hAnsi="Times New Roman" w:cs="Times New Roman"/>
          <w:b/>
          <w:lang w:eastAsia="pl-PL"/>
        </w:rPr>
        <w:t>Rady Miejskiej w Końskich</w:t>
      </w:r>
    </w:p>
    <w:p w:rsidR="00555BA8" w:rsidRDefault="00555BA8" w:rsidP="004E3C64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55BA8" w:rsidRDefault="00555BA8" w:rsidP="004E3C64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55BA8" w:rsidRPr="00C13D3E" w:rsidRDefault="00555BA8" w:rsidP="004E3C64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634329" w:rsidRPr="00555BA8" w:rsidRDefault="00634329" w:rsidP="00634329">
      <w:pPr>
        <w:spacing w:after="0"/>
        <w:jc w:val="both"/>
        <w:rPr>
          <w:rFonts w:ascii="Times New Roman" w:eastAsia="Times New Roman" w:hAnsi="Times New Roman" w:cs="Times New Roman"/>
          <w:b/>
          <w:spacing w:val="-4"/>
          <w:lang w:eastAsia="pl-PL"/>
        </w:rPr>
      </w:pPr>
      <w:r w:rsidRPr="00555BA8">
        <w:rPr>
          <w:rFonts w:ascii="Times New Roman" w:eastAsia="Times New Roman" w:hAnsi="Times New Roman" w:cs="Times New Roman"/>
          <w:b/>
          <w:spacing w:val="-4"/>
          <w:lang w:eastAsia="pl-PL"/>
        </w:rPr>
        <w:t>KRYTERIA NABORU NA DRUGIM ETAPIE POSTĘPOWANIA REKRUTACYJNEGO</w:t>
      </w:r>
      <w:r w:rsidR="00555BA8" w:rsidRPr="00555BA8">
        <w:rPr>
          <w:rFonts w:ascii="Times New Roman" w:eastAsia="Times New Roman" w:hAnsi="Times New Roman" w:cs="Times New Roman"/>
          <w:b/>
          <w:spacing w:val="-4"/>
          <w:lang w:eastAsia="pl-PL"/>
        </w:rPr>
        <w:br/>
      </w:r>
      <w:r w:rsidRPr="00555BA8">
        <w:rPr>
          <w:rFonts w:ascii="Times New Roman" w:eastAsia="Times New Roman" w:hAnsi="Times New Roman" w:cs="Times New Roman"/>
          <w:b/>
          <w:spacing w:val="-4"/>
          <w:lang w:eastAsia="pl-PL"/>
        </w:rPr>
        <w:t>DO GIMNAZJÓW</w:t>
      </w:r>
      <w:r w:rsidR="00555BA8" w:rsidRPr="00555BA8">
        <w:rPr>
          <w:rFonts w:ascii="Times New Roman" w:eastAsia="Times New Roman" w:hAnsi="Times New Roman" w:cs="Times New Roman"/>
          <w:b/>
          <w:spacing w:val="-4"/>
          <w:lang w:eastAsia="pl-PL"/>
        </w:rPr>
        <w:t>,</w:t>
      </w:r>
      <w:r w:rsidRPr="00555BA8">
        <w:rPr>
          <w:rFonts w:ascii="Times New Roman" w:eastAsia="Times New Roman" w:hAnsi="Times New Roman" w:cs="Times New Roman"/>
          <w:b/>
          <w:spacing w:val="-4"/>
          <w:lang w:eastAsia="pl-PL"/>
        </w:rPr>
        <w:t xml:space="preserve"> DLA KTÓRYCH GMINA KOŃSKIE JEST ORGANEM PROWADZĄCYM</w:t>
      </w:r>
    </w:p>
    <w:p w:rsidR="00634329" w:rsidRPr="00C13D3E" w:rsidRDefault="00634329" w:rsidP="00634329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4"/>
        <w:gridCol w:w="3838"/>
        <w:gridCol w:w="1219"/>
        <w:gridCol w:w="3465"/>
      </w:tblGrid>
      <w:tr w:rsidR="00C13D3E" w:rsidRPr="00C13D3E" w:rsidTr="00D64AB0"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329" w:rsidRPr="00C13D3E" w:rsidRDefault="00634329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329" w:rsidRPr="00C13D3E" w:rsidRDefault="00634329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329" w:rsidRPr="00C13D3E" w:rsidRDefault="00634329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Punkty</w:t>
            </w:r>
          </w:p>
        </w:tc>
        <w:tc>
          <w:tcPr>
            <w:tcW w:w="1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329" w:rsidRPr="00C13D3E" w:rsidRDefault="00634329" w:rsidP="00555B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Dokumenty niezbędne</w:t>
            </w:r>
            <w:r w:rsidR="00555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</w:r>
            <w:r w:rsidRPr="00C13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 potwierdzania kryteriów</w:t>
            </w:r>
          </w:p>
        </w:tc>
      </w:tr>
      <w:tr w:rsidR="00C13D3E" w:rsidRPr="00C13D3E" w:rsidTr="00E83EC9"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4329" w:rsidRPr="00C13D3E" w:rsidRDefault="00495B88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4329" w:rsidRPr="00C13D3E" w:rsidRDefault="00634329" w:rsidP="00555B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Wynik sprawdzianu </w:t>
            </w:r>
            <w:r w:rsidR="003B4EC1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(OKE)</w:t>
            </w:r>
            <w:r w:rsidR="00EA6125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2A007A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min.70%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4329" w:rsidRPr="00C13D3E" w:rsidRDefault="004E3C64" w:rsidP="001F77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D64AB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pkt oraz 0,1 pkt </w:t>
            </w:r>
            <w:r w:rsidR="00495B88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 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każdy </w:t>
            </w:r>
            <w:r w:rsidR="00495B88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1%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powyżej min.</w:t>
            </w:r>
          </w:p>
        </w:tc>
        <w:tc>
          <w:tcPr>
            <w:tcW w:w="1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4329" w:rsidRPr="00C13D3E" w:rsidRDefault="00495B88" w:rsidP="00D64A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Kopia zaświadczenia OKE</w:t>
            </w:r>
            <w:r w:rsidR="00D64AB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 wyniku sprawdzianu </w:t>
            </w:r>
          </w:p>
        </w:tc>
      </w:tr>
      <w:tr w:rsidR="00C13D3E" w:rsidRPr="00C13D3E" w:rsidTr="00E83EC9"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329" w:rsidRPr="00C13D3E" w:rsidRDefault="00495B88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329" w:rsidRPr="00C13D3E" w:rsidRDefault="00495B88" w:rsidP="00555B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Świadectwo ukończenia szkoły podstawowej </w:t>
            </w:r>
            <w:r w:rsidR="002A007A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– średnia min. 4,00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329" w:rsidRPr="00C13D3E" w:rsidRDefault="004E3C64" w:rsidP="001F77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D64AB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pkt oraz 0,5</w:t>
            </w:r>
            <w:r w:rsidR="002A007A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83EC9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pkt </w:t>
            </w:r>
            <w:r w:rsidR="00C60875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 każde </w:t>
            </w:r>
            <w:r w:rsidR="00E83EC9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E83EC9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powyżej min. </w:t>
            </w:r>
            <w:r w:rsidR="00E83EC9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oceny średniej</w:t>
            </w:r>
          </w:p>
        </w:tc>
        <w:tc>
          <w:tcPr>
            <w:tcW w:w="1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329" w:rsidRPr="00C13D3E" w:rsidRDefault="00495B88" w:rsidP="008064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Kopia świadectwa</w:t>
            </w:r>
          </w:p>
        </w:tc>
      </w:tr>
      <w:tr w:rsidR="00C13D3E" w:rsidRPr="00C13D3E" w:rsidTr="00E83EC9"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CBD" w:rsidRPr="00C13D3E" w:rsidRDefault="00133CBD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CBD" w:rsidRPr="00C13D3E" w:rsidRDefault="00133CBD" w:rsidP="00555BA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D3E">
              <w:rPr>
                <w:rFonts w:ascii="Times New Roman" w:hAnsi="Times New Roman" w:cs="Times New Roman"/>
                <w:sz w:val="24"/>
                <w:szCs w:val="24"/>
              </w:rPr>
              <w:t>Szczególne osiągnięcia wymienione (zgodnie z obowiązującymi przepisami oświatowymi) na świadectwie ukończenia szkoły podstawowej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CBD" w:rsidRPr="00C13D3E" w:rsidRDefault="00133CBD" w:rsidP="00555B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pkt</w:t>
            </w:r>
            <w:r w:rsidR="00555B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 każde osiągnięcie</w:t>
            </w:r>
          </w:p>
        </w:tc>
        <w:tc>
          <w:tcPr>
            <w:tcW w:w="1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CBD" w:rsidRPr="00C13D3E" w:rsidRDefault="00133CBD" w:rsidP="008064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Kopia świadectwa</w:t>
            </w:r>
          </w:p>
        </w:tc>
      </w:tr>
      <w:tr w:rsidR="00C13D3E" w:rsidRPr="00C13D3E" w:rsidTr="00E83EC9">
        <w:trPr>
          <w:trHeight w:val="1150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329" w:rsidRPr="00C13D3E" w:rsidRDefault="00DC25E7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634329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329" w:rsidRPr="00C13D3E" w:rsidRDefault="001B7F76" w:rsidP="00555B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danej jednostce obowiązek szkolny spełnia rodzeństwo kandydata do klasy pierwszej 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329" w:rsidRPr="00C13D3E" w:rsidRDefault="00133CBD" w:rsidP="009B26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634329"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pkt</w:t>
            </w:r>
          </w:p>
        </w:tc>
        <w:tc>
          <w:tcPr>
            <w:tcW w:w="1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329" w:rsidRPr="00C13D3E" w:rsidRDefault="001B7F76" w:rsidP="001F77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Dane potwierdza Dyrektor</w:t>
            </w:r>
            <w:r w:rsidR="001F77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dokumentacji będącej 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 posiadaniu danej jednostki</w:t>
            </w:r>
          </w:p>
        </w:tc>
      </w:tr>
      <w:tr w:rsidR="003E2084" w:rsidRPr="00C13D3E" w:rsidTr="00E83EC9">
        <w:trPr>
          <w:trHeight w:val="1150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C64" w:rsidRPr="00C13D3E" w:rsidRDefault="004E3C64" w:rsidP="00D64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C64" w:rsidRPr="00C13D3E" w:rsidRDefault="004E3C64" w:rsidP="00555B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hAnsi="Times New Roman" w:cs="Times New Roman"/>
                <w:sz w:val="24"/>
                <w:szCs w:val="24"/>
              </w:rPr>
              <w:t>W obwodzie szkoły zamieszkują bliscy krewni, którzy wspierają rodziców</w:t>
            </w:r>
            <w:r w:rsidR="00D64AB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13D3E">
              <w:rPr>
                <w:rFonts w:ascii="Times New Roman" w:hAnsi="Times New Roman" w:cs="Times New Roman"/>
                <w:sz w:val="24"/>
                <w:szCs w:val="24"/>
              </w:rPr>
              <w:t>w opiece nad małoletnim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C64" w:rsidRPr="00C13D3E" w:rsidRDefault="004E3C64" w:rsidP="009B26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1pkt</w:t>
            </w:r>
          </w:p>
        </w:tc>
        <w:tc>
          <w:tcPr>
            <w:tcW w:w="1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C64" w:rsidRPr="00C13D3E" w:rsidRDefault="006E538D" w:rsidP="00555B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Oświadczenie rodzica/opiekuna wskazujące miejsce zamieszkania krewnego</w:t>
            </w:r>
            <w:r w:rsidR="00555B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 którym mowa</w:t>
            </w:r>
            <w:r w:rsidR="00555B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C13D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kryterium.</w:t>
            </w:r>
          </w:p>
        </w:tc>
      </w:tr>
    </w:tbl>
    <w:p w:rsidR="00634329" w:rsidRPr="00C13D3E" w:rsidRDefault="00634329" w:rsidP="008436C5">
      <w:pPr>
        <w:spacing w:before="100" w:beforeAutospacing="1" w:after="100" w:afterAutospacing="1" w:line="37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B7F76" w:rsidRPr="00C13D3E" w:rsidRDefault="001B7F76" w:rsidP="008436C5">
      <w:pPr>
        <w:spacing w:before="100" w:beforeAutospacing="1" w:after="100" w:afterAutospacing="1" w:line="37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B7F76" w:rsidRPr="00C13D3E" w:rsidRDefault="001B7F76" w:rsidP="008436C5">
      <w:pPr>
        <w:spacing w:before="100" w:beforeAutospacing="1" w:after="100" w:afterAutospacing="1" w:line="37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B7F76" w:rsidRPr="00C13D3E" w:rsidRDefault="001B7F76" w:rsidP="008436C5">
      <w:pPr>
        <w:spacing w:before="100" w:beforeAutospacing="1" w:after="100" w:afterAutospacing="1" w:line="37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34329" w:rsidRPr="00C13D3E" w:rsidRDefault="00634329" w:rsidP="008436C5">
      <w:pPr>
        <w:spacing w:before="100" w:beforeAutospacing="1" w:after="100" w:afterAutospacing="1" w:line="37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E538D" w:rsidRPr="00C13D3E" w:rsidRDefault="006E538D" w:rsidP="008436C5">
      <w:pPr>
        <w:spacing w:before="100" w:beforeAutospacing="1" w:after="100" w:afterAutospacing="1" w:line="37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6E538D" w:rsidRPr="00C13D3E" w:rsidSect="003E208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16999"/>
    <w:multiLevelType w:val="hybridMultilevel"/>
    <w:tmpl w:val="24E0F672"/>
    <w:lvl w:ilvl="0" w:tplc="093A7B78">
      <w:start w:val="1"/>
      <w:numFmt w:val="decimal"/>
      <w:lvlText w:val="%1)"/>
      <w:lvlJc w:val="left"/>
      <w:pPr>
        <w:ind w:left="55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674B08"/>
    <w:multiLevelType w:val="hybridMultilevel"/>
    <w:tmpl w:val="912E0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5327B"/>
    <w:multiLevelType w:val="hybridMultilevel"/>
    <w:tmpl w:val="C6C27FF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8436C5"/>
    <w:rsid w:val="00053E94"/>
    <w:rsid w:val="000A0756"/>
    <w:rsid w:val="000F03CB"/>
    <w:rsid w:val="00133CBD"/>
    <w:rsid w:val="00165990"/>
    <w:rsid w:val="00172F69"/>
    <w:rsid w:val="00173EB9"/>
    <w:rsid w:val="001A771C"/>
    <w:rsid w:val="001B7F76"/>
    <w:rsid w:val="001F77A8"/>
    <w:rsid w:val="002A007A"/>
    <w:rsid w:val="002B3BB7"/>
    <w:rsid w:val="002F5920"/>
    <w:rsid w:val="00376413"/>
    <w:rsid w:val="003B4EC1"/>
    <w:rsid w:val="003C4D22"/>
    <w:rsid w:val="003E2084"/>
    <w:rsid w:val="00467854"/>
    <w:rsid w:val="0047383C"/>
    <w:rsid w:val="00495B88"/>
    <w:rsid w:val="004C0E66"/>
    <w:rsid w:val="004E3C64"/>
    <w:rsid w:val="00535AA1"/>
    <w:rsid w:val="00555BA8"/>
    <w:rsid w:val="00560A9E"/>
    <w:rsid w:val="00567D10"/>
    <w:rsid w:val="00621B51"/>
    <w:rsid w:val="00634329"/>
    <w:rsid w:val="00646A39"/>
    <w:rsid w:val="00647482"/>
    <w:rsid w:val="006664DC"/>
    <w:rsid w:val="00696988"/>
    <w:rsid w:val="006E538D"/>
    <w:rsid w:val="00765494"/>
    <w:rsid w:val="007A3330"/>
    <w:rsid w:val="007D3B71"/>
    <w:rsid w:val="007D4EEC"/>
    <w:rsid w:val="008064EF"/>
    <w:rsid w:val="00807B0C"/>
    <w:rsid w:val="008436C5"/>
    <w:rsid w:val="00860A51"/>
    <w:rsid w:val="00877D1C"/>
    <w:rsid w:val="008800B0"/>
    <w:rsid w:val="008A3006"/>
    <w:rsid w:val="008D73E1"/>
    <w:rsid w:val="008E6E9C"/>
    <w:rsid w:val="008F51E4"/>
    <w:rsid w:val="00990641"/>
    <w:rsid w:val="009E07D1"/>
    <w:rsid w:val="00A04B20"/>
    <w:rsid w:val="00AB198B"/>
    <w:rsid w:val="00C13D3E"/>
    <w:rsid w:val="00C60875"/>
    <w:rsid w:val="00C877BA"/>
    <w:rsid w:val="00CA763D"/>
    <w:rsid w:val="00CE7E3C"/>
    <w:rsid w:val="00D36C9F"/>
    <w:rsid w:val="00D6377F"/>
    <w:rsid w:val="00D64AB0"/>
    <w:rsid w:val="00DC25E7"/>
    <w:rsid w:val="00DF08DC"/>
    <w:rsid w:val="00E83EC9"/>
    <w:rsid w:val="00EA6125"/>
    <w:rsid w:val="00F11489"/>
    <w:rsid w:val="00F2345B"/>
    <w:rsid w:val="00F35BA6"/>
    <w:rsid w:val="00F45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C9F"/>
  </w:style>
  <w:style w:type="paragraph" w:styleId="Nagwek1">
    <w:name w:val="heading 1"/>
    <w:basedOn w:val="Normalny"/>
    <w:next w:val="Normalny"/>
    <w:link w:val="Nagwek1Znak"/>
    <w:qFormat/>
    <w:rsid w:val="008A30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3D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4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basedOn w:val="Normalny"/>
    <w:rsid w:val="0084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436C5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8A300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5E7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3D3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D64A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A30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3D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4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basedOn w:val="Normalny"/>
    <w:rsid w:val="0084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436C5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8A300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5E7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3D3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D64A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4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8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654789">
                          <w:marLeft w:val="0"/>
                          <w:marRight w:val="0"/>
                          <w:marTop w:val="105"/>
                          <w:marBottom w:val="105"/>
                          <w:divBdr>
                            <w:top w:val="single" w:sz="6" w:space="8" w:color="D4D4D4"/>
                            <w:left w:val="single" w:sz="6" w:space="8" w:color="D4D4D4"/>
                            <w:bottom w:val="single" w:sz="6" w:space="8" w:color="D4D4D4"/>
                            <w:right w:val="single" w:sz="6" w:space="8" w:color="D4D4D4"/>
                          </w:divBdr>
                          <w:divsChild>
                            <w:div w:id="121982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423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61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255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7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78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09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1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23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67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5</Pages>
  <Words>1080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kmilczarek</dc:creator>
  <cp:lastModifiedBy>NTT</cp:lastModifiedBy>
  <cp:revision>32</cp:revision>
  <cp:lastPrinted>2015-12-15T07:03:00Z</cp:lastPrinted>
  <dcterms:created xsi:type="dcterms:W3CDTF">2015-11-18T09:44:00Z</dcterms:created>
  <dcterms:modified xsi:type="dcterms:W3CDTF">2016-01-11T07:55:00Z</dcterms:modified>
</cp:coreProperties>
</file>