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E74" w:rsidRDefault="00930E74" w:rsidP="00930E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Przedmiar</w:t>
      </w: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74E44" w:rsidRDefault="00353D73" w:rsidP="00174E44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Arial" w:hAnsi="Arial" w:cs="Arial"/>
          <w:sz w:val="24"/>
          <w:szCs w:val="24"/>
        </w:rPr>
      </w:pPr>
      <w:r w:rsidRPr="00353D73">
        <w:rPr>
          <w:rFonts w:ascii="Arial" w:hAnsi="Arial" w:cs="Arial"/>
          <w:sz w:val="24"/>
          <w:szCs w:val="24"/>
        </w:rPr>
        <w:t>NAZWA ZADANIA</w:t>
      </w:r>
      <w:r w:rsidR="00930E74" w:rsidRPr="00353D73">
        <w:rPr>
          <w:rFonts w:ascii="Arial" w:hAnsi="Arial" w:cs="Arial"/>
          <w:sz w:val="24"/>
          <w:szCs w:val="24"/>
        </w:rPr>
        <w:t xml:space="preserve">: </w:t>
      </w:r>
      <w:r w:rsidRPr="00353D73">
        <w:rPr>
          <w:rFonts w:ascii="Arial" w:hAnsi="Arial" w:cs="Arial"/>
          <w:sz w:val="24"/>
          <w:szCs w:val="24"/>
        </w:rPr>
        <w:tab/>
      </w:r>
      <w:r w:rsidR="00174E44">
        <w:rPr>
          <w:rFonts w:ascii="Arial" w:hAnsi="Arial" w:cs="Arial"/>
          <w:sz w:val="24"/>
          <w:szCs w:val="24"/>
        </w:rPr>
        <w:t>„REKREACYJNE ZAGOSPODAROWANIE TERENU W MSC. KOCZWARA – ETAP II”</w:t>
      </w:r>
    </w:p>
    <w:p w:rsidR="00930E74" w:rsidRPr="00353D73" w:rsidRDefault="00174E44" w:rsidP="00174E44">
      <w:pPr>
        <w:autoSpaceDE w:val="0"/>
        <w:autoSpaceDN w:val="0"/>
        <w:adjustRightInd w:val="0"/>
        <w:spacing w:after="0" w:line="240" w:lineRule="auto"/>
        <w:ind w:left="2835" w:hanging="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b</w:t>
      </w:r>
      <w:r w:rsidRPr="00353D73">
        <w:rPr>
          <w:rFonts w:ascii="Arial" w:hAnsi="Arial" w:cs="Arial"/>
          <w:sz w:val="24"/>
          <w:szCs w:val="24"/>
        </w:rPr>
        <w:t xml:space="preserve">udowa </w:t>
      </w:r>
      <w:r>
        <w:rPr>
          <w:rFonts w:ascii="Arial" w:hAnsi="Arial" w:cs="Arial"/>
          <w:sz w:val="24"/>
          <w:szCs w:val="24"/>
        </w:rPr>
        <w:t xml:space="preserve">dwóch </w:t>
      </w:r>
      <w:r w:rsidRPr="00353D73">
        <w:rPr>
          <w:rFonts w:ascii="Arial" w:hAnsi="Arial" w:cs="Arial"/>
          <w:sz w:val="24"/>
          <w:szCs w:val="24"/>
        </w:rPr>
        <w:t>altan</w:t>
      </w:r>
      <w:r w:rsidRPr="00353D73">
        <w:rPr>
          <w:rFonts w:ascii="Arial" w:hAnsi="Arial" w:cs="Arial"/>
          <w:bCs/>
          <w:sz w:val="24"/>
          <w:szCs w:val="24"/>
        </w:rPr>
        <w:t>.</w:t>
      </w:r>
    </w:p>
    <w:p w:rsidR="00930E74" w:rsidRPr="00353D73" w:rsidRDefault="00930E74" w:rsidP="00930E74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Arial" w:hAnsi="Arial" w:cs="Arial"/>
          <w:sz w:val="24"/>
          <w:szCs w:val="24"/>
        </w:rPr>
      </w:pPr>
    </w:p>
    <w:p w:rsidR="00930E74" w:rsidRDefault="00930E74" w:rsidP="00353D73">
      <w:pPr>
        <w:autoSpaceDE w:val="0"/>
        <w:autoSpaceDN w:val="0"/>
        <w:adjustRightInd w:val="0"/>
        <w:spacing w:after="0" w:line="240" w:lineRule="auto"/>
        <w:ind w:left="2829" w:hanging="2829"/>
        <w:jc w:val="both"/>
        <w:rPr>
          <w:rFonts w:ascii="Arial" w:hAnsi="Arial" w:cs="Arial"/>
          <w:sz w:val="24"/>
          <w:szCs w:val="24"/>
        </w:rPr>
      </w:pPr>
      <w:r w:rsidRPr="00353D73">
        <w:rPr>
          <w:rFonts w:ascii="Arial" w:hAnsi="Arial" w:cs="Arial"/>
          <w:sz w:val="24"/>
          <w:szCs w:val="24"/>
        </w:rPr>
        <w:t xml:space="preserve">ADRES INWESTYCJI : </w:t>
      </w:r>
      <w:r w:rsidRPr="00353D73">
        <w:rPr>
          <w:rFonts w:ascii="Arial" w:hAnsi="Arial" w:cs="Arial"/>
          <w:sz w:val="24"/>
          <w:szCs w:val="24"/>
        </w:rPr>
        <w:tab/>
      </w:r>
      <w:r w:rsidR="004C145D">
        <w:rPr>
          <w:rFonts w:ascii="Arial" w:hAnsi="Arial" w:cs="Arial"/>
          <w:sz w:val="24"/>
          <w:szCs w:val="24"/>
        </w:rPr>
        <w:t>Koczwara</w:t>
      </w:r>
      <w:r w:rsidR="00353D73" w:rsidRPr="00353D73">
        <w:rPr>
          <w:rFonts w:ascii="Arial" w:hAnsi="Arial" w:cs="Arial"/>
          <w:sz w:val="24"/>
          <w:szCs w:val="24"/>
        </w:rPr>
        <w:t xml:space="preserve"> gmina Końskie</w:t>
      </w:r>
      <w:r w:rsidR="00452C47">
        <w:rPr>
          <w:rFonts w:ascii="Arial" w:hAnsi="Arial" w:cs="Arial"/>
          <w:sz w:val="24"/>
          <w:szCs w:val="24"/>
        </w:rPr>
        <w:t>; działki</w:t>
      </w:r>
      <w:r w:rsidR="00353D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nr </w:t>
      </w:r>
      <w:r w:rsidR="00452C47">
        <w:rPr>
          <w:rFonts w:ascii="Arial" w:hAnsi="Arial" w:cs="Arial"/>
          <w:sz w:val="24"/>
          <w:szCs w:val="24"/>
        </w:rPr>
        <w:t xml:space="preserve">38/1, </w:t>
      </w:r>
      <w:r w:rsidR="004C145D">
        <w:rPr>
          <w:rFonts w:ascii="Arial" w:hAnsi="Arial" w:cs="Arial"/>
          <w:sz w:val="24"/>
          <w:szCs w:val="24"/>
        </w:rPr>
        <w:t>39/1</w:t>
      </w:r>
      <w:r w:rsidR="00452C47">
        <w:rPr>
          <w:rFonts w:ascii="Arial" w:hAnsi="Arial" w:cs="Arial"/>
          <w:sz w:val="24"/>
          <w:szCs w:val="24"/>
        </w:rPr>
        <w:t>, 40/2</w:t>
      </w:r>
      <w:r>
        <w:rPr>
          <w:rFonts w:ascii="Arial" w:hAnsi="Arial" w:cs="Arial"/>
          <w:sz w:val="24"/>
          <w:szCs w:val="24"/>
        </w:rPr>
        <w:t xml:space="preserve"> obręb </w:t>
      </w:r>
      <w:r w:rsidR="004C145D"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 xml:space="preserve"> </w:t>
      </w:r>
      <w:r w:rsidR="00353D73">
        <w:rPr>
          <w:rFonts w:ascii="Arial" w:hAnsi="Arial" w:cs="Arial"/>
          <w:sz w:val="24"/>
          <w:szCs w:val="24"/>
        </w:rPr>
        <w:t xml:space="preserve">jednostka </w:t>
      </w:r>
      <w:proofErr w:type="spellStart"/>
      <w:r w:rsidR="00353D73">
        <w:rPr>
          <w:rFonts w:ascii="Arial" w:hAnsi="Arial" w:cs="Arial"/>
          <w:sz w:val="24"/>
          <w:szCs w:val="24"/>
        </w:rPr>
        <w:t>ewid</w:t>
      </w:r>
      <w:proofErr w:type="spellEnd"/>
      <w:r w:rsidR="00353D73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Końskie</w:t>
      </w:r>
      <w:r w:rsidR="00353D73">
        <w:rPr>
          <w:rFonts w:ascii="Arial" w:hAnsi="Arial" w:cs="Arial"/>
          <w:sz w:val="24"/>
          <w:szCs w:val="24"/>
        </w:rPr>
        <w:t xml:space="preserve"> – obszar wiejski</w:t>
      </w: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ind w:left="2829" w:hanging="2829"/>
        <w:rPr>
          <w:rFonts w:ascii="Arial" w:hAnsi="Arial" w:cs="Arial"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INWESTOR 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Gmina Końskie</w:t>
      </w: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 INWESTORA : </w:t>
      </w:r>
      <w:r>
        <w:rPr>
          <w:rFonts w:ascii="Arial" w:hAnsi="Arial" w:cs="Arial"/>
          <w:sz w:val="24"/>
          <w:szCs w:val="24"/>
        </w:rPr>
        <w:tab/>
        <w:t>26-200 Końskie, ul. Partyzantów 1</w:t>
      </w: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ROBÓT:</w:t>
      </w: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WYKONAWCY:</w:t>
      </w: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BRANŻA 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budowlana</w:t>
      </w:r>
    </w:p>
    <w:p w:rsidR="00930E74" w:rsidRDefault="00930E74" w:rsidP="00C77F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0E74" w:rsidRDefault="00930E74" w:rsidP="00C77F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 OPRACOWANIA :   </w:t>
      </w:r>
      <w:r w:rsidR="004C145D">
        <w:rPr>
          <w:rFonts w:ascii="Arial" w:hAnsi="Arial" w:cs="Arial"/>
          <w:sz w:val="24"/>
          <w:szCs w:val="24"/>
        </w:rPr>
        <w:t>22.08</w:t>
      </w:r>
      <w:r>
        <w:rPr>
          <w:rFonts w:ascii="Arial" w:hAnsi="Arial" w:cs="Arial"/>
          <w:sz w:val="24"/>
          <w:szCs w:val="24"/>
        </w:rPr>
        <w:t>.201</w:t>
      </w:r>
      <w:r w:rsidR="00353D73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r.</w:t>
      </w:r>
    </w:p>
    <w:p w:rsidR="00930E74" w:rsidRDefault="00930E74" w:rsidP="00930E7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353D73" w:rsidRDefault="00353D73" w:rsidP="00930E74">
      <w:pPr>
        <w:rPr>
          <w:rFonts w:ascii="Arial" w:hAnsi="Arial" w:cs="Arial"/>
          <w:b/>
          <w:bCs/>
          <w:sz w:val="16"/>
          <w:szCs w:val="16"/>
        </w:rPr>
      </w:pPr>
    </w:p>
    <w:p w:rsidR="00353D73" w:rsidRDefault="00353D73" w:rsidP="00930E74">
      <w:pPr>
        <w:rPr>
          <w:rFonts w:ascii="Arial" w:hAnsi="Arial" w:cs="Arial"/>
          <w:b/>
          <w:bCs/>
          <w:sz w:val="16"/>
          <w:szCs w:val="16"/>
        </w:rPr>
      </w:pPr>
    </w:p>
    <w:p w:rsidR="00353D73" w:rsidRDefault="00353D73" w:rsidP="00930E74">
      <w:pPr>
        <w:rPr>
          <w:rFonts w:ascii="Arial" w:hAnsi="Arial" w:cs="Arial"/>
          <w:b/>
          <w:bCs/>
          <w:sz w:val="16"/>
          <w:szCs w:val="16"/>
        </w:rPr>
      </w:pPr>
    </w:p>
    <w:p w:rsidR="00E5688E" w:rsidRDefault="00E5688E" w:rsidP="00930E74">
      <w:pPr>
        <w:rPr>
          <w:rFonts w:ascii="Arial" w:hAnsi="Arial" w:cs="Arial"/>
          <w:b/>
          <w:bCs/>
          <w:sz w:val="16"/>
          <w:szCs w:val="16"/>
        </w:rPr>
      </w:pPr>
    </w:p>
    <w:p w:rsidR="003756B5" w:rsidRDefault="003756B5" w:rsidP="00930E74">
      <w:pPr>
        <w:rPr>
          <w:rFonts w:ascii="Arial" w:hAnsi="Arial" w:cs="Arial"/>
          <w:b/>
          <w:bCs/>
          <w:sz w:val="16"/>
          <w:szCs w:val="16"/>
        </w:rPr>
      </w:pPr>
    </w:p>
    <w:p w:rsidR="00C77F62" w:rsidRDefault="00C77F62" w:rsidP="00930E74">
      <w:pPr>
        <w:rPr>
          <w:rFonts w:ascii="Arial" w:hAnsi="Arial" w:cs="Arial"/>
          <w:b/>
          <w:bCs/>
          <w:sz w:val="16"/>
          <w:szCs w:val="16"/>
        </w:rPr>
      </w:pPr>
    </w:p>
    <w:p w:rsidR="00C77F62" w:rsidRDefault="00C77F62" w:rsidP="00930E74">
      <w:pPr>
        <w:rPr>
          <w:rFonts w:ascii="Arial" w:hAnsi="Arial" w:cs="Arial"/>
          <w:b/>
          <w:bCs/>
          <w:sz w:val="16"/>
          <w:szCs w:val="16"/>
        </w:rPr>
      </w:pPr>
    </w:p>
    <w:p w:rsidR="00C77F62" w:rsidRDefault="00C77F62" w:rsidP="00930E74">
      <w:pPr>
        <w:rPr>
          <w:rFonts w:ascii="Arial" w:hAnsi="Arial" w:cs="Arial"/>
          <w:b/>
          <w:bCs/>
          <w:sz w:val="16"/>
          <w:szCs w:val="16"/>
        </w:rPr>
      </w:pPr>
    </w:p>
    <w:p w:rsidR="00C77F62" w:rsidRDefault="00C77F62" w:rsidP="00930E74">
      <w:pPr>
        <w:rPr>
          <w:rFonts w:ascii="Arial" w:hAnsi="Arial" w:cs="Arial"/>
          <w:b/>
          <w:bCs/>
          <w:sz w:val="16"/>
          <w:szCs w:val="16"/>
        </w:rPr>
      </w:pPr>
    </w:p>
    <w:p w:rsidR="00C77F62" w:rsidRDefault="00C77F62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OGÓLNA CHARAKTERYSTYKA OBIEKTU</w:t>
      </w:r>
    </w:p>
    <w:p w:rsidR="00930E74" w:rsidRDefault="00930E74" w:rsidP="00930E7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Opis do przedmiaru, charakterystyka obiekt</w:t>
      </w:r>
      <w:r w:rsidR="00F3597D">
        <w:rPr>
          <w:rFonts w:ascii="Times New Roman" w:hAnsi="Times New Roman" w:cs="Times New Roman"/>
          <w:bCs/>
          <w:sz w:val="24"/>
          <w:szCs w:val="24"/>
        </w:rPr>
        <w:t>ów</w:t>
      </w:r>
      <w:r>
        <w:rPr>
          <w:rFonts w:ascii="Times New Roman" w:hAnsi="Times New Roman" w:cs="Times New Roman"/>
          <w:bCs/>
          <w:sz w:val="24"/>
          <w:szCs w:val="24"/>
        </w:rPr>
        <w:t>, założenia wyjściowe do kosztorysowania</w:t>
      </w:r>
    </w:p>
    <w:p w:rsidR="00930E74" w:rsidRDefault="00930E74" w:rsidP="00930E7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Charakterystyka obiekt</w:t>
      </w:r>
      <w:r w:rsidR="00F3597D">
        <w:rPr>
          <w:rFonts w:ascii="Times New Roman" w:hAnsi="Times New Roman" w:cs="Times New Roman"/>
          <w:bCs/>
          <w:sz w:val="24"/>
          <w:szCs w:val="24"/>
        </w:rPr>
        <w:t>ów</w:t>
      </w: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Przedmiot opracowania w ramach inwestycji przewiduje się:</w:t>
      </w:r>
    </w:p>
    <w:p w:rsidR="00353D73" w:rsidRPr="00CB2C4D" w:rsidRDefault="00353D73" w:rsidP="00353D7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/>
          <w:color w:val="000000"/>
          <w:sz w:val="24"/>
          <w:szCs w:val="24"/>
          <w:lang w:eastAsia="pl-PL"/>
        </w:rPr>
      </w:pPr>
      <w:r w:rsidRPr="00CB2C4D"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 xml:space="preserve">Wytyczenie przestrzeni </w:t>
      </w:r>
      <w:r w:rsidR="00F3597D"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 xml:space="preserve">dwóch </w:t>
      </w:r>
      <w:r w:rsidRPr="00CB2C4D"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 xml:space="preserve">altan – zgodnie z </w:t>
      </w:r>
      <w:r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planem sytuacyjnym</w:t>
      </w:r>
      <w:r w:rsidRPr="00CB2C4D"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.</w:t>
      </w:r>
    </w:p>
    <w:p w:rsidR="00353D73" w:rsidRDefault="00353D73" w:rsidP="00353D7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/>
          <w:color w:val="000000"/>
          <w:sz w:val="24"/>
          <w:szCs w:val="24"/>
          <w:lang w:eastAsia="pl-PL"/>
        </w:rPr>
      </w:pPr>
      <w:r w:rsidRPr="00CB2C4D"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Wykonanie niezbędnych wykop</w:t>
      </w:r>
      <w:r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ów pod stopy fundamentowe</w:t>
      </w:r>
    </w:p>
    <w:p w:rsidR="00353D73" w:rsidRDefault="00353D73" w:rsidP="00353D7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Wylanie stóp fundamentowych na placu budowy</w:t>
      </w:r>
    </w:p>
    <w:p w:rsidR="00353D73" w:rsidRDefault="00353D73" w:rsidP="00353D7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Ustawienie słupów drewnianych</w:t>
      </w:r>
    </w:p>
    <w:p w:rsidR="00353D73" w:rsidRDefault="00353D73" w:rsidP="00353D7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Wykonanie barierek</w:t>
      </w:r>
    </w:p>
    <w:p w:rsidR="00353D73" w:rsidRDefault="00353D73" w:rsidP="00353D7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Montaż więźby dachowej drewnianej</w:t>
      </w:r>
    </w:p>
    <w:p w:rsidR="00353D73" w:rsidRDefault="00353D73" w:rsidP="00353D7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Pokrycie dachu altan</w:t>
      </w:r>
    </w:p>
    <w:p w:rsidR="00353D73" w:rsidRDefault="00353D73" w:rsidP="00353D7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Wykon</w:t>
      </w:r>
      <w:r w:rsidR="00F3597D"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anie podłogi z kostki betonowej</w:t>
      </w:r>
    </w:p>
    <w:p w:rsidR="00353D73" w:rsidRDefault="00353D73" w:rsidP="00353D7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Wykonanie opaski wokół obiekt</w:t>
      </w:r>
      <w:r w:rsidR="00F3597D"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ów</w:t>
      </w:r>
      <w:r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.</w:t>
      </w:r>
    </w:p>
    <w:p w:rsidR="00930E74" w:rsidRDefault="00930E74" w:rsidP="00930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0E74" w:rsidRDefault="00930E74" w:rsidP="00930E7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Podstawa opracowania</w:t>
      </w:r>
    </w:p>
    <w:p w:rsidR="00353D73" w:rsidRPr="00353D73" w:rsidRDefault="00353D73" w:rsidP="00353D73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  <w:lang w:eastAsia="pl-PL"/>
        </w:rPr>
      </w:pPr>
      <w:r w:rsidRPr="00353D73">
        <w:rPr>
          <w:rFonts w:ascii="Times New Roman" w:eastAsia="TimesNewRoman" w:hAnsi="Times New Roman"/>
          <w:sz w:val="24"/>
          <w:szCs w:val="24"/>
          <w:lang w:eastAsia="pl-PL"/>
        </w:rPr>
        <w:t>Mapa sytuacyjno – wysokościowa.</w:t>
      </w:r>
    </w:p>
    <w:p w:rsidR="00353D73" w:rsidRPr="00353D73" w:rsidRDefault="00353D73" w:rsidP="00353D73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  <w:lang w:eastAsia="pl-PL"/>
        </w:rPr>
      </w:pPr>
      <w:r w:rsidRPr="00353D73">
        <w:rPr>
          <w:rFonts w:ascii="Times New Roman" w:eastAsia="TimesNewRoman" w:hAnsi="Times New Roman"/>
          <w:sz w:val="24"/>
          <w:szCs w:val="24"/>
          <w:lang w:eastAsia="pl-PL"/>
        </w:rPr>
        <w:t>Wizja lokalna.</w:t>
      </w:r>
    </w:p>
    <w:p w:rsidR="00353D73" w:rsidRDefault="00353D73" w:rsidP="00353D7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  <w:r w:rsidRPr="00353D73">
        <w:rPr>
          <w:rFonts w:ascii="Times New Roman" w:eastAsia="TimesNewRoman" w:hAnsi="Times New Roman"/>
          <w:sz w:val="24"/>
          <w:szCs w:val="24"/>
          <w:lang w:eastAsia="pl-PL"/>
        </w:rPr>
        <w:t>Podstawowe normy i przepisy budowlane.</w:t>
      </w:r>
    </w:p>
    <w:p w:rsidR="00353D73" w:rsidRPr="00353D73" w:rsidRDefault="00353D73" w:rsidP="00353D7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</w:p>
    <w:p w:rsidR="00930E74" w:rsidRDefault="00930E74" w:rsidP="00930E7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Zakres opracowania</w:t>
      </w: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Strona tytułowa</w:t>
      </w: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Ogólna charakterystyka obiekt</w:t>
      </w:r>
      <w:r w:rsidR="00F3597D">
        <w:rPr>
          <w:rFonts w:ascii="Times New Roman" w:hAnsi="Times New Roman" w:cs="Times New Roman"/>
          <w:bCs/>
          <w:sz w:val="24"/>
          <w:szCs w:val="24"/>
        </w:rPr>
        <w:t>ów</w:t>
      </w: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Przedmiar robót</w:t>
      </w: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756B5" w:rsidRDefault="003756B5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688E" w:rsidRDefault="00E5688E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688E" w:rsidRDefault="00E5688E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70"/>
        <w:gridCol w:w="1851"/>
        <w:gridCol w:w="2938"/>
        <w:gridCol w:w="922"/>
        <w:gridCol w:w="1356"/>
        <w:gridCol w:w="1592"/>
      </w:tblGrid>
      <w:tr w:rsidR="00930E74" w:rsidRPr="00930E74" w:rsidTr="00E5688E">
        <w:trPr>
          <w:trHeight w:val="70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0E74" w:rsidRPr="00930E74" w:rsidRDefault="00930E74" w:rsidP="00174E4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lastRenderedPageBreak/>
              <w:t xml:space="preserve">Przedmiar robót                                                                                                                                                                                   </w:t>
            </w:r>
            <w:r w:rsidR="00353D73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 xml:space="preserve">Budowa </w:t>
            </w:r>
            <w:r w:rsidR="00F3597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 xml:space="preserve">dwóch </w:t>
            </w:r>
            <w:r w:rsidR="00353D73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 xml:space="preserve">altan </w:t>
            </w:r>
            <w:r w:rsidR="00174E4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w msc.</w:t>
            </w:r>
            <w:r w:rsidR="00353D73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 xml:space="preserve"> </w:t>
            </w:r>
            <w:r w:rsidR="004C145D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Koczwara</w:t>
            </w:r>
          </w:p>
        </w:tc>
      </w:tr>
      <w:tr w:rsidR="00930E74" w:rsidRPr="00930E74" w:rsidTr="00A06CD4">
        <w:trPr>
          <w:trHeight w:val="5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Podstawa wyceny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</w:tr>
      <w:tr w:rsidR="00930E74" w:rsidRPr="00930E74" w:rsidTr="00A06CD4">
        <w:trPr>
          <w:trHeight w:val="28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930E74" w:rsidRPr="00930E74" w:rsidTr="00A06CD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E74" w:rsidRPr="00930E74" w:rsidRDefault="00A06CD4" w:rsidP="0043358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bCs/>
                <w:sz w:val="20"/>
                <w:szCs w:val="20"/>
                <w:lang w:eastAsia="pl-PL"/>
              </w:rPr>
              <w:t>ROBOTY ZIEMNE</w:t>
            </w:r>
          </w:p>
        </w:tc>
      </w:tr>
      <w:tr w:rsidR="007C137B" w:rsidRPr="00930E74" w:rsidTr="00A06CD4">
        <w:trPr>
          <w:trHeight w:val="85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37B" w:rsidRPr="00A06CD4" w:rsidRDefault="007C137B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A06CD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Pr="00A06CD4" w:rsidRDefault="007C137B" w:rsidP="0043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A06CD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KNR 2</w:t>
            </w:r>
            <w:r w:rsidR="00433587" w:rsidRPr="00A06CD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-01</w:t>
            </w:r>
          </w:p>
          <w:p w:rsidR="00433587" w:rsidRPr="00A06CD4" w:rsidRDefault="00433587" w:rsidP="0043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A06CD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0307-02</w:t>
            </w:r>
          </w:p>
          <w:p w:rsidR="00433587" w:rsidRPr="00A06CD4" w:rsidRDefault="00433587" w:rsidP="0043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37B" w:rsidRDefault="00433587" w:rsidP="00930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Roboty ziemne z przewozem gruntu taczkami na odległość do 10 m (kat. gr. III)</w:t>
            </w:r>
          </w:p>
          <w:p w:rsidR="00433587" w:rsidRPr="00930E74" w:rsidRDefault="00F3597D" w:rsidP="00930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9,9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37B" w:rsidRDefault="007C137B" w:rsidP="0043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</w:t>
            </w:r>
            <w:r w:rsidR="00433587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3</w:t>
            </w:r>
          </w:p>
          <w:p w:rsidR="00433587" w:rsidRPr="00930E74" w:rsidRDefault="00433587" w:rsidP="0043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9,9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9,9</w:t>
            </w:r>
          </w:p>
        </w:tc>
      </w:tr>
      <w:tr w:rsidR="007C137B" w:rsidRPr="00930E74" w:rsidTr="00A06CD4">
        <w:trPr>
          <w:trHeight w:val="9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37B" w:rsidRPr="00A06CD4" w:rsidRDefault="007C137B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A06CD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2</w:t>
            </w:r>
          </w:p>
          <w:p w:rsidR="00A06CD4" w:rsidRPr="00A06CD4" w:rsidRDefault="00A06CD4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  <w:p w:rsidR="00A06CD4" w:rsidRPr="00A06CD4" w:rsidRDefault="00A06CD4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37B" w:rsidRPr="00A06CD4" w:rsidRDefault="007C137B" w:rsidP="00A06C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A06CD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 xml:space="preserve">KNR </w:t>
            </w:r>
            <w:r w:rsidR="00A06CD4" w:rsidRPr="00A06CD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2-01</w:t>
            </w:r>
          </w:p>
          <w:p w:rsidR="00A06CD4" w:rsidRPr="00A06CD4" w:rsidRDefault="00A06CD4" w:rsidP="00A06C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A06CD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0320-0201</w:t>
            </w:r>
          </w:p>
          <w:p w:rsidR="00A06CD4" w:rsidRPr="00A06CD4" w:rsidRDefault="00A06CD4" w:rsidP="00A06C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37B" w:rsidRDefault="00A06CD4" w:rsidP="00930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Zasypanie wykopów liniowych o ścianach pionowych w gruntach kat.  III-IV; głębokość do 1,5 m, szerokość 0,8-1,5m</w:t>
            </w:r>
          </w:p>
          <w:p w:rsidR="00A06CD4" w:rsidRPr="00930E74" w:rsidRDefault="00A06CD4" w:rsidP="00930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Poz. 1-(048+poz. 6+0,88)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37B" w:rsidRDefault="007C137B" w:rsidP="00A0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</w:t>
            </w:r>
            <w:r w:rsidR="00A06CD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3</w:t>
            </w:r>
          </w:p>
          <w:p w:rsidR="00A06CD4" w:rsidRPr="00930E74" w:rsidRDefault="00A06CD4" w:rsidP="00A0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6,82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6,82</w:t>
            </w:r>
          </w:p>
        </w:tc>
      </w:tr>
      <w:tr w:rsidR="00A06CD4" w:rsidRPr="00930E74" w:rsidTr="00E5688E">
        <w:trPr>
          <w:trHeight w:val="30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6CD4" w:rsidRPr="00A06CD4" w:rsidRDefault="00A06CD4" w:rsidP="00DF636C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</w:pPr>
            <w:r w:rsidRPr="00A06CD4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06CD4" w:rsidRPr="00A06CD4" w:rsidRDefault="00A06CD4" w:rsidP="00A06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06CD4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ROBOTY FUNDAMENTOWE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06CD4" w:rsidRDefault="00A06CD4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4" w:rsidRDefault="00A06CD4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</w:p>
        </w:tc>
      </w:tr>
      <w:tr w:rsidR="007C137B" w:rsidRPr="00930E74" w:rsidTr="00A06CD4">
        <w:trPr>
          <w:trHeight w:val="79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37B" w:rsidRPr="00930E74" w:rsidRDefault="00C77F62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4" w:rsidRDefault="00A06CD4" w:rsidP="00A06CD4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 xml:space="preserve">KNR </w:t>
            </w: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2-02</w:t>
            </w:r>
          </w:p>
          <w:p w:rsidR="007C137B" w:rsidRPr="00930E74" w:rsidRDefault="00A06CD4" w:rsidP="00A06CD4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0290-02</w:t>
            </w: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37B" w:rsidRDefault="00E5688E" w:rsidP="00930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Przygotowanie i montaż zbrojenia elementów budynków i budowli – pręty żebrowane</w:t>
            </w:r>
          </w:p>
          <w:p w:rsidR="00E5688E" w:rsidRPr="00930E74" w:rsidRDefault="00F3597D" w:rsidP="00930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0,16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37B" w:rsidRDefault="00A06CD4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t</w:t>
            </w:r>
          </w:p>
          <w:p w:rsidR="00DF636C" w:rsidRPr="00930E74" w:rsidRDefault="00DF636C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A06CD4" w:rsidP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0,</w:t>
            </w:r>
            <w:r w:rsidR="00F3597D"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16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A06CD4" w:rsidP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0,</w:t>
            </w:r>
            <w:r w:rsidR="00F3597D"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16</w:t>
            </w:r>
          </w:p>
        </w:tc>
      </w:tr>
      <w:tr w:rsidR="007C137B" w:rsidRPr="00930E74" w:rsidTr="00A06CD4">
        <w:trPr>
          <w:trHeight w:val="9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Pr="00930E74" w:rsidRDefault="00C77F62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4" w:rsidRDefault="00A06CD4" w:rsidP="00A06CD4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 xml:space="preserve">KNR </w:t>
            </w: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2-02</w:t>
            </w:r>
          </w:p>
          <w:p w:rsidR="007C137B" w:rsidRPr="00930E74" w:rsidRDefault="00A06CD4" w:rsidP="00A06CD4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0290-01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E5688E" w:rsidP="00930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Przygotowanie i montaż zbrojenia elementów budynków i budowli – pręty gładkie</w:t>
            </w:r>
          </w:p>
          <w:p w:rsidR="00E5688E" w:rsidRPr="00930E74" w:rsidRDefault="00E5688E" w:rsidP="00F35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0,0</w:t>
            </w:r>
            <w:r w:rsidR="00F3597D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A06CD4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t</w:t>
            </w:r>
          </w:p>
          <w:p w:rsidR="00DF636C" w:rsidRPr="00930E74" w:rsidRDefault="00DF636C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A06CD4" w:rsidP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0,0</w:t>
            </w:r>
            <w:r w:rsidR="00F3597D"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A06CD4" w:rsidP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0,0</w:t>
            </w:r>
            <w:r w:rsidR="00F3597D"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4</w:t>
            </w:r>
          </w:p>
        </w:tc>
      </w:tr>
      <w:tr w:rsidR="007C137B" w:rsidRPr="00930E74" w:rsidTr="00A06CD4">
        <w:trPr>
          <w:trHeight w:val="93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Pr="00930E74" w:rsidRDefault="00C77F62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4" w:rsidRDefault="00A06CD4" w:rsidP="00A06CD4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 xml:space="preserve">KNR </w:t>
            </w: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2-02</w:t>
            </w:r>
          </w:p>
          <w:p w:rsidR="007C137B" w:rsidRPr="00930E74" w:rsidRDefault="00A06CD4" w:rsidP="00A06CD4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0204-01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E5688E" w:rsidP="00930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Stopy fundamentowe prostokątne żelbetowe, o objętości do 0,5 m3 – z zastosowaniem pompy do betonu</w:t>
            </w:r>
          </w:p>
          <w:p w:rsidR="00E5688E" w:rsidRPr="00930E74" w:rsidRDefault="00E5688E" w:rsidP="00F35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0,</w:t>
            </w:r>
            <w:r w:rsidR="00F3597D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352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A06CD4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m3</w:t>
            </w:r>
          </w:p>
          <w:p w:rsidR="00DF636C" w:rsidRPr="00930E74" w:rsidRDefault="00DF636C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A06CD4" w:rsidP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0,</w:t>
            </w:r>
            <w:r w:rsidR="00F3597D"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352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A06CD4" w:rsidP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0,</w:t>
            </w:r>
            <w:r w:rsidR="00F3597D"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352</w:t>
            </w:r>
          </w:p>
        </w:tc>
      </w:tr>
      <w:tr w:rsidR="007C137B" w:rsidRPr="00930E74" w:rsidTr="00A06CD4">
        <w:trPr>
          <w:trHeight w:val="11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Pr="00930E74" w:rsidRDefault="00C77F62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4" w:rsidRDefault="00A06CD4" w:rsidP="00A06CD4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 xml:space="preserve">KNR </w:t>
            </w: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2-02</w:t>
            </w:r>
          </w:p>
          <w:p w:rsidR="007C137B" w:rsidRPr="00930E74" w:rsidRDefault="00A06CD4" w:rsidP="00A06CD4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0602-01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E5688E" w:rsidP="00930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Izolacje przeciwwilgociowe powłokowe bitumiczne poziome – wykonane na zimno z emulsji asfaltowej – pierwsza warstwa</w:t>
            </w:r>
          </w:p>
          <w:p w:rsidR="00E5688E" w:rsidRPr="00930E74" w:rsidRDefault="00F3597D" w:rsidP="00930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7,2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7C137B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m2</w:t>
            </w:r>
          </w:p>
          <w:p w:rsidR="00DF636C" w:rsidRPr="00930E74" w:rsidRDefault="00DF636C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7,2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7,2</w:t>
            </w:r>
          </w:p>
        </w:tc>
      </w:tr>
      <w:tr w:rsidR="007C137B" w:rsidRPr="00930E74" w:rsidTr="001741EC">
        <w:trPr>
          <w:trHeight w:val="6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Pr="00930E74" w:rsidRDefault="00C77F62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4" w:rsidRDefault="00A06CD4" w:rsidP="00A06CD4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 xml:space="preserve">KNR </w:t>
            </w: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2-02</w:t>
            </w:r>
          </w:p>
          <w:p w:rsidR="007C137B" w:rsidRPr="00930E74" w:rsidRDefault="00A06CD4" w:rsidP="00A06CD4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0602-02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88E" w:rsidRDefault="00E5688E" w:rsidP="00E56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Izolacje przeciwwilgociowe powłokowe bitumiczne poziome – wykonane na zimno z emulsji asfaltowej – druga warstwa</w:t>
            </w:r>
          </w:p>
          <w:p w:rsidR="007C137B" w:rsidRPr="00930E74" w:rsidRDefault="00E5688E" w:rsidP="00E56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Poz. 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7C137B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m2</w:t>
            </w:r>
          </w:p>
          <w:p w:rsidR="00DF636C" w:rsidRPr="00930E74" w:rsidRDefault="00DF636C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7,2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7,2</w:t>
            </w:r>
          </w:p>
        </w:tc>
      </w:tr>
      <w:tr w:rsidR="007C137B" w:rsidRPr="00930E74" w:rsidTr="001741EC">
        <w:trPr>
          <w:trHeight w:val="9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Pr="00930E74" w:rsidRDefault="00C77F62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CD4" w:rsidRDefault="00A06CD4" w:rsidP="00A06CD4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 xml:space="preserve">KNR </w:t>
            </w: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2-02</w:t>
            </w:r>
          </w:p>
          <w:p w:rsidR="007C137B" w:rsidRPr="00930E74" w:rsidRDefault="00A06CD4" w:rsidP="00A06CD4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0603-01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88E" w:rsidRDefault="00E5688E" w:rsidP="00E56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Izolacje przeciwwilgociowe powłokowe bitumiczne pionowe – wykonane na zimno z emulsji asfaltowej – pierwsza warstwa</w:t>
            </w:r>
          </w:p>
          <w:p w:rsidR="007C137B" w:rsidRPr="00930E74" w:rsidRDefault="00F3597D" w:rsidP="00E56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31,68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7C137B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m2</w:t>
            </w:r>
          </w:p>
          <w:p w:rsidR="00DF636C" w:rsidRPr="00930E74" w:rsidRDefault="00DF636C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31,68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31,68</w:t>
            </w:r>
          </w:p>
        </w:tc>
      </w:tr>
      <w:tr w:rsidR="001741EC" w:rsidRPr="00930E74" w:rsidTr="00E5688E">
        <w:trPr>
          <w:trHeight w:val="120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88E" w:rsidRPr="00930E74" w:rsidRDefault="00C77F62" w:rsidP="00E5688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1EC" w:rsidRDefault="001741EC" w:rsidP="00A06CD4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KNR 2-02</w:t>
            </w:r>
          </w:p>
          <w:p w:rsidR="00E5688E" w:rsidRPr="00930E74" w:rsidRDefault="001741EC" w:rsidP="00A06CD4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0603-02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88E" w:rsidRDefault="00E5688E" w:rsidP="00E56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Izolacje przeciwwilgociowe powłokowe bitumiczne pionowe – wykonane na zimno z emulsji asfaltowej – druga warstwa</w:t>
            </w:r>
          </w:p>
          <w:p w:rsidR="00E5688E" w:rsidRPr="00930E74" w:rsidRDefault="00E5688E" w:rsidP="00E56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Poz.9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36C" w:rsidRDefault="001741EC" w:rsidP="00E5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m2</w:t>
            </w:r>
          </w:p>
          <w:p w:rsidR="00E5688E" w:rsidRPr="00930E74" w:rsidRDefault="00E5688E" w:rsidP="00E5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88E" w:rsidRDefault="00F3597D" w:rsidP="00E5688E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31,68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88E" w:rsidRDefault="00F3597D" w:rsidP="00E5688E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31,68</w:t>
            </w:r>
          </w:p>
        </w:tc>
      </w:tr>
      <w:tr w:rsidR="001741EC" w:rsidRPr="00930E74" w:rsidTr="00E5688E">
        <w:trPr>
          <w:trHeight w:val="29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1EC" w:rsidRPr="001741EC" w:rsidRDefault="001741EC" w:rsidP="00DF636C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</w:pPr>
            <w:r w:rsidRPr="001741EC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6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1EC" w:rsidRPr="001741EC" w:rsidRDefault="001741EC" w:rsidP="001741EC">
            <w:pPr>
              <w:rPr>
                <w:rFonts w:ascii="Czcionka tekstu podstawowego" w:hAnsi="Czcionka tekstu podstawowego"/>
                <w:b/>
                <w:sz w:val="20"/>
                <w:szCs w:val="20"/>
              </w:rPr>
            </w:pPr>
            <w:r w:rsidRPr="001741EC">
              <w:rPr>
                <w:rFonts w:ascii="Czcionka tekstu podstawowego" w:hAnsi="Czcionka tekstu podstawowego"/>
                <w:b/>
                <w:sz w:val="20"/>
                <w:szCs w:val="20"/>
              </w:rPr>
              <w:t>ALTANA DREWNIANA-KONSTRUKCJA</w:t>
            </w:r>
          </w:p>
        </w:tc>
      </w:tr>
      <w:tr w:rsidR="001741EC" w:rsidRPr="00930E74" w:rsidTr="001741EC">
        <w:trPr>
          <w:trHeight w:val="9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1EC" w:rsidRDefault="00B94897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1</w:t>
            </w:r>
            <w:r w:rsidR="00C77F62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B94897" w:rsidP="00B9489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KNR 0-21</w:t>
            </w:r>
          </w:p>
          <w:p w:rsidR="001741EC" w:rsidRDefault="00B94897" w:rsidP="00B9489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4002-23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1EC" w:rsidRDefault="00E5688E" w:rsidP="00930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Konstrukcje szkieletowe – oczepy ścian wewnętrznych i zewnętrznych podwaliny ścian o szer. do 150 mm</w:t>
            </w:r>
          </w:p>
          <w:p w:rsidR="00E5688E" w:rsidRPr="00930E74" w:rsidRDefault="00F3597D" w:rsidP="00930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36,6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1EC" w:rsidRDefault="00DF636C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mb</w:t>
            </w:r>
          </w:p>
          <w:p w:rsidR="00DF636C" w:rsidRDefault="00DF636C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1EC" w:rsidRDefault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36,6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1EC" w:rsidRDefault="00F3597D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36,6</w:t>
            </w:r>
          </w:p>
        </w:tc>
      </w:tr>
      <w:tr w:rsidR="00B94897" w:rsidTr="00B94897">
        <w:trPr>
          <w:trHeight w:val="9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Pr="00930E74" w:rsidRDefault="00B94897" w:rsidP="0053298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lastRenderedPageBreak/>
              <w:t>1</w:t>
            </w:r>
            <w:r w:rsidR="00C77F62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B94897" w:rsidP="00B9489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KNR 0-21</w:t>
            </w:r>
          </w:p>
          <w:p w:rsidR="00B94897" w:rsidRPr="00930E74" w:rsidRDefault="00B94897" w:rsidP="00B9489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4001-07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291B18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Konstrukcje szkieletowe – słupy ścian zewnętrznych i wewnętrznych o szerokości do 150 mm</w:t>
            </w:r>
          </w:p>
          <w:p w:rsidR="00291B18" w:rsidRPr="00930E74" w:rsidRDefault="00F3597D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48,6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B94897" w:rsidP="00DF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</w:t>
            </w:r>
            <w:r w:rsidR="00DF636C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2</w:t>
            </w:r>
          </w:p>
          <w:p w:rsidR="00DF636C" w:rsidRPr="00930E74" w:rsidRDefault="00DF636C" w:rsidP="00DF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F3597D" w:rsidP="005329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48,6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F3597D" w:rsidP="005329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48,6</w:t>
            </w:r>
          </w:p>
        </w:tc>
      </w:tr>
      <w:tr w:rsidR="00B94897" w:rsidTr="009F068F">
        <w:trPr>
          <w:trHeight w:val="66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Pr="00930E74" w:rsidRDefault="00B94897" w:rsidP="0053298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1</w:t>
            </w:r>
            <w:r w:rsidR="00C77F62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B94897" w:rsidP="00B9489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KNR 0-21</w:t>
            </w:r>
          </w:p>
          <w:p w:rsidR="00B94897" w:rsidRDefault="00B94897" w:rsidP="00B9489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4002-07</w:t>
            </w:r>
          </w:p>
          <w:p w:rsidR="00B94897" w:rsidRPr="00B94897" w:rsidRDefault="00B94897" w:rsidP="00B9489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analogia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B18" w:rsidRDefault="00291B18" w:rsidP="00291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Konstrukcje szkieletowe – belki o szer. do 150 mm</w:t>
            </w:r>
          </w:p>
          <w:p w:rsidR="00B94897" w:rsidRPr="00930E74" w:rsidRDefault="00F3597D" w:rsidP="00291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34,36</w:t>
            </w:r>
            <w:r w:rsidR="00291B18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DF636C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mb</w:t>
            </w:r>
          </w:p>
          <w:p w:rsidR="00DF636C" w:rsidRPr="00930E74" w:rsidRDefault="00DF636C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F3597D" w:rsidP="005329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34,36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F3597D" w:rsidP="005329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34,36</w:t>
            </w:r>
          </w:p>
        </w:tc>
      </w:tr>
      <w:tr w:rsidR="00B94897" w:rsidTr="009F068F">
        <w:trPr>
          <w:trHeight w:val="69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Pr="00930E74" w:rsidRDefault="00B94897" w:rsidP="00962AA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1</w:t>
            </w:r>
            <w:r w:rsidR="00C77F62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B94897" w:rsidP="00B9489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KNR 0-21</w:t>
            </w:r>
          </w:p>
          <w:p w:rsidR="00B94897" w:rsidRPr="00930E74" w:rsidRDefault="00B94897" w:rsidP="00B9489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4004-01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291B18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Poszycie ścian szkieletowych z desek o szer. 14 cm</w:t>
            </w:r>
          </w:p>
          <w:p w:rsidR="00291B18" w:rsidRPr="00930E74" w:rsidRDefault="00C75522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37,44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DF636C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2</w:t>
            </w:r>
          </w:p>
          <w:p w:rsidR="00DF636C" w:rsidRPr="00930E74" w:rsidRDefault="00DF636C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C75522" w:rsidP="005329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37,44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C75522" w:rsidP="005329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37,44</w:t>
            </w:r>
          </w:p>
        </w:tc>
      </w:tr>
      <w:tr w:rsidR="00B94897" w:rsidTr="00B94897">
        <w:trPr>
          <w:trHeight w:val="9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Pr="00930E74" w:rsidRDefault="00B94897" w:rsidP="0053298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1</w:t>
            </w:r>
            <w:r w:rsidR="00C77F62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B94897" w:rsidP="0053298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N</w:t>
            </w:r>
            <w:r w:rsidRPr="00930E74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NR</w:t>
            </w: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NKB</w:t>
            </w:r>
            <w:r w:rsidRPr="00930E74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202 0412-01</w:t>
            </w:r>
          </w:p>
          <w:p w:rsidR="00B94897" w:rsidRPr="00930E74" w:rsidRDefault="00B94897" w:rsidP="0053298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analogia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291B18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Więźby dachowe o układzie jętkowym o rozpiętości 7,5 m z tarcicy nasyconej</w:t>
            </w:r>
          </w:p>
          <w:p w:rsidR="00291B18" w:rsidRPr="00930E74" w:rsidRDefault="00C75522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72</w:t>
            </w:r>
            <w:r w:rsidR="00291B18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B94897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m2</w:t>
            </w:r>
          </w:p>
          <w:p w:rsidR="00DF636C" w:rsidRPr="00930E74" w:rsidRDefault="00DF636C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C75522" w:rsidP="005329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72</w:t>
            </w:r>
            <w:r w:rsidR="00DF636C"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C75522" w:rsidP="00DF636C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72</w:t>
            </w:r>
            <w:r w:rsidR="00DF636C"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,00</w:t>
            </w:r>
          </w:p>
        </w:tc>
      </w:tr>
      <w:tr w:rsidR="00B94897" w:rsidTr="00B94897">
        <w:trPr>
          <w:trHeight w:val="9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Pr="00930E74" w:rsidRDefault="00B94897" w:rsidP="00962AA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1</w:t>
            </w:r>
            <w:r w:rsidR="00C77F62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B94897" w:rsidP="00B9489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 xml:space="preserve">KNR </w:t>
            </w: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AT-09</w:t>
            </w:r>
          </w:p>
          <w:p w:rsidR="00B94897" w:rsidRPr="00930E74" w:rsidRDefault="00B94897" w:rsidP="00B9489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0103-01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291B18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Folie wstępnego krycia układane na krokwiach – rozstaw kontr łat 0,60m</w:t>
            </w:r>
          </w:p>
          <w:p w:rsidR="00291B18" w:rsidRPr="00930E74" w:rsidRDefault="00291B18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Poz.</w:t>
            </w:r>
            <w:r w:rsidR="00962AA9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 xml:space="preserve"> 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B94897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m2</w:t>
            </w:r>
          </w:p>
          <w:p w:rsidR="00DF636C" w:rsidRPr="00930E74" w:rsidRDefault="00DF636C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C75522" w:rsidP="00DF636C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72,00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C75522" w:rsidP="005329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72,00</w:t>
            </w:r>
          </w:p>
        </w:tc>
      </w:tr>
      <w:tr w:rsidR="00C75522" w:rsidTr="00C75522">
        <w:trPr>
          <w:trHeight w:val="67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522" w:rsidRPr="00930E74" w:rsidRDefault="00C75522" w:rsidP="00962AA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1</w:t>
            </w:r>
            <w:r w:rsidR="00C77F62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522" w:rsidRDefault="00C75522" w:rsidP="00B9489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KNR 2-02</w:t>
            </w:r>
          </w:p>
          <w:p w:rsidR="00C75522" w:rsidRPr="00930E74" w:rsidRDefault="00C75522" w:rsidP="00B9489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0410-01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522" w:rsidRDefault="00C75522" w:rsidP="00962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Deskowanie połaci dachowych z tarcicy nasyconej</w:t>
            </w:r>
          </w:p>
          <w:p w:rsidR="00C75522" w:rsidRPr="00930E74" w:rsidRDefault="00C75522" w:rsidP="00962A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Poz.15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522" w:rsidRDefault="00C75522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m2</w:t>
            </w:r>
          </w:p>
          <w:p w:rsidR="00C75522" w:rsidRPr="00930E74" w:rsidRDefault="00C75522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522" w:rsidRDefault="00C75522" w:rsidP="00C75522">
            <w:pPr>
              <w:jc w:val="right"/>
            </w:pPr>
            <w:r w:rsidRPr="007B04D5"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72,00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522" w:rsidRDefault="00C75522" w:rsidP="00C75522">
            <w:pPr>
              <w:jc w:val="right"/>
            </w:pPr>
            <w:r w:rsidRPr="00ED7028"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72,00</w:t>
            </w:r>
          </w:p>
        </w:tc>
      </w:tr>
      <w:tr w:rsidR="00C75522" w:rsidTr="00C75522">
        <w:trPr>
          <w:trHeight w:val="68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522" w:rsidRPr="00930E74" w:rsidRDefault="00C75522" w:rsidP="0053298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1</w:t>
            </w:r>
            <w:r w:rsidR="00C77F62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522" w:rsidRDefault="00C75522" w:rsidP="00B9489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N</w:t>
            </w:r>
            <w:r w:rsidRPr="00930E74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NR</w:t>
            </w: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NKB</w:t>
            </w:r>
            <w:r w:rsidRPr="00930E74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202 0523-01</w:t>
            </w:r>
          </w:p>
          <w:p w:rsidR="00C75522" w:rsidRPr="00930E74" w:rsidRDefault="00C75522" w:rsidP="00B9489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522" w:rsidRDefault="00C75522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Pokrycie dachów dachówką bitumiczną – gont bitumiczny</w:t>
            </w:r>
          </w:p>
          <w:p w:rsidR="00C75522" w:rsidRPr="00930E74" w:rsidRDefault="00C75522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Poz.15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522" w:rsidRDefault="00C75522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m2</w:t>
            </w:r>
          </w:p>
          <w:p w:rsidR="00C75522" w:rsidRPr="00930E74" w:rsidRDefault="00C75522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522" w:rsidRDefault="00C75522" w:rsidP="00C75522">
            <w:pPr>
              <w:jc w:val="right"/>
            </w:pPr>
            <w:r w:rsidRPr="007B04D5"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72,00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522" w:rsidRDefault="00C75522" w:rsidP="00C75522">
            <w:pPr>
              <w:jc w:val="right"/>
            </w:pPr>
            <w:r w:rsidRPr="00ED7028"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72,00</w:t>
            </w:r>
          </w:p>
        </w:tc>
      </w:tr>
      <w:tr w:rsidR="00B94897" w:rsidTr="00B94897">
        <w:trPr>
          <w:trHeight w:val="9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962AA9" w:rsidP="0053298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1</w:t>
            </w:r>
            <w:r w:rsidR="00C77F62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B94897" w:rsidP="0053298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KNR-W</w:t>
            </w:r>
            <w:proofErr w:type="spellEnd"/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 xml:space="preserve"> 2-02</w:t>
            </w:r>
          </w:p>
          <w:p w:rsidR="00B94897" w:rsidRDefault="00B94897" w:rsidP="0053298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0514-02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962AA9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Obróbki przy szerokości w rozwinięciu ponad 25cm – z blachy stalowej ocynkowanej</w:t>
            </w:r>
          </w:p>
          <w:p w:rsidR="00962AA9" w:rsidRPr="00930E74" w:rsidRDefault="00C75522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74,7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DF636C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m2</w:t>
            </w:r>
          </w:p>
          <w:p w:rsidR="00DF636C" w:rsidRDefault="00DF636C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C75522" w:rsidP="005329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74,7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C75522" w:rsidP="005329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74,7</w:t>
            </w:r>
          </w:p>
        </w:tc>
      </w:tr>
      <w:tr w:rsidR="00B94897" w:rsidTr="00DF636C">
        <w:trPr>
          <w:trHeight w:val="44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897" w:rsidRPr="00A06CD4" w:rsidRDefault="00B94897" w:rsidP="00DF636C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B94897" w:rsidRPr="00A06CD4" w:rsidRDefault="00B94897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PODŁOŻA I POSADZKI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B94897" w:rsidP="005329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897" w:rsidRDefault="00B94897" w:rsidP="005329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</w:p>
        </w:tc>
      </w:tr>
      <w:tr w:rsidR="00B6559C" w:rsidTr="00C77F62">
        <w:trPr>
          <w:trHeight w:val="49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9C" w:rsidRPr="00930E74" w:rsidRDefault="00C77F62" w:rsidP="0053298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59C" w:rsidRDefault="00B6559C" w:rsidP="0053298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 xml:space="preserve">KNR </w:t>
            </w: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2-02</w:t>
            </w:r>
          </w:p>
          <w:p w:rsidR="00B6559C" w:rsidRPr="00930E74" w:rsidRDefault="00B6559C" w:rsidP="00B9489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1101-07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559C" w:rsidRDefault="00B6559C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Podkłady z ubitych materiałów sypkich na podłożu gruntowym</w:t>
            </w:r>
          </w:p>
          <w:p w:rsidR="00B6559C" w:rsidRPr="00930E74" w:rsidRDefault="00B6559C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4,56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9C" w:rsidRDefault="00B6559C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m3</w:t>
            </w:r>
          </w:p>
          <w:p w:rsidR="00B6559C" w:rsidRPr="00930E74" w:rsidRDefault="00B6559C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59C" w:rsidRDefault="00B6559C" w:rsidP="00C77F62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4,56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59C" w:rsidRDefault="00B6559C" w:rsidP="00C77F62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4,56</w:t>
            </w:r>
          </w:p>
        </w:tc>
      </w:tr>
      <w:tr w:rsidR="00B6559C" w:rsidTr="00C77F62">
        <w:trPr>
          <w:trHeight w:val="79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9C" w:rsidRPr="00930E74" w:rsidRDefault="00B6559C" w:rsidP="0053298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2</w:t>
            </w:r>
            <w:r w:rsidR="00C77F62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59C" w:rsidRDefault="00B6559C" w:rsidP="0053298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 xml:space="preserve">KNR </w:t>
            </w: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2-31</w:t>
            </w:r>
          </w:p>
          <w:p w:rsidR="00B6559C" w:rsidRPr="00930E74" w:rsidRDefault="00B6559C" w:rsidP="00B94897">
            <w:pPr>
              <w:spacing w:after="0" w:line="240" w:lineRule="auto"/>
              <w:rPr>
                <w:rFonts w:ascii="Arial" w:eastAsia="Times New Roman" w:hAnsi="Arial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0114-01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559C" w:rsidRDefault="00B6559C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Podbudowa z kruszywa naturalnego – warstwa dolna o grubości po zagęszczeniu 15 cm</w:t>
            </w:r>
          </w:p>
          <w:p w:rsidR="00B6559C" w:rsidRPr="00930E74" w:rsidRDefault="003401F1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45,68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9C" w:rsidRDefault="00B6559C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m2</w:t>
            </w:r>
          </w:p>
          <w:p w:rsidR="00B6559C" w:rsidRPr="00930E74" w:rsidRDefault="00B6559C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59C" w:rsidRDefault="003401F1" w:rsidP="00C77F62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45,68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59C" w:rsidRDefault="003401F1" w:rsidP="00C77F62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45,68</w:t>
            </w:r>
          </w:p>
        </w:tc>
      </w:tr>
      <w:tr w:rsidR="00B6559C" w:rsidTr="00C77F62">
        <w:trPr>
          <w:trHeight w:val="93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59C" w:rsidRPr="00930E74" w:rsidRDefault="00B6559C" w:rsidP="0053298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2</w:t>
            </w:r>
            <w:r w:rsidR="00C77F62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59C" w:rsidRDefault="00B6559C" w:rsidP="0053298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KN</w:t>
            </w: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N</w:t>
            </w:r>
            <w:r w:rsidRPr="00930E74"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 xml:space="preserve">R </w:t>
            </w: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6</w:t>
            </w:r>
          </w:p>
          <w:p w:rsidR="00B6559C" w:rsidRPr="00930E74" w:rsidRDefault="00B6559C" w:rsidP="0053298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5A5A5A"/>
                <w:sz w:val="20"/>
                <w:szCs w:val="20"/>
                <w:lang w:eastAsia="pl-PL"/>
              </w:rPr>
              <w:t>0105-06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59C" w:rsidRDefault="00B6559C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Warstwy podsypkowe cementowo-piaskowe zagęszczone ręcznie o gr. 5 cm</w:t>
            </w:r>
          </w:p>
          <w:p w:rsidR="00B6559C" w:rsidRPr="00930E74" w:rsidRDefault="003401F1" w:rsidP="00532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45,68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59C" w:rsidRDefault="00B6559C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m2</w:t>
            </w:r>
          </w:p>
          <w:p w:rsidR="00B6559C" w:rsidRPr="00930E74" w:rsidRDefault="00B6559C" w:rsidP="00532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59C" w:rsidRDefault="003401F1" w:rsidP="00C77F62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45,68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59C" w:rsidRDefault="003401F1" w:rsidP="00C77F62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45,68</w:t>
            </w:r>
          </w:p>
        </w:tc>
      </w:tr>
    </w:tbl>
    <w:p w:rsidR="00353D73" w:rsidRDefault="00353D73"/>
    <w:p w:rsidR="00C77F62" w:rsidRDefault="00C77F62"/>
    <w:p w:rsidR="00C77F62" w:rsidRDefault="00C77F62"/>
    <w:p w:rsidR="00C77F62" w:rsidRDefault="00C77F62"/>
    <w:p w:rsidR="00C77F62" w:rsidRDefault="00C77F62"/>
    <w:p w:rsidR="00C77F62" w:rsidRDefault="00C77F62"/>
    <w:p w:rsidR="00C77F62" w:rsidRDefault="00C77F62"/>
    <w:p w:rsidR="00DF636C" w:rsidRDefault="00DF636C"/>
    <w:p w:rsidR="009F068F" w:rsidRDefault="009F068F"/>
    <w:sectPr w:rsidR="009F068F" w:rsidSect="00E5688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5EE7"/>
    <w:multiLevelType w:val="hybridMultilevel"/>
    <w:tmpl w:val="811C6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6FD6"/>
    <w:multiLevelType w:val="hybridMultilevel"/>
    <w:tmpl w:val="7A5A55E6"/>
    <w:lvl w:ilvl="0" w:tplc="0456D15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AA5414A"/>
    <w:multiLevelType w:val="hybridMultilevel"/>
    <w:tmpl w:val="F274F5E6"/>
    <w:lvl w:ilvl="0" w:tplc="E244EB9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82D270B"/>
    <w:multiLevelType w:val="hybridMultilevel"/>
    <w:tmpl w:val="F3DE13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416B63"/>
    <w:multiLevelType w:val="hybridMultilevel"/>
    <w:tmpl w:val="351E1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A019E"/>
    <w:multiLevelType w:val="hybridMultilevel"/>
    <w:tmpl w:val="8AAEAA1A"/>
    <w:lvl w:ilvl="0" w:tplc="0456D15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2DA0CC0"/>
    <w:multiLevelType w:val="hybridMultilevel"/>
    <w:tmpl w:val="84E85F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0E74"/>
    <w:rsid w:val="000266F6"/>
    <w:rsid w:val="00126150"/>
    <w:rsid w:val="001741EC"/>
    <w:rsid w:val="00174E44"/>
    <w:rsid w:val="002007B6"/>
    <w:rsid w:val="00291B18"/>
    <w:rsid w:val="003401F1"/>
    <w:rsid w:val="00342985"/>
    <w:rsid w:val="00351B1D"/>
    <w:rsid w:val="00353D73"/>
    <w:rsid w:val="003756B5"/>
    <w:rsid w:val="00385BBF"/>
    <w:rsid w:val="00391668"/>
    <w:rsid w:val="003A080E"/>
    <w:rsid w:val="003B71F0"/>
    <w:rsid w:val="00415AA9"/>
    <w:rsid w:val="00433587"/>
    <w:rsid w:val="00452C47"/>
    <w:rsid w:val="004B56FA"/>
    <w:rsid w:val="004C145D"/>
    <w:rsid w:val="004F70AA"/>
    <w:rsid w:val="00532986"/>
    <w:rsid w:val="00632D8F"/>
    <w:rsid w:val="006D1ECA"/>
    <w:rsid w:val="00734C4E"/>
    <w:rsid w:val="007C137B"/>
    <w:rsid w:val="007D1E68"/>
    <w:rsid w:val="008310EB"/>
    <w:rsid w:val="00846741"/>
    <w:rsid w:val="008E1F3C"/>
    <w:rsid w:val="00930E74"/>
    <w:rsid w:val="00962AA9"/>
    <w:rsid w:val="00974FC1"/>
    <w:rsid w:val="009F068F"/>
    <w:rsid w:val="00A06CD4"/>
    <w:rsid w:val="00A42A4D"/>
    <w:rsid w:val="00AC339C"/>
    <w:rsid w:val="00B56B25"/>
    <w:rsid w:val="00B6559C"/>
    <w:rsid w:val="00B9255B"/>
    <w:rsid w:val="00B94897"/>
    <w:rsid w:val="00BB3D9B"/>
    <w:rsid w:val="00C06BD1"/>
    <w:rsid w:val="00C75522"/>
    <w:rsid w:val="00C77F62"/>
    <w:rsid w:val="00D30D06"/>
    <w:rsid w:val="00D631EC"/>
    <w:rsid w:val="00D8349E"/>
    <w:rsid w:val="00DD1062"/>
    <w:rsid w:val="00DF636C"/>
    <w:rsid w:val="00E43A58"/>
    <w:rsid w:val="00E5688E"/>
    <w:rsid w:val="00E855BD"/>
    <w:rsid w:val="00E90E2F"/>
    <w:rsid w:val="00F301CC"/>
    <w:rsid w:val="00F3597D"/>
    <w:rsid w:val="00FC61EF"/>
    <w:rsid w:val="00FD7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E74"/>
    <w:pPr>
      <w:ind w:left="720"/>
      <w:contextualSpacing/>
    </w:pPr>
  </w:style>
  <w:style w:type="table" w:styleId="Tabela-Siatka">
    <w:name w:val="Table Grid"/>
    <w:basedOn w:val="Standardowy"/>
    <w:uiPriority w:val="59"/>
    <w:rsid w:val="00353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7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D2A289-8606-4E9F-B447-093BF3C82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abatorowska</dc:creator>
  <cp:keywords/>
  <dc:description/>
  <cp:lastModifiedBy>pracownik</cp:lastModifiedBy>
  <cp:revision>5</cp:revision>
  <cp:lastPrinted>2014-08-28T11:16:00Z</cp:lastPrinted>
  <dcterms:created xsi:type="dcterms:W3CDTF">2014-03-05T09:04:00Z</dcterms:created>
  <dcterms:modified xsi:type="dcterms:W3CDTF">2014-08-28T11:16:00Z</dcterms:modified>
</cp:coreProperties>
</file>