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B3" w:rsidRDefault="00C451B3" w:rsidP="00C451B3">
      <w:pPr>
        <w:jc w:val="center"/>
        <w:rPr>
          <w:b/>
          <w:bCs/>
          <w:szCs w:val="26"/>
          <w:lang w:eastAsia="ar-SA"/>
        </w:rPr>
      </w:pPr>
      <w:r>
        <w:rPr>
          <w:b/>
          <w:bCs/>
          <w:szCs w:val="26"/>
          <w:lang w:eastAsia="ar-SA"/>
        </w:rPr>
        <w:t xml:space="preserve">UCHWAŁA Nr XXXVIII/393/2014  </w:t>
      </w:r>
    </w:p>
    <w:p w:rsidR="00C451B3" w:rsidRDefault="00C451B3" w:rsidP="00C451B3">
      <w:pPr>
        <w:jc w:val="center"/>
        <w:rPr>
          <w:b/>
          <w:bCs/>
          <w:szCs w:val="26"/>
          <w:lang w:eastAsia="ar-SA"/>
        </w:rPr>
      </w:pPr>
      <w:r>
        <w:rPr>
          <w:b/>
          <w:bCs/>
          <w:szCs w:val="26"/>
          <w:lang w:eastAsia="ar-SA"/>
        </w:rPr>
        <w:t>RADY MIEJSKIEJ W KOŃSKICH</w:t>
      </w:r>
    </w:p>
    <w:p w:rsidR="00C451B3" w:rsidRDefault="00C451B3" w:rsidP="00C451B3">
      <w:pPr>
        <w:jc w:val="center"/>
        <w:rPr>
          <w:b/>
          <w:bCs/>
          <w:szCs w:val="26"/>
          <w:lang w:eastAsia="ar-SA"/>
        </w:rPr>
      </w:pPr>
      <w:proofErr w:type="gramStart"/>
      <w:r>
        <w:rPr>
          <w:b/>
          <w:bCs/>
          <w:szCs w:val="26"/>
          <w:lang w:eastAsia="ar-SA"/>
        </w:rPr>
        <w:t>z</w:t>
      </w:r>
      <w:proofErr w:type="gramEnd"/>
      <w:r>
        <w:rPr>
          <w:b/>
          <w:bCs/>
          <w:szCs w:val="26"/>
          <w:lang w:eastAsia="ar-SA"/>
        </w:rPr>
        <w:t xml:space="preserve"> dnia 28 marca 2014 r.</w:t>
      </w:r>
    </w:p>
    <w:p w:rsidR="000749AB" w:rsidRDefault="000749AB" w:rsidP="000749AB">
      <w:pPr>
        <w:jc w:val="center"/>
        <w:rPr>
          <w:rStyle w:val="st1"/>
          <w:b/>
        </w:rPr>
      </w:pPr>
    </w:p>
    <w:p w:rsidR="000749AB" w:rsidRPr="007231C5" w:rsidRDefault="000749AB" w:rsidP="000749AB">
      <w:pPr>
        <w:jc w:val="center"/>
        <w:rPr>
          <w:b/>
        </w:rPr>
      </w:pPr>
      <w:proofErr w:type="gramStart"/>
      <w:r w:rsidRPr="007231C5">
        <w:rPr>
          <w:rStyle w:val="st1"/>
          <w:b/>
        </w:rPr>
        <w:t>w</w:t>
      </w:r>
      <w:proofErr w:type="gramEnd"/>
      <w:r w:rsidRPr="007231C5">
        <w:rPr>
          <w:rStyle w:val="st1"/>
          <w:b/>
        </w:rPr>
        <w:t xml:space="preserve"> sprawie zasad stosowanych przy nadawaniu nazw ulicom, placom i innym </w:t>
      </w:r>
      <w:r w:rsidRPr="007231C5">
        <w:rPr>
          <w:rStyle w:val="Uwydatnienie"/>
        </w:rPr>
        <w:t>terenowym obiektem publicznym</w:t>
      </w:r>
      <w:r w:rsidRPr="007231C5">
        <w:rPr>
          <w:rStyle w:val="st1"/>
        </w:rPr>
        <w:t xml:space="preserve"> </w:t>
      </w:r>
      <w:r w:rsidRPr="007231C5">
        <w:rPr>
          <w:rStyle w:val="st1"/>
          <w:b/>
        </w:rPr>
        <w:t xml:space="preserve">oraz drogom wewnętrznym </w:t>
      </w:r>
      <w:r w:rsidRPr="007231C5">
        <w:rPr>
          <w:b/>
        </w:rPr>
        <w:t>w mieście i gminie Końskie</w:t>
      </w:r>
    </w:p>
    <w:p w:rsidR="000749AB" w:rsidRDefault="000749AB" w:rsidP="000749AB">
      <w:pPr>
        <w:pStyle w:val="Tekstpodstawowy"/>
        <w:ind w:left="6" w:firstLine="340"/>
      </w:pPr>
    </w:p>
    <w:p w:rsidR="000749AB" w:rsidRDefault="000749AB" w:rsidP="000749AB">
      <w:pPr>
        <w:pStyle w:val="Tekstpodstawowy"/>
        <w:ind w:left="6" w:firstLine="340"/>
      </w:pPr>
    </w:p>
    <w:p w:rsidR="00300636" w:rsidRDefault="0031606C" w:rsidP="000749AB">
      <w:pPr>
        <w:pStyle w:val="Tekstpodstawowy"/>
        <w:ind w:left="6" w:firstLine="340"/>
      </w:pPr>
      <w:r w:rsidRPr="00A45DC7">
        <w:t xml:space="preserve">Na podstawie </w:t>
      </w:r>
      <w:r w:rsidR="00601BCF">
        <w:t xml:space="preserve">art. </w:t>
      </w:r>
      <w:r w:rsidR="006D2852" w:rsidRPr="00A45DC7">
        <w:t xml:space="preserve">18 </w:t>
      </w:r>
      <w:r w:rsidR="00BF6AD6" w:rsidRPr="00A45DC7">
        <w:t>ust.</w:t>
      </w:r>
      <w:r w:rsidR="005B537C">
        <w:t xml:space="preserve"> </w:t>
      </w:r>
      <w:r w:rsidR="00BF6AD6" w:rsidRPr="00A45DC7">
        <w:t>1</w:t>
      </w:r>
      <w:r w:rsidR="007F5651" w:rsidRPr="00A45DC7">
        <w:t xml:space="preserve"> </w:t>
      </w:r>
      <w:r w:rsidR="00BF6AD6" w:rsidRPr="00A45DC7">
        <w:t>i</w:t>
      </w:r>
      <w:r w:rsidR="0082359C" w:rsidRPr="00A45DC7">
        <w:t xml:space="preserve"> </w:t>
      </w:r>
      <w:r w:rsidRPr="00A45DC7">
        <w:t>ust.</w:t>
      </w:r>
      <w:r w:rsidR="00601BCF">
        <w:t xml:space="preserve"> </w:t>
      </w:r>
      <w:r w:rsidRPr="00A45DC7">
        <w:t>2</w:t>
      </w:r>
      <w:r w:rsidR="00DD5301">
        <w:t xml:space="preserve"> </w:t>
      </w:r>
      <w:r w:rsidRPr="00A45DC7">
        <w:t>pkt</w:t>
      </w:r>
      <w:r w:rsidR="00601BCF">
        <w:t xml:space="preserve"> </w:t>
      </w:r>
      <w:r w:rsidRPr="00A45DC7">
        <w:t>13</w:t>
      </w:r>
      <w:r w:rsidR="008450F7" w:rsidRPr="00A45DC7">
        <w:t xml:space="preserve"> </w:t>
      </w:r>
      <w:r w:rsidR="00EB43FA">
        <w:t>ustawy z dnia 8 marca 1990 r.</w:t>
      </w:r>
      <w:r w:rsidRPr="00A45DC7">
        <w:t xml:space="preserve"> o</w:t>
      </w:r>
      <w:r w:rsidR="00601BCF">
        <w:t xml:space="preserve"> </w:t>
      </w:r>
      <w:r w:rsidRPr="00A45DC7">
        <w:t xml:space="preserve">samorządzie gminnym </w:t>
      </w:r>
      <w:r w:rsidR="00134E37" w:rsidRPr="00134E37">
        <w:t xml:space="preserve">(Dz. U. </w:t>
      </w:r>
      <w:proofErr w:type="gramStart"/>
      <w:r w:rsidR="00134E37" w:rsidRPr="00134E37">
        <w:t>z</w:t>
      </w:r>
      <w:proofErr w:type="gramEnd"/>
      <w:r w:rsidR="00134E37" w:rsidRPr="00134E37">
        <w:t xml:space="preserve"> 2013 r. poz. 594, 645 i 1318) </w:t>
      </w:r>
      <w:r w:rsidR="007F5651" w:rsidRPr="00A45DC7">
        <w:t xml:space="preserve">oraz art. 8 ust. </w:t>
      </w:r>
      <w:r w:rsidR="009C0279">
        <w:t>1</w:t>
      </w:r>
      <w:r w:rsidR="005B537C">
        <w:t xml:space="preserve">a </w:t>
      </w:r>
      <w:r w:rsidR="007F5651" w:rsidRPr="00A45DC7">
        <w:t>ustawy z</w:t>
      </w:r>
      <w:r w:rsidR="00601BCF">
        <w:t xml:space="preserve"> </w:t>
      </w:r>
      <w:r w:rsidR="007F5651" w:rsidRPr="00A45DC7">
        <w:t>dnia 21</w:t>
      </w:r>
      <w:r w:rsidR="00601BCF">
        <w:t xml:space="preserve"> </w:t>
      </w:r>
      <w:r w:rsidR="007F5651" w:rsidRPr="00A45DC7">
        <w:t>marca 1985</w:t>
      </w:r>
      <w:r w:rsidR="0082359C" w:rsidRPr="00A45DC7">
        <w:t xml:space="preserve"> </w:t>
      </w:r>
      <w:r w:rsidR="007F5651" w:rsidRPr="00A45DC7">
        <w:t>r</w:t>
      </w:r>
      <w:r w:rsidR="00EB43FA">
        <w:t>.</w:t>
      </w:r>
      <w:r w:rsidR="0082359C" w:rsidRPr="00A45DC7">
        <w:t xml:space="preserve"> </w:t>
      </w:r>
      <w:r w:rsidR="00300636">
        <w:t xml:space="preserve">o drogach publicznych </w:t>
      </w:r>
      <w:r w:rsidR="001C47C5">
        <w:t>(</w:t>
      </w:r>
      <w:r w:rsidR="001C47C5" w:rsidRPr="001C47C5">
        <w:t xml:space="preserve">Dz. U. </w:t>
      </w:r>
      <w:proofErr w:type="gramStart"/>
      <w:r w:rsidR="001C47C5" w:rsidRPr="001C47C5">
        <w:t>z</w:t>
      </w:r>
      <w:proofErr w:type="gramEnd"/>
      <w:r w:rsidR="001C47C5" w:rsidRPr="001C47C5">
        <w:t xml:space="preserve"> 2013 r. poz. 260, 843, 1446, 1543</w:t>
      </w:r>
      <w:r w:rsidR="001C47C5">
        <w:t>)</w:t>
      </w:r>
      <w:r w:rsidR="001C47C5" w:rsidRPr="001C47C5">
        <w:t xml:space="preserve"> </w:t>
      </w:r>
      <w:r w:rsidR="00300636">
        <w:t xml:space="preserve">- </w:t>
      </w:r>
      <w:r w:rsidRPr="00A45DC7">
        <w:t xml:space="preserve">Rada </w:t>
      </w:r>
      <w:r w:rsidR="00945B60">
        <w:t>Miejska</w:t>
      </w:r>
      <w:r w:rsidR="0055596D">
        <w:br/>
      </w:r>
      <w:r w:rsidR="00945B60">
        <w:t>w Końskich</w:t>
      </w:r>
      <w:r w:rsidRPr="00A45DC7">
        <w:t xml:space="preserve"> uchwala, co następuje:</w:t>
      </w:r>
    </w:p>
    <w:p w:rsidR="00300636" w:rsidRDefault="00300636" w:rsidP="000749AB">
      <w:pPr>
        <w:pStyle w:val="Tekstpodstawowy"/>
        <w:ind w:left="3"/>
      </w:pPr>
    </w:p>
    <w:p w:rsidR="0031606C" w:rsidRDefault="00300636" w:rsidP="001C47C5">
      <w:pPr>
        <w:pStyle w:val="Tekstpodstawowy"/>
        <w:ind w:left="3" w:firstLine="340"/>
      </w:pPr>
      <w:r w:rsidRPr="00215E3C">
        <w:rPr>
          <w:b/>
        </w:rPr>
        <w:t>§ 1.</w:t>
      </w:r>
      <w:r w:rsidR="001C47C5" w:rsidRPr="00D86B9D">
        <w:t> </w:t>
      </w:r>
      <w:r w:rsidR="0031606C" w:rsidRPr="00A45DC7">
        <w:t>Ustala się zasady kształtowania naz</w:t>
      </w:r>
      <w:r w:rsidR="00EE64A6">
        <w:t>e</w:t>
      </w:r>
      <w:r w:rsidR="0031606C" w:rsidRPr="00A45DC7">
        <w:t>w</w:t>
      </w:r>
      <w:r w:rsidR="00EE64A6">
        <w:t>nictwa</w:t>
      </w:r>
      <w:r w:rsidR="0031606C" w:rsidRPr="00A45DC7">
        <w:t xml:space="preserve"> </w:t>
      </w:r>
      <w:r w:rsidR="00D17C68" w:rsidRPr="000749AB">
        <w:t>ulic, placów i innych terenowych obiektów publicznych oraz</w:t>
      </w:r>
      <w:r w:rsidR="0031606C" w:rsidRPr="000749AB">
        <w:t xml:space="preserve"> dróg wewnętrznych</w:t>
      </w:r>
      <w:r w:rsidR="008C2C07" w:rsidRPr="000749AB">
        <w:t xml:space="preserve"> w</w:t>
      </w:r>
      <w:r w:rsidR="00DD5301" w:rsidRPr="000749AB">
        <w:t xml:space="preserve"> </w:t>
      </w:r>
      <w:r w:rsidR="00945B60" w:rsidRPr="000749AB">
        <w:t>mieści</w:t>
      </w:r>
      <w:r w:rsidR="00945B60">
        <w:t>e i gminie Końskie</w:t>
      </w:r>
      <w:r w:rsidR="008C2C07">
        <w:t xml:space="preserve">, </w:t>
      </w:r>
      <w:r w:rsidR="0099162F">
        <w:t>zwanych</w:t>
      </w:r>
      <w:r w:rsidR="00E50FE1" w:rsidRPr="00A45DC7">
        <w:t xml:space="preserve"> dalej „obiektami”, </w:t>
      </w:r>
      <w:r w:rsidR="00EE64A6">
        <w:t xml:space="preserve">zgodnie z </w:t>
      </w:r>
      <w:r w:rsidR="00215E3C">
        <w:t>załącznik</w:t>
      </w:r>
      <w:r w:rsidR="00EE64A6">
        <w:t>iem</w:t>
      </w:r>
      <w:r w:rsidR="00215E3C">
        <w:t xml:space="preserve"> Nr 1 do uchwały.</w:t>
      </w:r>
    </w:p>
    <w:p w:rsidR="00215E3C" w:rsidRDefault="00215E3C" w:rsidP="001C47C5">
      <w:pPr>
        <w:pStyle w:val="Tekstpodstawowy"/>
        <w:ind w:left="3" w:firstLine="340"/>
      </w:pPr>
    </w:p>
    <w:p w:rsidR="0031606C" w:rsidRDefault="00215E3C" w:rsidP="001C47C5">
      <w:pPr>
        <w:pStyle w:val="Tekstpodstawowy"/>
        <w:ind w:left="3" w:firstLine="340"/>
      </w:pPr>
      <w:r w:rsidRPr="00383EF8">
        <w:rPr>
          <w:b/>
        </w:rPr>
        <w:t>§ 2.</w:t>
      </w:r>
      <w:r>
        <w:t xml:space="preserve"> </w:t>
      </w:r>
      <w:r w:rsidR="0031606C" w:rsidRPr="00A45DC7">
        <w:t>Ustala się zasady postępowa</w:t>
      </w:r>
      <w:r w:rsidR="00383EF8">
        <w:t xml:space="preserve">nia przy rozpatrywaniu wniosków </w:t>
      </w:r>
      <w:r w:rsidR="0031606C" w:rsidRPr="00A45DC7">
        <w:t xml:space="preserve">w sprawie nadawania nazw obiektom </w:t>
      </w:r>
      <w:r w:rsidR="006C242A">
        <w:rPr>
          <w:rFonts w:ascii="Times" w:hAnsi="Times"/>
        </w:rPr>
        <w:t xml:space="preserve">w </w:t>
      </w:r>
      <w:r w:rsidR="00CB1AEB">
        <w:t>mieście i gminie Końskie</w:t>
      </w:r>
      <w:r w:rsidR="0031606C" w:rsidRPr="00A45DC7">
        <w:t xml:space="preserve">, </w:t>
      </w:r>
      <w:r w:rsidR="00DA5EA7">
        <w:t>zgodni</w:t>
      </w:r>
      <w:r w:rsidR="00383EF8">
        <w:t xml:space="preserve">e </w:t>
      </w:r>
      <w:r w:rsidR="00DE0FF7">
        <w:t xml:space="preserve">z </w:t>
      </w:r>
      <w:r w:rsidR="00383EF8">
        <w:t>załącznik</w:t>
      </w:r>
      <w:r w:rsidR="00DA5EA7">
        <w:t>iem</w:t>
      </w:r>
      <w:r w:rsidR="00383EF8">
        <w:t xml:space="preserve"> Nr 2 do uchwały.</w:t>
      </w:r>
    </w:p>
    <w:p w:rsidR="00383EF8" w:rsidRDefault="00383EF8" w:rsidP="001C47C5">
      <w:pPr>
        <w:pStyle w:val="Tekstpodstawowy"/>
        <w:ind w:left="3" w:firstLine="340"/>
      </w:pPr>
    </w:p>
    <w:p w:rsidR="0031606C" w:rsidRDefault="00383EF8" w:rsidP="001C47C5">
      <w:pPr>
        <w:pStyle w:val="Tekstpodstawowy"/>
        <w:ind w:left="3" w:firstLine="340"/>
      </w:pPr>
      <w:r w:rsidRPr="00383EF8">
        <w:rPr>
          <w:b/>
        </w:rPr>
        <w:t>§</w:t>
      </w:r>
      <w:r w:rsidR="001C47C5" w:rsidRPr="00D86B9D">
        <w:t> </w:t>
      </w:r>
      <w:r w:rsidRPr="00383EF8">
        <w:rPr>
          <w:b/>
        </w:rPr>
        <w:t>3.</w:t>
      </w:r>
      <w:r w:rsidR="004E7227">
        <w:t xml:space="preserve"> </w:t>
      </w:r>
      <w:r>
        <w:t>Zasady określone</w:t>
      </w:r>
      <w:r w:rsidR="00156DBB" w:rsidRPr="00A45DC7">
        <w:t xml:space="preserve"> w załącznikach</w:t>
      </w:r>
      <w:r w:rsidR="00DA5EA7">
        <w:t xml:space="preserve"> do uchwały</w:t>
      </w:r>
      <w:r w:rsidR="00156DBB" w:rsidRPr="00A45DC7">
        <w:t xml:space="preserve"> </w:t>
      </w:r>
      <w:r w:rsidR="008C0B69">
        <w:t>mają zastosowanie także</w:t>
      </w:r>
      <w:r w:rsidR="000749AB">
        <w:t xml:space="preserve"> </w:t>
      </w:r>
      <w:r w:rsidR="008C0B69">
        <w:t>w</w:t>
      </w:r>
      <w:r w:rsidR="00DD5301">
        <w:t xml:space="preserve"> </w:t>
      </w:r>
      <w:r w:rsidR="0031606C" w:rsidRPr="00A45DC7">
        <w:t>przypadku zmiany nazwy</w:t>
      </w:r>
      <w:r w:rsidR="00EE1A87" w:rsidRPr="00A45DC7">
        <w:t xml:space="preserve"> obiektu</w:t>
      </w:r>
      <w:r w:rsidR="00600AA0">
        <w:t>.</w:t>
      </w:r>
    </w:p>
    <w:p w:rsidR="001631D0" w:rsidRDefault="001631D0" w:rsidP="001C47C5">
      <w:pPr>
        <w:pStyle w:val="Tekstpodstawowy"/>
        <w:ind w:left="3" w:firstLine="340"/>
      </w:pPr>
    </w:p>
    <w:p w:rsidR="001631D0" w:rsidRDefault="001631D0" w:rsidP="001C47C5">
      <w:pPr>
        <w:pStyle w:val="Tekstpodstawowy"/>
        <w:ind w:left="3" w:firstLine="340"/>
      </w:pPr>
      <w:r w:rsidRPr="001631D0">
        <w:rPr>
          <w:b/>
        </w:rPr>
        <w:t>§</w:t>
      </w:r>
      <w:r w:rsidR="007A1CB4">
        <w:rPr>
          <w:b/>
        </w:rPr>
        <w:t xml:space="preserve"> </w:t>
      </w:r>
      <w:r w:rsidRPr="001631D0">
        <w:rPr>
          <w:b/>
        </w:rPr>
        <w:t>4.</w:t>
      </w:r>
      <w:r>
        <w:t xml:space="preserve"> </w:t>
      </w:r>
      <w:r w:rsidRPr="00A45DC7">
        <w:t xml:space="preserve">Wykonanie uchwały powierza się </w:t>
      </w:r>
      <w:r w:rsidR="00827B78">
        <w:t>Burmistrzowi Miasta i Gminy Końskie</w:t>
      </w:r>
      <w:r>
        <w:t>.</w:t>
      </w:r>
    </w:p>
    <w:p w:rsidR="001631D0" w:rsidRDefault="001631D0" w:rsidP="001C47C5">
      <w:pPr>
        <w:pStyle w:val="Tekstpodstawowy"/>
        <w:ind w:firstLine="340"/>
      </w:pPr>
    </w:p>
    <w:p w:rsidR="00E34F2B" w:rsidRPr="000749AB" w:rsidRDefault="007A1CB4" w:rsidP="001C47C5">
      <w:pPr>
        <w:pStyle w:val="Tekstpodstawowy"/>
        <w:ind w:left="3" w:firstLine="340"/>
        <w:rPr>
          <w:spacing w:val="-4"/>
        </w:rPr>
      </w:pPr>
      <w:r>
        <w:rPr>
          <w:b/>
        </w:rPr>
        <w:t>§</w:t>
      </w:r>
      <w:r w:rsidR="001C47C5" w:rsidRPr="00D86B9D">
        <w:t> </w:t>
      </w:r>
      <w:r w:rsidR="001631D0">
        <w:rPr>
          <w:b/>
        </w:rPr>
        <w:t>5</w:t>
      </w:r>
      <w:r w:rsidR="001631D0" w:rsidRPr="001631D0">
        <w:rPr>
          <w:b/>
        </w:rPr>
        <w:t>.</w:t>
      </w:r>
      <w:r w:rsidR="00017EFA" w:rsidRPr="00D86B9D">
        <w:t> </w:t>
      </w:r>
      <w:r w:rsidRPr="000749AB">
        <w:rPr>
          <w:spacing w:val="-4"/>
        </w:rPr>
        <w:t xml:space="preserve">Uchwała </w:t>
      </w:r>
      <w:r w:rsidR="00600AA0" w:rsidRPr="000749AB">
        <w:rPr>
          <w:spacing w:val="-4"/>
        </w:rPr>
        <w:t>podlega</w:t>
      </w:r>
      <w:r w:rsidRPr="000749AB">
        <w:rPr>
          <w:spacing w:val="-4"/>
        </w:rPr>
        <w:t xml:space="preserve"> ogłoszeni</w:t>
      </w:r>
      <w:r w:rsidR="00600AA0" w:rsidRPr="000749AB">
        <w:rPr>
          <w:spacing w:val="-4"/>
        </w:rPr>
        <w:t>u</w:t>
      </w:r>
      <w:r w:rsidRPr="000749AB">
        <w:rPr>
          <w:spacing w:val="-4"/>
        </w:rPr>
        <w:t xml:space="preserve"> w Dzienniku Urzędowym Województwa Świętokrzyskiego.</w:t>
      </w:r>
    </w:p>
    <w:p w:rsidR="00D919BB" w:rsidRDefault="00D919BB" w:rsidP="001C47C5">
      <w:pPr>
        <w:pStyle w:val="Tekstpodstawowy"/>
        <w:ind w:left="3" w:firstLine="340"/>
        <w:rPr>
          <w:b/>
        </w:rPr>
      </w:pPr>
    </w:p>
    <w:p w:rsidR="00873A95" w:rsidRDefault="00E34F2B" w:rsidP="001C47C5">
      <w:pPr>
        <w:pStyle w:val="Tekstpodstawowy"/>
        <w:ind w:left="3" w:firstLine="340"/>
      </w:pPr>
      <w:r w:rsidRPr="00E34F2B">
        <w:rPr>
          <w:b/>
        </w:rPr>
        <w:t>§ 6.</w:t>
      </w:r>
      <w:r>
        <w:t xml:space="preserve"> </w:t>
      </w:r>
      <w:r w:rsidR="007A1CB4" w:rsidRPr="00A45DC7">
        <w:t>Uchwała wchodzi w</w:t>
      </w:r>
      <w:r w:rsidR="00DD5301">
        <w:t xml:space="preserve"> </w:t>
      </w:r>
      <w:r w:rsidR="007A1CB4" w:rsidRPr="00A45DC7">
        <w:t xml:space="preserve">życie </w:t>
      </w:r>
      <w:r w:rsidR="007A1CB4">
        <w:t>po upływie 14 dni od daty ogłoszenia w Dzienniku Urzędowym Województwa Świętokrzyskiego.</w:t>
      </w:r>
    </w:p>
    <w:p w:rsidR="00873A95" w:rsidRDefault="00873A95" w:rsidP="00873A95">
      <w:pPr>
        <w:pStyle w:val="Tekstpodstawowy"/>
        <w:ind w:left="3"/>
      </w:pPr>
    </w:p>
    <w:p w:rsidR="00E34F2B" w:rsidRDefault="00E34F2B" w:rsidP="00B901DB">
      <w:pPr>
        <w:pStyle w:val="Tekstpodstawowy"/>
        <w:ind w:left="4500"/>
        <w:jc w:val="center"/>
        <w:rPr>
          <w:b/>
        </w:rPr>
      </w:pPr>
    </w:p>
    <w:p w:rsidR="00E34F2B" w:rsidRDefault="00E34F2B" w:rsidP="00B901DB">
      <w:pPr>
        <w:pStyle w:val="Tekstpodstawowy"/>
        <w:ind w:left="4500"/>
        <w:jc w:val="center"/>
        <w:rPr>
          <w:b/>
        </w:rPr>
      </w:pPr>
    </w:p>
    <w:p w:rsidR="0031606C" w:rsidRPr="00A45DC7" w:rsidRDefault="0031606C" w:rsidP="00C6476A">
      <w:pPr>
        <w:pStyle w:val="Tekstpodstawowy"/>
        <w:ind w:left="3969"/>
        <w:jc w:val="center"/>
        <w:rPr>
          <w:b/>
        </w:rPr>
      </w:pPr>
      <w:r w:rsidRPr="00A45DC7">
        <w:rPr>
          <w:b/>
        </w:rPr>
        <w:t>Przewodnicząc</w:t>
      </w:r>
      <w:r w:rsidR="00947D2A">
        <w:rPr>
          <w:b/>
        </w:rPr>
        <w:t>y</w:t>
      </w:r>
      <w:r w:rsidR="00C6476A">
        <w:rPr>
          <w:b/>
        </w:rPr>
        <w:t xml:space="preserve"> </w:t>
      </w:r>
      <w:r w:rsidR="00947D2A">
        <w:rPr>
          <w:b/>
        </w:rPr>
        <w:t>Rady Miejskiej</w:t>
      </w: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Pr="00C6476A" w:rsidRDefault="001C47C5" w:rsidP="001C47C5">
      <w:pPr>
        <w:rPr>
          <w:b/>
          <w:sz w:val="22"/>
          <w:szCs w:val="22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C6476A" w:rsidRPr="00C6476A">
        <w:rPr>
          <w:b/>
        </w:rPr>
        <w:t>Zbigniew</w:t>
      </w:r>
      <w:r w:rsidR="00C6476A">
        <w:rPr>
          <w:b/>
          <w:sz w:val="22"/>
          <w:szCs w:val="22"/>
        </w:rPr>
        <w:t xml:space="preserve"> K</w:t>
      </w:r>
      <w:r w:rsidR="00C6476A" w:rsidRPr="00C6476A">
        <w:rPr>
          <w:b/>
          <w:sz w:val="22"/>
          <w:szCs w:val="22"/>
        </w:rPr>
        <w:t>owalczyk</w:t>
      </w: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C6476A" w:rsidRDefault="00C6476A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0749AB" w:rsidRDefault="000749AB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Pr="00B114E4" w:rsidRDefault="00B114E4" w:rsidP="00B114E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114E4">
        <w:rPr>
          <w:rFonts w:eastAsia="Calibri"/>
          <w:b/>
          <w:lang w:eastAsia="en-US"/>
        </w:rPr>
        <w:lastRenderedPageBreak/>
        <w:t>UZASADNIENIE</w:t>
      </w:r>
    </w:p>
    <w:p w:rsidR="00B114E4" w:rsidRPr="00B114E4" w:rsidRDefault="00B114E4" w:rsidP="00B114E4">
      <w:pPr>
        <w:spacing w:line="276" w:lineRule="auto"/>
        <w:ind w:firstLine="340"/>
        <w:jc w:val="both"/>
        <w:rPr>
          <w:rFonts w:eastAsia="Calibri"/>
          <w:lang w:eastAsia="en-US"/>
        </w:rPr>
      </w:pPr>
      <w:r w:rsidRPr="00B114E4">
        <w:rPr>
          <w:rFonts w:eastAsia="Calibri"/>
          <w:lang w:eastAsia="en-US"/>
        </w:rPr>
        <w:t>W związku z realizacją na terenie Gminy Końskie inwestycji drogowych w wyniku, których powstały nowe drogi oraz w wyniku uchwalonych miejscowych planów zagospodarowania przestrzennego, które przewidują powstanie nowych dróg, istnieje konieczność ustalenia jednolitych czytelnych zasad postępowania przy rozpatrywaniu wniosków dotyczących nadawania nazw ulic</w:t>
      </w:r>
      <w:r>
        <w:rPr>
          <w:rFonts w:eastAsia="Calibri"/>
          <w:lang w:eastAsia="en-US"/>
        </w:rPr>
        <w:t>om</w:t>
      </w:r>
      <w:r w:rsidRPr="00B114E4">
        <w:rPr>
          <w:rFonts w:eastAsia="Calibri"/>
          <w:lang w:eastAsia="en-US"/>
        </w:rPr>
        <w:t>, plac</w:t>
      </w:r>
      <w:r>
        <w:rPr>
          <w:rFonts w:eastAsia="Calibri"/>
          <w:lang w:eastAsia="en-US"/>
        </w:rPr>
        <w:t>om</w:t>
      </w:r>
      <w:r w:rsidR="0089343E">
        <w:rPr>
          <w:rFonts w:eastAsia="Calibri"/>
          <w:lang w:eastAsia="en-US"/>
        </w:rPr>
        <w:t>,</w:t>
      </w:r>
      <w:r w:rsidRPr="00B114E4">
        <w:rPr>
          <w:rFonts w:eastAsia="Calibri"/>
          <w:lang w:eastAsia="en-US"/>
        </w:rPr>
        <w:t xml:space="preserve"> inny</w:t>
      </w:r>
      <w:r>
        <w:rPr>
          <w:rFonts w:eastAsia="Calibri"/>
          <w:lang w:eastAsia="en-US"/>
        </w:rPr>
        <w:t>m</w:t>
      </w:r>
      <w:r w:rsidRPr="00B114E4">
        <w:rPr>
          <w:rFonts w:eastAsia="Calibri"/>
          <w:lang w:eastAsia="en-US"/>
        </w:rPr>
        <w:t xml:space="preserve"> </w:t>
      </w:r>
      <w:r w:rsidR="0089343E">
        <w:rPr>
          <w:rFonts w:eastAsia="Calibri"/>
          <w:lang w:eastAsia="en-US"/>
        </w:rPr>
        <w:t xml:space="preserve">terenowym </w:t>
      </w:r>
      <w:r w:rsidRPr="00B114E4">
        <w:rPr>
          <w:rFonts w:eastAsia="Calibri"/>
          <w:lang w:eastAsia="en-US"/>
        </w:rPr>
        <w:t>obiekt</w:t>
      </w:r>
      <w:r>
        <w:rPr>
          <w:rFonts w:eastAsia="Calibri"/>
          <w:lang w:eastAsia="en-US"/>
        </w:rPr>
        <w:t>om</w:t>
      </w:r>
      <w:r w:rsidRPr="00B114E4">
        <w:rPr>
          <w:rFonts w:eastAsia="Calibri"/>
          <w:lang w:eastAsia="en-US"/>
        </w:rPr>
        <w:t xml:space="preserve"> publicznych oraz dr</w:t>
      </w:r>
      <w:r w:rsidR="0089343E">
        <w:rPr>
          <w:rFonts w:eastAsia="Calibri"/>
          <w:lang w:eastAsia="en-US"/>
        </w:rPr>
        <w:t>ogom</w:t>
      </w:r>
      <w:r w:rsidRPr="00B114E4">
        <w:rPr>
          <w:rFonts w:eastAsia="Calibri"/>
          <w:lang w:eastAsia="en-US"/>
        </w:rPr>
        <w:t xml:space="preserve"> wewnętrzny</w:t>
      </w:r>
      <w:r w:rsidR="0089343E">
        <w:rPr>
          <w:rFonts w:eastAsia="Calibri"/>
          <w:lang w:eastAsia="en-US"/>
        </w:rPr>
        <w:t>m</w:t>
      </w:r>
      <w:r w:rsidRPr="00B114E4">
        <w:rPr>
          <w:rFonts w:eastAsia="Calibri"/>
          <w:lang w:eastAsia="en-US"/>
        </w:rPr>
        <w:t xml:space="preserve"> w mieście i gminie Końskie.</w:t>
      </w:r>
    </w:p>
    <w:p w:rsidR="00B114E4" w:rsidRPr="00B114E4" w:rsidRDefault="00B114E4" w:rsidP="00B114E4">
      <w:pPr>
        <w:spacing w:line="276" w:lineRule="auto"/>
        <w:ind w:firstLine="340"/>
        <w:jc w:val="both"/>
        <w:rPr>
          <w:rFonts w:eastAsia="Calibri"/>
          <w:lang w:eastAsia="en-US"/>
        </w:rPr>
      </w:pPr>
      <w:r w:rsidRPr="00B114E4">
        <w:rPr>
          <w:rFonts w:eastAsia="Calibri"/>
          <w:bCs/>
          <w:lang w:eastAsia="en-US"/>
        </w:rPr>
        <w:t>W związku z powyższym podjęcie uchwały jest celowe i zasadne.</w:t>
      </w: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89343E" w:rsidRDefault="0089343E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B114E4" w:rsidRDefault="00B114E4" w:rsidP="00DE0FF7">
      <w:pPr>
        <w:ind w:left="5940"/>
        <w:rPr>
          <w:sz w:val="22"/>
          <w:szCs w:val="22"/>
        </w:rPr>
      </w:pPr>
    </w:p>
    <w:p w:rsidR="00C6476A" w:rsidRDefault="00C6476A" w:rsidP="00DE0FF7">
      <w:pPr>
        <w:ind w:left="5940"/>
        <w:rPr>
          <w:sz w:val="22"/>
          <w:szCs w:val="22"/>
        </w:rPr>
      </w:pPr>
    </w:p>
    <w:p w:rsidR="00C6476A" w:rsidRDefault="00C6476A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B11DA" w:rsidRDefault="00DB11DA" w:rsidP="00DE0FF7">
      <w:pPr>
        <w:ind w:left="5940"/>
        <w:rPr>
          <w:sz w:val="22"/>
          <w:szCs w:val="22"/>
        </w:rPr>
      </w:pPr>
    </w:p>
    <w:p w:rsidR="00DB11DA" w:rsidRDefault="00DB11DA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DD5301" w:rsidRDefault="00DD5301" w:rsidP="00DE0FF7">
      <w:pPr>
        <w:ind w:left="5940"/>
        <w:rPr>
          <w:sz w:val="22"/>
          <w:szCs w:val="22"/>
        </w:rPr>
      </w:pPr>
    </w:p>
    <w:p w:rsidR="00502C8A" w:rsidRPr="009B02B1" w:rsidRDefault="00502C8A" w:rsidP="0055596D">
      <w:pPr>
        <w:ind w:left="5940"/>
        <w:jc w:val="both"/>
        <w:rPr>
          <w:b/>
          <w:sz w:val="20"/>
          <w:szCs w:val="20"/>
        </w:rPr>
      </w:pPr>
      <w:r w:rsidRPr="009B02B1">
        <w:rPr>
          <w:b/>
          <w:sz w:val="20"/>
          <w:szCs w:val="20"/>
        </w:rPr>
        <w:lastRenderedPageBreak/>
        <w:t>Załącznik Nr 1</w:t>
      </w:r>
    </w:p>
    <w:p w:rsidR="00DA797E" w:rsidRPr="009B02B1" w:rsidRDefault="00502C8A" w:rsidP="0055596D">
      <w:pPr>
        <w:ind w:left="5940"/>
        <w:jc w:val="both"/>
        <w:rPr>
          <w:b/>
          <w:sz w:val="20"/>
          <w:szCs w:val="20"/>
        </w:rPr>
      </w:pPr>
      <w:proofErr w:type="gramStart"/>
      <w:r w:rsidRPr="009B02B1">
        <w:rPr>
          <w:b/>
          <w:sz w:val="20"/>
          <w:szCs w:val="20"/>
        </w:rPr>
        <w:t>do</w:t>
      </w:r>
      <w:proofErr w:type="gramEnd"/>
      <w:r w:rsidRPr="009B02B1">
        <w:rPr>
          <w:b/>
          <w:sz w:val="20"/>
          <w:szCs w:val="20"/>
        </w:rPr>
        <w:t xml:space="preserve"> uchwały Nr</w:t>
      </w:r>
      <w:r w:rsidR="0055596D" w:rsidRPr="009B02B1">
        <w:rPr>
          <w:b/>
          <w:sz w:val="20"/>
          <w:szCs w:val="20"/>
        </w:rPr>
        <w:t xml:space="preserve"> </w:t>
      </w:r>
      <w:r w:rsidR="00C451B3" w:rsidRPr="00C451B3">
        <w:rPr>
          <w:b/>
          <w:bCs/>
          <w:sz w:val="20"/>
          <w:szCs w:val="20"/>
        </w:rPr>
        <w:t>XXXVIII/393/2014</w:t>
      </w:r>
    </w:p>
    <w:p w:rsidR="00502C8A" w:rsidRPr="009B02B1" w:rsidRDefault="00502C8A" w:rsidP="0055596D">
      <w:pPr>
        <w:ind w:left="5940"/>
        <w:jc w:val="both"/>
        <w:rPr>
          <w:b/>
          <w:sz w:val="20"/>
          <w:szCs w:val="20"/>
        </w:rPr>
      </w:pPr>
      <w:r w:rsidRPr="009B02B1">
        <w:rPr>
          <w:b/>
          <w:sz w:val="20"/>
          <w:szCs w:val="20"/>
        </w:rPr>
        <w:t xml:space="preserve">Rady </w:t>
      </w:r>
      <w:r w:rsidR="008F39C2" w:rsidRPr="009B02B1">
        <w:rPr>
          <w:b/>
          <w:sz w:val="20"/>
          <w:szCs w:val="20"/>
        </w:rPr>
        <w:t>Miejskiej w Końskich</w:t>
      </w:r>
    </w:p>
    <w:p w:rsidR="00502C8A" w:rsidRPr="009B02B1" w:rsidRDefault="00502C8A" w:rsidP="0055596D">
      <w:pPr>
        <w:ind w:left="5940"/>
        <w:jc w:val="both"/>
        <w:rPr>
          <w:b/>
          <w:sz w:val="20"/>
          <w:szCs w:val="20"/>
        </w:rPr>
      </w:pPr>
      <w:proofErr w:type="gramStart"/>
      <w:r w:rsidRPr="009B02B1">
        <w:rPr>
          <w:b/>
          <w:sz w:val="20"/>
          <w:szCs w:val="20"/>
        </w:rPr>
        <w:t>z</w:t>
      </w:r>
      <w:proofErr w:type="gramEnd"/>
      <w:r w:rsidRPr="009B02B1">
        <w:rPr>
          <w:b/>
          <w:sz w:val="20"/>
          <w:szCs w:val="20"/>
        </w:rPr>
        <w:t xml:space="preserve"> dnia </w:t>
      </w:r>
      <w:r w:rsidR="00C451B3" w:rsidRPr="00C451B3">
        <w:rPr>
          <w:b/>
          <w:bCs/>
          <w:sz w:val="20"/>
          <w:szCs w:val="20"/>
        </w:rPr>
        <w:t>28 marca 2014 r.</w:t>
      </w:r>
    </w:p>
    <w:p w:rsidR="00502C8A" w:rsidRPr="00EC1E25" w:rsidRDefault="00502C8A" w:rsidP="00502C8A"/>
    <w:p w:rsidR="00502C8A" w:rsidRDefault="00502C8A" w:rsidP="00502C8A">
      <w:pPr>
        <w:jc w:val="center"/>
        <w:rPr>
          <w:b/>
        </w:rPr>
      </w:pPr>
    </w:p>
    <w:p w:rsidR="00502C8A" w:rsidRPr="00EC1E25" w:rsidRDefault="00502C8A" w:rsidP="00502C8A">
      <w:pPr>
        <w:jc w:val="center"/>
        <w:rPr>
          <w:b/>
        </w:rPr>
      </w:pPr>
      <w:r w:rsidRPr="00EC1E25">
        <w:rPr>
          <w:b/>
        </w:rPr>
        <w:t>Zasady kształtowania naz</w:t>
      </w:r>
      <w:r w:rsidR="00520F8F">
        <w:rPr>
          <w:b/>
        </w:rPr>
        <w:t>e</w:t>
      </w:r>
      <w:r w:rsidRPr="00EC1E25">
        <w:rPr>
          <w:b/>
        </w:rPr>
        <w:t>w</w:t>
      </w:r>
      <w:r w:rsidR="00520F8F">
        <w:rPr>
          <w:b/>
        </w:rPr>
        <w:t xml:space="preserve">nictwa obiektów </w:t>
      </w:r>
      <w:r w:rsidR="00867797">
        <w:rPr>
          <w:b/>
        </w:rPr>
        <w:t xml:space="preserve">publicznych </w:t>
      </w:r>
      <w:r w:rsidR="00520F8F">
        <w:rPr>
          <w:b/>
        </w:rPr>
        <w:t>w</w:t>
      </w:r>
      <w:r w:rsidR="0055596D">
        <w:rPr>
          <w:b/>
        </w:rPr>
        <w:t xml:space="preserve"> </w:t>
      </w:r>
      <w:r w:rsidR="009C01DF">
        <w:rPr>
          <w:b/>
        </w:rPr>
        <w:t>mieście i gminie Końskie.</w:t>
      </w:r>
    </w:p>
    <w:p w:rsidR="00502C8A" w:rsidRDefault="00502C8A" w:rsidP="00502C8A"/>
    <w:p w:rsidR="00502C8A" w:rsidRDefault="001D7CB2" w:rsidP="00502C8A">
      <w:pPr>
        <w:numPr>
          <w:ilvl w:val="0"/>
          <w:numId w:val="37"/>
        </w:numPr>
        <w:jc w:val="both"/>
      </w:pPr>
      <w:r>
        <w:t>Nazwy nadawane są obiektom</w:t>
      </w:r>
      <w:r w:rsidR="00867797">
        <w:t xml:space="preserve"> publicznym</w:t>
      </w:r>
      <w:r w:rsidR="00502C8A" w:rsidRPr="00EC1E25">
        <w:t>, w tym:</w:t>
      </w:r>
    </w:p>
    <w:p w:rsidR="00502C8A" w:rsidRDefault="00502C8A" w:rsidP="00502C8A">
      <w:pPr>
        <w:numPr>
          <w:ilvl w:val="0"/>
          <w:numId w:val="38"/>
        </w:numPr>
        <w:jc w:val="both"/>
      </w:pPr>
      <w:r w:rsidRPr="00EC1E25">
        <w:t>ulicom, przez które rozumie się również aleje, drogi w</w:t>
      </w:r>
      <w:r w:rsidR="00867797">
        <w:t xml:space="preserve"> </w:t>
      </w:r>
      <w:r w:rsidRPr="00EC1E25">
        <w:t>granicach miasta</w:t>
      </w:r>
      <w:r w:rsidR="00520F8F">
        <w:t xml:space="preserve"> </w:t>
      </w:r>
      <w:r w:rsidR="00546818">
        <w:t xml:space="preserve">i gminy </w:t>
      </w:r>
      <w:r w:rsidR="00520F8F">
        <w:t>(w tym drogi wewnętrzne w rozumieniu ustawy o drogach publicznych),</w:t>
      </w:r>
      <w:r w:rsidRPr="00EC1E25">
        <w:t xml:space="preserve"> pasy komunikacyjne w obrębie osiedli mieszkaniowych, mosty, wiadukty, ciągi piesze, groble </w:t>
      </w:r>
      <w:proofErr w:type="gramStart"/>
      <w:r w:rsidRPr="00EC1E25">
        <w:t>wykorzystywane jako</w:t>
      </w:r>
      <w:proofErr w:type="gramEnd"/>
      <w:r w:rsidRPr="00EC1E25">
        <w:t xml:space="preserve"> ciągi piesze, przejścia, zaułki, ulice niesłużące</w:t>
      </w:r>
      <w:r w:rsidR="00DB11DA">
        <w:br/>
      </w:r>
      <w:r w:rsidRPr="00EC1E25">
        <w:t>do przejazdów itp.,</w:t>
      </w:r>
    </w:p>
    <w:p w:rsidR="00502C8A" w:rsidRDefault="00502C8A" w:rsidP="00502C8A">
      <w:pPr>
        <w:numPr>
          <w:ilvl w:val="0"/>
          <w:numId w:val="38"/>
        </w:numPr>
        <w:jc w:val="both"/>
      </w:pPr>
      <w:proofErr w:type="gramStart"/>
      <w:r w:rsidRPr="00EC1E25">
        <w:t>placom</w:t>
      </w:r>
      <w:proofErr w:type="gramEnd"/>
      <w:r w:rsidRPr="00EC1E25">
        <w:t>, przez które rozumie się również rynki, ronda uliczne itp.,</w:t>
      </w:r>
    </w:p>
    <w:p w:rsidR="00502C8A" w:rsidRDefault="00B76637" w:rsidP="00502C8A">
      <w:pPr>
        <w:numPr>
          <w:ilvl w:val="0"/>
          <w:numId w:val="38"/>
        </w:numPr>
        <w:jc w:val="both"/>
      </w:pPr>
      <w:proofErr w:type="gramStart"/>
      <w:r>
        <w:t>parkom</w:t>
      </w:r>
      <w:proofErr w:type="gramEnd"/>
      <w:r w:rsidR="00502C8A" w:rsidRPr="00EC1E25">
        <w:t>, skw</w:t>
      </w:r>
      <w:r>
        <w:t>erom</w:t>
      </w:r>
      <w:r w:rsidR="00B0191A">
        <w:t xml:space="preserve"> itp</w:t>
      </w:r>
      <w:r>
        <w:t>.</w:t>
      </w:r>
    </w:p>
    <w:p w:rsidR="00502C8A" w:rsidRDefault="00502C8A" w:rsidP="00502C8A">
      <w:pPr>
        <w:numPr>
          <w:ilvl w:val="0"/>
          <w:numId w:val="37"/>
        </w:numPr>
        <w:jc w:val="both"/>
      </w:pPr>
      <w:r w:rsidRPr="00EC1E25">
        <w:t>Przy opinio</w:t>
      </w:r>
      <w:r>
        <w:t xml:space="preserve">waniu i podejmowaniu decyzji w sprawach nadania nazwy </w:t>
      </w:r>
      <w:proofErr w:type="gramStart"/>
      <w:r>
        <w:t>obiektowi</w:t>
      </w:r>
      <w:r w:rsidR="00DB11DA">
        <w:br/>
      </w:r>
      <w:r w:rsidR="00867797">
        <w:t>o którym</w:t>
      </w:r>
      <w:proofErr w:type="gramEnd"/>
      <w:r w:rsidR="00867797">
        <w:t xml:space="preserve"> mowa w pkt 1</w:t>
      </w:r>
      <w:r>
        <w:t xml:space="preserve">, każdorazowo należy brać pod uwagę </w:t>
      </w:r>
      <w:r w:rsidRPr="00EC1E25">
        <w:t xml:space="preserve">następujące kryteria merytoryczne </w:t>
      </w:r>
      <w:r w:rsidR="00EB43FA">
        <w:t xml:space="preserve">dotyczące </w:t>
      </w:r>
      <w:r w:rsidRPr="00EC1E25">
        <w:t>nazewnictwa:</w:t>
      </w:r>
    </w:p>
    <w:p w:rsidR="00502C8A" w:rsidRDefault="00502C8A" w:rsidP="00502C8A">
      <w:pPr>
        <w:numPr>
          <w:ilvl w:val="0"/>
          <w:numId w:val="39"/>
        </w:numPr>
        <w:jc w:val="both"/>
      </w:pPr>
      <w:proofErr w:type="gramStart"/>
      <w:r w:rsidRPr="00EC1E25">
        <w:t>zachowanie</w:t>
      </w:r>
      <w:proofErr w:type="gramEnd"/>
      <w:r w:rsidRPr="00EC1E25">
        <w:t xml:space="preserve"> zgodności z tradycją i dziejami </w:t>
      </w:r>
      <w:r w:rsidR="003A6A7E" w:rsidRPr="00EC1E25">
        <w:t>Miasta</w:t>
      </w:r>
      <w:r w:rsidR="003A6A7E">
        <w:t xml:space="preserve"> i Gminy</w:t>
      </w:r>
      <w:r w:rsidR="00DA797E">
        <w:t xml:space="preserve"> Końskie</w:t>
      </w:r>
      <w:r w:rsidRPr="00EC1E25">
        <w:t xml:space="preserve"> oraz polskimi regułami nazewniczymi,</w:t>
      </w:r>
    </w:p>
    <w:p w:rsidR="00502C8A" w:rsidRDefault="00502C8A" w:rsidP="00502C8A">
      <w:pPr>
        <w:numPr>
          <w:ilvl w:val="0"/>
          <w:numId w:val="39"/>
        </w:numPr>
        <w:jc w:val="both"/>
      </w:pPr>
      <w:proofErr w:type="gramStart"/>
      <w:r w:rsidRPr="00EC1E25">
        <w:t>utrzymywanie</w:t>
      </w:r>
      <w:proofErr w:type="gramEnd"/>
      <w:r w:rsidRPr="00EC1E25">
        <w:t xml:space="preserve"> nazw utrwalonych w tradycji Miasta</w:t>
      </w:r>
      <w:r w:rsidR="00DA797E">
        <w:t xml:space="preserve"> i Gminy</w:t>
      </w:r>
      <w:r w:rsidR="002066C5">
        <w:t xml:space="preserve"> Końskie</w:t>
      </w:r>
      <w:r w:rsidRPr="00EC1E25">
        <w:t>,</w:t>
      </w:r>
    </w:p>
    <w:p w:rsidR="00502C8A" w:rsidRDefault="00502C8A" w:rsidP="00502C8A">
      <w:pPr>
        <w:numPr>
          <w:ilvl w:val="0"/>
          <w:numId w:val="39"/>
        </w:numPr>
        <w:jc w:val="both"/>
      </w:pPr>
      <w:proofErr w:type="gramStart"/>
      <w:r w:rsidRPr="00EC1E25">
        <w:t>uwzględnianie</w:t>
      </w:r>
      <w:proofErr w:type="gramEnd"/>
      <w:r w:rsidRPr="00EC1E25">
        <w:t xml:space="preserve"> cech charakterystycznych dla danego obiektu lub rejonu,</w:t>
      </w:r>
    </w:p>
    <w:p w:rsidR="00502C8A" w:rsidRDefault="00584F16" w:rsidP="00502C8A">
      <w:pPr>
        <w:numPr>
          <w:ilvl w:val="0"/>
          <w:numId w:val="39"/>
        </w:numPr>
        <w:jc w:val="both"/>
      </w:pPr>
      <w:r>
        <w:t>wykorzystywanie</w:t>
      </w:r>
      <w:r w:rsidR="00502C8A" w:rsidRPr="00EC1E25">
        <w:t xml:space="preserve"> nazw</w:t>
      </w:r>
      <w:r>
        <w:t xml:space="preserve"> pochodzących</w:t>
      </w:r>
      <w:r w:rsidR="00502C8A" w:rsidRPr="00EC1E25">
        <w:t xml:space="preserve"> od nazw własnych, pospolitych </w:t>
      </w:r>
      <w:r w:rsidR="00DE0FF7">
        <w:t>lub </w:t>
      </w:r>
      <w:r w:rsidR="00502C8A">
        <w:t>pamiątkowych</w:t>
      </w:r>
      <w:r w:rsidR="00502C8A" w:rsidRPr="00EC1E25">
        <w:t xml:space="preserve">, </w:t>
      </w:r>
      <w:r>
        <w:t>z zachowaniem</w:t>
      </w:r>
      <w:r w:rsidR="00502C8A" w:rsidRPr="00EC1E25">
        <w:t xml:space="preserve"> pomiędz</w:t>
      </w:r>
      <w:r>
        <w:t>y nimi niezbędnej równowagi</w:t>
      </w:r>
      <w:r w:rsidR="00502C8A">
        <w:t xml:space="preserve">, z </w:t>
      </w:r>
      <w:proofErr w:type="gramStart"/>
      <w:r w:rsidR="00502C8A">
        <w:t>tym że</w:t>
      </w:r>
      <w:proofErr w:type="gramEnd"/>
      <w:r w:rsidR="00502C8A">
        <w:t xml:space="preserve"> w</w:t>
      </w:r>
      <w:r w:rsidR="00502C8A" w:rsidRPr="00EC1E25">
        <w:t xml:space="preserve"> miarę możliwości należy unikać dominacji</w:t>
      </w:r>
      <w:r w:rsidR="00AD79D3">
        <w:t xml:space="preserve"> nazw o charakterze pamiątkowym.</w:t>
      </w:r>
    </w:p>
    <w:p w:rsidR="00502C8A" w:rsidRDefault="00502C8A" w:rsidP="00502C8A">
      <w:pPr>
        <w:numPr>
          <w:ilvl w:val="0"/>
          <w:numId w:val="37"/>
        </w:numPr>
        <w:jc w:val="both"/>
      </w:pPr>
      <w:r w:rsidRPr="00EC1E25">
        <w:t xml:space="preserve">Nazwy należy podawać zgodnie z zasadami polskiej pisowni. </w:t>
      </w:r>
    </w:p>
    <w:p w:rsidR="00502C8A" w:rsidRPr="00A97536" w:rsidRDefault="00502C8A" w:rsidP="00502C8A">
      <w:pPr>
        <w:numPr>
          <w:ilvl w:val="0"/>
          <w:numId w:val="37"/>
        </w:numPr>
        <w:jc w:val="both"/>
      </w:pPr>
      <w:r w:rsidRPr="00A97536">
        <w:t>Nazwy nie mogą</w:t>
      </w:r>
      <w:r w:rsidR="009763DE" w:rsidRPr="00A97536">
        <w:t xml:space="preserve"> być</w:t>
      </w:r>
      <w:r w:rsidRPr="00A97536">
        <w:t xml:space="preserve"> </w:t>
      </w:r>
      <w:r w:rsidR="00A97536">
        <w:t xml:space="preserve">trudne w codziennym użyciu (np. nazwy wielowyrazowe, niejasne </w:t>
      </w:r>
      <w:r w:rsidRPr="00A97536">
        <w:t xml:space="preserve">lub </w:t>
      </w:r>
      <w:r w:rsidR="00A97536">
        <w:t>stanowiące wyrażenia</w:t>
      </w:r>
      <w:r w:rsidRPr="00A97536">
        <w:t xml:space="preserve"> </w:t>
      </w:r>
      <w:r w:rsidR="00A97536">
        <w:t>obce)</w:t>
      </w:r>
      <w:r w:rsidRPr="00A97536">
        <w:t>.</w:t>
      </w:r>
    </w:p>
    <w:p w:rsidR="00502C8A" w:rsidRDefault="00502C8A" w:rsidP="00502C8A">
      <w:pPr>
        <w:numPr>
          <w:ilvl w:val="0"/>
          <w:numId w:val="37"/>
        </w:numPr>
        <w:jc w:val="both"/>
      </w:pPr>
      <w:r>
        <w:t xml:space="preserve">Nazwy nie mogą mieć charakteru </w:t>
      </w:r>
      <w:r w:rsidRPr="00EC1E25">
        <w:t>ośmieszające</w:t>
      </w:r>
      <w:r w:rsidR="00B62695">
        <w:t xml:space="preserve">go lub </w:t>
      </w:r>
      <w:r w:rsidRPr="00EC1E25">
        <w:t>poniżające</w:t>
      </w:r>
      <w:r>
        <w:t>go</w:t>
      </w:r>
      <w:r w:rsidRPr="00EC1E25">
        <w:t>.</w:t>
      </w:r>
    </w:p>
    <w:p w:rsidR="00502C8A" w:rsidRDefault="00502C8A" w:rsidP="00502C8A">
      <w:pPr>
        <w:numPr>
          <w:ilvl w:val="0"/>
          <w:numId w:val="37"/>
        </w:numPr>
        <w:jc w:val="both"/>
      </w:pPr>
      <w:r>
        <w:t>N</w:t>
      </w:r>
      <w:r w:rsidRPr="00EC1E25">
        <w:t xml:space="preserve">azwy pochodzące od nazwisk osób nie powinny być </w:t>
      </w:r>
      <w:r>
        <w:t>nadawane</w:t>
      </w:r>
      <w:r w:rsidR="00DE0FF7">
        <w:t xml:space="preserve"> wcześniej niż po </w:t>
      </w:r>
      <w:r w:rsidRPr="00EC1E25">
        <w:t>upływie 5 lat od dnia śmierci upamiętnianej osoby.</w:t>
      </w:r>
      <w:r w:rsidR="00867797">
        <w:t xml:space="preserve"> W przypadkach szczególnie uzasadnionych d</w:t>
      </w:r>
      <w:r w:rsidRPr="00EC1E25">
        <w:t>opuszcza się nadanie nazwy przed upływem 5 lat od dnia śmierc</w:t>
      </w:r>
      <w:r w:rsidR="00867797">
        <w:t>i upamiętnianej osoby.</w:t>
      </w:r>
    </w:p>
    <w:p w:rsidR="00502C8A" w:rsidRDefault="00502C8A" w:rsidP="00502C8A">
      <w:pPr>
        <w:numPr>
          <w:ilvl w:val="0"/>
          <w:numId w:val="37"/>
        </w:numPr>
        <w:jc w:val="both"/>
      </w:pPr>
      <w:r w:rsidRPr="00EC1E25">
        <w:t xml:space="preserve">Nowe nazwy nie mogą powtarzać nazw istniejących. </w:t>
      </w:r>
    </w:p>
    <w:p w:rsidR="00502C8A" w:rsidRDefault="00502C8A" w:rsidP="00502C8A">
      <w:pPr>
        <w:numPr>
          <w:ilvl w:val="0"/>
          <w:numId w:val="37"/>
        </w:numPr>
        <w:jc w:val="both"/>
      </w:pPr>
      <w:r w:rsidRPr="00EC1E25">
        <w:t>Zmiana istniejącej nazwy na nową może nastąpić wyłącznie w wyjątkowych, uzasadnionych przypadkach.</w:t>
      </w:r>
    </w:p>
    <w:p w:rsidR="00255510" w:rsidRDefault="00255510" w:rsidP="00502C8A">
      <w:pPr>
        <w:numPr>
          <w:ilvl w:val="0"/>
          <w:numId w:val="37"/>
        </w:numPr>
        <w:jc w:val="both"/>
      </w:pPr>
      <w:r>
        <w:t>Uchwała w sprawie nadania naz</w:t>
      </w:r>
      <w:r w:rsidR="002A3D97">
        <w:t xml:space="preserve">wy obiektowi </w:t>
      </w:r>
      <w:r w:rsidR="001D7CB2">
        <w:t>podlega</w:t>
      </w:r>
      <w:r w:rsidR="00E20FC9">
        <w:t xml:space="preserve"> ogłoszeni</w:t>
      </w:r>
      <w:r w:rsidR="001D7CB2">
        <w:t>u</w:t>
      </w:r>
      <w:r w:rsidR="00DE0FF7">
        <w:t xml:space="preserve"> w </w:t>
      </w:r>
      <w:r>
        <w:t xml:space="preserve">Dzienniku Urzędowym Województwa </w:t>
      </w:r>
      <w:r w:rsidR="008F39C2">
        <w:t>Świętokrzyskiego</w:t>
      </w:r>
      <w:r>
        <w:t>.</w:t>
      </w:r>
    </w:p>
    <w:p w:rsidR="008F39C2" w:rsidRDefault="00867797" w:rsidP="008F39C2">
      <w:pPr>
        <w:numPr>
          <w:ilvl w:val="0"/>
          <w:numId w:val="37"/>
        </w:numPr>
        <w:jc w:val="both"/>
      </w:pPr>
      <w:r>
        <w:t>I</w:t>
      </w:r>
      <w:r w:rsidR="00502C8A" w:rsidRPr="00EC1E25">
        <w:t xml:space="preserve">nformacja o </w:t>
      </w:r>
      <w:r>
        <w:t>nadaniu nazwy lub zmianie nazwy</w:t>
      </w:r>
      <w:r w:rsidR="00502C8A" w:rsidRPr="00EC1E25">
        <w:t xml:space="preserve"> powinna </w:t>
      </w:r>
      <w:r w:rsidR="00255510">
        <w:t>zostać ogłoszona</w:t>
      </w:r>
      <w:r w:rsidR="00DE0FF7">
        <w:t xml:space="preserve"> w</w:t>
      </w:r>
      <w:r>
        <w:t xml:space="preserve"> </w:t>
      </w:r>
      <w:r w:rsidR="00502C8A">
        <w:t>prasie lokalnej i na stronach internetowych</w:t>
      </w:r>
      <w:r w:rsidR="00502C8A" w:rsidRPr="00EC1E25">
        <w:t xml:space="preserve"> Urzędu </w:t>
      </w:r>
      <w:r w:rsidR="008F39C2">
        <w:t xml:space="preserve">Miasta i Gminy </w:t>
      </w:r>
      <w:r w:rsidR="001D7CB2">
        <w:t xml:space="preserve">w </w:t>
      </w:r>
      <w:r w:rsidR="008F39C2">
        <w:t>Koński</w:t>
      </w:r>
      <w:r w:rsidR="001D7CB2">
        <w:t>ch</w:t>
      </w:r>
      <w:r w:rsidR="008F39C2">
        <w:t>.</w:t>
      </w:r>
    </w:p>
    <w:p w:rsidR="0055596D" w:rsidRDefault="0055596D" w:rsidP="00E25935">
      <w:pPr>
        <w:ind w:left="5940"/>
        <w:rPr>
          <w:sz w:val="22"/>
          <w:szCs w:val="22"/>
        </w:rPr>
      </w:pPr>
    </w:p>
    <w:p w:rsidR="001D7CB2" w:rsidRDefault="001D7CB2" w:rsidP="00E25935">
      <w:pPr>
        <w:ind w:left="5940"/>
        <w:rPr>
          <w:sz w:val="22"/>
          <w:szCs w:val="22"/>
        </w:rPr>
      </w:pPr>
    </w:p>
    <w:p w:rsidR="001D7CB2" w:rsidRDefault="001D7CB2" w:rsidP="00E25935">
      <w:pPr>
        <w:ind w:left="5940"/>
        <w:rPr>
          <w:sz w:val="22"/>
          <w:szCs w:val="22"/>
        </w:rPr>
      </w:pPr>
    </w:p>
    <w:p w:rsidR="009B02B1" w:rsidRDefault="009B02B1" w:rsidP="00E25935">
      <w:pPr>
        <w:ind w:left="5940"/>
        <w:rPr>
          <w:sz w:val="22"/>
          <w:szCs w:val="22"/>
        </w:rPr>
      </w:pPr>
    </w:p>
    <w:p w:rsidR="009B02B1" w:rsidRDefault="009B02B1" w:rsidP="00E25935">
      <w:pPr>
        <w:ind w:left="5940"/>
        <w:rPr>
          <w:sz w:val="22"/>
          <w:szCs w:val="22"/>
        </w:rPr>
      </w:pPr>
    </w:p>
    <w:p w:rsidR="009B02B1" w:rsidRDefault="009B02B1" w:rsidP="00E25935">
      <w:pPr>
        <w:ind w:left="5940"/>
        <w:rPr>
          <w:sz w:val="22"/>
          <w:szCs w:val="22"/>
        </w:rPr>
      </w:pPr>
    </w:p>
    <w:p w:rsidR="009B02B1" w:rsidRDefault="009B02B1" w:rsidP="00E25935">
      <w:pPr>
        <w:ind w:left="5940"/>
        <w:rPr>
          <w:sz w:val="22"/>
          <w:szCs w:val="22"/>
        </w:rPr>
      </w:pPr>
    </w:p>
    <w:p w:rsidR="009B02B1" w:rsidRDefault="009B02B1" w:rsidP="00E25935">
      <w:pPr>
        <w:ind w:left="5940"/>
        <w:rPr>
          <w:sz w:val="22"/>
          <w:szCs w:val="22"/>
        </w:rPr>
      </w:pPr>
    </w:p>
    <w:p w:rsidR="00DB11DA" w:rsidRPr="00DB11DA" w:rsidRDefault="00DB11DA" w:rsidP="00DB11DA">
      <w:pPr>
        <w:autoSpaceDE w:val="0"/>
        <w:autoSpaceDN w:val="0"/>
        <w:adjustRightInd w:val="0"/>
        <w:rPr>
          <w:rFonts w:ascii="A" w:hAnsi="A" w:cs="A"/>
          <w:sz w:val="20"/>
          <w:szCs w:val="20"/>
        </w:rPr>
      </w:pPr>
    </w:p>
    <w:p w:rsidR="001D7CB2" w:rsidRDefault="001D7CB2" w:rsidP="00E25935">
      <w:pPr>
        <w:ind w:left="5940"/>
        <w:rPr>
          <w:sz w:val="22"/>
          <w:szCs w:val="22"/>
        </w:rPr>
      </w:pPr>
    </w:p>
    <w:p w:rsidR="00CC544E" w:rsidRPr="009B02B1" w:rsidRDefault="00CC544E" w:rsidP="00CC544E">
      <w:pPr>
        <w:ind w:left="5940"/>
        <w:jc w:val="both"/>
        <w:rPr>
          <w:b/>
          <w:sz w:val="20"/>
          <w:szCs w:val="20"/>
        </w:rPr>
      </w:pPr>
      <w:r w:rsidRPr="009B02B1">
        <w:rPr>
          <w:b/>
          <w:sz w:val="20"/>
          <w:szCs w:val="20"/>
        </w:rPr>
        <w:lastRenderedPageBreak/>
        <w:t xml:space="preserve">Załącznik Nr </w:t>
      </w:r>
      <w:r>
        <w:rPr>
          <w:b/>
          <w:sz w:val="20"/>
          <w:szCs w:val="20"/>
        </w:rPr>
        <w:t>2</w:t>
      </w:r>
    </w:p>
    <w:p w:rsidR="00A0340B" w:rsidRPr="009B02B1" w:rsidRDefault="00A0340B" w:rsidP="00A0340B">
      <w:pPr>
        <w:ind w:left="5940"/>
        <w:jc w:val="both"/>
        <w:rPr>
          <w:b/>
          <w:sz w:val="20"/>
          <w:szCs w:val="20"/>
        </w:rPr>
      </w:pPr>
      <w:proofErr w:type="gramStart"/>
      <w:r w:rsidRPr="009B02B1">
        <w:rPr>
          <w:b/>
          <w:sz w:val="20"/>
          <w:szCs w:val="20"/>
        </w:rPr>
        <w:t>do</w:t>
      </w:r>
      <w:proofErr w:type="gramEnd"/>
      <w:r w:rsidRPr="009B02B1">
        <w:rPr>
          <w:b/>
          <w:sz w:val="20"/>
          <w:szCs w:val="20"/>
        </w:rPr>
        <w:t xml:space="preserve"> uchwały Nr </w:t>
      </w:r>
      <w:r w:rsidRPr="00C451B3">
        <w:rPr>
          <w:b/>
          <w:bCs/>
          <w:sz w:val="20"/>
          <w:szCs w:val="20"/>
        </w:rPr>
        <w:t>XXXVIII/393/2014</w:t>
      </w:r>
    </w:p>
    <w:p w:rsidR="00A0340B" w:rsidRPr="009B02B1" w:rsidRDefault="00A0340B" w:rsidP="00A0340B">
      <w:pPr>
        <w:ind w:left="5940"/>
        <w:jc w:val="both"/>
        <w:rPr>
          <w:b/>
          <w:sz w:val="20"/>
          <w:szCs w:val="20"/>
        </w:rPr>
      </w:pPr>
      <w:r w:rsidRPr="009B02B1">
        <w:rPr>
          <w:b/>
          <w:sz w:val="20"/>
          <w:szCs w:val="20"/>
        </w:rPr>
        <w:t>Rady Miejskiej w Końskich</w:t>
      </w:r>
    </w:p>
    <w:p w:rsidR="00A0340B" w:rsidRPr="009B02B1" w:rsidRDefault="00A0340B" w:rsidP="00A0340B">
      <w:pPr>
        <w:ind w:left="5940"/>
        <w:jc w:val="both"/>
        <w:rPr>
          <w:b/>
          <w:sz w:val="20"/>
          <w:szCs w:val="20"/>
        </w:rPr>
      </w:pPr>
      <w:proofErr w:type="gramStart"/>
      <w:r w:rsidRPr="009B02B1">
        <w:rPr>
          <w:b/>
          <w:sz w:val="20"/>
          <w:szCs w:val="20"/>
        </w:rPr>
        <w:t>z</w:t>
      </w:r>
      <w:proofErr w:type="gramEnd"/>
      <w:r w:rsidRPr="009B02B1">
        <w:rPr>
          <w:b/>
          <w:sz w:val="20"/>
          <w:szCs w:val="20"/>
        </w:rPr>
        <w:t xml:space="preserve"> dnia </w:t>
      </w:r>
      <w:r w:rsidRPr="00C451B3">
        <w:rPr>
          <w:b/>
          <w:bCs/>
          <w:sz w:val="20"/>
          <w:szCs w:val="20"/>
        </w:rPr>
        <w:t>28 marca 2014 r.</w:t>
      </w:r>
    </w:p>
    <w:p w:rsidR="00370FD4" w:rsidRPr="00EC1E25" w:rsidRDefault="00370FD4" w:rsidP="00370FD4"/>
    <w:p w:rsidR="00370FD4" w:rsidRPr="003127D9" w:rsidRDefault="00370FD4" w:rsidP="00370FD4">
      <w:pPr>
        <w:jc w:val="center"/>
        <w:rPr>
          <w:b/>
        </w:rPr>
      </w:pPr>
      <w:r w:rsidRPr="003127D9">
        <w:rPr>
          <w:b/>
        </w:rPr>
        <w:t>Zasady postępowan</w:t>
      </w:r>
      <w:r w:rsidR="008701B6">
        <w:rPr>
          <w:b/>
        </w:rPr>
        <w:t xml:space="preserve">ia przy rozpatrywaniu wniosków </w:t>
      </w:r>
      <w:r w:rsidRPr="003127D9">
        <w:rPr>
          <w:b/>
        </w:rPr>
        <w:t>w</w:t>
      </w:r>
      <w:r w:rsidR="0055596D">
        <w:rPr>
          <w:b/>
        </w:rPr>
        <w:t xml:space="preserve"> </w:t>
      </w:r>
      <w:r w:rsidRPr="003127D9">
        <w:rPr>
          <w:b/>
        </w:rPr>
        <w:t>sprawie nadawania nazw obiektom w</w:t>
      </w:r>
      <w:r w:rsidR="0055596D">
        <w:rPr>
          <w:b/>
        </w:rPr>
        <w:t xml:space="preserve"> mieście i gminie Końskie.</w:t>
      </w:r>
    </w:p>
    <w:p w:rsidR="00370FD4" w:rsidRPr="00EC1E25" w:rsidRDefault="00370FD4" w:rsidP="00370FD4">
      <w:pPr>
        <w:jc w:val="both"/>
      </w:pPr>
    </w:p>
    <w:p w:rsidR="00370FD4" w:rsidRDefault="00370FD4" w:rsidP="00370FD4">
      <w:pPr>
        <w:numPr>
          <w:ilvl w:val="0"/>
          <w:numId w:val="40"/>
        </w:numPr>
        <w:jc w:val="both"/>
      </w:pPr>
      <w:r w:rsidRPr="00EC1E25">
        <w:t xml:space="preserve">Nadanie nazwy obiektowi następuje w drodze uchwały Rady </w:t>
      </w:r>
      <w:r w:rsidR="009C01DF">
        <w:t>Miejskiej w Końskich</w:t>
      </w:r>
      <w:r w:rsidRPr="00EC1E25">
        <w:t>.</w:t>
      </w:r>
    </w:p>
    <w:p w:rsidR="00370FD4" w:rsidRDefault="00370FD4" w:rsidP="00370FD4">
      <w:pPr>
        <w:numPr>
          <w:ilvl w:val="0"/>
          <w:numId w:val="40"/>
        </w:numPr>
        <w:jc w:val="both"/>
      </w:pPr>
      <w:r w:rsidRPr="00EC1E25">
        <w:t>Wszczęcie procedu</w:t>
      </w:r>
      <w:r>
        <w:t>ry nadania</w:t>
      </w:r>
      <w:r w:rsidRPr="00EC1E25">
        <w:t xml:space="preserve"> nazw</w:t>
      </w:r>
      <w:r>
        <w:t xml:space="preserve">y obiektowi </w:t>
      </w:r>
      <w:r w:rsidRPr="00EC1E25">
        <w:t>odbywa się na wniosek lub z urzędu.</w:t>
      </w:r>
    </w:p>
    <w:p w:rsidR="00370FD4" w:rsidRDefault="00370FD4" w:rsidP="00370FD4">
      <w:pPr>
        <w:numPr>
          <w:ilvl w:val="0"/>
          <w:numId w:val="40"/>
        </w:numPr>
        <w:jc w:val="both"/>
      </w:pPr>
      <w:r w:rsidRPr="00EC1E25">
        <w:t>Wnioski w sprawie nadania nazwy mogą być zgłaszane przez:</w:t>
      </w:r>
    </w:p>
    <w:p w:rsidR="00370FD4" w:rsidRDefault="001D7CB2" w:rsidP="00370FD4">
      <w:pPr>
        <w:numPr>
          <w:ilvl w:val="0"/>
          <w:numId w:val="41"/>
        </w:numPr>
        <w:jc w:val="both"/>
      </w:pPr>
      <w:r>
        <w:t>Burmistrz</w:t>
      </w:r>
      <w:r w:rsidR="00A77BFC">
        <w:t>a</w:t>
      </w:r>
      <w:r>
        <w:t xml:space="preserve"> Miasta i Gminy Końskie</w:t>
      </w:r>
      <w:r w:rsidR="00370FD4" w:rsidRPr="00EC1E25">
        <w:t>,</w:t>
      </w:r>
    </w:p>
    <w:p w:rsidR="001D7CB2" w:rsidRDefault="001D7CB2" w:rsidP="00370FD4">
      <w:pPr>
        <w:numPr>
          <w:ilvl w:val="0"/>
          <w:numId w:val="41"/>
        </w:numPr>
        <w:jc w:val="both"/>
      </w:pPr>
      <w:r>
        <w:t>Komisje Rady Miejskiej</w:t>
      </w:r>
      <w:r w:rsidR="009B02B1">
        <w:t>,</w:t>
      </w:r>
    </w:p>
    <w:p w:rsidR="00370FD4" w:rsidRDefault="00370FD4" w:rsidP="00370FD4">
      <w:pPr>
        <w:numPr>
          <w:ilvl w:val="0"/>
          <w:numId w:val="41"/>
        </w:numPr>
        <w:jc w:val="both"/>
      </w:pPr>
      <w:proofErr w:type="gramStart"/>
      <w:r w:rsidRPr="00EC1E25">
        <w:t>radnych</w:t>
      </w:r>
      <w:proofErr w:type="gramEnd"/>
      <w:r w:rsidRPr="00EC1E25">
        <w:t xml:space="preserve"> </w:t>
      </w:r>
      <w:r w:rsidR="009C01DF">
        <w:t>R</w:t>
      </w:r>
      <w:r>
        <w:t xml:space="preserve">ady </w:t>
      </w:r>
      <w:r w:rsidR="009C01DF">
        <w:t>Miejskiej w Końskich</w:t>
      </w:r>
      <w:r w:rsidR="009B02B1">
        <w:t>,</w:t>
      </w:r>
    </w:p>
    <w:p w:rsidR="009B02B1" w:rsidRDefault="009B02B1" w:rsidP="00370FD4">
      <w:pPr>
        <w:numPr>
          <w:ilvl w:val="0"/>
          <w:numId w:val="41"/>
        </w:numPr>
        <w:jc w:val="both"/>
      </w:pPr>
      <w:proofErr w:type="gramStart"/>
      <w:r>
        <w:t>kluby</w:t>
      </w:r>
      <w:proofErr w:type="gramEnd"/>
      <w:r>
        <w:t xml:space="preserve"> radnych,</w:t>
      </w:r>
    </w:p>
    <w:p w:rsidR="00370FD4" w:rsidRDefault="00370FD4" w:rsidP="00370FD4">
      <w:pPr>
        <w:numPr>
          <w:ilvl w:val="0"/>
          <w:numId w:val="41"/>
        </w:numPr>
        <w:jc w:val="both"/>
      </w:pPr>
      <w:proofErr w:type="gramStart"/>
      <w:r>
        <w:t>grupę co</w:t>
      </w:r>
      <w:proofErr w:type="gramEnd"/>
      <w:r>
        <w:t xml:space="preserve"> najmniej 15 </w:t>
      </w:r>
      <w:r w:rsidRPr="00EC1E25">
        <w:t xml:space="preserve">mieszkańców </w:t>
      </w:r>
      <w:r w:rsidR="009C01DF">
        <w:t>miasta i gminy Końskie</w:t>
      </w:r>
      <w:r w:rsidR="001D7CB2">
        <w:t xml:space="preserve"> posiadających czynne prawo wyborcze</w:t>
      </w:r>
      <w:r w:rsidRPr="00EC1E25">
        <w:t>,</w:t>
      </w:r>
    </w:p>
    <w:p w:rsidR="00370FD4" w:rsidRDefault="00370FD4" w:rsidP="00370FD4">
      <w:pPr>
        <w:numPr>
          <w:ilvl w:val="0"/>
          <w:numId w:val="41"/>
        </w:numPr>
        <w:jc w:val="both"/>
      </w:pPr>
      <w:proofErr w:type="gramStart"/>
      <w:r w:rsidRPr="00EC1E25">
        <w:t>instytucje</w:t>
      </w:r>
      <w:proofErr w:type="gramEnd"/>
      <w:r w:rsidRPr="00EC1E25">
        <w:t xml:space="preserve"> i organizacje mające siedzibę w </w:t>
      </w:r>
      <w:r w:rsidR="009C01DF">
        <w:t>mieście i gminie Końskie.</w:t>
      </w:r>
    </w:p>
    <w:p w:rsidR="00370FD4" w:rsidRDefault="00370FD4" w:rsidP="00370FD4">
      <w:pPr>
        <w:numPr>
          <w:ilvl w:val="0"/>
          <w:numId w:val="40"/>
        </w:numPr>
        <w:jc w:val="both"/>
      </w:pPr>
      <w:r w:rsidRPr="00EC1E25">
        <w:t>Wniosek</w:t>
      </w:r>
      <w:r>
        <w:t xml:space="preserve">, o którym mowa w pkt 3 </w:t>
      </w:r>
      <w:r w:rsidRPr="00EC1E25">
        <w:t>powinien zawierać:</w:t>
      </w:r>
    </w:p>
    <w:p w:rsidR="00370FD4" w:rsidRDefault="00370FD4" w:rsidP="00370FD4">
      <w:pPr>
        <w:numPr>
          <w:ilvl w:val="0"/>
          <w:numId w:val="42"/>
        </w:numPr>
        <w:jc w:val="both"/>
      </w:pPr>
      <w:proofErr w:type="gramStart"/>
      <w:r w:rsidRPr="00EC1E25">
        <w:t>wskazanie</w:t>
      </w:r>
      <w:proofErr w:type="gramEnd"/>
      <w:r w:rsidRPr="00EC1E25">
        <w:t xml:space="preserve"> obiektu do nazwania,</w:t>
      </w:r>
    </w:p>
    <w:p w:rsidR="00370FD4" w:rsidRDefault="00370FD4" w:rsidP="00370FD4">
      <w:pPr>
        <w:numPr>
          <w:ilvl w:val="0"/>
          <w:numId w:val="42"/>
        </w:numPr>
        <w:jc w:val="both"/>
      </w:pPr>
      <w:proofErr w:type="gramStart"/>
      <w:r w:rsidRPr="00EC1E25">
        <w:t>szkic</w:t>
      </w:r>
      <w:proofErr w:type="gramEnd"/>
      <w:r w:rsidRPr="00EC1E25">
        <w:t xml:space="preserve"> sytuacyjny z lokalizacją obiektu do nazwania,</w:t>
      </w:r>
    </w:p>
    <w:p w:rsidR="00370FD4" w:rsidRDefault="00370FD4" w:rsidP="00370FD4">
      <w:pPr>
        <w:numPr>
          <w:ilvl w:val="0"/>
          <w:numId w:val="42"/>
        </w:numPr>
        <w:jc w:val="both"/>
      </w:pPr>
      <w:proofErr w:type="gramStart"/>
      <w:r w:rsidRPr="00EC1E25">
        <w:t>uzasadnienie</w:t>
      </w:r>
      <w:proofErr w:type="gramEnd"/>
      <w:r w:rsidRPr="00EC1E25">
        <w:t xml:space="preserve"> wniosku,</w:t>
      </w:r>
    </w:p>
    <w:p w:rsidR="00370FD4" w:rsidRDefault="00584F16" w:rsidP="00370FD4">
      <w:pPr>
        <w:numPr>
          <w:ilvl w:val="0"/>
          <w:numId w:val="42"/>
        </w:numPr>
        <w:jc w:val="both"/>
      </w:pPr>
      <w:proofErr w:type="gramStart"/>
      <w:r>
        <w:t>propozycję</w:t>
      </w:r>
      <w:proofErr w:type="gramEnd"/>
      <w:r>
        <w:t xml:space="preserve"> nazw</w:t>
      </w:r>
      <w:r w:rsidR="00023BA0">
        <w:t>y</w:t>
      </w:r>
      <w:r w:rsidR="00370FD4" w:rsidRPr="00EC1E25">
        <w:t xml:space="preserve">, </w:t>
      </w:r>
    </w:p>
    <w:p w:rsidR="00370FD4" w:rsidRDefault="00370FD4" w:rsidP="00370FD4">
      <w:pPr>
        <w:numPr>
          <w:ilvl w:val="0"/>
          <w:numId w:val="42"/>
        </w:numPr>
        <w:jc w:val="both"/>
      </w:pPr>
      <w:proofErr w:type="gramStart"/>
      <w:r>
        <w:t>informację</w:t>
      </w:r>
      <w:proofErr w:type="gramEnd"/>
      <w:r w:rsidRPr="00EC1E25">
        <w:t xml:space="preserve"> o charakterze encyklopedycznym, tj. charakterystykę, ważniejsze fakty z</w:t>
      </w:r>
      <w:r w:rsidR="00F21CD8">
        <w:t xml:space="preserve"> </w:t>
      </w:r>
      <w:r w:rsidRPr="00EC1E25">
        <w:t>biografii lub historii, ze wskazaniem źródła informacji</w:t>
      </w:r>
      <w:r>
        <w:t xml:space="preserve"> - </w:t>
      </w:r>
      <w:r w:rsidRPr="00EC1E25">
        <w:t>w przypadku nadania nazwy odwołującej się do osoby lu</w:t>
      </w:r>
      <w:r>
        <w:t>b podmiotu zbiorowego,</w:t>
      </w:r>
    </w:p>
    <w:p w:rsidR="00370FD4" w:rsidRDefault="00370FD4" w:rsidP="00370FD4">
      <w:pPr>
        <w:numPr>
          <w:ilvl w:val="0"/>
          <w:numId w:val="42"/>
        </w:numPr>
        <w:jc w:val="both"/>
      </w:pPr>
      <w:proofErr w:type="gramStart"/>
      <w:r w:rsidRPr="00EC1E25">
        <w:t>pisemną</w:t>
      </w:r>
      <w:proofErr w:type="gramEnd"/>
      <w:r w:rsidRPr="00EC1E25">
        <w:t xml:space="preserve"> zgodę wszystkich właścicieli obiektu - w przypadku, gdy nadanie nazwy dotyczy drogi wewnętrznej.</w:t>
      </w:r>
    </w:p>
    <w:p w:rsidR="00370FD4" w:rsidRDefault="00370FD4" w:rsidP="00370FD4">
      <w:pPr>
        <w:numPr>
          <w:ilvl w:val="0"/>
          <w:numId w:val="40"/>
        </w:numPr>
        <w:jc w:val="both"/>
      </w:pPr>
      <w:r w:rsidRPr="00EC1E25">
        <w:t xml:space="preserve">Wnioski w sprawie nadania nazwy </w:t>
      </w:r>
      <w:r w:rsidR="001D7CB2">
        <w:t>składane są do Burmistrza Miasta i Gminy Końskie</w:t>
      </w:r>
      <w:r w:rsidR="0055596D">
        <w:rPr>
          <w:rFonts w:ascii="Times" w:hAnsi="Times" w:cs="Times"/>
        </w:rPr>
        <w:t>.</w:t>
      </w:r>
    </w:p>
    <w:p w:rsidR="00370FD4" w:rsidRDefault="00370FD4" w:rsidP="00370FD4">
      <w:pPr>
        <w:numPr>
          <w:ilvl w:val="0"/>
          <w:numId w:val="40"/>
        </w:numPr>
        <w:jc w:val="both"/>
      </w:pPr>
      <w:r w:rsidRPr="00EC1E25">
        <w:t xml:space="preserve">Wniosek o nadanie nazwy obiektowi </w:t>
      </w:r>
      <w:r w:rsidR="009C01DF">
        <w:t>na obszarze miasta i gminy Końskie</w:t>
      </w:r>
      <w:r w:rsidRPr="00EC1E25">
        <w:t xml:space="preserve"> wymaga zaopiniowania przez Zespół </w:t>
      </w:r>
      <w:r w:rsidR="00D27C0C">
        <w:t xml:space="preserve">ds. </w:t>
      </w:r>
      <w:r w:rsidRPr="00EC1E25">
        <w:t>Nazewnictwa</w:t>
      </w:r>
      <w:r>
        <w:t xml:space="preserve">. </w:t>
      </w:r>
      <w:r w:rsidRPr="00EC1E25">
        <w:t xml:space="preserve">Zespół </w:t>
      </w:r>
      <w:r w:rsidR="00D27C0C">
        <w:t xml:space="preserve">ds. </w:t>
      </w:r>
      <w:r w:rsidRPr="00EC1E25">
        <w:t>Nazewnictwa</w:t>
      </w:r>
      <w:r w:rsidR="00E94E61">
        <w:t xml:space="preserve"> powołany </w:t>
      </w:r>
      <w:r w:rsidR="00F32958">
        <w:t xml:space="preserve">jest </w:t>
      </w:r>
      <w:r w:rsidR="00E94E61">
        <w:t xml:space="preserve">w drodze zarządzenia </w:t>
      </w:r>
      <w:r w:rsidR="00F21CD8">
        <w:t xml:space="preserve">przez </w:t>
      </w:r>
      <w:r w:rsidR="00E94E61">
        <w:t>Burmistrza Miasta i Gminy Końskie,</w:t>
      </w:r>
      <w:r w:rsidRPr="00EC1E25">
        <w:t xml:space="preserve"> </w:t>
      </w:r>
      <w:r w:rsidR="00F32958">
        <w:t>raz na kadencję</w:t>
      </w:r>
      <w:r w:rsidR="009B02B1">
        <w:br/>
      </w:r>
      <w:r w:rsidRPr="00EC1E25">
        <w:t xml:space="preserve">w terminie do 30 dni od daty </w:t>
      </w:r>
      <w:r w:rsidR="00F32958">
        <w:t>wpływu pierwszego wniosku</w:t>
      </w:r>
      <w:r w:rsidR="009B02B1">
        <w:t>,</w:t>
      </w:r>
      <w:r w:rsidR="00F32958">
        <w:t xml:space="preserve"> o którym mowa w pkt 4.</w:t>
      </w:r>
    </w:p>
    <w:p w:rsidR="00345493" w:rsidRPr="00C50D59" w:rsidRDefault="00345493" w:rsidP="00345493">
      <w:pPr>
        <w:pStyle w:val="Akapitzlist"/>
        <w:numPr>
          <w:ilvl w:val="0"/>
          <w:numId w:val="40"/>
        </w:numPr>
        <w:jc w:val="both"/>
      </w:pPr>
      <w:r w:rsidRPr="00C50D59">
        <w:t>Wniosek zaopiniowany pozytywnie przez Zespół ds. Nazewnictwa przekazywany jest</w:t>
      </w:r>
      <w:r>
        <w:t xml:space="preserve"> </w:t>
      </w:r>
      <w:r w:rsidRPr="00C50D59">
        <w:t xml:space="preserve">do akceptacji Komisji Prawa i Praworządności Rady Miejskiej w Końskich. </w:t>
      </w:r>
    </w:p>
    <w:p w:rsidR="009405B4" w:rsidRPr="001A36C9" w:rsidRDefault="009405B4" w:rsidP="009405B4">
      <w:pPr>
        <w:numPr>
          <w:ilvl w:val="0"/>
          <w:numId w:val="40"/>
        </w:numPr>
        <w:jc w:val="both"/>
      </w:pPr>
      <w:r w:rsidRPr="001A36C9">
        <w:rPr>
          <w:rFonts w:ascii="Times" w:hAnsi="Times" w:cs="Times"/>
        </w:rPr>
        <w:t xml:space="preserve">Właściwa merytorycznie komórka organizacyjna Urzędu </w:t>
      </w:r>
      <w:r w:rsidR="009C3095">
        <w:rPr>
          <w:rFonts w:ascii="Times" w:hAnsi="Times" w:cs="Times"/>
        </w:rPr>
        <w:t xml:space="preserve">Miasta i Gminy </w:t>
      </w:r>
      <w:r w:rsidR="00E3011D">
        <w:rPr>
          <w:rFonts w:ascii="Times" w:hAnsi="Times" w:cs="Times"/>
        </w:rPr>
        <w:t>w Końskich</w:t>
      </w:r>
      <w:r w:rsidR="009B02B1">
        <w:rPr>
          <w:rFonts w:ascii="Times" w:hAnsi="Times" w:cs="Times"/>
        </w:rPr>
        <w:t xml:space="preserve"> -</w:t>
      </w:r>
      <w:r w:rsidR="00F20368">
        <w:rPr>
          <w:rFonts w:ascii="Times" w:hAnsi="Times" w:cs="Times"/>
        </w:rPr>
        <w:t xml:space="preserve"> Wydział </w:t>
      </w:r>
      <w:r w:rsidR="00623ADF">
        <w:rPr>
          <w:rFonts w:ascii="Times" w:hAnsi="Times" w:cs="Times"/>
        </w:rPr>
        <w:t xml:space="preserve">Gospodarki </w:t>
      </w:r>
      <w:r w:rsidR="004D440D">
        <w:rPr>
          <w:rFonts w:ascii="Times" w:hAnsi="Times" w:cs="Times"/>
        </w:rPr>
        <w:t>Nieruchomościami i Lokalami</w:t>
      </w:r>
      <w:r w:rsidRPr="001A36C9">
        <w:rPr>
          <w:rFonts w:ascii="Times" w:hAnsi="Times" w:cs="Times"/>
        </w:rPr>
        <w:t>:</w:t>
      </w:r>
    </w:p>
    <w:p w:rsidR="009405B4" w:rsidRPr="001A36C9" w:rsidRDefault="009405B4" w:rsidP="00A730E1">
      <w:pPr>
        <w:numPr>
          <w:ilvl w:val="0"/>
          <w:numId w:val="26"/>
        </w:numPr>
        <w:tabs>
          <w:tab w:val="clear" w:pos="360"/>
        </w:tabs>
        <w:ind w:left="1080"/>
        <w:jc w:val="both"/>
      </w:pPr>
      <w:proofErr w:type="gramStart"/>
      <w:r w:rsidRPr="001A36C9">
        <w:rPr>
          <w:rFonts w:ascii="Times" w:hAnsi="Times" w:cs="Times"/>
        </w:rPr>
        <w:t>zapewnia</w:t>
      </w:r>
      <w:proofErr w:type="gramEnd"/>
      <w:r w:rsidRPr="001A36C9">
        <w:rPr>
          <w:rFonts w:ascii="Times" w:hAnsi="Times" w:cs="Times"/>
        </w:rPr>
        <w:t xml:space="preserve"> formalno</w:t>
      </w:r>
      <w:r w:rsidRPr="001A36C9">
        <w:rPr>
          <w:rFonts w:ascii="Times" w:hAnsi="Times" w:cs="Times"/>
        </w:rPr>
        <w:noBreakHyphen/>
        <w:t>techniczną obsługę wniosków i wystąpień z urzędu o nadanie nazwy obiektowi</w:t>
      </w:r>
      <w:r w:rsidRPr="001A36C9">
        <w:t>, w tym występuje o wymagane opinie i dokumenty,</w:t>
      </w:r>
    </w:p>
    <w:p w:rsidR="009405B4" w:rsidRPr="001A36C9" w:rsidRDefault="008C56A2" w:rsidP="00A730E1">
      <w:pPr>
        <w:numPr>
          <w:ilvl w:val="0"/>
          <w:numId w:val="26"/>
        </w:numPr>
        <w:tabs>
          <w:tab w:val="clear" w:pos="360"/>
        </w:tabs>
        <w:ind w:left="1080"/>
        <w:jc w:val="both"/>
      </w:pPr>
      <w:proofErr w:type="gramStart"/>
      <w:r>
        <w:t>po</w:t>
      </w:r>
      <w:proofErr w:type="gramEnd"/>
      <w:r>
        <w:t xml:space="preserve"> uzyskaniu opinii, o której mowa w pkt 7, </w:t>
      </w:r>
      <w:r w:rsidR="009405B4" w:rsidRPr="001A36C9">
        <w:t>przygotowuje projekt uchwał</w:t>
      </w:r>
      <w:r w:rsidR="003F5D0D">
        <w:t>y</w:t>
      </w:r>
      <w:r w:rsidR="009405B4" w:rsidRPr="001A36C9">
        <w:t xml:space="preserve"> Rady </w:t>
      </w:r>
      <w:r w:rsidR="00F20368">
        <w:t>Miejskiej w Końskich</w:t>
      </w:r>
      <w:r w:rsidR="009405B4" w:rsidRPr="001A36C9">
        <w:t xml:space="preserve"> w sprawie nadania nazw</w:t>
      </w:r>
      <w:r w:rsidR="003F5D0D">
        <w:t>y</w:t>
      </w:r>
      <w:r w:rsidR="009405B4" w:rsidRPr="001A36C9">
        <w:t xml:space="preserve"> obiekto</w:t>
      </w:r>
      <w:r w:rsidR="003F5D0D">
        <w:t>wi</w:t>
      </w:r>
      <w:r w:rsidR="009405B4" w:rsidRPr="001A36C9">
        <w:t xml:space="preserve"> </w:t>
      </w:r>
      <w:r w:rsidR="00407649">
        <w:t>zawierając</w:t>
      </w:r>
      <w:r w:rsidR="00E3011D">
        <w:t>y</w:t>
      </w:r>
      <w:bookmarkStart w:id="0" w:name="_GoBack"/>
      <w:bookmarkEnd w:id="0"/>
      <w:r w:rsidR="00407649">
        <w:t xml:space="preserve"> proponowan</w:t>
      </w:r>
      <w:r w:rsidR="009B02B1">
        <w:t>ą</w:t>
      </w:r>
      <w:r w:rsidR="003F5D0D">
        <w:t>,</w:t>
      </w:r>
      <w:r w:rsidR="00407649">
        <w:t xml:space="preserve"> </w:t>
      </w:r>
      <w:r w:rsidR="003F5D0D">
        <w:t xml:space="preserve">pełną i skróconą, </w:t>
      </w:r>
      <w:r w:rsidR="00407649">
        <w:t xml:space="preserve">nazwę </w:t>
      </w:r>
      <w:r w:rsidR="009405B4" w:rsidRPr="001A36C9">
        <w:t>wraz</w:t>
      </w:r>
      <w:r>
        <w:t xml:space="preserve"> </w:t>
      </w:r>
      <w:r w:rsidR="009405B4" w:rsidRPr="001A36C9">
        <w:t>z</w:t>
      </w:r>
      <w:r w:rsidR="00DB7ECB">
        <w:t xml:space="preserve"> </w:t>
      </w:r>
      <w:r w:rsidR="009405B4" w:rsidRPr="001A36C9">
        <w:t xml:space="preserve">uzasadnieniem, </w:t>
      </w:r>
    </w:p>
    <w:p w:rsidR="009405B4" w:rsidRPr="001A36C9" w:rsidRDefault="009405B4" w:rsidP="00A730E1">
      <w:pPr>
        <w:numPr>
          <w:ilvl w:val="0"/>
          <w:numId w:val="26"/>
        </w:numPr>
        <w:tabs>
          <w:tab w:val="clear" w:pos="360"/>
        </w:tabs>
        <w:ind w:left="1080"/>
        <w:jc w:val="both"/>
        <w:rPr>
          <w:rFonts w:ascii="Times" w:hAnsi="Times" w:cs="Times"/>
        </w:rPr>
      </w:pPr>
      <w:proofErr w:type="gramStart"/>
      <w:r w:rsidRPr="001A36C9">
        <w:t>prowadzi</w:t>
      </w:r>
      <w:proofErr w:type="gramEnd"/>
      <w:r w:rsidRPr="001A36C9">
        <w:t xml:space="preserve"> ewidencję nazw obiektów miejskich w</w:t>
      </w:r>
      <w:r w:rsidR="008C56A2">
        <w:t xml:space="preserve"> </w:t>
      </w:r>
      <w:r w:rsidR="00F20368">
        <w:t>mieście i gminie Końskie</w:t>
      </w:r>
      <w:r w:rsidRPr="001A36C9">
        <w:t>,</w:t>
      </w:r>
    </w:p>
    <w:p w:rsidR="009405B4" w:rsidRPr="001A36C9" w:rsidRDefault="00407649" w:rsidP="00A730E1">
      <w:pPr>
        <w:numPr>
          <w:ilvl w:val="0"/>
          <w:numId w:val="26"/>
        </w:numPr>
        <w:tabs>
          <w:tab w:val="clear" w:pos="360"/>
        </w:tabs>
        <w:ind w:left="1080"/>
        <w:jc w:val="both"/>
      </w:pPr>
      <w:proofErr w:type="gramStart"/>
      <w:r>
        <w:t>prowadzi</w:t>
      </w:r>
      <w:proofErr w:type="gramEnd"/>
      <w:r>
        <w:t xml:space="preserve"> Bank Nazw, w którym gro</w:t>
      </w:r>
      <w:r w:rsidR="009405B4" w:rsidRPr="001A36C9">
        <w:t xml:space="preserve">madzone są zgłaszane propozycje nazw obiektów </w:t>
      </w:r>
      <w:r w:rsidR="00F20368">
        <w:t>na obszarze miasta i gminy Końskie</w:t>
      </w:r>
      <w:r w:rsidR="009405B4" w:rsidRPr="001A36C9">
        <w:t>,</w:t>
      </w:r>
    </w:p>
    <w:p w:rsidR="009405B4" w:rsidRDefault="009405B4" w:rsidP="00A730E1">
      <w:pPr>
        <w:numPr>
          <w:ilvl w:val="0"/>
          <w:numId w:val="26"/>
        </w:numPr>
        <w:tabs>
          <w:tab w:val="clear" w:pos="360"/>
        </w:tabs>
        <w:ind w:left="1080"/>
        <w:jc w:val="both"/>
      </w:pPr>
      <w:proofErr w:type="gramStart"/>
      <w:r w:rsidRPr="001A36C9">
        <w:t>prowadzi</w:t>
      </w:r>
      <w:proofErr w:type="gramEnd"/>
      <w:r w:rsidRPr="001A36C9">
        <w:t xml:space="preserve"> planowanie nazewnictwa równolegle z planowaniem przestrzeni</w:t>
      </w:r>
      <w:r w:rsidR="009B02B1">
        <w:br/>
      </w:r>
      <w:r w:rsidR="00A9244C">
        <w:t>w mieście i gminie Końskie</w:t>
      </w:r>
      <w:r w:rsidRPr="001A36C9">
        <w:t>,</w:t>
      </w:r>
      <w:r w:rsidR="00F20368">
        <w:t xml:space="preserve"> we współpracy z Wydziałem </w:t>
      </w:r>
      <w:r w:rsidR="00B53CF3">
        <w:t>P</w:t>
      </w:r>
      <w:r w:rsidR="00F20368">
        <w:t>anowania</w:t>
      </w:r>
      <w:r w:rsidR="00B53CF3">
        <w:t xml:space="preserve"> i Rozwoju</w:t>
      </w:r>
      <w:r w:rsidR="00F20368">
        <w:t>,</w:t>
      </w:r>
    </w:p>
    <w:p w:rsidR="00D27C0C" w:rsidRDefault="008D51AC" w:rsidP="004C31BC">
      <w:pPr>
        <w:numPr>
          <w:ilvl w:val="0"/>
          <w:numId w:val="26"/>
        </w:numPr>
        <w:tabs>
          <w:tab w:val="clear" w:pos="360"/>
        </w:tabs>
        <w:ind w:left="1080"/>
        <w:jc w:val="both"/>
      </w:pPr>
      <w:proofErr w:type="gramStart"/>
      <w:r>
        <w:t>p</w:t>
      </w:r>
      <w:r w:rsidRPr="008D51AC">
        <w:t>o</w:t>
      </w:r>
      <w:proofErr w:type="gramEnd"/>
      <w:r w:rsidRPr="008D51AC">
        <w:t xml:space="preserve"> podjęciu uchwa</w:t>
      </w:r>
      <w:r>
        <w:t>ł przez Radę Miejską uruchamia</w:t>
      </w:r>
      <w:r w:rsidRPr="008D51AC">
        <w:t xml:space="preserve"> tryb wdrażania polegający </w:t>
      </w:r>
      <w:r w:rsidR="008C56A2">
        <w:br/>
      </w:r>
      <w:r w:rsidRPr="008D51AC">
        <w:t xml:space="preserve">na powiadomieniu odpowiednich organów o wprowadzonych zmianach (m. in. Wydział Spraw Obywatelskich, </w:t>
      </w:r>
      <w:r w:rsidR="00D27C0C">
        <w:t>Wydział Gospodarki Nieruchomościami</w:t>
      </w:r>
      <w:r w:rsidR="009B02B1">
        <w:br/>
      </w:r>
      <w:r w:rsidR="00D27C0C">
        <w:lastRenderedPageBreak/>
        <w:t xml:space="preserve">i Lokalami, </w:t>
      </w:r>
      <w:r w:rsidRPr="008D51AC">
        <w:t>Urząd Statystyczny, Sąd Rejonowy – Wydział Ksiąg Wieczystych, Straży Pożarnej, przedsiębiorstw i instytucji mających siedziby lub agendy przy ulicy lub placu</w:t>
      </w:r>
      <w:r w:rsidR="0055596D">
        <w:t>,</w:t>
      </w:r>
      <w:r w:rsidRPr="008D51AC">
        <w:t xml:space="preserve"> którym nazwę się zmienia</w:t>
      </w:r>
      <w:r w:rsidRPr="004C31BC">
        <w:rPr>
          <w:color w:val="FFFFFF" w:themeColor="background1"/>
        </w:rPr>
        <w:t xml:space="preserve"> </w:t>
      </w:r>
      <w:r w:rsidRPr="008D51AC">
        <w:t>lub</w:t>
      </w:r>
      <w:r w:rsidRPr="004C31BC">
        <w:rPr>
          <w:color w:val="FFFFFF" w:themeColor="background1"/>
        </w:rPr>
        <w:t xml:space="preserve"> </w:t>
      </w:r>
      <w:r w:rsidRPr="008D51AC">
        <w:t>nadaje</w:t>
      </w:r>
      <w:r w:rsidR="00AC1716">
        <w:t>)</w:t>
      </w:r>
      <w:r w:rsidR="00017F4E">
        <w:t xml:space="preserve"> oraz ogłosze</w:t>
      </w:r>
      <w:r w:rsidR="00D27C0C">
        <w:t>n</w:t>
      </w:r>
      <w:r w:rsidR="00AC1716">
        <w:t>iu</w:t>
      </w:r>
      <w:r w:rsidR="00D27C0C">
        <w:t xml:space="preserve"> w</w:t>
      </w:r>
      <w:r w:rsidR="0055596D">
        <w:t xml:space="preserve"> </w:t>
      </w:r>
      <w:r w:rsidR="00D27C0C">
        <w:t>prasie lokalnej i na stronach internetowych</w:t>
      </w:r>
      <w:r w:rsidR="00D27C0C" w:rsidRPr="00EC1E25">
        <w:t xml:space="preserve"> Urzędu </w:t>
      </w:r>
      <w:r w:rsidR="00D27C0C">
        <w:t xml:space="preserve">Miasta i Gminy </w:t>
      </w:r>
      <w:r w:rsidR="00F32958">
        <w:t xml:space="preserve">w </w:t>
      </w:r>
      <w:r w:rsidR="00D27C0C">
        <w:t>Koński</w:t>
      </w:r>
      <w:r w:rsidR="00F32958">
        <w:t>ch</w:t>
      </w:r>
      <w:r w:rsidR="00D27C0C">
        <w:t>.</w:t>
      </w:r>
    </w:p>
    <w:p w:rsidR="009405B4" w:rsidRPr="008C56A2" w:rsidRDefault="008C56A2" w:rsidP="004C31BC">
      <w:pPr>
        <w:numPr>
          <w:ilvl w:val="0"/>
          <w:numId w:val="26"/>
        </w:numPr>
        <w:tabs>
          <w:tab w:val="clear" w:pos="360"/>
        </w:tabs>
        <w:ind w:left="1080"/>
        <w:jc w:val="both"/>
      </w:pPr>
      <w:proofErr w:type="gramStart"/>
      <w:r w:rsidRPr="008C56A2">
        <w:rPr>
          <w:rFonts w:ascii="Times" w:hAnsi="Times" w:cs="Times"/>
        </w:rPr>
        <w:t>przedkłada</w:t>
      </w:r>
      <w:proofErr w:type="gramEnd"/>
      <w:r w:rsidRPr="008C56A2">
        <w:rPr>
          <w:rFonts w:ascii="Times" w:hAnsi="Times" w:cs="Times"/>
        </w:rPr>
        <w:t xml:space="preserve"> Radzie Miejskiej w Końskich do dnia 31 marca informację o nadanych i zmienionych w roku poprzednim nazwach obiektów publicznych.</w:t>
      </w:r>
    </w:p>
    <w:p w:rsidR="006C242A" w:rsidRPr="00DF5333" w:rsidRDefault="006C242A" w:rsidP="00753FD6">
      <w:pPr>
        <w:rPr>
          <w:color w:val="FF0000"/>
        </w:rPr>
      </w:pPr>
    </w:p>
    <w:p w:rsidR="009B02B1" w:rsidRPr="00370FD4" w:rsidRDefault="009B02B1" w:rsidP="00753FD6"/>
    <w:sectPr w:rsidR="009B02B1" w:rsidRPr="00370FD4" w:rsidSect="006A0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73" w:rsidRDefault="006B7073">
      <w:r>
        <w:separator/>
      </w:r>
    </w:p>
  </w:endnote>
  <w:endnote w:type="continuationSeparator" w:id="0">
    <w:p w:rsidR="006B7073" w:rsidRDefault="006B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73" w:rsidRDefault="006B7073">
      <w:r>
        <w:separator/>
      </w:r>
    </w:p>
  </w:footnote>
  <w:footnote w:type="continuationSeparator" w:id="0">
    <w:p w:rsidR="006B7073" w:rsidRDefault="006B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93C"/>
    <w:multiLevelType w:val="hybridMultilevel"/>
    <w:tmpl w:val="48C4D72C"/>
    <w:lvl w:ilvl="0" w:tplc="35A675F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" w:hAnsi="Times" w:cs="Times"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53B3C"/>
    <w:multiLevelType w:val="multilevel"/>
    <w:tmpl w:val="F5BEFD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305306"/>
    <w:multiLevelType w:val="hybridMultilevel"/>
    <w:tmpl w:val="955A2AF6"/>
    <w:lvl w:ilvl="0" w:tplc="FFFFFFFF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 w:tplc="A9465A8A">
      <w:start w:val="4"/>
      <w:numFmt w:val="decimal"/>
      <w:lvlText w:val="%3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trike w:val="0"/>
        <w:sz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C56443"/>
    <w:multiLevelType w:val="hybridMultilevel"/>
    <w:tmpl w:val="43C66662"/>
    <w:lvl w:ilvl="0" w:tplc="5B4852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D5E5FC0"/>
    <w:multiLevelType w:val="hybridMultilevel"/>
    <w:tmpl w:val="04F0DA0E"/>
    <w:lvl w:ilvl="0" w:tplc="F8AEC4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DB75F9"/>
    <w:multiLevelType w:val="multilevel"/>
    <w:tmpl w:val="164CB7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D5261"/>
    <w:multiLevelType w:val="multilevel"/>
    <w:tmpl w:val="52F029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67511D"/>
    <w:multiLevelType w:val="hybridMultilevel"/>
    <w:tmpl w:val="2A926A08"/>
    <w:lvl w:ilvl="0" w:tplc="A96E5D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0A6E8B"/>
    <w:multiLevelType w:val="multilevel"/>
    <w:tmpl w:val="188AD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E78CC"/>
    <w:multiLevelType w:val="hybridMultilevel"/>
    <w:tmpl w:val="164CB7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A1A92"/>
    <w:multiLevelType w:val="hybridMultilevel"/>
    <w:tmpl w:val="27EE480C"/>
    <w:lvl w:ilvl="0" w:tplc="AEC4184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616FAA"/>
    <w:multiLevelType w:val="hybridMultilevel"/>
    <w:tmpl w:val="4F586ACC"/>
    <w:lvl w:ilvl="0" w:tplc="0D9092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14B3F"/>
    <w:multiLevelType w:val="hybridMultilevel"/>
    <w:tmpl w:val="575CF32A"/>
    <w:lvl w:ilvl="0" w:tplc="5BDC8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031761"/>
    <w:multiLevelType w:val="hybridMultilevel"/>
    <w:tmpl w:val="44C24FA6"/>
    <w:lvl w:ilvl="0" w:tplc="FF1A3380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4307B"/>
    <w:multiLevelType w:val="hybridMultilevel"/>
    <w:tmpl w:val="0ED2F824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B436EF"/>
    <w:multiLevelType w:val="multilevel"/>
    <w:tmpl w:val="3426104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93204C0"/>
    <w:multiLevelType w:val="hybridMultilevel"/>
    <w:tmpl w:val="159C4020"/>
    <w:lvl w:ilvl="0" w:tplc="89C2786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E230C78"/>
    <w:multiLevelType w:val="hybridMultilevel"/>
    <w:tmpl w:val="ED4870EA"/>
    <w:lvl w:ilvl="0" w:tplc="466E6F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E410F37"/>
    <w:multiLevelType w:val="hybridMultilevel"/>
    <w:tmpl w:val="B608EA2E"/>
    <w:lvl w:ilvl="0" w:tplc="35A675F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" w:hAnsi="Times" w:cs="Times"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980ABF"/>
    <w:multiLevelType w:val="hybridMultilevel"/>
    <w:tmpl w:val="65C25106"/>
    <w:lvl w:ilvl="0" w:tplc="75F0D2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4A3BB3"/>
    <w:multiLevelType w:val="multilevel"/>
    <w:tmpl w:val="3426104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A722C63"/>
    <w:multiLevelType w:val="hybridMultilevel"/>
    <w:tmpl w:val="52F0296E"/>
    <w:lvl w:ilvl="0" w:tplc="5B4852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58726F"/>
    <w:multiLevelType w:val="hybridMultilevel"/>
    <w:tmpl w:val="99480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BF6FEA"/>
    <w:multiLevelType w:val="multilevel"/>
    <w:tmpl w:val="575C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DA7355"/>
    <w:multiLevelType w:val="multilevel"/>
    <w:tmpl w:val="F5BEFD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C341FC"/>
    <w:multiLevelType w:val="hybridMultilevel"/>
    <w:tmpl w:val="A330F650"/>
    <w:lvl w:ilvl="0" w:tplc="466E6F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F53878"/>
    <w:multiLevelType w:val="multilevel"/>
    <w:tmpl w:val="3968C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E93DE6"/>
    <w:multiLevelType w:val="multilevel"/>
    <w:tmpl w:val="B608EA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" w:hAnsi="Times" w:cs="Times"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177E96"/>
    <w:multiLevelType w:val="hybridMultilevel"/>
    <w:tmpl w:val="9816F3C0"/>
    <w:lvl w:ilvl="0" w:tplc="89C2786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B811E42"/>
    <w:multiLevelType w:val="hybridMultilevel"/>
    <w:tmpl w:val="FAC04DFE"/>
    <w:lvl w:ilvl="0" w:tplc="466E6F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E4D04FA"/>
    <w:multiLevelType w:val="hybridMultilevel"/>
    <w:tmpl w:val="25D4B1E2"/>
    <w:lvl w:ilvl="0" w:tplc="35A675F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" w:hAnsi="Times" w:cs="Times"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EB1632"/>
    <w:multiLevelType w:val="hybridMultilevel"/>
    <w:tmpl w:val="81983D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890333"/>
    <w:multiLevelType w:val="hybridMultilevel"/>
    <w:tmpl w:val="F77CF762"/>
    <w:lvl w:ilvl="0" w:tplc="75F0D2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E02D0E"/>
    <w:multiLevelType w:val="multilevel"/>
    <w:tmpl w:val="2F08C11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22860FC"/>
    <w:multiLevelType w:val="multilevel"/>
    <w:tmpl w:val="009818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8C5885"/>
    <w:multiLevelType w:val="multilevel"/>
    <w:tmpl w:val="0958E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B2090A"/>
    <w:multiLevelType w:val="multilevel"/>
    <w:tmpl w:val="575C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B81C23"/>
    <w:multiLevelType w:val="multilevel"/>
    <w:tmpl w:val="393E6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143B46"/>
    <w:multiLevelType w:val="hybridMultilevel"/>
    <w:tmpl w:val="977E5276"/>
    <w:lvl w:ilvl="0" w:tplc="89C2786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3B07973"/>
    <w:multiLevelType w:val="multilevel"/>
    <w:tmpl w:val="25D4B1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" w:hAnsi="Times" w:cs="Times"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0A6C43"/>
    <w:multiLevelType w:val="hybridMultilevel"/>
    <w:tmpl w:val="5CB275AA"/>
    <w:lvl w:ilvl="0" w:tplc="466E6F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7C226C64"/>
    <w:multiLevelType w:val="hybridMultilevel"/>
    <w:tmpl w:val="F5BEFDD8"/>
    <w:lvl w:ilvl="0" w:tplc="75F0D2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F72DF4"/>
    <w:multiLevelType w:val="hybridMultilevel"/>
    <w:tmpl w:val="6FB05352"/>
    <w:lvl w:ilvl="0" w:tplc="F8AEC44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>
    <w:nsid w:val="7DF91975"/>
    <w:multiLevelType w:val="hybridMultilevel"/>
    <w:tmpl w:val="82D80370"/>
    <w:lvl w:ilvl="0" w:tplc="466E6F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21"/>
  </w:num>
  <w:num w:numId="3">
    <w:abstractNumId w:val="14"/>
  </w:num>
  <w:num w:numId="4">
    <w:abstractNumId w:val="7"/>
  </w:num>
  <w:num w:numId="5">
    <w:abstractNumId w:val="20"/>
  </w:num>
  <w:num w:numId="6">
    <w:abstractNumId w:val="2"/>
  </w:num>
  <w:num w:numId="7">
    <w:abstractNumId w:val="15"/>
  </w:num>
  <w:num w:numId="8">
    <w:abstractNumId w:val="33"/>
  </w:num>
  <w:num w:numId="9">
    <w:abstractNumId w:val="11"/>
  </w:num>
  <w:num w:numId="10">
    <w:abstractNumId w:val="8"/>
  </w:num>
  <w:num w:numId="11">
    <w:abstractNumId w:val="6"/>
  </w:num>
  <w:num w:numId="12">
    <w:abstractNumId w:val="3"/>
  </w:num>
  <w:num w:numId="13">
    <w:abstractNumId w:val="9"/>
  </w:num>
  <w:num w:numId="14">
    <w:abstractNumId w:val="5"/>
  </w:num>
  <w:num w:numId="15">
    <w:abstractNumId w:val="4"/>
  </w:num>
  <w:num w:numId="16">
    <w:abstractNumId w:val="42"/>
  </w:num>
  <w:num w:numId="17">
    <w:abstractNumId w:val="10"/>
  </w:num>
  <w:num w:numId="18">
    <w:abstractNumId w:val="41"/>
  </w:num>
  <w:num w:numId="19">
    <w:abstractNumId w:val="1"/>
  </w:num>
  <w:num w:numId="20">
    <w:abstractNumId w:val="18"/>
  </w:num>
  <w:num w:numId="21">
    <w:abstractNumId w:val="27"/>
  </w:num>
  <w:num w:numId="22">
    <w:abstractNumId w:val="30"/>
  </w:num>
  <w:num w:numId="23">
    <w:abstractNumId w:val="39"/>
  </w:num>
  <w:num w:numId="24">
    <w:abstractNumId w:val="0"/>
  </w:num>
  <w:num w:numId="25">
    <w:abstractNumId w:val="24"/>
  </w:num>
  <w:num w:numId="26">
    <w:abstractNumId w:val="19"/>
  </w:num>
  <w:num w:numId="27">
    <w:abstractNumId w:val="34"/>
  </w:num>
  <w:num w:numId="28">
    <w:abstractNumId w:val="32"/>
  </w:num>
  <w:num w:numId="29">
    <w:abstractNumId w:val="12"/>
  </w:num>
  <w:num w:numId="30">
    <w:abstractNumId w:val="35"/>
  </w:num>
  <w:num w:numId="31">
    <w:abstractNumId w:val="37"/>
  </w:num>
  <w:num w:numId="32">
    <w:abstractNumId w:val="23"/>
  </w:num>
  <w:num w:numId="33">
    <w:abstractNumId w:val="17"/>
  </w:num>
  <w:num w:numId="34">
    <w:abstractNumId w:val="36"/>
  </w:num>
  <w:num w:numId="35">
    <w:abstractNumId w:val="38"/>
  </w:num>
  <w:num w:numId="36">
    <w:abstractNumId w:val="26"/>
  </w:num>
  <w:num w:numId="37">
    <w:abstractNumId w:val="31"/>
  </w:num>
  <w:num w:numId="38">
    <w:abstractNumId w:val="43"/>
  </w:num>
  <w:num w:numId="39">
    <w:abstractNumId w:val="40"/>
  </w:num>
  <w:num w:numId="40">
    <w:abstractNumId w:val="22"/>
  </w:num>
  <w:num w:numId="41">
    <w:abstractNumId w:val="25"/>
  </w:num>
  <w:num w:numId="42">
    <w:abstractNumId w:val="29"/>
  </w:num>
  <w:num w:numId="43">
    <w:abstractNumId w:val="16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2D"/>
    <w:rsid w:val="00014DCE"/>
    <w:rsid w:val="0001637B"/>
    <w:rsid w:val="00017EFA"/>
    <w:rsid w:val="00017F4E"/>
    <w:rsid w:val="000207D9"/>
    <w:rsid w:val="00023BA0"/>
    <w:rsid w:val="00033240"/>
    <w:rsid w:val="00033DA5"/>
    <w:rsid w:val="00035E5F"/>
    <w:rsid w:val="00042980"/>
    <w:rsid w:val="000451F8"/>
    <w:rsid w:val="00046C7D"/>
    <w:rsid w:val="00060177"/>
    <w:rsid w:val="00064AAA"/>
    <w:rsid w:val="000749AB"/>
    <w:rsid w:val="00076058"/>
    <w:rsid w:val="00086FE7"/>
    <w:rsid w:val="00087544"/>
    <w:rsid w:val="0009613B"/>
    <w:rsid w:val="000B433D"/>
    <w:rsid w:val="000B547C"/>
    <w:rsid w:val="000C297A"/>
    <w:rsid w:val="000D621D"/>
    <w:rsid w:val="000E29C3"/>
    <w:rsid w:val="000E7A4B"/>
    <w:rsid w:val="000F0158"/>
    <w:rsid w:val="00107F21"/>
    <w:rsid w:val="0011683F"/>
    <w:rsid w:val="00125306"/>
    <w:rsid w:val="00134E37"/>
    <w:rsid w:val="00141585"/>
    <w:rsid w:val="001473FD"/>
    <w:rsid w:val="00152C23"/>
    <w:rsid w:val="00153735"/>
    <w:rsid w:val="00156DBB"/>
    <w:rsid w:val="001631D0"/>
    <w:rsid w:val="00180D3B"/>
    <w:rsid w:val="00191A4C"/>
    <w:rsid w:val="00192114"/>
    <w:rsid w:val="001956C7"/>
    <w:rsid w:val="001A36C9"/>
    <w:rsid w:val="001A375C"/>
    <w:rsid w:val="001B3FAD"/>
    <w:rsid w:val="001B4207"/>
    <w:rsid w:val="001C2CE6"/>
    <w:rsid w:val="001C47C5"/>
    <w:rsid w:val="001C5F91"/>
    <w:rsid w:val="001C7C69"/>
    <w:rsid w:val="001D00C4"/>
    <w:rsid w:val="001D52F6"/>
    <w:rsid w:val="001D7CB2"/>
    <w:rsid w:val="001E2ABC"/>
    <w:rsid w:val="001E4168"/>
    <w:rsid w:val="001F4E04"/>
    <w:rsid w:val="002003EA"/>
    <w:rsid w:val="00204798"/>
    <w:rsid w:val="00205114"/>
    <w:rsid w:val="002066C5"/>
    <w:rsid w:val="00206D98"/>
    <w:rsid w:val="00215E3C"/>
    <w:rsid w:val="00226FD2"/>
    <w:rsid w:val="002308F1"/>
    <w:rsid w:val="00235ED4"/>
    <w:rsid w:val="00242406"/>
    <w:rsid w:val="002433B4"/>
    <w:rsid w:val="002458A0"/>
    <w:rsid w:val="00255510"/>
    <w:rsid w:val="00262C3B"/>
    <w:rsid w:val="00272277"/>
    <w:rsid w:val="00275787"/>
    <w:rsid w:val="00276D0E"/>
    <w:rsid w:val="002811B2"/>
    <w:rsid w:val="0028501A"/>
    <w:rsid w:val="002941F4"/>
    <w:rsid w:val="002A3D97"/>
    <w:rsid w:val="002A5B92"/>
    <w:rsid w:val="002B1481"/>
    <w:rsid w:val="002C1709"/>
    <w:rsid w:val="002C48FC"/>
    <w:rsid w:val="002C5137"/>
    <w:rsid w:val="002D42B4"/>
    <w:rsid w:val="002D5BF5"/>
    <w:rsid w:val="002D61ED"/>
    <w:rsid w:val="002E3586"/>
    <w:rsid w:val="002F5AFA"/>
    <w:rsid w:val="00300636"/>
    <w:rsid w:val="00310C19"/>
    <w:rsid w:val="0031606C"/>
    <w:rsid w:val="00317BCF"/>
    <w:rsid w:val="00317E02"/>
    <w:rsid w:val="00320AAA"/>
    <w:rsid w:val="003268A7"/>
    <w:rsid w:val="0033545B"/>
    <w:rsid w:val="00336B4D"/>
    <w:rsid w:val="0034471D"/>
    <w:rsid w:val="00345493"/>
    <w:rsid w:val="003553B4"/>
    <w:rsid w:val="00356582"/>
    <w:rsid w:val="00365760"/>
    <w:rsid w:val="0036760F"/>
    <w:rsid w:val="00367698"/>
    <w:rsid w:val="003677FC"/>
    <w:rsid w:val="00370FD4"/>
    <w:rsid w:val="00372E0D"/>
    <w:rsid w:val="00382231"/>
    <w:rsid w:val="00383EF8"/>
    <w:rsid w:val="00394FE2"/>
    <w:rsid w:val="003A6A7E"/>
    <w:rsid w:val="003B0F7A"/>
    <w:rsid w:val="003D100C"/>
    <w:rsid w:val="003D76DF"/>
    <w:rsid w:val="003D7AEE"/>
    <w:rsid w:val="003E62F1"/>
    <w:rsid w:val="003E7F49"/>
    <w:rsid w:val="003F11B0"/>
    <w:rsid w:val="003F3FBB"/>
    <w:rsid w:val="003F5D0D"/>
    <w:rsid w:val="00402783"/>
    <w:rsid w:val="004058C7"/>
    <w:rsid w:val="00407649"/>
    <w:rsid w:val="00407BED"/>
    <w:rsid w:val="00410F49"/>
    <w:rsid w:val="00436C78"/>
    <w:rsid w:val="00447B9E"/>
    <w:rsid w:val="00452462"/>
    <w:rsid w:val="00464836"/>
    <w:rsid w:val="00467620"/>
    <w:rsid w:val="004711D3"/>
    <w:rsid w:val="00473C69"/>
    <w:rsid w:val="0048292C"/>
    <w:rsid w:val="00487A17"/>
    <w:rsid w:val="004A6E01"/>
    <w:rsid w:val="004B4465"/>
    <w:rsid w:val="004C31BC"/>
    <w:rsid w:val="004D27F5"/>
    <w:rsid w:val="004D440D"/>
    <w:rsid w:val="004E6ECE"/>
    <w:rsid w:val="004E7227"/>
    <w:rsid w:val="004F22AC"/>
    <w:rsid w:val="004F5621"/>
    <w:rsid w:val="004F660F"/>
    <w:rsid w:val="004F72D9"/>
    <w:rsid w:val="00500A66"/>
    <w:rsid w:val="00501CD7"/>
    <w:rsid w:val="00502C8A"/>
    <w:rsid w:val="0050574E"/>
    <w:rsid w:val="0051105C"/>
    <w:rsid w:val="0051766B"/>
    <w:rsid w:val="00520F8F"/>
    <w:rsid w:val="005233CB"/>
    <w:rsid w:val="0052595E"/>
    <w:rsid w:val="005262C9"/>
    <w:rsid w:val="0053049E"/>
    <w:rsid w:val="00546818"/>
    <w:rsid w:val="0055014E"/>
    <w:rsid w:val="0055237C"/>
    <w:rsid w:val="0055596D"/>
    <w:rsid w:val="005646FD"/>
    <w:rsid w:val="005675D3"/>
    <w:rsid w:val="00574664"/>
    <w:rsid w:val="00575580"/>
    <w:rsid w:val="005760C3"/>
    <w:rsid w:val="00584F16"/>
    <w:rsid w:val="00591772"/>
    <w:rsid w:val="00591795"/>
    <w:rsid w:val="00593E5A"/>
    <w:rsid w:val="005965C0"/>
    <w:rsid w:val="005A0612"/>
    <w:rsid w:val="005A0B34"/>
    <w:rsid w:val="005A456F"/>
    <w:rsid w:val="005B537C"/>
    <w:rsid w:val="005D3F57"/>
    <w:rsid w:val="005E26F1"/>
    <w:rsid w:val="005E7556"/>
    <w:rsid w:val="00600AA0"/>
    <w:rsid w:val="00601470"/>
    <w:rsid w:val="00601BCF"/>
    <w:rsid w:val="00603003"/>
    <w:rsid w:val="00623ADF"/>
    <w:rsid w:val="00630467"/>
    <w:rsid w:val="00632AC2"/>
    <w:rsid w:val="00640D71"/>
    <w:rsid w:val="00642B06"/>
    <w:rsid w:val="00646E23"/>
    <w:rsid w:val="00650955"/>
    <w:rsid w:val="00651D0B"/>
    <w:rsid w:val="00656F53"/>
    <w:rsid w:val="00662419"/>
    <w:rsid w:val="00665280"/>
    <w:rsid w:val="0067027C"/>
    <w:rsid w:val="00671DF8"/>
    <w:rsid w:val="006736B3"/>
    <w:rsid w:val="00680638"/>
    <w:rsid w:val="00686D4D"/>
    <w:rsid w:val="00691CC3"/>
    <w:rsid w:val="00693643"/>
    <w:rsid w:val="006A03D1"/>
    <w:rsid w:val="006B1285"/>
    <w:rsid w:val="006B2F54"/>
    <w:rsid w:val="006B5BA6"/>
    <w:rsid w:val="006B6ACA"/>
    <w:rsid w:val="006B7073"/>
    <w:rsid w:val="006B74B5"/>
    <w:rsid w:val="006C242A"/>
    <w:rsid w:val="006D0515"/>
    <w:rsid w:val="006D106B"/>
    <w:rsid w:val="006D2852"/>
    <w:rsid w:val="006E2192"/>
    <w:rsid w:val="006E35F7"/>
    <w:rsid w:val="006F58BD"/>
    <w:rsid w:val="007047D9"/>
    <w:rsid w:val="00714ED2"/>
    <w:rsid w:val="007152B6"/>
    <w:rsid w:val="007231C5"/>
    <w:rsid w:val="00727A61"/>
    <w:rsid w:val="00734F3B"/>
    <w:rsid w:val="00753FD6"/>
    <w:rsid w:val="007555E5"/>
    <w:rsid w:val="00766AD2"/>
    <w:rsid w:val="007878C3"/>
    <w:rsid w:val="00794537"/>
    <w:rsid w:val="007A12D2"/>
    <w:rsid w:val="007A1CB4"/>
    <w:rsid w:val="007A2C83"/>
    <w:rsid w:val="007A3974"/>
    <w:rsid w:val="007B0740"/>
    <w:rsid w:val="007C1979"/>
    <w:rsid w:val="007C1A23"/>
    <w:rsid w:val="007C6CD4"/>
    <w:rsid w:val="007E2266"/>
    <w:rsid w:val="007E5DBF"/>
    <w:rsid w:val="007F3C11"/>
    <w:rsid w:val="007F5651"/>
    <w:rsid w:val="007F62DF"/>
    <w:rsid w:val="007F7F7E"/>
    <w:rsid w:val="00801406"/>
    <w:rsid w:val="00801B20"/>
    <w:rsid w:val="00802163"/>
    <w:rsid w:val="0081609A"/>
    <w:rsid w:val="00821FFF"/>
    <w:rsid w:val="008223F2"/>
    <w:rsid w:val="0082359C"/>
    <w:rsid w:val="00824457"/>
    <w:rsid w:val="00827B78"/>
    <w:rsid w:val="00834266"/>
    <w:rsid w:val="008450F7"/>
    <w:rsid w:val="008470C8"/>
    <w:rsid w:val="00863CF0"/>
    <w:rsid w:val="00867797"/>
    <w:rsid w:val="008701B6"/>
    <w:rsid w:val="008708C5"/>
    <w:rsid w:val="00873A95"/>
    <w:rsid w:val="008762E5"/>
    <w:rsid w:val="00877EC8"/>
    <w:rsid w:val="00880972"/>
    <w:rsid w:val="00885749"/>
    <w:rsid w:val="00892D6A"/>
    <w:rsid w:val="00892F97"/>
    <w:rsid w:val="00893160"/>
    <w:rsid w:val="0089343E"/>
    <w:rsid w:val="008B6075"/>
    <w:rsid w:val="008C0B69"/>
    <w:rsid w:val="008C2C07"/>
    <w:rsid w:val="008C38B7"/>
    <w:rsid w:val="008C47C2"/>
    <w:rsid w:val="008C56A2"/>
    <w:rsid w:val="008D51AC"/>
    <w:rsid w:val="008D7814"/>
    <w:rsid w:val="008F3102"/>
    <w:rsid w:val="008F39C2"/>
    <w:rsid w:val="00902D49"/>
    <w:rsid w:val="0091315E"/>
    <w:rsid w:val="00913180"/>
    <w:rsid w:val="00914BED"/>
    <w:rsid w:val="009326C5"/>
    <w:rsid w:val="0093513C"/>
    <w:rsid w:val="009405B4"/>
    <w:rsid w:val="00945B60"/>
    <w:rsid w:val="009462BD"/>
    <w:rsid w:val="00947D2A"/>
    <w:rsid w:val="00962433"/>
    <w:rsid w:val="00965C6E"/>
    <w:rsid w:val="009711B4"/>
    <w:rsid w:val="009720AF"/>
    <w:rsid w:val="00972BBB"/>
    <w:rsid w:val="00973AAD"/>
    <w:rsid w:val="00973FB1"/>
    <w:rsid w:val="009744FB"/>
    <w:rsid w:val="009763DE"/>
    <w:rsid w:val="0098098D"/>
    <w:rsid w:val="0099162F"/>
    <w:rsid w:val="0099279C"/>
    <w:rsid w:val="00996EDA"/>
    <w:rsid w:val="009A6368"/>
    <w:rsid w:val="009B02B1"/>
    <w:rsid w:val="009B15AE"/>
    <w:rsid w:val="009B2088"/>
    <w:rsid w:val="009B4DE1"/>
    <w:rsid w:val="009B75BF"/>
    <w:rsid w:val="009B7CEE"/>
    <w:rsid w:val="009C01DF"/>
    <w:rsid w:val="009C0279"/>
    <w:rsid w:val="009C305E"/>
    <w:rsid w:val="009C3095"/>
    <w:rsid w:val="009C6969"/>
    <w:rsid w:val="009D53B5"/>
    <w:rsid w:val="009D6346"/>
    <w:rsid w:val="009D67FE"/>
    <w:rsid w:val="009F08F8"/>
    <w:rsid w:val="009F12D6"/>
    <w:rsid w:val="009F1939"/>
    <w:rsid w:val="009F38E7"/>
    <w:rsid w:val="009F5307"/>
    <w:rsid w:val="00A0340B"/>
    <w:rsid w:val="00A10A11"/>
    <w:rsid w:val="00A14AD6"/>
    <w:rsid w:val="00A22A42"/>
    <w:rsid w:val="00A26120"/>
    <w:rsid w:val="00A34DE5"/>
    <w:rsid w:val="00A450BC"/>
    <w:rsid w:val="00A45DC7"/>
    <w:rsid w:val="00A4702B"/>
    <w:rsid w:val="00A47493"/>
    <w:rsid w:val="00A61E4A"/>
    <w:rsid w:val="00A62073"/>
    <w:rsid w:val="00A7013A"/>
    <w:rsid w:val="00A730E1"/>
    <w:rsid w:val="00A75ED3"/>
    <w:rsid w:val="00A77BFC"/>
    <w:rsid w:val="00A82824"/>
    <w:rsid w:val="00A86F16"/>
    <w:rsid w:val="00A9244C"/>
    <w:rsid w:val="00A96E03"/>
    <w:rsid w:val="00A9711D"/>
    <w:rsid w:val="00A97536"/>
    <w:rsid w:val="00AA33B7"/>
    <w:rsid w:val="00AA6006"/>
    <w:rsid w:val="00AB171B"/>
    <w:rsid w:val="00AB5321"/>
    <w:rsid w:val="00AB59E1"/>
    <w:rsid w:val="00AB6C3A"/>
    <w:rsid w:val="00AC1716"/>
    <w:rsid w:val="00AC21AC"/>
    <w:rsid w:val="00AC763D"/>
    <w:rsid w:val="00AD392B"/>
    <w:rsid w:val="00AD44F2"/>
    <w:rsid w:val="00AD79D3"/>
    <w:rsid w:val="00AD7EB9"/>
    <w:rsid w:val="00AE31E7"/>
    <w:rsid w:val="00AF5311"/>
    <w:rsid w:val="00B0191A"/>
    <w:rsid w:val="00B03CC1"/>
    <w:rsid w:val="00B107A3"/>
    <w:rsid w:val="00B114E4"/>
    <w:rsid w:val="00B128ED"/>
    <w:rsid w:val="00B159E8"/>
    <w:rsid w:val="00B1781E"/>
    <w:rsid w:val="00B23F75"/>
    <w:rsid w:val="00B27206"/>
    <w:rsid w:val="00B27EC3"/>
    <w:rsid w:val="00B34636"/>
    <w:rsid w:val="00B35C0B"/>
    <w:rsid w:val="00B37D35"/>
    <w:rsid w:val="00B53CF3"/>
    <w:rsid w:val="00B56C1D"/>
    <w:rsid w:val="00B62695"/>
    <w:rsid w:val="00B764D5"/>
    <w:rsid w:val="00B76637"/>
    <w:rsid w:val="00B76ACF"/>
    <w:rsid w:val="00B7733A"/>
    <w:rsid w:val="00B77D35"/>
    <w:rsid w:val="00B80ECB"/>
    <w:rsid w:val="00B85890"/>
    <w:rsid w:val="00B85DC9"/>
    <w:rsid w:val="00B86203"/>
    <w:rsid w:val="00B901DB"/>
    <w:rsid w:val="00BB1180"/>
    <w:rsid w:val="00BD475B"/>
    <w:rsid w:val="00BE51A9"/>
    <w:rsid w:val="00BE7105"/>
    <w:rsid w:val="00BF36A8"/>
    <w:rsid w:val="00BF6AD6"/>
    <w:rsid w:val="00C017CA"/>
    <w:rsid w:val="00C11D06"/>
    <w:rsid w:val="00C20FA8"/>
    <w:rsid w:val="00C23C4A"/>
    <w:rsid w:val="00C33C52"/>
    <w:rsid w:val="00C44F8C"/>
    <w:rsid w:val="00C451B3"/>
    <w:rsid w:val="00C472C3"/>
    <w:rsid w:val="00C51824"/>
    <w:rsid w:val="00C6476A"/>
    <w:rsid w:val="00C648EE"/>
    <w:rsid w:val="00C70986"/>
    <w:rsid w:val="00C748BC"/>
    <w:rsid w:val="00C81242"/>
    <w:rsid w:val="00C81CA6"/>
    <w:rsid w:val="00C82023"/>
    <w:rsid w:val="00C82955"/>
    <w:rsid w:val="00C829BE"/>
    <w:rsid w:val="00C84C04"/>
    <w:rsid w:val="00C85E11"/>
    <w:rsid w:val="00C901C5"/>
    <w:rsid w:val="00C90E43"/>
    <w:rsid w:val="00CA03EF"/>
    <w:rsid w:val="00CA3F41"/>
    <w:rsid w:val="00CA43DA"/>
    <w:rsid w:val="00CA6621"/>
    <w:rsid w:val="00CB1898"/>
    <w:rsid w:val="00CB1AEB"/>
    <w:rsid w:val="00CB3069"/>
    <w:rsid w:val="00CC061B"/>
    <w:rsid w:val="00CC544E"/>
    <w:rsid w:val="00CD2625"/>
    <w:rsid w:val="00CE1439"/>
    <w:rsid w:val="00CE5087"/>
    <w:rsid w:val="00CF543F"/>
    <w:rsid w:val="00D00E72"/>
    <w:rsid w:val="00D02871"/>
    <w:rsid w:val="00D104A3"/>
    <w:rsid w:val="00D13391"/>
    <w:rsid w:val="00D1369B"/>
    <w:rsid w:val="00D15AB9"/>
    <w:rsid w:val="00D17C68"/>
    <w:rsid w:val="00D17CB4"/>
    <w:rsid w:val="00D27C0C"/>
    <w:rsid w:val="00D360E9"/>
    <w:rsid w:val="00D4009A"/>
    <w:rsid w:val="00D40F12"/>
    <w:rsid w:val="00D447B6"/>
    <w:rsid w:val="00D448F8"/>
    <w:rsid w:val="00D5209E"/>
    <w:rsid w:val="00D55E4B"/>
    <w:rsid w:val="00D6028B"/>
    <w:rsid w:val="00D60526"/>
    <w:rsid w:val="00D6309E"/>
    <w:rsid w:val="00D6443E"/>
    <w:rsid w:val="00D65E08"/>
    <w:rsid w:val="00D919BB"/>
    <w:rsid w:val="00D93F7E"/>
    <w:rsid w:val="00D94EE4"/>
    <w:rsid w:val="00D96D6D"/>
    <w:rsid w:val="00D97B17"/>
    <w:rsid w:val="00DA031E"/>
    <w:rsid w:val="00DA057A"/>
    <w:rsid w:val="00DA599E"/>
    <w:rsid w:val="00DA5EA7"/>
    <w:rsid w:val="00DA797E"/>
    <w:rsid w:val="00DB11DA"/>
    <w:rsid w:val="00DB1773"/>
    <w:rsid w:val="00DB2CCD"/>
    <w:rsid w:val="00DB6679"/>
    <w:rsid w:val="00DB7ECB"/>
    <w:rsid w:val="00DC5D1D"/>
    <w:rsid w:val="00DD17E7"/>
    <w:rsid w:val="00DD5301"/>
    <w:rsid w:val="00DE0FF7"/>
    <w:rsid w:val="00DE3ECA"/>
    <w:rsid w:val="00DE5CB0"/>
    <w:rsid w:val="00DF1E24"/>
    <w:rsid w:val="00DF4DD5"/>
    <w:rsid w:val="00DF5333"/>
    <w:rsid w:val="00DF60EA"/>
    <w:rsid w:val="00E043A8"/>
    <w:rsid w:val="00E06654"/>
    <w:rsid w:val="00E20FC9"/>
    <w:rsid w:val="00E25935"/>
    <w:rsid w:val="00E3011D"/>
    <w:rsid w:val="00E3398F"/>
    <w:rsid w:val="00E33E6E"/>
    <w:rsid w:val="00E34F2B"/>
    <w:rsid w:val="00E3544D"/>
    <w:rsid w:val="00E43720"/>
    <w:rsid w:val="00E50FE1"/>
    <w:rsid w:val="00E524C5"/>
    <w:rsid w:val="00E568B0"/>
    <w:rsid w:val="00E57E51"/>
    <w:rsid w:val="00E629D4"/>
    <w:rsid w:val="00E76B3B"/>
    <w:rsid w:val="00E91264"/>
    <w:rsid w:val="00E94E61"/>
    <w:rsid w:val="00EA66FF"/>
    <w:rsid w:val="00EB43FA"/>
    <w:rsid w:val="00EC3875"/>
    <w:rsid w:val="00ED5D00"/>
    <w:rsid w:val="00EE1A87"/>
    <w:rsid w:val="00EE64A6"/>
    <w:rsid w:val="00EF4C50"/>
    <w:rsid w:val="00F01B60"/>
    <w:rsid w:val="00F110E6"/>
    <w:rsid w:val="00F20368"/>
    <w:rsid w:val="00F21CD8"/>
    <w:rsid w:val="00F2435F"/>
    <w:rsid w:val="00F256E6"/>
    <w:rsid w:val="00F26478"/>
    <w:rsid w:val="00F277AC"/>
    <w:rsid w:val="00F32958"/>
    <w:rsid w:val="00F50E70"/>
    <w:rsid w:val="00F56DD8"/>
    <w:rsid w:val="00F74A2D"/>
    <w:rsid w:val="00F87373"/>
    <w:rsid w:val="00F90C11"/>
    <w:rsid w:val="00F94C45"/>
    <w:rsid w:val="00F96408"/>
    <w:rsid w:val="00FB4C62"/>
    <w:rsid w:val="00FC08C5"/>
    <w:rsid w:val="00FC1FE9"/>
    <w:rsid w:val="00FC411D"/>
    <w:rsid w:val="00FC624B"/>
    <w:rsid w:val="00FC7517"/>
    <w:rsid w:val="00FD1EF1"/>
    <w:rsid w:val="00FD2E46"/>
    <w:rsid w:val="00FF460D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A03D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B6ACA"/>
    <w:pPr>
      <w:keepNext/>
      <w:tabs>
        <w:tab w:val="left" w:pos="5940"/>
      </w:tabs>
      <w:ind w:left="5040" w:firstLine="540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A03D1"/>
    <w:pPr>
      <w:jc w:val="both"/>
    </w:pPr>
  </w:style>
  <w:style w:type="paragraph" w:styleId="Tekstpodstawowy3">
    <w:name w:val="Body Text 3"/>
    <w:basedOn w:val="Normalny"/>
    <w:rsid w:val="006B6ACA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473C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73C69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basedOn w:val="Domylnaczcionkaakapitu"/>
    <w:link w:val="Tekstpodstawowy"/>
    <w:rsid w:val="00CA03EF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31606C"/>
    <w:pPr>
      <w:spacing w:after="120" w:line="480" w:lineRule="auto"/>
    </w:pPr>
  </w:style>
  <w:style w:type="paragraph" w:styleId="Tekstprzypisudolnego">
    <w:name w:val="footnote text"/>
    <w:basedOn w:val="Normalny"/>
    <w:semiHidden/>
    <w:rsid w:val="0033545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3545B"/>
    <w:rPr>
      <w:vertAlign w:val="superscript"/>
    </w:rPr>
  </w:style>
  <w:style w:type="paragraph" w:styleId="Tytu">
    <w:name w:val="Title"/>
    <w:basedOn w:val="Normalny"/>
    <w:qFormat/>
    <w:rsid w:val="00086FE7"/>
    <w:pPr>
      <w:adjustRightInd w:val="0"/>
      <w:jc w:val="center"/>
    </w:pPr>
    <w:rPr>
      <w:b/>
      <w:bCs/>
      <w:color w:val="000000"/>
      <w:szCs w:val="28"/>
    </w:rPr>
  </w:style>
  <w:style w:type="paragraph" w:styleId="Tekstdymka">
    <w:name w:val="Balloon Text"/>
    <w:basedOn w:val="Normalny"/>
    <w:semiHidden/>
    <w:rsid w:val="009D67F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rsid w:val="00300636"/>
  </w:style>
  <w:style w:type="paragraph" w:styleId="Akapitzlist">
    <w:name w:val="List Paragraph"/>
    <w:basedOn w:val="Normalny"/>
    <w:uiPriority w:val="34"/>
    <w:qFormat/>
    <w:rsid w:val="008D51AC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56DD8"/>
    <w:rPr>
      <w:b/>
      <w:bCs/>
      <w:i w:val="0"/>
      <w:iCs w:val="0"/>
    </w:rPr>
  </w:style>
  <w:style w:type="character" w:customStyle="1" w:styleId="st1">
    <w:name w:val="st1"/>
    <w:basedOn w:val="Domylnaczcionkaakapitu"/>
    <w:rsid w:val="00F56D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A03D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B6ACA"/>
    <w:pPr>
      <w:keepNext/>
      <w:tabs>
        <w:tab w:val="left" w:pos="5940"/>
      </w:tabs>
      <w:ind w:left="5040" w:firstLine="540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A03D1"/>
    <w:pPr>
      <w:jc w:val="both"/>
    </w:pPr>
  </w:style>
  <w:style w:type="paragraph" w:styleId="Tekstpodstawowy3">
    <w:name w:val="Body Text 3"/>
    <w:basedOn w:val="Normalny"/>
    <w:rsid w:val="006B6ACA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473C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73C69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basedOn w:val="Domylnaczcionkaakapitu"/>
    <w:link w:val="Tekstpodstawowy"/>
    <w:rsid w:val="00CA03EF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31606C"/>
    <w:pPr>
      <w:spacing w:after="120" w:line="480" w:lineRule="auto"/>
    </w:pPr>
  </w:style>
  <w:style w:type="paragraph" w:styleId="Tekstprzypisudolnego">
    <w:name w:val="footnote text"/>
    <w:basedOn w:val="Normalny"/>
    <w:semiHidden/>
    <w:rsid w:val="0033545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3545B"/>
    <w:rPr>
      <w:vertAlign w:val="superscript"/>
    </w:rPr>
  </w:style>
  <w:style w:type="paragraph" w:styleId="Tytu">
    <w:name w:val="Title"/>
    <w:basedOn w:val="Normalny"/>
    <w:qFormat/>
    <w:rsid w:val="00086FE7"/>
    <w:pPr>
      <w:adjustRightInd w:val="0"/>
      <w:jc w:val="center"/>
    </w:pPr>
    <w:rPr>
      <w:b/>
      <w:bCs/>
      <w:color w:val="000000"/>
      <w:szCs w:val="28"/>
    </w:rPr>
  </w:style>
  <w:style w:type="paragraph" w:styleId="Tekstdymka">
    <w:name w:val="Balloon Text"/>
    <w:basedOn w:val="Normalny"/>
    <w:semiHidden/>
    <w:rsid w:val="009D67F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rsid w:val="00300636"/>
  </w:style>
  <w:style w:type="paragraph" w:styleId="Akapitzlist">
    <w:name w:val="List Paragraph"/>
    <w:basedOn w:val="Normalny"/>
    <w:uiPriority w:val="34"/>
    <w:qFormat/>
    <w:rsid w:val="008D51AC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56DD8"/>
    <w:rPr>
      <w:b/>
      <w:bCs/>
      <w:i w:val="0"/>
      <w:iCs w:val="0"/>
    </w:rPr>
  </w:style>
  <w:style w:type="character" w:customStyle="1" w:styleId="st1">
    <w:name w:val="st1"/>
    <w:basedOn w:val="Domylnaczcionkaakapitu"/>
    <w:rsid w:val="00F56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A9892-E9AD-4D17-A8E7-E552B693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1053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 ZAŁĄCZNIKAMI</vt:lpstr>
    </vt:vector>
  </TitlesOfParts>
  <Company>GNL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ZAŁĄCZNIKAMI</dc:title>
  <dc:creator>morzynska</dc:creator>
  <cp:lastModifiedBy>Anna Głębocka</cp:lastModifiedBy>
  <cp:revision>9</cp:revision>
  <cp:lastPrinted>2014-04-01T12:08:00Z</cp:lastPrinted>
  <dcterms:created xsi:type="dcterms:W3CDTF">2014-03-27T16:10:00Z</dcterms:created>
  <dcterms:modified xsi:type="dcterms:W3CDTF">2014-04-02T12:24:00Z</dcterms:modified>
  <cp:category>projekt</cp:category>
</cp:coreProperties>
</file>