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20" w:rsidRPr="00017064" w:rsidRDefault="009673E9" w:rsidP="006E06D9">
      <w:pPr>
        <w:pStyle w:val="Tytu"/>
        <w:rPr>
          <w:sz w:val="24"/>
        </w:rPr>
      </w:pPr>
      <w:r w:rsidRPr="00017064">
        <w:rPr>
          <w:sz w:val="24"/>
        </w:rPr>
        <w:t>UCH</w:t>
      </w:r>
      <w:r w:rsidR="00725966" w:rsidRPr="00017064">
        <w:rPr>
          <w:sz w:val="24"/>
        </w:rPr>
        <w:t>WAŁA N</w:t>
      </w:r>
      <w:r w:rsidR="00017064">
        <w:rPr>
          <w:sz w:val="24"/>
        </w:rPr>
        <w:t>r</w:t>
      </w:r>
      <w:r w:rsidR="00725966" w:rsidRPr="00017064">
        <w:rPr>
          <w:sz w:val="24"/>
        </w:rPr>
        <w:t xml:space="preserve"> </w:t>
      </w:r>
      <w:r w:rsidR="008544FD">
        <w:rPr>
          <w:sz w:val="24"/>
        </w:rPr>
        <w:t>XI/23/2012</w:t>
      </w:r>
    </w:p>
    <w:p w:rsidR="00D20E20" w:rsidRPr="00017064" w:rsidRDefault="00A51EE6" w:rsidP="006E06D9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Zgromadzenia Staropolskiego Związku Gmin i Miast</w:t>
      </w:r>
    </w:p>
    <w:p w:rsidR="006E06D9" w:rsidRDefault="005E59BF" w:rsidP="006E06D9">
      <w:pPr>
        <w:jc w:val="center"/>
        <w:rPr>
          <w:b/>
          <w:bCs/>
          <w:sz w:val="24"/>
        </w:rPr>
      </w:pPr>
      <w:proofErr w:type="gramStart"/>
      <w:r w:rsidRPr="00017064">
        <w:rPr>
          <w:b/>
          <w:bCs/>
          <w:sz w:val="24"/>
        </w:rPr>
        <w:t>z</w:t>
      </w:r>
      <w:proofErr w:type="gramEnd"/>
      <w:r w:rsidRPr="00017064">
        <w:rPr>
          <w:b/>
          <w:bCs/>
          <w:sz w:val="24"/>
        </w:rPr>
        <w:t xml:space="preserve"> dnia </w:t>
      </w:r>
      <w:r w:rsidR="008544FD">
        <w:rPr>
          <w:b/>
          <w:bCs/>
          <w:sz w:val="24"/>
        </w:rPr>
        <w:t>26 września 2012 r.</w:t>
      </w:r>
    </w:p>
    <w:p w:rsidR="00E27957" w:rsidRPr="00017064" w:rsidRDefault="00E27957" w:rsidP="006E06D9">
      <w:pPr>
        <w:jc w:val="center"/>
        <w:rPr>
          <w:b/>
          <w:bCs/>
          <w:sz w:val="24"/>
        </w:rPr>
      </w:pPr>
    </w:p>
    <w:p w:rsidR="00D20E20" w:rsidRPr="00017064" w:rsidRDefault="009162B7" w:rsidP="00261D67">
      <w:pPr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zmieniająca uchwałę w sprawie uchwalenia </w:t>
      </w:r>
      <w:r w:rsidR="00D20E20" w:rsidRPr="00017064">
        <w:rPr>
          <w:b/>
          <w:bCs/>
          <w:sz w:val="24"/>
        </w:rPr>
        <w:t>budże</w:t>
      </w:r>
      <w:r>
        <w:rPr>
          <w:b/>
          <w:bCs/>
          <w:sz w:val="24"/>
        </w:rPr>
        <w:t>tu</w:t>
      </w:r>
      <w:r w:rsidR="00142A15" w:rsidRPr="00017064">
        <w:rPr>
          <w:b/>
          <w:bCs/>
          <w:sz w:val="24"/>
        </w:rPr>
        <w:t xml:space="preserve"> </w:t>
      </w:r>
      <w:r w:rsidR="00A51EE6">
        <w:rPr>
          <w:b/>
          <w:bCs/>
          <w:sz w:val="24"/>
        </w:rPr>
        <w:t xml:space="preserve">Staropolskiego Związku Gmin </w:t>
      </w:r>
      <w:r w:rsidR="008544FD">
        <w:rPr>
          <w:b/>
          <w:bCs/>
          <w:sz w:val="24"/>
        </w:rPr>
        <w:br/>
      </w:r>
      <w:r w:rsidR="00A51EE6">
        <w:rPr>
          <w:b/>
          <w:bCs/>
          <w:sz w:val="24"/>
        </w:rPr>
        <w:t>i Miast</w:t>
      </w:r>
      <w:r w:rsidR="00A51EE6" w:rsidRPr="00017064">
        <w:rPr>
          <w:b/>
          <w:bCs/>
          <w:sz w:val="24"/>
        </w:rPr>
        <w:t xml:space="preserve"> </w:t>
      </w:r>
      <w:r w:rsidR="00D20E20" w:rsidRPr="00017064">
        <w:rPr>
          <w:b/>
          <w:bCs/>
          <w:sz w:val="24"/>
        </w:rPr>
        <w:t>na 20</w:t>
      </w:r>
      <w:r w:rsidR="00433CA2" w:rsidRPr="00017064">
        <w:rPr>
          <w:b/>
          <w:bCs/>
          <w:sz w:val="24"/>
        </w:rPr>
        <w:t>1</w:t>
      </w:r>
      <w:r w:rsidR="009B25F0">
        <w:rPr>
          <w:b/>
          <w:bCs/>
          <w:sz w:val="24"/>
        </w:rPr>
        <w:t>2</w:t>
      </w:r>
      <w:r w:rsidR="00D20E20" w:rsidRPr="00017064">
        <w:rPr>
          <w:b/>
          <w:bCs/>
          <w:sz w:val="24"/>
        </w:rPr>
        <w:t xml:space="preserve"> r.</w:t>
      </w:r>
    </w:p>
    <w:p w:rsidR="00D20E20" w:rsidRDefault="00D20E20" w:rsidP="00D20E20">
      <w:pPr>
        <w:jc w:val="center"/>
        <w:rPr>
          <w:b/>
          <w:bCs/>
        </w:rPr>
      </w:pPr>
    </w:p>
    <w:p w:rsidR="004363CB" w:rsidRPr="007A04B5" w:rsidRDefault="00D20E20" w:rsidP="007A04B5">
      <w:pPr>
        <w:rPr>
          <w:sz w:val="24"/>
        </w:rPr>
      </w:pPr>
      <w:r>
        <w:rPr>
          <w:b/>
          <w:bCs/>
          <w:sz w:val="22"/>
        </w:rPr>
        <w:tab/>
      </w:r>
      <w:r w:rsidR="00017064">
        <w:rPr>
          <w:sz w:val="24"/>
        </w:rPr>
        <w:t xml:space="preserve">Na podstawie art.18 ust. 2 </w:t>
      </w:r>
      <w:proofErr w:type="spellStart"/>
      <w:r w:rsidR="00017064">
        <w:rPr>
          <w:sz w:val="24"/>
        </w:rPr>
        <w:t>pkt</w:t>
      </w:r>
      <w:proofErr w:type="spellEnd"/>
      <w:r w:rsidR="00017064">
        <w:rPr>
          <w:sz w:val="24"/>
        </w:rPr>
        <w:t xml:space="preserve"> 4</w:t>
      </w:r>
      <w:r w:rsidRPr="007A04B5">
        <w:rPr>
          <w:sz w:val="24"/>
        </w:rPr>
        <w:t xml:space="preserve"> ustawy z dnia 8 marca 1990 r. o samorządzie gminnym (Dz. U. </w:t>
      </w:r>
      <w:proofErr w:type="gramStart"/>
      <w:r w:rsidRPr="007A04B5">
        <w:rPr>
          <w:sz w:val="24"/>
        </w:rPr>
        <w:t>z</w:t>
      </w:r>
      <w:proofErr w:type="gramEnd"/>
      <w:r w:rsidRPr="007A04B5">
        <w:rPr>
          <w:sz w:val="24"/>
        </w:rPr>
        <w:t xml:space="preserve"> 2001 r. Nr 142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1591, z 2002 r. Dz. U. Nr 23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220, Nr</w:t>
      </w:r>
      <w:proofErr w:type="gramStart"/>
      <w:r w:rsidRPr="007A04B5">
        <w:rPr>
          <w:sz w:val="24"/>
        </w:rPr>
        <w:t xml:space="preserve"> 62</w:t>
      </w:r>
      <w:r w:rsidR="00BF48E3" w:rsidRPr="007A04B5">
        <w:rPr>
          <w:sz w:val="24"/>
        </w:rPr>
        <w:t>,</w:t>
      </w:r>
      <w:r w:rsidR="00F51FBB">
        <w:rPr>
          <w:sz w:val="24"/>
        </w:rPr>
        <w:br/>
      </w:r>
      <w:r w:rsidRPr="007A04B5">
        <w:rPr>
          <w:sz w:val="24"/>
        </w:rPr>
        <w:t>poz</w:t>
      </w:r>
      <w:proofErr w:type="gramEnd"/>
      <w:r w:rsidRPr="007A04B5">
        <w:rPr>
          <w:sz w:val="24"/>
        </w:rPr>
        <w:t>. 558, Nr 113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984, Nr 153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1271,</w:t>
      </w:r>
      <w:r w:rsidR="00BF48E3" w:rsidRPr="007A04B5">
        <w:rPr>
          <w:sz w:val="24"/>
        </w:rPr>
        <w:t xml:space="preserve"> </w:t>
      </w:r>
      <w:r w:rsidRPr="007A04B5">
        <w:rPr>
          <w:sz w:val="24"/>
        </w:rPr>
        <w:t>Nr 214</w:t>
      </w:r>
      <w:r w:rsidR="00F51FBB">
        <w:rPr>
          <w:sz w:val="24"/>
        </w:rPr>
        <w:t>,</w:t>
      </w:r>
      <w:r w:rsidRPr="007A04B5">
        <w:rPr>
          <w:sz w:val="24"/>
        </w:rPr>
        <w:t xml:space="preserve"> poz. 1806, z 2003 r. Nr 80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717, Nr 162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1568, z 2004 r. Nr 102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1055, Nr 116</w:t>
      </w:r>
      <w:r w:rsidR="00F51FBB">
        <w:rPr>
          <w:sz w:val="24"/>
        </w:rPr>
        <w:t>,</w:t>
      </w:r>
      <w:r w:rsidRPr="007A04B5">
        <w:rPr>
          <w:sz w:val="24"/>
        </w:rPr>
        <w:t xml:space="preserve"> poz. 1203, z 2005 r. Nr 172</w:t>
      </w:r>
      <w:r w:rsidR="00BF48E3" w:rsidRPr="007A04B5">
        <w:rPr>
          <w:sz w:val="24"/>
        </w:rPr>
        <w:t>,</w:t>
      </w:r>
      <w:r w:rsidR="00F51FBB">
        <w:rPr>
          <w:sz w:val="24"/>
        </w:rPr>
        <w:br/>
      </w:r>
      <w:r w:rsidRPr="007A04B5">
        <w:rPr>
          <w:sz w:val="24"/>
        </w:rPr>
        <w:t>poz. 1441, Nr 175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1457, z 2006 r.</w:t>
      </w:r>
      <w:r w:rsidR="00B10800" w:rsidRPr="007A04B5">
        <w:rPr>
          <w:sz w:val="24"/>
        </w:rPr>
        <w:t xml:space="preserve"> </w:t>
      </w:r>
      <w:r w:rsidRPr="007A04B5">
        <w:rPr>
          <w:sz w:val="24"/>
        </w:rPr>
        <w:t>Nr 17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128, Nr 181</w:t>
      </w:r>
      <w:r w:rsidR="00BF48E3" w:rsidRPr="007A04B5">
        <w:rPr>
          <w:sz w:val="24"/>
        </w:rPr>
        <w:t>,</w:t>
      </w:r>
      <w:r w:rsidRPr="007A04B5">
        <w:rPr>
          <w:sz w:val="24"/>
        </w:rPr>
        <w:t xml:space="preserve"> poz. 1337, z 2007 r. Nr 48, poz. 327, Nr 138, poz. 974, Nr 173, poz. 1218, z 2008 r. Nr 180, poz. 1111</w:t>
      </w:r>
      <w:r w:rsidR="007B1570" w:rsidRPr="007A04B5">
        <w:rPr>
          <w:sz w:val="24"/>
        </w:rPr>
        <w:t>, Nr 223,</w:t>
      </w:r>
      <w:r w:rsidR="00F51FBB">
        <w:rPr>
          <w:sz w:val="24"/>
        </w:rPr>
        <w:br/>
      </w:r>
      <w:r w:rsidR="007B1570" w:rsidRPr="007A04B5">
        <w:rPr>
          <w:sz w:val="24"/>
        </w:rPr>
        <w:t>poz. 1458</w:t>
      </w:r>
      <w:r w:rsidR="004D2945" w:rsidRPr="007A04B5">
        <w:rPr>
          <w:sz w:val="24"/>
        </w:rPr>
        <w:t>,</w:t>
      </w:r>
      <w:r w:rsidR="00403A02" w:rsidRPr="007A04B5">
        <w:rPr>
          <w:sz w:val="24"/>
        </w:rPr>
        <w:t xml:space="preserve"> z 2009 r. Nr 52, poz. 420</w:t>
      </w:r>
      <w:r w:rsidR="00433CA2" w:rsidRPr="007A04B5">
        <w:rPr>
          <w:sz w:val="24"/>
        </w:rPr>
        <w:t>, Nr 157, poz. 1241</w:t>
      </w:r>
      <w:r w:rsidR="00037003" w:rsidRPr="007A04B5">
        <w:rPr>
          <w:sz w:val="24"/>
        </w:rPr>
        <w:t>, z 2010 r. Nr 28, poz. 142</w:t>
      </w:r>
      <w:r w:rsidR="00494C30" w:rsidRPr="007A04B5">
        <w:rPr>
          <w:sz w:val="24"/>
        </w:rPr>
        <w:t xml:space="preserve"> i 146</w:t>
      </w:r>
      <w:r w:rsidR="00044557" w:rsidRPr="007A04B5">
        <w:rPr>
          <w:sz w:val="24"/>
        </w:rPr>
        <w:t>,</w:t>
      </w:r>
      <w:r w:rsidR="00017064">
        <w:rPr>
          <w:sz w:val="24"/>
        </w:rPr>
        <w:t xml:space="preserve"> Nr 40, poz. 230,</w:t>
      </w:r>
      <w:r w:rsidR="00044557" w:rsidRPr="007A04B5">
        <w:rPr>
          <w:sz w:val="24"/>
        </w:rPr>
        <w:t xml:space="preserve"> Nr 106, poz. 675</w:t>
      </w:r>
      <w:r w:rsidR="007949DB">
        <w:rPr>
          <w:sz w:val="24"/>
        </w:rPr>
        <w:t>, z 2011 r. Nr 21, poz. 113, Nr 117, poz. 679, Nr 134, poz. 777, Nr 149, poz.887, Nr 217, poz. 1281</w:t>
      </w:r>
      <w:r w:rsidR="00387A53">
        <w:rPr>
          <w:sz w:val="24"/>
        </w:rPr>
        <w:t>, z 2012 r. poz. 567</w:t>
      </w:r>
      <w:r w:rsidR="00017064">
        <w:rPr>
          <w:sz w:val="24"/>
        </w:rPr>
        <w:t>),</w:t>
      </w:r>
      <w:r w:rsidRPr="007A04B5">
        <w:rPr>
          <w:sz w:val="24"/>
        </w:rPr>
        <w:t xml:space="preserve"> </w:t>
      </w:r>
      <w:r w:rsidR="00B10800" w:rsidRPr="007A04B5">
        <w:rPr>
          <w:sz w:val="24"/>
        </w:rPr>
        <w:t xml:space="preserve">art. 211, art. 212 ust. 1 </w:t>
      </w:r>
      <w:proofErr w:type="spellStart"/>
      <w:r w:rsidR="00B10800" w:rsidRPr="007A04B5">
        <w:rPr>
          <w:sz w:val="24"/>
        </w:rPr>
        <w:t>pkt</w:t>
      </w:r>
      <w:proofErr w:type="spellEnd"/>
      <w:r w:rsidR="00B10800" w:rsidRPr="007A04B5">
        <w:rPr>
          <w:sz w:val="24"/>
        </w:rPr>
        <w:t xml:space="preserve"> 2</w:t>
      </w:r>
      <w:r w:rsidR="00921245" w:rsidRPr="007A04B5">
        <w:rPr>
          <w:sz w:val="24"/>
        </w:rPr>
        <w:t>, art. 236 ustawy z dnia 27 sierpnia 2009 r. o finansach publicznych (Dz. U. Nr 157, poz. 1240</w:t>
      </w:r>
      <w:r w:rsidR="00037003" w:rsidRPr="007A04B5">
        <w:rPr>
          <w:sz w:val="24"/>
        </w:rPr>
        <w:t>, z 2010 r. Nr 28, poz. 146</w:t>
      </w:r>
      <w:r w:rsidR="00D14E11" w:rsidRPr="007A04B5">
        <w:rPr>
          <w:sz w:val="24"/>
        </w:rPr>
        <w:t>,</w:t>
      </w:r>
      <w:r w:rsidR="00017064" w:rsidRPr="00017064">
        <w:rPr>
          <w:sz w:val="24"/>
        </w:rPr>
        <w:t xml:space="preserve"> </w:t>
      </w:r>
      <w:r w:rsidR="00017064">
        <w:rPr>
          <w:sz w:val="24"/>
        </w:rPr>
        <w:t>Nr 96, poz. 620,</w:t>
      </w:r>
      <w:r w:rsidR="00D14E11" w:rsidRPr="007A04B5">
        <w:rPr>
          <w:sz w:val="24"/>
        </w:rPr>
        <w:t xml:space="preserve"> Nr 123, poz. 835</w:t>
      </w:r>
      <w:r w:rsidR="0069160D" w:rsidRPr="007A04B5">
        <w:rPr>
          <w:sz w:val="24"/>
        </w:rPr>
        <w:t>, Nr 152, poz. 1020</w:t>
      </w:r>
      <w:r w:rsidR="000B67C2">
        <w:rPr>
          <w:sz w:val="24"/>
        </w:rPr>
        <w:t>, Nr 238, poz. 1578, Nr 257, poz. 1726</w:t>
      </w:r>
      <w:r w:rsidR="007949DB">
        <w:rPr>
          <w:sz w:val="24"/>
        </w:rPr>
        <w:t>, z 2011 r. Nr 185, poz. 1092, Nr 201, poz. 1183, Nr 234, poz. 1386</w:t>
      </w:r>
      <w:r w:rsidR="000A59AB">
        <w:rPr>
          <w:sz w:val="24"/>
        </w:rPr>
        <w:t xml:space="preserve">, </w:t>
      </w:r>
      <w:r w:rsidR="00387A53">
        <w:rPr>
          <w:sz w:val="24"/>
        </w:rPr>
        <w:br/>
      </w:r>
      <w:r w:rsidR="000A59AB">
        <w:rPr>
          <w:sz w:val="24"/>
        </w:rPr>
        <w:t>Nr 240, poz. 1429, Nr 291, poz. 1707</w:t>
      </w:r>
      <w:r w:rsidR="00921245" w:rsidRPr="007A04B5">
        <w:rPr>
          <w:sz w:val="24"/>
        </w:rPr>
        <w:t>)</w:t>
      </w:r>
      <w:r w:rsidRPr="007A04B5">
        <w:rPr>
          <w:sz w:val="24"/>
        </w:rPr>
        <w:t xml:space="preserve"> </w:t>
      </w:r>
      <w:r w:rsidR="00A51EE6">
        <w:rPr>
          <w:sz w:val="24"/>
        </w:rPr>
        <w:t xml:space="preserve">Zgromadzenia </w:t>
      </w:r>
      <w:proofErr w:type="spellStart"/>
      <w:r w:rsidR="00A51EE6">
        <w:rPr>
          <w:sz w:val="24"/>
        </w:rPr>
        <w:t>SZGiM</w:t>
      </w:r>
      <w:proofErr w:type="spellEnd"/>
      <w:r w:rsidRPr="007A04B5">
        <w:rPr>
          <w:sz w:val="24"/>
        </w:rPr>
        <w:t xml:space="preserve"> </w:t>
      </w:r>
      <w:r w:rsidR="00403A02" w:rsidRPr="00F51FBB">
        <w:rPr>
          <w:sz w:val="24"/>
        </w:rPr>
        <w:t>uchwala,</w:t>
      </w:r>
      <w:r w:rsidR="00921245" w:rsidRPr="00F51FBB">
        <w:rPr>
          <w:sz w:val="24"/>
        </w:rPr>
        <w:t xml:space="preserve"> </w:t>
      </w:r>
      <w:r w:rsidRPr="00F51FBB">
        <w:rPr>
          <w:sz w:val="24"/>
        </w:rPr>
        <w:t>co następuje:</w:t>
      </w:r>
    </w:p>
    <w:p w:rsidR="00E71408" w:rsidRPr="007A04B5" w:rsidRDefault="00E71408" w:rsidP="00D20E20">
      <w:pPr>
        <w:rPr>
          <w:sz w:val="24"/>
        </w:rPr>
      </w:pPr>
    </w:p>
    <w:p w:rsidR="00D20E20" w:rsidRPr="00531329" w:rsidRDefault="00D20E20" w:rsidP="007A04B5">
      <w:pPr>
        <w:rPr>
          <w:sz w:val="24"/>
        </w:rPr>
      </w:pPr>
      <w:r w:rsidRPr="007A04B5">
        <w:rPr>
          <w:b/>
          <w:sz w:val="24"/>
        </w:rPr>
        <w:t xml:space="preserve">§ 1. </w:t>
      </w:r>
      <w:r w:rsidRPr="00531329">
        <w:rPr>
          <w:sz w:val="24"/>
        </w:rPr>
        <w:t xml:space="preserve">W </w:t>
      </w:r>
      <w:r w:rsidR="009162B7">
        <w:rPr>
          <w:sz w:val="24"/>
        </w:rPr>
        <w:t xml:space="preserve">uchwale Nr </w:t>
      </w:r>
      <w:r w:rsidR="00A51EE6">
        <w:rPr>
          <w:sz w:val="24"/>
        </w:rPr>
        <w:t>V</w:t>
      </w:r>
      <w:r w:rsidR="009162B7">
        <w:rPr>
          <w:sz w:val="24"/>
        </w:rPr>
        <w:t>/1</w:t>
      </w:r>
      <w:r w:rsidR="00A51EE6">
        <w:rPr>
          <w:sz w:val="24"/>
        </w:rPr>
        <w:t>7</w:t>
      </w:r>
      <w:r w:rsidR="009162B7">
        <w:rPr>
          <w:sz w:val="24"/>
        </w:rPr>
        <w:t xml:space="preserve">/2011 </w:t>
      </w:r>
      <w:r w:rsidR="00D87929">
        <w:rPr>
          <w:sz w:val="24"/>
        </w:rPr>
        <w:t>Zgromadzenia Staropolskiego Związku Gmin i Miast</w:t>
      </w:r>
      <w:r w:rsidR="009162B7">
        <w:rPr>
          <w:sz w:val="24"/>
        </w:rPr>
        <w:t xml:space="preserve"> z dnia 2</w:t>
      </w:r>
      <w:r w:rsidR="00A51EE6">
        <w:rPr>
          <w:sz w:val="24"/>
        </w:rPr>
        <w:t>7</w:t>
      </w:r>
      <w:r w:rsidR="009162B7">
        <w:rPr>
          <w:sz w:val="24"/>
        </w:rPr>
        <w:t xml:space="preserve"> </w:t>
      </w:r>
      <w:proofErr w:type="gramStart"/>
      <w:r w:rsidR="009162B7">
        <w:rPr>
          <w:sz w:val="24"/>
        </w:rPr>
        <w:t>grudnia</w:t>
      </w:r>
      <w:proofErr w:type="gramEnd"/>
      <w:r w:rsidR="009162B7">
        <w:rPr>
          <w:sz w:val="24"/>
        </w:rPr>
        <w:t xml:space="preserve"> 2011 r. w sprawie uchwalenia </w:t>
      </w:r>
      <w:r w:rsidRPr="00531329">
        <w:rPr>
          <w:sz w:val="24"/>
        </w:rPr>
        <w:t>budż</w:t>
      </w:r>
      <w:r w:rsidR="004D2945" w:rsidRPr="00531329">
        <w:rPr>
          <w:sz w:val="24"/>
        </w:rPr>
        <w:t>e</w:t>
      </w:r>
      <w:r w:rsidR="009162B7">
        <w:rPr>
          <w:sz w:val="24"/>
        </w:rPr>
        <w:t>tu</w:t>
      </w:r>
      <w:r w:rsidR="004D2945" w:rsidRPr="00531329">
        <w:rPr>
          <w:sz w:val="24"/>
        </w:rPr>
        <w:t xml:space="preserve"> </w:t>
      </w:r>
      <w:r w:rsidR="00A51EE6" w:rsidRPr="00A51EE6">
        <w:rPr>
          <w:bCs/>
          <w:sz w:val="24"/>
        </w:rPr>
        <w:t>Staropolskiego Związku Gmin i Miast</w:t>
      </w:r>
      <w:r w:rsidR="0003595D" w:rsidRPr="00531329">
        <w:rPr>
          <w:sz w:val="24"/>
        </w:rPr>
        <w:t xml:space="preserve"> na 20</w:t>
      </w:r>
      <w:r w:rsidR="002903F5" w:rsidRPr="00531329">
        <w:rPr>
          <w:sz w:val="24"/>
        </w:rPr>
        <w:t>1</w:t>
      </w:r>
      <w:r w:rsidR="009B25F0">
        <w:rPr>
          <w:sz w:val="24"/>
        </w:rPr>
        <w:t>2</w:t>
      </w:r>
      <w:r w:rsidRPr="00531329">
        <w:rPr>
          <w:sz w:val="24"/>
        </w:rPr>
        <w:t xml:space="preserve"> rok</w:t>
      </w:r>
      <w:r w:rsidR="009162B7">
        <w:rPr>
          <w:sz w:val="24"/>
        </w:rPr>
        <w:t>,</w:t>
      </w:r>
      <w:r w:rsidR="00BF0E05">
        <w:rPr>
          <w:sz w:val="24"/>
        </w:rPr>
        <w:t xml:space="preserve"> </w:t>
      </w:r>
      <w:r w:rsidR="009162B7">
        <w:rPr>
          <w:sz w:val="24"/>
        </w:rPr>
        <w:t>dokonuje się następujących zmian</w:t>
      </w:r>
      <w:r w:rsidRPr="00531329">
        <w:rPr>
          <w:sz w:val="24"/>
        </w:rPr>
        <w:t xml:space="preserve">: </w:t>
      </w:r>
    </w:p>
    <w:p w:rsidR="00576472" w:rsidRPr="007A04B5" w:rsidRDefault="00576472" w:rsidP="007A04B5">
      <w:pPr>
        <w:rPr>
          <w:sz w:val="24"/>
        </w:rPr>
      </w:pPr>
    </w:p>
    <w:p w:rsidR="008444A4" w:rsidRDefault="009162B7" w:rsidP="001920C7">
      <w:pPr>
        <w:numPr>
          <w:ilvl w:val="0"/>
          <w:numId w:val="2"/>
        </w:numPr>
        <w:tabs>
          <w:tab w:val="clear" w:pos="709"/>
        </w:tabs>
        <w:rPr>
          <w:sz w:val="24"/>
        </w:rPr>
      </w:pPr>
      <w:proofErr w:type="gramStart"/>
      <w:r>
        <w:rPr>
          <w:sz w:val="24"/>
        </w:rPr>
        <w:t>d</w:t>
      </w:r>
      <w:r w:rsidR="008444A4">
        <w:rPr>
          <w:sz w:val="24"/>
        </w:rPr>
        <w:t>okonuje</w:t>
      </w:r>
      <w:proofErr w:type="gramEnd"/>
      <w:r w:rsidR="008444A4">
        <w:rPr>
          <w:sz w:val="24"/>
        </w:rPr>
        <w:t xml:space="preserve"> się zmian w planie dochod</w:t>
      </w:r>
      <w:r>
        <w:rPr>
          <w:sz w:val="24"/>
        </w:rPr>
        <w:t>ów, zgodnie z załącznikiem Nr 1,</w:t>
      </w:r>
    </w:p>
    <w:p w:rsidR="00831C55" w:rsidRPr="002A1F1C" w:rsidRDefault="002A1F1C" w:rsidP="001920C7">
      <w:pPr>
        <w:numPr>
          <w:ilvl w:val="0"/>
          <w:numId w:val="2"/>
        </w:numPr>
        <w:tabs>
          <w:tab w:val="clear" w:pos="709"/>
        </w:tabs>
        <w:rPr>
          <w:sz w:val="24"/>
        </w:rPr>
      </w:pPr>
      <w:proofErr w:type="gramStart"/>
      <w:r w:rsidRPr="002A1F1C">
        <w:rPr>
          <w:sz w:val="24"/>
        </w:rPr>
        <w:t>dokonuje</w:t>
      </w:r>
      <w:proofErr w:type="gramEnd"/>
      <w:r w:rsidRPr="002A1F1C">
        <w:rPr>
          <w:sz w:val="24"/>
        </w:rPr>
        <w:t xml:space="preserve"> </w:t>
      </w:r>
      <w:r w:rsidR="00831C55" w:rsidRPr="002A1F1C">
        <w:rPr>
          <w:sz w:val="24"/>
        </w:rPr>
        <w:t>się zmian w planie wyda</w:t>
      </w:r>
      <w:r w:rsidR="008444A4" w:rsidRPr="002A1F1C">
        <w:rPr>
          <w:sz w:val="24"/>
        </w:rPr>
        <w:t xml:space="preserve">tków, </w:t>
      </w:r>
      <w:r w:rsidR="002903F5" w:rsidRPr="002A1F1C">
        <w:rPr>
          <w:sz w:val="24"/>
        </w:rPr>
        <w:t xml:space="preserve">zgodnie z załącznikiem Nr </w:t>
      </w:r>
      <w:r w:rsidR="008444A4" w:rsidRPr="002A1F1C">
        <w:rPr>
          <w:sz w:val="24"/>
        </w:rPr>
        <w:t>2</w:t>
      </w:r>
      <w:r w:rsidR="00831C55" w:rsidRPr="002A1F1C">
        <w:rPr>
          <w:sz w:val="24"/>
        </w:rPr>
        <w:t>.</w:t>
      </w:r>
    </w:p>
    <w:p w:rsidR="00576472" w:rsidRDefault="00576472" w:rsidP="00576472">
      <w:pPr>
        <w:tabs>
          <w:tab w:val="clear" w:pos="709"/>
        </w:tabs>
        <w:ind w:left="720"/>
        <w:rPr>
          <w:sz w:val="24"/>
        </w:rPr>
      </w:pPr>
    </w:p>
    <w:p w:rsidR="00476BD2" w:rsidRDefault="009162B7" w:rsidP="009162B7">
      <w:pPr>
        <w:tabs>
          <w:tab w:val="clear" w:pos="709"/>
        </w:tabs>
        <w:rPr>
          <w:sz w:val="24"/>
        </w:rPr>
      </w:pPr>
      <w:r w:rsidRPr="00C85BF8">
        <w:rPr>
          <w:b/>
          <w:sz w:val="24"/>
        </w:rPr>
        <w:t>§ 2.</w:t>
      </w:r>
      <w:r>
        <w:rPr>
          <w:sz w:val="24"/>
        </w:rPr>
        <w:t xml:space="preserve"> </w:t>
      </w:r>
      <w:r w:rsidR="00C85BF8">
        <w:rPr>
          <w:sz w:val="24"/>
        </w:rPr>
        <w:t xml:space="preserve">W uchwale, o której mowa w § 1, załącznik Nr 3 – „Limity wydatków na wieloletnie przedsięwzięcia planowane do poniesienia w 2012 roku” otrzymuje brzmienie ustalone </w:t>
      </w:r>
      <w:r w:rsidR="001553D8">
        <w:rPr>
          <w:sz w:val="24"/>
        </w:rPr>
        <w:br/>
      </w:r>
      <w:r w:rsidR="00C85BF8">
        <w:rPr>
          <w:sz w:val="24"/>
        </w:rPr>
        <w:t>w załączniku Nr 3 do niniejszej uchwały.</w:t>
      </w:r>
    </w:p>
    <w:p w:rsidR="00C85BF8" w:rsidRDefault="00C85BF8" w:rsidP="009162B7">
      <w:pPr>
        <w:tabs>
          <w:tab w:val="clear" w:pos="709"/>
        </w:tabs>
        <w:rPr>
          <w:sz w:val="24"/>
        </w:rPr>
      </w:pPr>
    </w:p>
    <w:p w:rsidR="001553D8" w:rsidRDefault="00A51EE6" w:rsidP="001553D8">
      <w:pPr>
        <w:tabs>
          <w:tab w:val="clear" w:pos="709"/>
        </w:tabs>
        <w:rPr>
          <w:sz w:val="24"/>
        </w:rPr>
      </w:pPr>
      <w:r>
        <w:rPr>
          <w:b/>
          <w:sz w:val="24"/>
        </w:rPr>
        <w:t>§ 3</w:t>
      </w:r>
      <w:r w:rsidR="00C85BF8">
        <w:rPr>
          <w:b/>
          <w:sz w:val="24"/>
        </w:rPr>
        <w:t xml:space="preserve">. </w:t>
      </w:r>
      <w:r w:rsidR="001553D8" w:rsidRPr="002A1F1C">
        <w:rPr>
          <w:sz w:val="24"/>
        </w:rPr>
        <w:t>W uchwale</w:t>
      </w:r>
      <w:r w:rsidR="001553D8">
        <w:rPr>
          <w:sz w:val="24"/>
        </w:rPr>
        <w:t>, o której mowa w § 1, dodaje się ust. 3 w § 2 w brzmieniu:</w:t>
      </w:r>
    </w:p>
    <w:p w:rsidR="001553D8" w:rsidRDefault="001553D8" w:rsidP="001553D8">
      <w:pPr>
        <w:tabs>
          <w:tab w:val="clear" w:pos="709"/>
        </w:tabs>
        <w:rPr>
          <w:sz w:val="24"/>
        </w:rPr>
      </w:pPr>
      <w:r>
        <w:rPr>
          <w:sz w:val="24"/>
        </w:rPr>
        <w:t xml:space="preserve">„Wydatki na programy i projekty realizowane ze środków pochodzących z budżetu Unii Europejskiej oraz innych źródeł zagranicznych, niepodlegających zwrotowi realizowane </w:t>
      </w:r>
      <w:r>
        <w:rPr>
          <w:sz w:val="24"/>
        </w:rPr>
        <w:br/>
        <w:t xml:space="preserve">w roku budżetowym w </w:t>
      </w:r>
      <w:r w:rsidRPr="00160681">
        <w:rPr>
          <w:sz w:val="24"/>
        </w:rPr>
        <w:t xml:space="preserve">wysokości </w:t>
      </w:r>
      <w:r>
        <w:rPr>
          <w:sz w:val="24"/>
        </w:rPr>
        <w:t>13 300 zł:</w:t>
      </w:r>
    </w:p>
    <w:p w:rsidR="001553D8" w:rsidRPr="00160681" w:rsidRDefault="001553D8" w:rsidP="001553D8">
      <w:pPr>
        <w:numPr>
          <w:ilvl w:val="0"/>
          <w:numId w:val="1"/>
        </w:numPr>
        <w:tabs>
          <w:tab w:val="clear" w:pos="709"/>
        </w:tabs>
        <w:rPr>
          <w:sz w:val="24"/>
        </w:rPr>
      </w:pPr>
      <w:r>
        <w:rPr>
          <w:sz w:val="24"/>
        </w:rPr>
        <w:t xml:space="preserve">wydatki </w:t>
      </w:r>
      <w:proofErr w:type="gramStart"/>
      <w:r>
        <w:rPr>
          <w:sz w:val="24"/>
        </w:rPr>
        <w:t>bieżące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60681">
        <w:rPr>
          <w:sz w:val="24"/>
        </w:rPr>
        <w:t xml:space="preserve">     </w:t>
      </w:r>
      <w:r>
        <w:rPr>
          <w:sz w:val="24"/>
        </w:rPr>
        <w:t>13 300</w:t>
      </w:r>
      <w:r w:rsidRPr="00160681">
        <w:rPr>
          <w:sz w:val="24"/>
        </w:rPr>
        <w:t>,00 zł</w:t>
      </w:r>
      <w:proofErr w:type="gramEnd"/>
      <w:r w:rsidRPr="00160681">
        <w:rPr>
          <w:sz w:val="24"/>
        </w:rPr>
        <w:t>,</w:t>
      </w:r>
    </w:p>
    <w:p w:rsidR="001553D8" w:rsidRDefault="001553D8" w:rsidP="001553D8">
      <w:pPr>
        <w:tabs>
          <w:tab w:val="clear" w:pos="709"/>
        </w:tabs>
        <w:rPr>
          <w:sz w:val="24"/>
        </w:rPr>
      </w:pPr>
      <w:proofErr w:type="gramStart"/>
      <w:r>
        <w:rPr>
          <w:sz w:val="24"/>
        </w:rPr>
        <w:t>zgodnie</w:t>
      </w:r>
      <w:proofErr w:type="gramEnd"/>
      <w:r>
        <w:rPr>
          <w:sz w:val="24"/>
        </w:rPr>
        <w:t xml:space="preserve"> z załącznikiem Nr 4</w:t>
      </w:r>
      <w:r w:rsidRPr="001553D8">
        <w:rPr>
          <w:sz w:val="24"/>
        </w:rPr>
        <w:t xml:space="preserve"> </w:t>
      </w:r>
      <w:r>
        <w:rPr>
          <w:sz w:val="24"/>
        </w:rPr>
        <w:t>do niniejszej uchwały</w:t>
      </w:r>
      <w:r w:rsidR="00D23B9C">
        <w:rPr>
          <w:sz w:val="24"/>
        </w:rPr>
        <w:t>”</w:t>
      </w:r>
      <w:r>
        <w:rPr>
          <w:sz w:val="24"/>
        </w:rPr>
        <w:t>.</w:t>
      </w:r>
    </w:p>
    <w:p w:rsidR="009B3518" w:rsidRDefault="009B3518" w:rsidP="009162B7">
      <w:pPr>
        <w:tabs>
          <w:tab w:val="clear" w:pos="709"/>
        </w:tabs>
        <w:rPr>
          <w:sz w:val="24"/>
        </w:rPr>
      </w:pPr>
    </w:p>
    <w:p w:rsidR="00D20E20" w:rsidRDefault="002A1F1C" w:rsidP="00BF0E05">
      <w:pPr>
        <w:tabs>
          <w:tab w:val="clear" w:pos="709"/>
        </w:tabs>
        <w:rPr>
          <w:sz w:val="24"/>
        </w:rPr>
      </w:pPr>
      <w:r w:rsidRPr="002A1F1C">
        <w:rPr>
          <w:b/>
          <w:sz w:val="24"/>
        </w:rPr>
        <w:t xml:space="preserve">§ </w:t>
      </w:r>
      <w:r w:rsidR="001553D8">
        <w:rPr>
          <w:b/>
          <w:sz w:val="24"/>
        </w:rPr>
        <w:t>4</w:t>
      </w:r>
      <w:r w:rsidR="00D20E20" w:rsidRPr="007A04B5">
        <w:rPr>
          <w:b/>
          <w:sz w:val="24"/>
        </w:rPr>
        <w:t xml:space="preserve">. </w:t>
      </w:r>
      <w:r w:rsidR="00D20E20" w:rsidRPr="00531329">
        <w:rPr>
          <w:sz w:val="24"/>
        </w:rPr>
        <w:t xml:space="preserve">Wykonanie uchwały powierza się </w:t>
      </w:r>
      <w:r w:rsidR="001553D8">
        <w:rPr>
          <w:sz w:val="24"/>
        </w:rPr>
        <w:t>Zarządowi Staropolskiego Związku Gmin i Miast</w:t>
      </w:r>
      <w:r w:rsidR="00D20E20" w:rsidRPr="00531329">
        <w:rPr>
          <w:sz w:val="24"/>
        </w:rPr>
        <w:t>.</w:t>
      </w:r>
      <w:r w:rsidR="00D20E20" w:rsidRPr="007A04B5">
        <w:rPr>
          <w:sz w:val="24"/>
        </w:rPr>
        <w:t xml:space="preserve"> </w:t>
      </w:r>
    </w:p>
    <w:p w:rsidR="00206FC7" w:rsidRDefault="00206FC7" w:rsidP="007A04B5">
      <w:pPr>
        <w:rPr>
          <w:sz w:val="24"/>
        </w:rPr>
      </w:pPr>
    </w:p>
    <w:p w:rsidR="00D20E20" w:rsidRPr="00531329" w:rsidRDefault="00147BA9" w:rsidP="007A04B5">
      <w:pPr>
        <w:rPr>
          <w:sz w:val="24"/>
        </w:rPr>
      </w:pPr>
      <w:r w:rsidRPr="007A04B5">
        <w:rPr>
          <w:b/>
          <w:sz w:val="24"/>
        </w:rPr>
        <w:t xml:space="preserve">§ </w:t>
      </w:r>
      <w:r w:rsidR="00BF0E05">
        <w:rPr>
          <w:b/>
          <w:sz w:val="24"/>
        </w:rPr>
        <w:t>7</w:t>
      </w:r>
      <w:r w:rsidR="00D20E20" w:rsidRPr="007A04B5">
        <w:rPr>
          <w:b/>
          <w:sz w:val="24"/>
        </w:rPr>
        <w:t xml:space="preserve">. </w:t>
      </w:r>
      <w:r w:rsidR="00D20E20" w:rsidRPr="00531329">
        <w:rPr>
          <w:sz w:val="24"/>
        </w:rPr>
        <w:t xml:space="preserve">Uchwała wchodzi w życie z dniem podjęcia i podlega ogłoszeniu w Dzienniku Urzędowym Województwa Świętokrzyskiego. </w:t>
      </w:r>
    </w:p>
    <w:p w:rsidR="006B14DB" w:rsidRDefault="006B14DB" w:rsidP="007A04B5">
      <w:pPr>
        <w:rPr>
          <w:sz w:val="24"/>
        </w:rPr>
      </w:pPr>
    </w:p>
    <w:p w:rsidR="003D7151" w:rsidRDefault="003D7151" w:rsidP="007A04B5">
      <w:pPr>
        <w:rPr>
          <w:sz w:val="24"/>
        </w:rPr>
      </w:pPr>
    </w:p>
    <w:p w:rsidR="003D7151" w:rsidRPr="00531329" w:rsidRDefault="003D7151" w:rsidP="007A04B5">
      <w:pPr>
        <w:rPr>
          <w:sz w:val="24"/>
        </w:rPr>
      </w:pPr>
    </w:p>
    <w:p w:rsidR="00D20E20" w:rsidRDefault="00D20E20" w:rsidP="00D20E20">
      <w:pPr>
        <w:ind w:left="5664"/>
        <w:jc w:val="left"/>
        <w:rPr>
          <w:b/>
          <w:sz w:val="24"/>
        </w:rPr>
      </w:pPr>
      <w:r>
        <w:rPr>
          <w:b/>
          <w:sz w:val="24"/>
        </w:rPr>
        <w:t xml:space="preserve">Przewodniczący </w:t>
      </w:r>
      <w:r w:rsidR="001553D8">
        <w:rPr>
          <w:b/>
          <w:sz w:val="24"/>
        </w:rPr>
        <w:t>Zgromadzenia</w:t>
      </w:r>
    </w:p>
    <w:p w:rsidR="002E770E" w:rsidRDefault="002E770E" w:rsidP="00225CB1">
      <w:pPr>
        <w:ind w:left="5664"/>
        <w:jc w:val="left"/>
        <w:rPr>
          <w:b/>
          <w:sz w:val="24"/>
        </w:rPr>
      </w:pPr>
    </w:p>
    <w:p w:rsidR="00D62E6D" w:rsidRDefault="00751A38" w:rsidP="00225CB1">
      <w:pPr>
        <w:ind w:left="5664"/>
        <w:jc w:val="left"/>
        <w:rPr>
          <w:b/>
          <w:sz w:val="24"/>
        </w:rPr>
      </w:pPr>
      <w:r>
        <w:rPr>
          <w:b/>
          <w:sz w:val="24"/>
        </w:rPr>
        <w:tab/>
      </w:r>
      <w:r w:rsidR="001553D8">
        <w:rPr>
          <w:b/>
          <w:sz w:val="24"/>
        </w:rPr>
        <w:t xml:space="preserve">Tomasz </w:t>
      </w:r>
      <w:proofErr w:type="spellStart"/>
      <w:r w:rsidR="001553D8">
        <w:rPr>
          <w:b/>
          <w:sz w:val="24"/>
        </w:rPr>
        <w:t>Słoka</w:t>
      </w:r>
      <w:proofErr w:type="spellEnd"/>
    </w:p>
    <w:p w:rsidR="00D96A7F" w:rsidRDefault="00D96A7F" w:rsidP="00476BD2">
      <w:pPr>
        <w:rPr>
          <w:b/>
          <w:sz w:val="24"/>
        </w:rPr>
        <w:sectPr w:rsidR="00D96A7F" w:rsidSect="00FC3556">
          <w:headerReference w:type="even" r:id="rId8"/>
          <w:head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441A38" w:rsidRPr="003D7151" w:rsidRDefault="00D96A7F" w:rsidP="00D96A7F">
      <w:pPr>
        <w:jc w:val="center"/>
        <w:rPr>
          <w:b/>
          <w:sz w:val="24"/>
        </w:rPr>
      </w:pPr>
      <w:r w:rsidRPr="003D7151">
        <w:rPr>
          <w:b/>
          <w:sz w:val="24"/>
        </w:rPr>
        <w:lastRenderedPageBreak/>
        <w:t>U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Z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A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S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A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D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N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I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E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N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I</w:t>
      </w:r>
      <w:r w:rsidR="00C0599C" w:rsidRPr="003D7151">
        <w:rPr>
          <w:b/>
          <w:sz w:val="24"/>
        </w:rPr>
        <w:t xml:space="preserve"> </w:t>
      </w:r>
      <w:r w:rsidRPr="003D7151">
        <w:rPr>
          <w:b/>
          <w:sz w:val="24"/>
        </w:rPr>
        <w:t>E</w:t>
      </w:r>
    </w:p>
    <w:p w:rsidR="00C34F57" w:rsidRDefault="00C34F57" w:rsidP="00D96A7F">
      <w:pPr>
        <w:jc w:val="center"/>
        <w:rPr>
          <w:sz w:val="24"/>
        </w:rPr>
      </w:pPr>
    </w:p>
    <w:p w:rsidR="00C34F57" w:rsidRDefault="00C34F57" w:rsidP="00C34F57">
      <w:pPr>
        <w:rPr>
          <w:b/>
          <w:sz w:val="24"/>
        </w:rPr>
      </w:pPr>
      <w:r w:rsidRPr="00C34F57">
        <w:rPr>
          <w:b/>
          <w:sz w:val="24"/>
        </w:rPr>
        <w:t>Ad. 1</w:t>
      </w:r>
    </w:p>
    <w:p w:rsidR="00077FE0" w:rsidRDefault="00077FE0" w:rsidP="001920C7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Zmiany w planie dochodów dotyczą</w:t>
      </w:r>
      <w:r w:rsidR="00E4400A">
        <w:rPr>
          <w:b/>
          <w:sz w:val="24"/>
        </w:rPr>
        <w:t>:</w:t>
      </w:r>
    </w:p>
    <w:p w:rsidR="00066D9D" w:rsidRDefault="00066D9D" w:rsidP="00066D9D">
      <w:pPr>
        <w:rPr>
          <w:sz w:val="24"/>
        </w:rPr>
      </w:pPr>
      <w:r>
        <w:rPr>
          <w:sz w:val="24"/>
        </w:rPr>
        <w:t xml:space="preserve">- zwiększenia planu dochodów z tytułu dotacji celowych na projekt pn. </w:t>
      </w:r>
      <w:r w:rsidR="001553D8">
        <w:rPr>
          <w:sz w:val="24"/>
        </w:rPr>
        <w:t>„</w:t>
      </w:r>
      <w:r w:rsidR="00D87929">
        <w:rPr>
          <w:sz w:val="24"/>
        </w:rPr>
        <w:t>Pierwszy krok, p</w:t>
      </w:r>
      <w:r w:rsidR="001553D8">
        <w:rPr>
          <w:sz w:val="24"/>
        </w:rPr>
        <w:t>raktyki zawodowe drogą powrotu na otwarty rynek pracy</w:t>
      </w:r>
      <w:r w:rsidR="00D87929">
        <w:rPr>
          <w:sz w:val="24"/>
        </w:rPr>
        <w:t xml:space="preserve"> osób po 50 roku życia</w:t>
      </w:r>
      <w:r w:rsidR="001553D8">
        <w:rPr>
          <w:sz w:val="24"/>
        </w:rPr>
        <w:t>”</w:t>
      </w:r>
      <w:r>
        <w:rPr>
          <w:sz w:val="24"/>
        </w:rPr>
        <w:t xml:space="preserve"> – w dziale 853, rozdziale 85395, §§ 2007, 2009,</w:t>
      </w:r>
    </w:p>
    <w:p w:rsidR="00066D9D" w:rsidRPr="00066D9D" w:rsidRDefault="00066D9D" w:rsidP="00066D9D">
      <w:pPr>
        <w:rPr>
          <w:sz w:val="24"/>
        </w:rPr>
      </w:pPr>
    </w:p>
    <w:p w:rsidR="00077FE0" w:rsidRDefault="00077FE0" w:rsidP="001920C7">
      <w:pPr>
        <w:numPr>
          <w:ilvl w:val="0"/>
          <w:numId w:val="8"/>
        </w:numPr>
        <w:rPr>
          <w:b/>
          <w:sz w:val="24"/>
        </w:rPr>
      </w:pPr>
      <w:r>
        <w:rPr>
          <w:b/>
          <w:sz w:val="24"/>
        </w:rPr>
        <w:t>Zmiany w planie wydatków dotyczą</w:t>
      </w:r>
      <w:r w:rsidR="009716C7">
        <w:rPr>
          <w:b/>
          <w:sz w:val="24"/>
        </w:rPr>
        <w:t>:</w:t>
      </w:r>
    </w:p>
    <w:p w:rsidR="001553D8" w:rsidRDefault="001553D8" w:rsidP="00066D9D">
      <w:pPr>
        <w:rPr>
          <w:sz w:val="24"/>
        </w:rPr>
      </w:pPr>
      <w:r>
        <w:rPr>
          <w:sz w:val="24"/>
        </w:rPr>
        <w:t xml:space="preserve">- zwiększenia planu wydatków na </w:t>
      </w:r>
      <w:r w:rsidR="007D1581">
        <w:rPr>
          <w:sz w:val="24"/>
        </w:rPr>
        <w:t>zakup usług telekomunikacyjnych – w dziale 750, rozdziale 75095, § 4370</w:t>
      </w:r>
    </w:p>
    <w:p w:rsidR="00066D9D" w:rsidRDefault="00066D9D" w:rsidP="00066D9D">
      <w:pPr>
        <w:rPr>
          <w:sz w:val="24"/>
        </w:rPr>
      </w:pPr>
      <w:r>
        <w:rPr>
          <w:sz w:val="24"/>
        </w:rPr>
        <w:t>- zwiększenia planu wydat</w:t>
      </w:r>
      <w:r w:rsidR="007D1581">
        <w:rPr>
          <w:sz w:val="24"/>
        </w:rPr>
        <w:t>ków na realizację dwóch projektu</w:t>
      </w:r>
      <w:r>
        <w:rPr>
          <w:sz w:val="24"/>
        </w:rPr>
        <w:t xml:space="preserve"> </w:t>
      </w:r>
      <w:r w:rsidR="00D87929">
        <w:rPr>
          <w:sz w:val="24"/>
        </w:rPr>
        <w:t xml:space="preserve">„Pierwszy krok, praktyki zawodowe drogą powrotu na otwarty rynek pracy osób po 50 roku </w:t>
      </w:r>
      <w:proofErr w:type="gramStart"/>
      <w:r w:rsidR="00D87929">
        <w:rPr>
          <w:sz w:val="24"/>
        </w:rPr>
        <w:t xml:space="preserve">życia” </w:t>
      </w:r>
      <w:r w:rsidR="007D1581">
        <w:rPr>
          <w:sz w:val="24"/>
        </w:rPr>
        <w:t xml:space="preserve"> </w:t>
      </w:r>
      <w:r>
        <w:rPr>
          <w:sz w:val="24"/>
        </w:rPr>
        <w:t>– w</w:t>
      </w:r>
      <w:proofErr w:type="gramEnd"/>
      <w:r>
        <w:rPr>
          <w:sz w:val="24"/>
        </w:rPr>
        <w:t xml:space="preserve"> dziale 853, rozdziale 85395, §§ 4017, 4019, 4117, 4119, 4127, 4129, </w:t>
      </w:r>
      <w:r w:rsidR="007D1581">
        <w:rPr>
          <w:sz w:val="24"/>
        </w:rPr>
        <w:t xml:space="preserve">4177, 4179, </w:t>
      </w:r>
      <w:r>
        <w:rPr>
          <w:sz w:val="24"/>
        </w:rPr>
        <w:t xml:space="preserve">4217, 4219, </w:t>
      </w:r>
      <w:r w:rsidR="007D1581">
        <w:rPr>
          <w:sz w:val="24"/>
        </w:rPr>
        <w:t xml:space="preserve">4287, 4289, </w:t>
      </w:r>
      <w:r>
        <w:rPr>
          <w:sz w:val="24"/>
        </w:rPr>
        <w:t>4307, 4309</w:t>
      </w:r>
      <w:r w:rsidR="007D1581">
        <w:rPr>
          <w:sz w:val="24"/>
        </w:rPr>
        <w:t>, 4707, 4709</w:t>
      </w:r>
      <w:r w:rsidR="00D77725">
        <w:rPr>
          <w:sz w:val="24"/>
        </w:rPr>
        <w:t>.</w:t>
      </w:r>
    </w:p>
    <w:p w:rsidR="007D1581" w:rsidRDefault="007D1581" w:rsidP="00066D9D">
      <w:pPr>
        <w:rPr>
          <w:sz w:val="24"/>
        </w:rPr>
      </w:pPr>
      <w:r>
        <w:rPr>
          <w:sz w:val="24"/>
        </w:rPr>
        <w:t xml:space="preserve">- zmiany planu wydatków na wynagrodzenia – dział 900, </w:t>
      </w:r>
      <w:r w:rsidR="00881228">
        <w:rPr>
          <w:sz w:val="24"/>
        </w:rPr>
        <w:t>rozdział</w:t>
      </w:r>
      <w:r>
        <w:rPr>
          <w:sz w:val="24"/>
        </w:rPr>
        <w:t xml:space="preserve"> 90003, §§ 4010, 4040.</w:t>
      </w:r>
    </w:p>
    <w:p w:rsidR="00D77725" w:rsidRPr="00066D9D" w:rsidRDefault="00D77725" w:rsidP="00066D9D">
      <w:pPr>
        <w:rPr>
          <w:sz w:val="24"/>
        </w:rPr>
      </w:pPr>
    </w:p>
    <w:p w:rsidR="004E43FB" w:rsidRPr="00D87929" w:rsidRDefault="003613CA" w:rsidP="003613CA">
      <w:pPr>
        <w:rPr>
          <w:b/>
          <w:sz w:val="24"/>
        </w:rPr>
      </w:pPr>
      <w:r w:rsidRPr="00D87929">
        <w:rPr>
          <w:b/>
          <w:sz w:val="24"/>
        </w:rPr>
        <w:t>Ad. 2</w:t>
      </w:r>
    </w:p>
    <w:p w:rsidR="003613CA" w:rsidRPr="00D87929" w:rsidRDefault="001D368D" w:rsidP="001D368D">
      <w:pPr>
        <w:rPr>
          <w:sz w:val="24"/>
        </w:rPr>
      </w:pPr>
      <w:r w:rsidRPr="00D87929">
        <w:rPr>
          <w:sz w:val="24"/>
        </w:rPr>
        <w:tab/>
      </w:r>
      <w:r w:rsidR="003613CA" w:rsidRPr="00D87929">
        <w:rPr>
          <w:sz w:val="24"/>
        </w:rPr>
        <w:t xml:space="preserve">W załączniku Nr 3 do uchwały budżetowej – </w:t>
      </w:r>
      <w:r w:rsidR="006473ED" w:rsidRPr="00D87929">
        <w:rPr>
          <w:sz w:val="24"/>
        </w:rPr>
        <w:t>„</w:t>
      </w:r>
      <w:r w:rsidR="003613CA" w:rsidRPr="00D87929">
        <w:rPr>
          <w:sz w:val="24"/>
        </w:rPr>
        <w:t>Limity wydatków na wieloletnie przedsięwzięcia planowane do poniesienia w 2012 roku</w:t>
      </w:r>
      <w:r w:rsidR="006473ED" w:rsidRPr="00D87929">
        <w:rPr>
          <w:sz w:val="24"/>
        </w:rPr>
        <w:t>”</w:t>
      </w:r>
      <w:r w:rsidR="003613CA" w:rsidRPr="00D87929">
        <w:rPr>
          <w:sz w:val="24"/>
        </w:rPr>
        <w:t xml:space="preserve"> dokonano następujących zmian:</w:t>
      </w:r>
    </w:p>
    <w:p w:rsidR="001D368D" w:rsidRDefault="009E24F3" w:rsidP="009E24F3">
      <w:pPr>
        <w:rPr>
          <w:sz w:val="24"/>
        </w:rPr>
      </w:pPr>
      <w:r w:rsidRPr="00D87929">
        <w:rPr>
          <w:sz w:val="24"/>
        </w:rPr>
        <w:t xml:space="preserve">- </w:t>
      </w:r>
      <w:r w:rsidRPr="00D87929">
        <w:rPr>
          <w:b/>
          <w:sz w:val="24"/>
        </w:rPr>
        <w:t xml:space="preserve">w poz. </w:t>
      </w:r>
      <w:r w:rsidR="00D87929">
        <w:rPr>
          <w:b/>
          <w:sz w:val="24"/>
        </w:rPr>
        <w:t>1</w:t>
      </w:r>
      <w:r w:rsidRPr="00D87929">
        <w:rPr>
          <w:sz w:val="24"/>
        </w:rPr>
        <w:t xml:space="preserve"> – „</w:t>
      </w:r>
      <w:r w:rsidR="00D87929" w:rsidRPr="00D87929">
        <w:rPr>
          <w:sz w:val="24"/>
        </w:rPr>
        <w:t xml:space="preserve">Wynajem lokalu na siedzibę </w:t>
      </w:r>
      <w:proofErr w:type="spellStart"/>
      <w:r w:rsidR="00D87929" w:rsidRPr="00D87929">
        <w:rPr>
          <w:sz w:val="24"/>
        </w:rPr>
        <w:t>SZGiM</w:t>
      </w:r>
      <w:proofErr w:type="spellEnd"/>
      <w:r w:rsidR="00D87929" w:rsidRPr="00D87929">
        <w:rPr>
          <w:sz w:val="24"/>
        </w:rPr>
        <w:t xml:space="preserve"> zapewniający ciągłość działalności jednostki</w:t>
      </w:r>
      <w:r w:rsidR="00100515" w:rsidRPr="00D87929">
        <w:rPr>
          <w:sz w:val="24"/>
        </w:rPr>
        <w:t>” zwiększono łączne nakłady finansowe o kwotę</w:t>
      </w:r>
      <w:proofErr w:type="gramStart"/>
      <w:r w:rsidR="00100515" w:rsidRPr="00D87929">
        <w:rPr>
          <w:sz w:val="24"/>
        </w:rPr>
        <w:t xml:space="preserve"> </w:t>
      </w:r>
      <w:r w:rsidR="00D87929">
        <w:rPr>
          <w:sz w:val="24"/>
        </w:rPr>
        <w:t>5 000</w:t>
      </w:r>
      <w:r w:rsidR="00100515" w:rsidRPr="00D87929">
        <w:rPr>
          <w:sz w:val="24"/>
        </w:rPr>
        <w:t xml:space="preserve">,00 </w:t>
      </w:r>
      <w:r w:rsidR="00D87929">
        <w:rPr>
          <w:sz w:val="24"/>
        </w:rPr>
        <w:t>złotych</w:t>
      </w:r>
      <w:proofErr w:type="gramEnd"/>
      <w:r w:rsidR="00D87929">
        <w:rPr>
          <w:sz w:val="24"/>
        </w:rPr>
        <w:t>,</w:t>
      </w:r>
    </w:p>
    <w:p w:rsidR="00D87929" w:rsidRDefault="00D87929" w:rsidP="009E24F3">
      <w:pPr>
        <w:rPr>
          <w:sz w:val="24"/>
        </w:rPr>
      </w:pPr>
      <w:r>
        <w:rPr>
          <w:sz w:val="24"/>
        </w:rPr>
        <w:t xml:space="preserve">- </w:t>
      </w:r>
      <w:r w:rsidRPr="00D87929">
        <w:rPr>
          <w:b/>
          <w:sz w:val="24"/>
        </w:rPr>
        <w:t>w poz. 2</w:t>
      </w:r>
      <w:r>
        <w:rPr>
          <w:sz w:val="24"/>
        </w:rPr>
        <w:t xml:space="preserve"> – „</w:t>
      </w:r>
      <w:r w:rsidRPr="00D87929">
        <w:rPr>
          <w:sz w:val="24"/>
        </w:rPr>
        <w:t>Zapewnienie dostępu do usług telekomunikacyjnych i do sieci Internet</w:t>
      </w:r>
      <w:r>
        <w:rPr>
          <w:sz w:val="24"/>
        </w:rPr>
        <w:t xml:space="preserve">” zwiększono łączne nakłady finansowe i planowane wydatki w roku budżetowym </w:t>
      </w:r>
      <w:r w:rsidR="00D86F91">
        <w:rPr>
          <w:sz w:val="24"/>
        </w:rPr>
        <w:t xml:space="preserve">o </w:t>
      </w:r>
      <w:r>
        <w:rPr>
          <w:sz w:val="24"/>
        </w:rPr>
        <w:t>kwotę</w:t>
      </w:r>
      <w:proofErr w:type="gramStart"/>
      <w:r>
        <w:rPr>
          <w:sz w:val="24"/>
        </w:rPr>
        <w:t xml:space="preserve"> 400,00 zł</w:t>
      </w:r>
      <w:proofErr w:type="gramEnd"/>
      <w:r>
        <w:rPr>
          <w:sz w:val="24"/>
        </w:rPr>
        <w:t>,</w:t>
      </w:r>
    </w:p>
    <w:p w:rsidR="00D87929" w:rsidRPr="00D87929" w:rsidRDefault="00D87929" w:rsidP="009E24F3">
      <w:pPr>
        <w:rPr>
          <w:sz w:val="24"/>
        </w:rPr>
      </w:pPr>
      <w:r>
        <w:rPr>
          <w:sz w:val="24"/>
        </w:rPr>
        <w:t xml:space="preserve">- </w:t>
      </w:r>
      <w:r w:rsidRPr="00D87929">
        <w:rPr>
          <w:b/>
          <w:sz w:val="24"/>
        </w:rPr>
        <w:t xml:space="preserve">dodano </w:t>
      </w:r>
      <w:proofErr w:type="gramStart"/>
      <w:r w:rsidRPr="00D87929">
        <w:rPr>
          <w:b/>
          <w:sz w:val="24"/>
        </w:rPr>
        <w:t>poz. 5</w:t>
      </w:r>
      <w:r>
        <w:rPr>
          <w:sz w:val="24"/>
        </w:rPr>
        <w:t xml:space="preserve">  -  „Pierwszy</w:t>
      </w:r>
      <w:proofErr w:type="gramEnd"/>
      <w:r>
        <w:rPr>
          <w:sz w:val="24"/>
        </w:rPr>
        <w:t xml:space="preserve"> krok, praktyki zawodowe drogą powrotu na otwarty rynek pracy osób po 50 roku życia” i zwiększono łączne nakłady finansowe o kwotę 629 770,00 zł oraz planowane wydatki w roku budżetowym o kwotę 13 300,00zł.</w:t>
      </w:r>
    </w:p>
    <w:p w:rsidR="00100515" w:rsidRPr="00D87929" w:rsidRDefault="00100515" w:rsidP="009E24F3">
      <w:pPr>
        <w:rPr>
          <w:sz w:val="24"/>
        </w:rPr>
      </w:pPr>
    </w:p>
    <w:p w:rsidR="001D368D" w:rsidRPr="00D87929" w:rsidRDefault="00D87929" w:rsidP="00AE71FF">
      <w:pPr>
        <w:rPr>
          <w:sz w:val="24"/>
        </w:rPr>
      </w:pPr>
      <w:r>
        <w:rPr>
          <w:b/>
          <w:sz w:val="24"/>
        </w:rPr>
        <w:t>Ad. 3</w:t>
      </w:r>
      <w:r w:rsidR="00AE71FF" w:rsidRPr="00D87929">
        <w:rPr>
          <w:b/>
          <w:sz w:val="24"/>
        </w:rPr>
        <w:t>.</w:t>
      </w:r>
      <w:r w:rsidR="00AE71FF" w:rsidRPr="00D87929">
        <w:rPr>
          <w:sz w:val="24"/>
        </w:rPr>
        <w:t xml:space="preserve"> </w:t>
      </w:r>
    </w:p>
    <w:p w:rsidR="00D23B9C" w:rsidRDefault="001D368D" w:rsidP="00D23B9C">
      <w:pPr>
        <w:tabs>
          <w:tab w:val="clear" w:pos="709"/>
        </w:tabs>
        <w:rPr>
          <w:sz w:val="24"/>
        </w:rPr>
      </w:pPr>
      <w:r w:rsidRPr="00D87929">
        <w:rPr>
          <w:sz w:val="24"/>
        </w:rPr>
        <w:tab/>
      </w:r>
      <w:r w:rsidR="00D87929">
        <w:rPr>
          <w:sz w:val="24"/>
        </w:rPr>
        <w:t>Do § 2 w</w:t>
      </w:r>
      <w:r w:rsidR="00D87929" w:rsidRPr="00531329">
        <w:rPr>
          <w:sz w:val="24"/>
        </w:rPr>
        <w:t xml:space="preserve"> </w:t>
      </w:r>
      <w:r w:rsidR="00D87929">
        <w:rPr>
          <w:sz w:val="24"/>
        </w:rPr>
        <w:t xml:space="preserve">uchwale Nr V/17/2011 Zgromadzenia </w:t>
      </w:r>
      <w:proofErr w:type="spellStart"/>
      <w:proofErr w:type="gramStart"/>
      <w:r w:rsidR="00D87929">
        <w:rPr>
          <w:sz w:val="24"/>
        </w:rPr>
        <w:t>SZGiM</w:t>
      </w:r>
      <w:proofErr w:type="spellEnd"/>
      <w:r w:rsidR="00D87929">
        <w:rPr>
          <w:sz w:val="24"/>
        </w:rPr>
        <w:t xml:space="preserve">  z</w:t>
      </w:r>
      <w:proofErr w:type="gramEnd"/>
      <w:r w:rsidR="00D87929">
        <w:rPr>
          <w:sz w:val="24"/>
        </w:rPr>
        <w:t xml:space="preserve"> dnia 27 grudnia 2011 r. </w:t>
      </w:r>
      <w:r w:rsidR="00D86F91">
        <w:rPr>
          <w:sz w:val="24"/>
        </w:rPr>
        <w:br/>
      </w:r>
      <w:r w:rsidR="00D87929">
        <w:rPr>
          <w:sz w:val="24"/>
        </w:rPr>
        <w:t xml:space="preserve">w sprawie uchwalenia </w:t>
      </w:r>
      <w:r w:rsidR="00D87929" w:rsidRPr="00531329">
        <w:rPr>
          <w:sz w:val="24"/>
        </w:rPr>
        <w:t>budże</w:t>
      </w:r>
      <w:r w:rsidR="00D87929">
        <w:rPr>
          <w:sz w:val="24"/>
        </w:rPr>
        <w:t>tu</w:t>
      </w:r>
      <w:r w:rsidR="00D87929" w:rsidRPr="00531329">
        <w:rPr>
          <w:sz w:val="24"/>
        </w:rPr>
        <w:t xml:space="preserve"> </w:t>
      </w:r>
      <w:r w:rsidR="00D87929" w:rsidRPr="00A51EE6">
        <w:rPr>
          <w:bCs/>
          <w:sz w:val="24"/>
        </w:rPr>
        <w:t>Staropolskiego Związku Gmin i Miast</w:t>
      </w:r>
      <w:r w:rsidR="00D87929" w:rsidRPr="00531329">
        <w:rPr>
          <w:sz w:val="24"/>
        </w:rPr>
        <w:t xml:space="preserve"> na 201</w:t>
      </w:r>
      <w:r w:rsidR="00D87929">
        <w:rPr>
          <w:sz w:val="24"/>
        </w:rPr>
        <w:t>2</w:t>
      </w:r>
      <w:r w:rsidR="00D87929" w:rsidRPr="00531329">
        <w:rPr>
          <w:sz w:val="24"/>
        </w:rPr>
        <w:t xml:space="preserve"> rok</w:t>
      </w:r>
      <w:r w:rsidR="00AE71FF" w:rsidRPr="00D87929">
        <w:rPr>
          <w:sz w:val="24"/>
        </w:rPr>
        <w:t xml:space="preserve"> </w:t>
      </w:r>
      <w:r w:rsidR="00D23B9C">
        <w:rPr>
          <w:sz w:val="24"/>
        </w:rPr>
        <w:t xml:space="preserve">dodano ustęp 3. „Wydatki na programy i projekty realizowane ze środków pochodzących z budżetu Unii Europejskiej oraz innych źródeł zagranicznych, niepodlegających zwrotowi realizowane </w:t>
      </w:r>
      <w:r w:rsidR="00D23B9C">
        <w:rPr>
          <w:sz w:val="24"/>
        </w:rPr>
        <w:br/>
        <w:t xml:space="preserve">w roku budżetowym w </w:t>
      </w:r>
      <w:r w:rsidR="00D23B9C" w:rsidRPr="00160681">
        <w:rPr>
          <w:sz w:val="24"/>
        </w:rPr>
        <w:t xml:space="preserve">wysokości </w:t>
      </w:r>
      <w:r w:rsidR="00D23B9C">
        <w:rPr>
          <w:sz w:val="24"/>
        </w:rPr>
        <w:t>13 300 zł:</w:t>
      </w:r>
    </w:p>
    <w:p w:rsidR="00D23B9C" w:rsidRPr="00160681" w:rsidRDefault="00D23B9C" w:rsidP="00D23B9C">
      <w:pPr>
        <w:numPr>
          <w:ilvl w:val="0"/>
          <w:numId w:val="14"/>
        </w:numPr>
        <w:tabs>
          <w:tab w:val="clear" w:pos="709"/>
        </w:tabs>
        <w:rPr>
          <w:sz w:val="24"/>
        </w:rPr>
      </w:pPr>
      <w:r>
        <w:rPr>
          <w:sz w:val="24"/>
        </w:rPr>
        <w:t xml:space="preserve">wydatki </w:t>
      </w:r>
      <w:proofErr w:type="gramStart"/>
      <w:r>
        <w:rPr>
          <w:sz w:val="24"/>
        </w:rPr>
        <w:t>bieżące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60681">
        <w:rPr>
          <w:sz w:val="24"/>
        </w:rPr>
        <w:t xml:space="preserve">     </w:t>
      </w:r>
      <w:r>
        <w:rPr>
          <w:sz w:val="24"/>
        </w:rPr>
        <w:t>13 300</w:t>
      </w:r>
      <w:r w:rsidRPr="00160681">
        <w:rPr>
          <w:sz w:val="24"/>
        </w:rPr>
        <w:t>,00 zł</w:t>
      </w:r>
      <w:proofErr w:type="gramEnd"/>
      <w:r w:rsidRPr="00160681">
        <w:rPr>
          <w:sz w:val="24"/>
        </w:rPr>
        <w:t>,</w:t>
      </w:r>
    </w:p>
    <w:p w:rsidR="00D23B9C" w:rsidRDefault="00D23B9C" w:rsidP="00D23B9C">
      <w:pPr>
        <w:tabs>
          <w:tab w:val="clear" w:pos="709"/>
        </w:tabs>
        <w:rPr>
          <w:sz w:val="24"/>
        </w:rPr>
      </w:pPr>
      <w:proofErr w:type="gramStart"/>
      <w:r>
        <w:rPr>
          <w:sz w:val="24"/>
        </w:rPr>
        <w:t>zgodnie</w:t>
      </w:r>
      <w:proofErr w:type="gramEnd"/>
      <w:r>
        <w:rPr>
          <w:sz w:val="24"/>
        </w:rPr>
        <w:t xml:space="preserve"> z załącznikiem Nr 4</w:t>
      </w:r>
      <w:r w:rsidRPr="001553D8">
        <w:rPr>
          <w:sz w:val="24"/>
        </w:rPr>
        <w:t xml:space="preserve"> </w:t>
      </w:r>
      <w:r>
        <w:rPr>
          <w:sz w:val="24"/>
        </w:rPr>
        <w:t>do niniejszej uchwały”.</w:t>
      </w:r>
    </w:p>
    <w:p w:rsidR="00D23B9C" w:rsidRDefault="00D23B9C" w:rsidP="00D23B9C">
      <w:pPr>
        <w:tabs>
          <w:tab w:val="clear" w:pos="709"/>
        </w:tabs>
        <w:rPr>
          <w:sz w:val="24"/>
        </w:rPr>
      </w:pPr>
      <w:r>
        <w:rPr>
          <w:sz w:val="24"/>
        </w:rPr>
        <w:t>Zmiany ta dokonana została w związku z wprowadzeniem projektu „Pierwszy krok, praktyki zawodowe drogą powrotu na otwarty rynek pracy osób po 50 roku życia”.</w:t>
      </w:r>
    </w:p>
    <w:sectPr w:rsidR="00D23B9C" w:rsidSect="00FC355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FC3" w:rsidRDefault="00253FC3">
      <w:r>
        <w:separator/>
      </w:r>
    </w:p>
  </w:endnote>
  <w:endnote w:type="continuationSeparator" w:id="0">
    <w:p w:rsidR="00253FC3" w:rsidRDefault="00253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FC3" w:rsidRDefault="00253FC3">
      <w:r>
        <w:separator/>
      </w:r>
    </w:p>
  </w:footnote>
  <w:footnote w:type="continuationSeparator" w:id="0">
    <w:p w:rsidR="00253FC3" w:rsidRDefault="00253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D5" w:rsidRDefault="008C48CE" w:rsidP="00AB57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A38D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A38D5" w:rsidRDefault="00EA38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8D5" w:rsidRDefault="008C48CE" w:rsidP="00AB57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A38D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8792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A38D5" w:rsidRDefault="00EA38D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9F3"/>
    <w:multiLevelType w:val="hybridMultilevel"/>
    <w:tmpl w:val="4C04B6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D65C63"/>
    <w:multiLevelType w:val="hybridMultilevel"/>
    <w:tmpl w:val="E05CA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E012A"/>
    <w:multiLevelType w:val="hybridMultilevel"/>
    <w:tmpl w:val="88B4F892"/>
    <w:lvl w:ilvl="0" w:tplc="F47020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F8314E"/>
    <w:multiLevelType w:val="hybridMultilevel"/>
    <w:tmpl w:val="E05CA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363DF"/>
    <w:multiLevelType w:val="hybridMultilevel"/>
    <w:tmpl w:val="72441C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87E42"/>
    <w:multiLevelType w:val="hybridMultilevel"/>
    <w:tmpl w:val="D65060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5EE5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C7666"/>
    <w:multiLevelType w:val="hybridMultilevel"/>
    <w:tmpl w:val="CBD06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E100F"/>
    <w:multiLevelType w:val="hybridMultilevel"/>
    <w:tmpl w:val="C5C8175A"/>
    <w:lvl w:ilvl="0" w:tplc="FA8C5E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184EE9"/>
    <w:multiLevelType w:val="hybridMultilevel"/>
    <w:tmpl w:val="E39ECC78"/>
    <w:lvl w:ilvl="0" w:tplc="EF1A80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8B3A88"/>
    <w:multiLevelType w:val="hybridMultilevel"/>
    <w:tmpl w:val="A6186ACC"/>
    <w:lvl w:ilvl="0" w:tplc="ECC4E1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5C5B42"/>
    <w:multiLevelType w:val="hybridMultilevel"/>
    <w:tmpl w:val="6C322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624A6"/>
    <w:multiLevelType w:val="hybridMultilevel"/>
    <w:tmpl w:val="F6E2C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A0227A"/>
    <w:multiLevelType w:val="hybridMultilevel"/>
    <w:tmpl w:val="0562C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837BB"/>
    <w:multiLevelType w:val="hybridMultilevel"/>
    <w:tmpl w:val="F04A0D00"/>
    <w:lvl w:ilvl="0" w:tplc="F9E435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12"/>
  </w:num>
  <w:num w:numId="9">
    <w:abstractNumId w:val="13"/>
  </w:num>
  <w:num w:numId="10">
    <w:abstractNumId w:val="4"/>
  </w:num>
  <w:num w:numId="11">
    <w:abstractNumId w:val="0"/>
  </w:num>
  <w:num w:numId="12">
    <w:abstractNumId w:val="9"/>
  </w:num>
  <w:num w:numId="13">
    <w:abstractNumId w:val="10"/>
  </w:num>
  <w:num w:numId="1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E20"/>
    <w:rsid w:val="00000925"/>
    <w:rsid w:val="0000131E"/>
    <w:rsid w:val="00003CDA"/>
    <w:rsid w:val="00006301"/>
    <w:rsid w:val="00010643"/>
    <w:rsid w:val="0001184C"/>
    <w:rsid w:val="00017064"/>
    <w:rsid w:val="00020EE4"/>
    <w:rsid w:val="000219BF"/>
    <w:rsid w:val="00021FCF"/>
    <w:rsid w:val="00024AC9"/>
    <w:rsid w:val="0003595D"/>
    <w:rsid w:val="00037003"/>
    <w:rsid w:val="000411AF"/>
    <w:rsid w:val="00044557"/>
    <w:rsid w:val="00046A64"/>
    <w:rsid w:val="00050922"/>
    <w:rsid w:val="00050E29"/>
    <w:rsid w:val="0006324D"/>
    <w:rsid w:val="00064C28"/>
    <w:rsid w:val="00066D9D"/>
    <w:rsid w:val="00070992"/>
    <w:rsid w:val="000733F1"/>
    <w:rsid w:val="0007359E"/>
    <w:rsid w:val="000777AF"/>
    <w:rsid w:val="00077FE0"/>
    <w:rsid w:val="0008085D"/>
    <w:rsid w:val="00091B3D"/>
    <w:rsid w:val="00092FF9"/>
    <w:rsid w:val="00096E67"/>
    <w:rsid w:val="000A59AB"/>
    <w:rsid w:val="000A67F7"/>
    <w:rsid w:val="000B67C2"/>
    <w:rsid w:val="000C0EAE"/>
    <w:rsid w:val="000C3FA0"/>
    <w:rsid w:val="000C6FC7"/>
    <w:rsid w:val="000D20C3"/>
    <w:rsid w:val="000D23CF"/>
    <w:rsid w:val="000D2E8B"/>
    <w:rsid w:val="000D51C7"/>
    <w:rsid w:val="000D67A3"/>
    <w:rsid w:val="000E1F82"/>
    <w:rsid w:val="000E43A6"/>
    <w:rsid w:val="00100515"/>
    <w:rsid w:val="001141C5"/>
    <w:rsid w:val="001230EC"/>
    <w:rsid w:val="001232F3"/>
    <w:rsid w:val="00125476"/>
    <w:rsid w:val="00126F95"/>
    <w:rsid w:val="00127639"/>
    <w:rsid w:val="00141870"/>
    <w:rsid w:val="00142A15"/>
    <w:rsid w:val="00145CE4"/>
    <w:rsid w:val="001474B9"/>
    <w:rsid w:val="00147BA9"/>
    <w:rsid w:val="00147C17"/>
    <w:rsid w:val="00150FBA"/>
    <w:rsid w:val="001553D8"/>
    <w:rsid w:val="00160681"/>
    <w:rsid w:val="00162563"/>
    <w:rsid w:val="00166137"/>
    <w:rsid w:val="001665A1"/>
    <w:rsid w:val="00167680"/>
    <w:rsid w:val="00172918"/>
    <w:rsid w:val="00177FBE"/>
    <w:rsid w:val="00180855"/>
    <w:rsid w:val="001855E0"/>
    <w:rsid w:val="001920C7"/>
    <w:rsid w:val="0019236C"/>
    <w:rsid w:val="00192A4F"/>
    <w:rsid w:val="001A4B59"/>
    <w:rsid w:val="001B06DC"/>
    <w:rsid w:val="001B242B"/>
    <w:rsid w:val="001B5AD9"/>
    <w:rsid w:val="001B5C72"/>
    <w:rsid w:val="001C40EC"/>
    <w:rsid w:val="001D2336"/>
    <w:rsid w:val="001D368D"/>
    <w:rsid w:val="001D6EB1"/>
    <w:rsid w:val="001D6F7E"/>
    <w:rsid w:val="001E404C"/>
    <w:rsid w:val="001E7722"/>
    <w:rsid w:val="00203321"/>
    <w:rsid w:val="00203666"/>
    <w:rsid w:val="00206FC7"/>
    <w:rsid w:val="002111E6"/>
    <w:rsid w:val="0022116E"/>
    <w:rsid w:val="00225CB1"/>
    <w:rsid w:val="00247183"/>
    <w:rsid w:val="002533BF"/>
    <w:rsid w:val="00253FC3"/>
    <w:rsid w:val="00260C86"/>
    <w:rsid w:val="00261D67"/>
    <w:rsid w:val="0026573C"/>
    <w:rsid w:val="002662C9"/>
    <w:rsid w:val="00266331"/>
    <w:rsid w:val="00267076"/>
    <w:rsid w:val="00284B6F"/>
    <w:rsid w:val="002903F5"/>
    <w:rsid w:val="002917AC"/>
    <w:rsid w:val="00293586"/>
    <w:rsid w:val="002A1F1C"/>
    <w:rsid w:val="002B5D40"/>
    <w:rsid w:val="002B7254"/>
    <w:rsid w:val="002D1515"/>
    <w:rsid w:val="002D550E"/>
    <w:rsid w:val="002D59F2"/>
    <w:rsid w:val="002D71B5"/>
    <w:rsid w:val="002E0091"/>
    <w:rsid w:val="002E4CFD"/>
    <w:rsid w:val="002E770E"/>
    <w:rsid w:val="002F5FB2"/>
    <w:rsid w:val="003001C0"/>
    <w:rsid w:val="00302268"/>
    <w:rsid w:val="00302B1F"/>
    <w:rsid w:val="003075AD"/>
    <w:rsid w:val="003106BD"/>
    <w:rsid w:val="00311945"/>
    <w:rsid w:val="0031224F"/>
    <w:rsid w:val="003169F1"/>
    <w:rsid w:val="00320AF2"/>
    <w:rsid w:val="00320D2D"/>
    <w:rsid w:val="00324115"/>
    <w:rsid w:val="00324172"/>
    <w:rsid w:val="00336BA3"/>
    <w:rsid w:val="00337B3F"/>
    <w:rsid w:val="0034025B"/>
    <w:rsid w:val="00343594"/>
    <w:rsid w:val="00353BB6"/>
    <w:rsid w:val="00356F4A"/>
    <w:rsid w:val="003613CA"/>
    <w:rsid w:val="0036785D"/>
    <w:rsid w:val="003706B6"/>
    <w:rsid w:val="00370D21"/>
    <w:rsid w:val="00371CFA"/>
    <w:rsid w:val="003720B0"/>
    <w:rsid w:val="003725AA"/>
    <w:rsid w:val="0038735F"/>
    <w:rsid w:val="00387A53"/>
    <w:rsid w:val="0039781E"/>
    <w:rsid w:val="003A00EF"/>
    <w:rsid w:val="003A2A7B"/>
    <w:rsid w:val="003A3BC6"/>
    <w:rsid w:val="003A4BDA"/>
    <w:rsid w:val="003A58D7"/>
    <w:rsid w:val="003B22E4"/>
    <w:rsid w:val="003B398E"/>
    <w:rsid w:val="003B64C9"/>
    <w:rsid w:val="003D06DE"/>
    <w:rsid w:val="003D1F42"/>
    <w:rsid w:val="003D22C8"/>
    <w:rsid w:val="003D2B59"/>
    <w:rsid w:val="003D3923"/>
    <w:rsid w:val="003D5222"/>
    <w:rsid w:val="003D5FFA"/>
    <w:rsid w:val="003D7151"/>
    <w:rsid w:val="003E6DF1"/>
    <w:rsid w:val="003F2F1D"/>
    <w:rsid w:val="004008A5"/>
    <w:rsid w:val="0040326A"/>
    <w:rsid w:val="00403A02"/>
    <w:rsid w:val="004240E2"/>
    <w:rsid w:val="004328B7"/>
    <w:rsid w:val="0043367D"/>
    <w:rsid w:val="00433CA2"/>
    <w:rsid w:val="004363CB"/>
    <w:rsid w:val="00436855"/>
    <w:rsid w:val="00441A38"/>
    <w:rsid w:val="004421CE"/>
    <w:rsid w:val="0044753C"/>
    <w:rsid w:val="00447838"/>
    <w:rsid w:val="00460FB9"/>
    <w:rsid w:val="00472836"/>
    <w:rsid w:val="00475D55"/>
    <w:rsid w:val="004763D7"/>
    <w:rsid w:val="00476BD2"/>
    <w:rsid w:val="00477F5C"/>
    <w:rsid w:val="00483BCB"/>
    <w:rsid w:val="00486010"/>
    <w:rsid w:val="00490B00"/>
    <w:rsid w:val="00490BCF"/>
    <w:rsid w:val="00490FA4"/>
    <w:rsid w:val="004911EB"/>
    <w:rsid w:val="004926E3"/>
    <w:rsid w:val="00494C30"/>
    <w:rsid w:val="0049525D"/>
    <w:rsid w:val="00497C11"/>
    <w:rsid w:val="004A6E3E"/>
    <w:rsid w:val="004B7757"/>
    <w:rsid w:val="004B7A0C"/>
    <w:rsid w:val="004C1630"/>
    <w:rsid w:val="004C2ED9"/>
    <w:rsid w:val="004C69DE"/>
    <w:rsid w:val="004C77EB"/>
    <w:rsid w:val="004D2945"/>
    <w:rsid w:val="004D56C5"/>
    <w:rsid w:val="004D5F7C"/>
    <w:rsid w:val="004D7208"/>
    <w:rsid w:val="004E43FB"/>
    <w:rsid w:val="004E6AA3"/>
    <w:rsid w:val="004F11FF"/>
    <w:rsid w:val="004F6676"/>
    <w:rsid w:val="005060C1"/>
    <w:rsid w:val="00513525"/>
    <w:rsid w:val="00514276"/>
    <w:rsid w:val="00516DD9"/>
    <w:rsid w:val="0052506B"/>
    <w:rsid w:val="0053049F"/>
    <w:rsid w:val="00531329"/>
    <w:rsid w:val="00531741"/>
    <w:rsid w:val="00531C0E"/>
    <w:rsid w:val="005326D9"/>
    <w:rsid w:val="00550B51"/>
    <w:rsid w:val="00552AB8"/>
    <w:rsid w:val="00554BE9"/>
    <w:rsid w:val="00556F2A"/>
    <w:rsid w:val="00563B31"/>
    <w:rsid w:val="00566278"/>
    <w:rsid w:val="005701C5"/>
    <w:rsid w:val="00572868"/>
    <w:rsid w:val="00575CB5"/>
    <w:rsid w:val="00576472"/>
    <w:rsid w:val="00577F04"/>
    <w:rsid w:val="00590370"/>
    <w:rsid w:val="005A11A4"/>
    <w:rsid w:val="005A4B5F"/>
    <w:rsid w:val="005A4CC7"/>
    <w:rsid w:val="005B08E3"/>
    <w:rsid w:val="005B1BEB"/>
    <w:rsid w:val="005B2989"/>
    <w:rsid w:val="005C38D6"/>
    <w:rsid w:val="005C41B5"/>
    <w:rsid w:val="005D3923"/>
    <w:rsid w:val="005E5618"/>
    <w:rsid w:val="005E59BF"/>
    <w:rsid w:val="005F3EDA"/>
    <w:rsid w:val="00604521"/>
    <w:rsid w:val="00605D49"/>
    <w:rsid w:val="00606009"/>
    <w:rsid w:val="006061F8"/>
    <w:rsid w:val="00606BA0"/>
    <w:rsid w:val="0060748B"/>
    <w:rsid w:val="00611D22"/>
    <w:rsid w:val="00613091"/>
    <w:rsid w:val="006143B8"/>
    <w:rsid w:val="00620133"/>
    <w:rsid w:val="006219D6"/>
    <w:rsid w:val="00623727"/>
    <w:rsid w:val="00625484"/>
    <w:rsid w:val="00637E23"/>
    <w:rsid w:val="006473ED"/>
    <w:rsid w:val="00650810"/>
    <w:rsid w:val="00660327"/>
    <w:rsid w:val="00660BC1"/>
    <w:rsid w:val="006646CB"/>
    <w:rsid w:val="006646E7"/>
    <w:rsid w:val="00676599"/>
    <w:rsid w:val="00687AD2"/>
    <w:rsid w:val="0069152C"/>
    <w:rsid w:val="0069160D"/>
    <w:rsid w:val="00691BE5"/>
    <w:rsid w:val="006929C1"/>
    <w:rsid w:val="00693CED"/>
    <w:rsid w:val="00694B0A"/>
    <w:rsid w:val="006A06EF"/>
    <w:rsid w:val="006A6B63"/>
    <w:rsid w:val="006B14DB"/>
    <w:rsid w:val="006B366C"/>
    <w:rsid w:val="006B3742"/>
    <w:rsid w:val="006C7F1D"/>
    <w:rsid w:val="006D0F37"/>
    <w:rsid w:val="006D23D4"/>
    <w:rsid w:val="006D278C"/>
    <w:rsid w:val="006D31FB"/>
    <w:rsid w:val="006E06D9"/>
    <w:rsid w:val="006F4C6E"/>
    <w:rsid w:val="006F6109"/>
    <w:rsid w:val="007133B6"/>
    <w:rsid w:val="00715BAD"/>
    <w:rsid w:val="00722247"/>
    <w:rsid w:val="00722C2E"/>
    <w:rsid w:val="007251EF"/>
    <w:rsid w:val="00725966"/>
    <w:rsid w:val="007322D5"/>
    <w:rsid w:val="0073253C"/>
    <w:rsid w:val="00734FAC"/>
    <w:rsid w:val="007376B8"/>
    <w:rsid w:val="00742FFA"/>
    <w:rsid w:val="00750B52"/>
    <w:rsid w:val="00750F83"/>
    <w:rsid w:val="00751A38"/>
    <w:rsid w:val="00752041"/>
    <w:rsid w:val="00763894"/>
    <w:rsid w:val="0077431E"/>
    <w:rsid w:val="00775CF2"/>
    <w:rsid w:val="0078196F"/>
    <w:rsid w:val="00782F67"/>
    <w:rsid w:val="00786453"/>
    <w:rsid w:val="00787A7E"/>
    <w:rsid w:val="00791085"/>
    <w:rsid w:val="00793718"/>
    <w:rsid w:val="0079410D"/>
    <w:rsid w:val="007949DB"/>
    <w:rsid w:val="007A04B5"/>
    <w:rsid w:val="007A1B80"/>
    <w:rsid w:val="007A4DC4"/>
    <w:rsid w:val="007A567D"/>
    <w:rsid w:val="007A56AB"/>
    <w:rsid w:val="007A5B60"/>
    <w:rsid w:val="007B04A5"/>
    <w:rsid w:val="007B1570"/>
    <w:rsid w:val="007C0A06"/>
    <w:rsid w:val="007C558D"/>
    <w:rsid w:val="007D01CD"/>
    <w:rsid w:val="007D12FF"/>
    <w:rsid w:val="007D1581"/>
    <w:rsid w:val="007D1F78"/>
    <w:rsid w:val="007D2239"/>
    <w:rsid w:val="007D4DC9"/>
    <w:rsid w:val="007D52E4"/>
    <w:rsid w:val="007D7F37"/>
    <w:rsid w:val="007E1FFC"/>
    <w:rsid w:val="007E2188"/>
    <w:rsid w:val="007E36B3"/>
    <w:rsid w:val="007E4CF3"/>
    <w:rsid w:val="007E5BDF"/>
    <w:rsid w:val="007F7E84"/>
    <w:rsid w:val="00805599"/>
    <w:rsid w:val="00806262"/>
    <w:rsid w:val="008262DF"/>
    <w:rsid w:val="00831C55"/>
    <w:rsid w:val="00833269"/>
    <w:rsid w:val="00833FB1"/>
    <w:rsid w:val="00834A32"/>
    <w:rsid w:val="00834D5D"/>
    <w:rsid w:val="008442CB"/>
    <w:rsid w:val="008444A4"/>
    <w:rsid w:val="00845259"/>
    <w:rsid w:val="00846D9D"/>
    <w:rsid w:val="008476AF"/>
    <w:rsid w:val="00851440"/>
    <w:rsid w:val="008533B7"/>
    <w:rsid w:val="008544FD"/>
    <w:rsid w:val="00855A27"/>
    <w:rsid w:val="00861226"/>
    <w:rsid w:val="00861261"/>
    <w:rsid w:val="008654F0"/>
    <w:rsid w:val="00865D37"/>
    <w:rsid w:val="00870D2B"/>
    <w:rsid w:val="00877958"/>
    <w:rsid w:val="00881228"/>
    <w:rsid w:val="00891DDB"/>
    <w:rsid w:val="00894ABF"/>
    <w:rsid w:val="00896E3C"/>
    <w:rsid w:val="008A13A1"/>
    <w:rsid w:val="008A1DFE"/>
    <w:rsid w:val="008A3147"/>
    <w:rsid w:val="008A765F"/>
    <w:rsid w:val="008B222C"/>
    <w:rsid w:val="008C48CE"/>
    <w:rsid w:val="008D49AD"/>
    <w:rsid w:val="008D6F35"/>
    <w:rsid w:val="008E1C83"/>
    <w:rsid w:val="008E2A50"/>
    <w:rsid w:val="008E36D7"/>
    <w:rsid w:val="008E5E56"/>
    <w:rsid w:val="008E7F46"/>
    <w:rsid w:val="008F0657"/>
    <w:rsid w:val="008F0C40"/>
    <w:rsid w:val="008F67D1"/>
    <w:rsid w:val="00902A15"/>
    <w:rsid w:val="009062B8"/>
    <w:rsid w:val="009125A5"/>
    <w:rsid w:val="00912EC3"/>
    <w:rsid w:val="0091553D"/>
    <w:rsid w:val="009162B7"/>
    <w:rsid w:val="00921245"/>
    <w:rsid w:val="00921F84"/>
    <w:rsid w:val="009344C8"/>
    <w:rsid w:val="00936ABE"/>
    <w:rsid w:val="009413D3"/>
    <w:rsid w:val="00942C6C"/>
    <w:rsid w:val="00945C4F"/>
    <w:rsid w:val="00946870"/>
    <w:rsid w:val="009473CF"/>
    <w:rsid w:val="009506B3"/>
    <w:rsid w:val="00957113"/>
    <w:rsid w:val="00960CD9"/>
    <w:rsid w:val="009673E9"/>
    <w:rsid w:val="009716C7"/>
    <w:rsid w:val="00976C37"/>
    <w:rsid w:val="00977817"/>
    <w:rsid w:val="009857EE"/>
    <w:rsid w:val="00995E6A"/>
    <w:rsid w:val="009A1955"/>
    <w:rsid w:val="009A495A"/>
    <w:rsid w:val="009B2509"/>
    <w:rsid w:val="009B25F0"/>
    <w:rsid w:val="009B2B31"/>
    <w:rsid w:val="009B3518"/>
    <w:rsid w:val="009B6B17"/>
    <w:rsid w:val="009B74E9"/>
    <w:rsid w:val="009C179C"/>
    <w:rsid w:val="009C2286"/>
    <w:rsid w:val="009C3FF4"/>
    <w:rsid w:val="009E24F3"/>
    <w:rsid w:val="009E2B8C"/>
    <w:rsid w:val="009E39ED"/>
    <w:rsid w:val="009E49D1"/>
    <w:rsid w:val="009F61BD"/>
    <w:rsid w:val="009F7891"/>
    <w:rsid w:val="00A02B57"/>
    <w:rsid w:val="00A038E4"/>
    <w:rsid w:val="00A139C0"/>
    <w:rsid w:val="00A141FA"/>
    <w:rsid w:val="00A22B31"/>
    <w:rsid w:val="00A25EC8"/>
    <w:rsid w:val="00A32556"/>
    <w:rsid w:val="00A51619"/>
    <w:rsid w:val="00A51EE6"/>
    <w:rsid w:val="00A6208A"/>
    <w:rsid w:val="00A63DCF"/>
    <w:rsid w:val="00A72363"/>
    <w:rsid w:val="00A73CED"/>
    <w:rsid w:val="00A74EA6"/>
    <w:rsid w:val="00A81F44"/>
    <w:rsid w:val="00A83054"/>
    <w:rsid w:val="00A861E0"/>
    <w:rsid w:val="00A87A4F"/>
    <w:rsid w:val="00A9246B"/>
    <w:rsid w:val="00AA0CA4"/>
    <w:rsid w:val="00AA3003"/>
    <w:rsid w:val="00AA31C2"/>
    <w:rsid w:val="00AA4214"/>
    <w:rsid w:val="00AA7D9A"/>
    <w:rsid w:val="00AB1A5C"/>
    <w:rsid w:val="00AB570A"/>
    <w:rsid w:val="00AD1754"/>
    <w:rsid w:val="00AD6332"/>
    <w:rsid w:val="00AE71FF"/>
    <w:rsid w:val="00AF1AD0"/>
    <w:rsid w:val="00AF7360"/>
    <w:rsid w:val="00B026C9"/>
    <w:rsid w:val="00B06A00"/>
    <w:rsid w:val="00B10800"/>
    <w:rsid w:val="00B112E9"/>
    <w:rsid w:val="00B14881"/>
    <w:rsid w:val="00B156CD"/>
    <w:rsid w:val="00B15A81"/>
    <w:rsid w:val="00B17175"/>
    <w:rsid w:val="00B24DF3"/>
    <w:rsid w:val="00B336A0"/>
    <w:rsid w:val="00B430FF"/>
    <w:rsid w:val="00B43D10"/>
    <w:rsid w:val="00B440FD"/>
    <w:rsid w:val="00B50B8C"/>
    <w:rsid w:val="00B602AD"/>
    <w:rsid w:val="00B773B7"/>
    <w:rsid w:val="00B817AB"/>
    <w:rsid w:val="00B93980"/>
    <w:rsid w:val="00B95370"/>
    <w:rsid w:val="00BA53EC"/>
    <w:rsid w:val="00BB3763"/>
    <w:rsid w:val="00BD1CD5"/>
    <w:rsid w:val="00BD3EBD"/>
    <w:rsid w:val="00BE17D8"/>
    <w:rsid w:val="00BE2298"/>
    <w:rsid w:val="00BE356E"/>
    <w:rsid w:val="00BE45B9"/>
    <w:rsid w:val="00BF0E05"/>
    <w:rsid w:val="00BF48E3"/>
    <w:rsid w:val="00C0599C"/>
    <w:rsid w:val="00C13B16"/>
    <w:rsid w:val="00C17ED8"/>
    <w:rsid w:val="00C222ED"/>
    <w:rsid w:val="00C22A50"/>
    <w:rsid w:val="00C31F1E"/>
    <w:rsid w:val="00C329A9"/>
    <w:rsid w:val="00C34F57"/>
    <w:rsid w:val="00C41F66"/>
    <w:rsid w:val="00C461EC"/>
    <w:rsid w:val="00C5339E"/>
    <w:rsid w:val="00C562E1"/>
    <w:rsid w:val="00C5786C"/>
    <w:rsid w:val="00C6047D"/>
    <w:rsid w:val="00C65831"/>
    <w:rsid w:val="00C713DA"/>
    <w:rsid w:val="00C80A6E"/>
    <w:rsid w:val="00C81622"/>
    <w:rsid w:val="00C85BF8"/>
    <w:rsid w:val="00C85D4F"/>
    <w:rsid w:val="00C90184"/>
    <w:rsid w:val="00C91681"/>
    <w:rsid w:val="00C91B16"/>
    <w:rsid w:val="00C92161"/>
    <w:rsid w:val="00C92C7C"/>
    <w:rsid w:val="00C9354C"/>
    <w:rsid w:val="00C94566"/>
    <w:rsid w:val="00C977EA"/>
    <w:rsid w:val="00C97C2D"/>
    <w:rsid w:val="00CA39BF"/>
    <w:rsid w:val="00CB23B2"/>
    <w:rsid w:val="00CB2946"/>
    <w:rsid w:val="00CB3086"/>
    <w:rsid w:val="00CB4177"/>
    <w:rsid w:val="00CB4845"/>
    <w:rsid w:val="00CB6849"/>
    <w:rsid w:val="00CC266F"/>
    <w:rsid w:val="00CC28BA"/>
    <w:rsid w:val="00CD0090"/>
    <w:rsid w:val="00CD2B57"/>
    <w:rsid w:val="00CD36D0"/>
    <w:rsid w:val="00CD3A2E"/>
    <w:rsid w:val="00CD4D8F"/>
    <w:rsid w:val="00CD579A"/>
    <w:rsid w:val="00CD7004"/>
    <w:rsid w:val="00CE029F"/>
    <w:rsid w:val="00CE4D30"/>
    <w:rsid w:val="00CE5E1B"/>
    <w:rsid w:val="00CF2EE8"/>
    <w:rsid w:val="00CF435A"/>
    <w:rsid w:val="00CF4CB2"/>
    <w:rsid w:val="00CF77FE"/>
    <w:rsid w:val="00D00DAF"/>
    <w:rsid w:val="00D0271F"/>
    <w:rsid w:val="00D03A44"/>
    <w:rsid w:val="00D07E6E"/>
    <w:rsid w:val="00D1116D"/>
    <w:rsid w:val="00D14E11"/>
    <w:rsid w:val="00D16E2F"/>
    <w:rsid w:val="00D20E20"/>
    <w:rsid w:val="00D23B9C"/>
    <w:rsid w:val="00D25774"/>
    <w:rsid w:val="00D32F0C"/>
    <w:rsid w:val="00D415FD"/>
    <w:rsid w:val="00D45CF4"/>
    <w:rsid w:val="00D4799D"/>
    <w:rsid w:val="00D5146F"/>
    <w:rsid w:val="00D5280B"/>
    <w:rsid w:val="00D62E6D"/>
    <w:rsid w:val="00D66389"/>
    <w:rsid w:val="00D673D2"/>
    <w:rsid w:val="00D6785A"/>
    <w:rsid w:val="00D72706"/>
    <w:rsid w:val="00D75080"/>
    <w:rsid w:val="00D77725"/>
    <w:rsid w:val="00D77E3F"/>
    <w:rsid w:val="00D82491"/>
    <w:rsid w:val="00D85F03"/>
    <w:rsid w:val="00D86F91"/>
    <w:rsid w:val="00D87929"/>
    <w:rsid w:val="00D90119"/>
    <w:rsid w:val="00D949D4"/>
    <w:rsid w:val="00D94A5F"/>
    <w:rsid w:val="00D94F76"/>
    <w:rsid w:val="00D96A7F"/>
    <w:rsid w:val="00DA4B5D"/>
    <w:rsid w:val="00DC158C"/>
    <w:rsid w:val="00DC3FD5"/>
    <w:rsid w:val="00DC4D6B"/>
    <w:rsid w:val="00DD164D"/>
    <w:rsid w:val="00DD1C5C"/>
    <w:rsid w:val="00DE768C"/>
    <w:rsid w:val="00DF053A"/>
    <w:rsid w:val="00DF381E"/>
    <w:rsid w:val="00E01424"/>
    <w:rsid w:val="00E0215E"/>
    <w:rsid w:val="00E027FF"/>
    <w:rsid w:val="00E02FAC"/>
    <w:rsid w:val="00E04730"/>
    <w:rsid w:val="00E14C2C"/>
    <w:rsid w:val="00E225FE"/>
    <w:rsid w:val="00E228BE"/>
    <w:rsid w:val="00E27957"/>
    <w:rsid w:val="00E27A46"/>
    <w:rsid w:val="00E32CD4"/>
    <w:rsid w:val="00E43F5C"/>
    <w:rsid w:val="00E4400A"/>
    <w:rsid w:val="00E62300"/>
    <w:rsid w:val="00E63AF4"/>
    <w:rsid w:val="00E71408"/>
    <w:rsid w:val="00E714A2"/>
    <w:rsid w:val="00E74347"/>
    <w:rsid w:val="00E760F4"/>
    <w:rsid w:val="00E81B51"/>
    <w:rsid w:val="00E95FDD"/>
    <w:rsid w:val="00E96A31"/>
    <w:rsid w:val="00EA2193"/>
    <w:rsid w:val="00EA38D5"/>
    <w:rsid w:val="00EB04A6"/>
    <w:rsid w:val="00EB1150"/>
    <w:rsid w:val="00EC5403"/>
    <w:rsid w:val="00ED0235"/>
    <w:rsid w:val="00ED48CE"/>
    <w:rsid w:val="00ED577E"/>
    <w:rsid w:val="00ED6E7E"/>
    <w:rsid w:val="00EF5CFC"/>
    <w:rsid w:val="00EF69E4"/>
    <w:rsid w:val="00EF6E98"/>
    <w:rsid w:val="00F02447"/>
    <w:rsid w:val="00F119D8"/>
    <w:rsid w:val="00F123C0"/>
    <w:rsid w:val="00F20A53"/>
    <w:rsid w:val="00F20CC1"/>
    <w:rsid w:val="00F34BDE"/>
    <w:rsid w:val="00F34D69"/>
    <w:rsid w:val="00F51FBB"/>
    <w:rsid w:val="00F5759D"/>
    <w:rsid w:val="00F64EFA"/>
    <w:rsid w:val="00F654D2"/>
    <w:rsid w:val="00F85032"/>
    <w:rsid w:val="00F86347"/>
    <w:rsid w:val="00F9199D"/>
    <w:rsid w:val="00FB1B63"/>
    <w:rsid w:val="00FB1B91"/>
    <w:rsid w:val="00FB6EFA"/>
    <w:rsid w:val="00FB7E06"/>
    <w:rsid w:val="00FC3556"/>
    <w:rsid w:val="00FC55BD"/>
    <w:rsid w:val="00FC6972"/>
    <w:rsid w:val="00FD7449"/>
    <w:rsid w:val="00FE0871"/>
    <w:rsid w:val="00FE792A"/>
    <w:rsid w:val="00FF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0E20"/>
    <w:pPr>
      <w:tabs>
        <w:tab w:val="left" w:pos="709"/>
      </w:tabs>
      <w:jc w:val="both"/>
    </w:pPr>
    <w:rPr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20E20"/>
    <w:pPr>
      <w:jc w:val="center"/>
    </w:pPr>
    <w:rPr>
      <w:b/>
      <w:bCs/>
      <w:sz w:val="28"/>
    </w:rPr>
  </w:style>
  <w:style w:type="table" w:styleId="Tabela-Siatka">
    <w:name w:val="Table Grid"/>
    <w:basedOn w:val="Standardowy"/>
    <w:rsid w:val="00D20E20"/>
    <w:pPr>
      <w:tabs>
        <w:tab w:val="left" w:pos="709"/>
      </w:tabs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861226"/>
    <w:pPr>
      <w:tabs>
        <w:tab w:val="clear" w:pos="709"/>
      </w:tabs>
      <w:spacing w:after="80" w:line="360" w:lineRule="auto"/>
      <w:ind w:left="284" w:hanging="425"/>
    </w:pPr>
    <w:rPr>
      <w:sz w:val="24"/>
      <w:szCs w:val="20"/>
    </w:rPr>
  </w:style>
  <w:style w:type="paragraph" w:styleId="Nagwek">
    <w:name w:val="header"/>
    <w:basedOn w:val="Normalny"/>
    <w:rsid w:val="00FC3556"/>
    <w:pPr>
      <w:tabs>
        <w:tab w:val="clear" w:pos="709"/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3556"/>
  </w:style>
  <w:style w:type="character" w:styleId="Odwoaniedokomentarza">
    <w:name w:val="annotation reference"/>
    <w:basedOn w:val="Domylnaczcionkaakapitu"/>
    <w:rsid w:val="00C5339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533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5339E"/>
  </w:style>
  <w:style w:type="paragraph" w:styleId="Tematkomentarza">
    <w:name w:val="annotation subject"/>
    <w:basedOn w:val="Tekstkomentarza"/>
    <w:next w:val="Tekstkomentarza"/>
    <w:link w:val="TematkomentarzaZnak"/>
    <w:rsid w:val="00C533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5339E"/>
    <w:rPr>
      <w:b/>
      <w:bCs/>
    </w:rPr>
  </w:style>
  <w:style w:type="paragraph" w:styleId="Tekstdymka">
    <w:name w:val="Balloon Text"/>
    <w:basedOn w:val="Normalny"/>
    <w:link w:val="TekstdymkaZnak"/>
    <w:rsid w:val="00C533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339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139C0"/>
    <w:pPr>
      <w:tabs>
        <w:tab w:val="clear" w:pos="709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B23B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ED3CD-D768-4C73-8980-DE788A70F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815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 XXXIII/        /2009 </vt:lpstr>
    </vt:vector>
  </TitlesOfParts>
  <Company>UMiG w Końskich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 XXXIII/        /2009 </dc:title>
  <dc:subject/>
  <dc:creator>Beata Lis</dc:creator>
  <cp:keywords/>
  <dc:description/>
  <cp:lastModifiedBy>Wioletta Turalska</cp:lastModifiedBy>
  <cp:revision>7</cp:revision>
  <cp:lastPrinted>2012-10-03T05:52:00Z</cp:lastPrinted>
  <dcterms:created xsi:type="dcterms:W3CDTF">2012-09-23T18:44:00Z</dcterms:created>
  <dcterms:modified xsi:type="dcterms:W3CDTF">2012-10-03T05:52:00Z</dcterms:modified>
</cp:coreProperties>
</file>