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7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87"/>
      </w:tblGrid>
      <w:tr w:rsidR="0071749C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</w:pPr>
            <w:r>
              <w:t xml:space="preserve"> </w:t>
            </w:r>
            <w:r w:rsidR="00473383">
              <w:rPr>
                <w:noProof/>
                <w:lang w:eastAsia="pl-PL"/>
              </w:rPr>
              <w:drawing>
                <wp:inline distT="0" distB="0" distL="0" distR="0" wp14:anchorId="49FD4953" wp14:editId="44E15694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114935</wp:posOffset>
                      </wp:positionV>
                      <wp:extent cx="747395" cy="29019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73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1749C" w:rsidRDefault="00DF2CC3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473383">
                                    <w:t>25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9.45pt;margin-top:9.05pt;width:58.85pt;height:22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" strokeweight=".5pt">
                      <v:fill opacity="0"/>
                      <v:textbox inset="7.45pt,3.85pt,7.45pt,3.85pt">
                        <w:txbxContent>
                          <w:p w:rsidR="0071749C" w:rsidRDefault="00DF2CC3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473383"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749C" w:rsidRDefault="00DF2CC3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71749C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71749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71749C">
            <w:pPr>
              <w:snapToGrid w:val="0"/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 w:rsidP="004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473383">
              <w:rPr>
                <w:sz w:val="20"/>
              </w:rPr>
              <w:t>3</w:t>
            </w:r>
          </w:p>
        </w:tc>
      </w:tr>
      <w:tr w:rsidR="0071749C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71749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71749C">
            <w:pPr>
              <w:snapToGrid w:val="0"/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71749C" w:rsidRDefault="00DF2CC3">
            <w:pPr>
              <w:pStyle w:val="Nagwek3"/>
              <w:tabs>
                <w:tab w:val="left" w:pos="0"/>
              </w:tabs>
              <w:jc w:val="both"/>
            </w:pPr>
            <w:r>
              <w:t>ORZEKANIE O ZMIANIE IMIENIA I NAZWISKA</w:t>
            </w: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DF2CC3" w:rsidRDefault="00DF2CC3" w:rsidP="00DF2CC3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  <w:r w:rsidRPr="00DF2CC3">
              <w:rPr>
                <w:sz w:val="24"/>
                <w:szCs w:val="24"/>
              </w:rPr>
              <w:t>Ustawa z dnia 17 października 2008 r. o zmianie imienia i nazwiska (</w:t>
            </w:r>
            <w:proofErr w:type="spellStart"/>
            <w:r w:rsidRPr="00DF2CC3"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 Dz. U. z 2016 r. poz. 10), </w:t>
            </w:r>
          </w:p>
          <w:p w:rsidR="00681EAB" w:rsidRPr="00681EAB" w:rsidRDefault="00681EAB" w:rsidP="00681EAB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  <w:r w:rsidRPr="00681EAB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681EAB" w:rsidRPr="00681EAB" w:rsidRDefault="00681EAB" w:rsidP="00681EAB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  <w:r w:rsidRPr="00681EAB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71749C" w:rsidRPr="00DF2CC3" w:rsidRDefault="00681EAB" w:rsidP="00681EAB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  <w:r w:rsidRPr="00681EAB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 w:rsidP="00DF2C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dokumenty:</w:t>
            </w:r>
          </w:p>
          <w:p w:rsidR="0071749C" w:rsidRDefault="00DF2CC3" w:rsidP="00DF2CC3">
            <w:pPr>
              <w:pStyle w:val="Tretekstu"/>
              <w:numPr>
                <w:ilvl w:val="0"/>
                <w:numId w:val="7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zawierający następujące dane (wzór wniosku stanowi załącznik do procedury):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imię (imiona) i nazwisko oraz nazwisko rodowe wnioskodawcy,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wskazanie kierownika urzędu stanu cywilnego, który sporządził akt urodzenia oraz akt małżeństwa, jeżeli zmiana imienia lub nazwiska będzie dotyczyła tego aktu,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Numer PESEL, jeżeli został nadany,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Imię (imiona) i nazwisko, na jakie ma nastąpić zmiana oraz imiona i nazwiska małoletnich dzieci, na które ma się rozciągać zmiana nazwiska,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wskazanie miejsca sporządzenia aktu urodzenia małoletnich dzieci, jeżeli zmiana imienia lub nazwiska będzie dotyczyła tych aktów,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adres do korespondencji wnioskodawcy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uzasadnienie, tj. ważne powody w rozumieniu ustawy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oświadczenie wnioskodawcy, że w tej samej sprawie nie złożył wcześniej wniosku do innego kierownika urzędu stanu cywilnego lub nie została wydana już decyzja odmowna.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aktualny stan cywilny, tj. kawaler, panna, żonaty, mężatka, rozwiedziony, rozwiedziona, wdowiec, wdowa.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Jeżeli wnioskodawca i jego małoletnie dzieci nie posiadają aktów stanu cywilnego sporządzonych na terytorium Rzeczypospolitej Polskiej, wraz z wnioskiem o zmianę imienia lub nazwiska wnioskodawca składa wniosek o transkrypcję zagranicznych dokumentów stanu cywilnego.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Oświadczenie małoletniego dziecka, które ukończyło 13 lat, o wyrażeniu zgody na zmianę jego imienia, jak również zmianę nazwiska, jeżeli: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zmiana nazwiska ma dotyczyć dziecka,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zmiana nazwiska dziecka ma nastąpić w związku z rozciągnięciem na dziecko zmiany nazwiska lub nazwiska rodowego jednego z rodziców.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dziecka na zmianę jego imienia lub (i) nazwiska winna zostać wyrażona osobiście lub w formie pisemnej z podpisem notarialnie poświadczonym.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zamieszkałe za granicą mogą wyrazić zgodę za pośrednictwem konsula Rzeczypospolitej Polskiej.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Oświadczenie rodzica niebędącego wnioskodawcą o wyrażeniu zgody na zmianę imienia jego małoletniego dziecka oraz zmianę nazwiska, jeżeli: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zmiana nazwiska ma dotyczyć tylko dziecka,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zmiana nazwiska dziecka ma nastąpić w związku z rozciągnięciem na dziecko zmiany nazwiska lub nazwiska rodowego drugiego rodzica.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Zgoda drugiego z rodziców na zmianę imienia lub (i) nazwiska jego dziecka winna zostać </w:t>
            </w:r>
            <w:r>
              <w:rPr>
                <w:sz w:val="24"/>
                <w:szCs w:val="24"/>
              </w:rPr>
              <w:lastRenderedPageBreak/>
              <w:t>wyrażona osobiście lub w formie pisemnej z podpisem notarialnie poświadczonym. Osoby zamieszkałe za granicą mogą wyrazić zgodę za pośrednictwem konsula Rzeczypospolitej Polskiej.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Prawomocne orzeczenie sądu o pozbawieniu władzy rodzicielskiej rodzica, który nie jest wnioskodawcą albo prawomocne orzeczenie sądu zezwalające na wystąpienie z wnioskiem                 o zmianę nazwiska lub (i) imienia dziecka.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Jeżeli z wnioskiem o zmianę nazwiska lub imienia dziecka występuje opiekun prawny ustanowiony przez sąd opiekuńczy lub (i) osoba pełniąca obowiązki rodziny zastępczej,                 do wniosku należy dołączyć: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prawomocne postanowienie sądu o ustanowieniu opieki prawnej lub (i) umieszczeniu dziecka w rodzinie zastępczej,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prawomocne postanowienie sądu zezwalające na wystąpienie z wnioskiem o zmianę nazwiska lub (i) imienia dziecka do właściwych organów administracyjnych.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Inne dokumenty uzasadniające wnioskowaną zmianę imienia/nazwiska.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Dowód osobisty lub paszport - do wglądu.</w:t>
            </w: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Opłaty: </w:t>
            </w:r>
          </w:p>
          <w:p w:rsidR="0071749C" w:rsidRDefault="00DF2CC3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wydanie decyzji pozytywnej w sprawie zmiany imienia lub (i) nazwiska - 37,00 zł. </w:t>
            </w:r>
          </w:p>
          <w:p w:rsidR="0071749C" w:rsidRDefault="00DF2CC3">
            <w:pPr>
              <w:pStyle w:val="Tretekstu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za wydanie decyzji odmownej w sprawie zmiany imienia lub(i) nazwiska - 10,00 zł.</w:t>
            </w:r>
          </w:p>
          <w:p w:rsidR="0071749C" w:rsidRDefault="00DF2CC3">
            <w:pPr>
              <w:pStyle w:val="Tretekstu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podlega opłacie skarbowej dokonanie czynności urzędowej i wydanie zaświadczenia w sprawach o zmianę imienia (imion) lub nazwiska osób,                     którym bezprawnie je zmieniono, a także zstępnych i małżonków tych osób.</w:t>
            </w:r>
          </w:p>
          <w:p w:rsidR="0071749C" w:rsidRDefault="00DF2CC3">
            <w:pPr>
              <w:pStyle w:val="Tretekstu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Zwolnione od opłaty skarbowej są osoby, które przedstawią zaświadczenie                            o korzystaniu ze świadczeń pomocy społecznej z powodu ubóstwa.</w:t>
            </w:r>
          </w:p>
          <w:p w:rsidR="0071749C" w:rsidRDefault="00DF2CC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71749C" w:rsidRDefault="00DF2CC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71749C" w:rsidRDefault="00DF2CC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71749C" w:rsidRDefault="00DF2CC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71749C" w:rsidRDefault="00DF2CC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71749C">
        <w:trPr>
          <w:trHeight w:val="393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 xml:space="preserve">Do jednego miesiąca </w:t>
            </w: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71749C">
        <w:trPr>
          <w:trHeight w:val="409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681EAB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71749C">
        <w:trPr>
          <w:trHeight w:val="286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 w:rsidP="00681E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681EAB">
              <w:rPr>
                <w:sz w:val="24"/>
                <w:szCs w:val="24"/>
              </w:rPr>
              <w:t>201</w:t>
            </w:r>
          </w:p>
        </w:tc>
      </w:tr>
      <w:tr w:rsidR="0071749C">
        <w:trPr>
          <w:trHeight w:val="419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1749C">
        <w:trPr>
          <w:trHeight w:val="411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</w:pPr>
            <w:r>
              <w:rPr>
                <w:b/>
                <w:sz w:val="24"/>
              </w:rPr>
              <w:t xml:space="preserve">Tryb odwoławczy: </w:t>
            </w:r>
            <w:r>
              <w:rPr>
                <w:sz w:val="24"/>
                <w:szCs w:val="24"/>
              </w:rPr>
              <w:t xml:space="preserve">Odmowa następuje w formie decyzji, od której służy odwołanie do Wojewody Świętokrzyskiego za pośrednictwem Kierownika Urzędu Stanu Cywilnego w terminie 14 dni od dnia jej doręczenia. </w:t>
            </w: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5661CD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Wniosek o zmianę imienia l</w:t>
            </w:r>
            <w:r w:rsidR="005661CD">
              <w:rPr>
                <w:sz w:val="24"/>
                <w:szCs w:val="24"/>
              </w:rPr>
              <w:t>ub (i) nazwiska mogą złożyć:</w:t>
            </w:r>
            <w:r w:rsidR="005661CD">
              <w:rPr>
                <w:sz w:val="24"/>
                <w:szCs w:val="24"/>
              </w:rPr>
              <w:br/>
              <w:t xml:space="preserve">a) </w:t>
            </w:r>
            <w:r>
              <w:rPr>
                <w:sz w:val="24"/>
                <w:szCs w:val="24"/>
              </w:rPr>
              <w:t>osoby po</w:t>
            </w:r>
            <w:r w:rsidR="005661CD">
              <w:rPr>
                <w:sz w:val="24"/>
                <w:szCs w:val="24"/>
              </w:rPr>
              <w:t xml:space="preserve">siadające obywatelstwo polskie, </w:t>
            </w:r>
          </w:p>
          <w:p w:rsidR="005661CD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cudzoziemcy niemający obywatelstwa żadnego państwa, jeżeli mają w Rzeczypospolitej</w:t>
            </w:r>
            <w:r w:rsidR="005661CD">
              <w:rPr>
                <w:sz w:val="24"/>
                <w:szCs w:val="24"/>
              </w:rPr>
              <w:t xml:space="preserve"> Polskiej miejsce zamieszkania, 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cudzoziemcy, którzy uzyskali w Rzeczypospolitej Polskiej status uchodźcy.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Zmiany imienia lub (i) nazwiska można dokonać wyłącznie z ważnych powodów,                     a w szczególności gdy: wnioskodawca nosi imię lub nazwisko ośmieszające albo nielicujące               z godnością człowieka, na imię lub nazwisko używane, albo które zostało bezprawnie </w:t>
            </w:r>
            <w:r>
              <w:rPr>
                <w:sz w:val="24"/>
                <w:szCs w:val="24"/>
              </w:rPr>
              <w:lastRenderedPageBreak/>
              <w:t>zmienione, a także na imię lub nazwisko noszone zgodnie z przepisami prawa państwa, którego obywatelstwo również się posiada.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Zmiany nazwiska nie można dokonać w przypadku ubiegania się o zmianę na nazwisko historyczne, wsławione w dziedzinie kultury, nauki, działalności politycznej, społecznej albo wojskowej, chyba, że posiada się członków rodziny o tym nazwisku.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Zmiana nazwiska obojga rodziców zawsze rozciąga się na małoletnie dzieci i na dzieci, które zrodzą się z tego małżeństwa.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5. Zmiana nazwiska lub nazwiska rodowego jednego z rodziców rozciąga się na małoletnie dzieci i na dzieci, które pochodzą od tych samych rodziców, pod warunkiem że drugi                     z rodziców wyraził na to zgodę, chyba że nie ma on pełnej zdolności do czynności prawnych lub jest pozbawiony władzy rodzicielskiej albo nie żyje.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Wniosek o zmianę nazwiska składa każdy z małżonków oddzielnie zaznaczając w nim                 o zmianę jakiego nazwiska się ubiega (rodowego czy nabytego).</w:t>
            </w:r>
          </w:p>
          <w:p w:rsidR="00DF2CC3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Wniosek o zmianę imienia lub (i) nazwiska składa się do wybranego kierownika urzędu stanu cywilnego. 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zamieszkałe za granicą wniosek o zmianę imienia lub nazwiska mogą złożyć za pośrednictwem konsula Rzeczypospolitej Polskiej wskazując kierownika urzędu stanu cywilnego, do którego wniosek ma być przekazany.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Decyzja o zmianie imienia lub nazwiska podlega natychmiastowemu wykonaniu.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W określonych w ustawie sprawach załatwianych za pośrednictwem konsula nie stosuje się przepisów art. 40 § 4 i 5 Kodeksu postępowania administracyjnego.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Mocnowyrniony"/>
                <w:sz w:val="24"/>
                <w:szCs w:val="24"/>
              </w:rPr>
              <w:t>Aktualizacja aktów stanu cywilnego: 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 podstawie art. 24 ust. 3 ustawy Prawo o aktach stanu cywilnego wzmiankę dodatkową               o zmianie imienia lub nazwiska rodzica lub rodziców osoby pełnoletniej dołącza się do aktu urodzenia lub aktu małżeństwa tej osoby, o ile wystąpi ona z takim wnioskiem.</w:t>
            </w:r>
          </w:p>
          <w:p w:rsidR="0071749C" w:rsidRDefault="00DF2CC3" w:rsidP="00DF2CC3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 przypadku osób małoletnich z wnioskiem w wyżej wymienionym zakresie może wystąpić przedstawiciel ustawowy dziecka, składając stosowny wniosek o odnotowanie zmiany imienia i/lub nazwiska rodzica w akcie urodzenia dziecka w oparciu o art. 24 ust. 2 pkt 2 ustawy Prawo o aktach stanu cywilnego.</w:t>
            </w:r>
          </w:p>
          <w:p w:rsidR="0071749C" w:rsidRDefault="0071749C">
            <w:pPr>
              <w:jc w:val="both"/>
              <w:rPr>
                <w:sz w:val="24"/>
                <w:szCs w:val="24"/>
              </w:rPr>
            </w:pPr>
          </w:p>
        </w:tc>
      </w:tr>
      <w:tr w:rsidR="0071749C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1749C" w:rsidRDefault="00DF2C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Miejsce na notatki:</w:t>
            </w:r>
          </w:p>
          <w:p w:rsidR="0071749C" w:rsidRDefault="0071749C">
            <w:pPr>
              <w:rPr>
                <w:b/>
                <w:sz w:val="24"/>
              </w:rPr>
            </w:pPr>
          </w:p>
          <w:p w:rsidR="0071749C" w:rsidRDefault="0071749C">
            <w:pPr>
              <w:rPr>
                <w:b/>
                <w:sz w:val="24"/>
              </w:rPr>
            </w:pPr>
          </w:p>
          <w:p w:rsidR="0071749C" w:rsidRDefault="0071749C">
            <w:pPr>
              <w:rPr>
                <w:b/>
                <w:sz w:val="24"/>
              </w:rPr>
            </w:pPr>
          </w:p>
          <w:p w:rsidR="0071749C" w:rsidRDefault="0071749C">
            <w:pPr>
              <w:rPr>
                <w:b/>
                <w:sz w:val="24"/>
              </w:rPr>
            </w:pPr>
          </w:p>
        </w:tc>
      </w:tr>
    </w:tbl>
    <w:p w:rsidR="0071749C" w:rsidRDefault="0071749C"/>
    <w:p w:rsidR="0071749C" w:rsidRDefault="0071749C">
      <w:pPr>
        <w:pBdr>
          <w:bottom w:val="single" w:sz="4" w:space="1" w:color="000000"/>
        </w:pBdr>
      </w:pPr>
    </w:p>
    <w:p w:rsidR="0071749C" w:rsidRDefault="00DF2CC3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71749C" w:rsidRDefault="00DF2CC3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p w:rsidR="0071749C" w:rsidRDefault="0071749C">
      <w:pPr>
        <w:pStyle w:val="Przypisdolny"/>
        <w:spacing w:before="120"/>
      </w:pPr>
    </w:p>
    <w:sectPr w:rsidR="0071749C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273"/>
    <w:multiLevelType w:val="multilevel"/>
    <w:tmpl w:val="B366F0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B32DC8"/>
    <w:multiLevelType w:val="hybridMultilevel"/>
    <w:tmpl w:val="01927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59B6"/>
    <w:multiLevelType w:val="multilevel"/>
    <w:tmpl w:val="D324A6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6F8310D"/>
    <w:multiLevelType w:val="multilevel"/>
    <w:tmpl w:val="EB94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F5C7B"/>
    <w:multiLevelType w:val="multilevel"/>
    <w:tmpl w:val="43C8CB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96F97"/>
    <w:multiLevelType w:val="multilevel"/>
    <w:tmpl w:val="971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A07F6"/>
    <w:multiLevelType w:val="multilevel"/>
    <w:tmpl w:val="15500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73954"/>
    <w:multiLevelType w:val="multilevel"/>
    <w:tmpl w:val="2F68F2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49C"/>
    <w:rsid w:val="00473383"/>
    <w:rsid w:val="005661CD"/>
    <w:rsid w:val="00681EAB"/>
    <w:rsid w:val="0071749C"/>
    <w:rsid w:val="00D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kapitzlist">
    <w:name w:val="List Paragraph"/>
    <w:basedOn w:val="Normalny"/>
    <w:uiPriority w:val="34"/>
    <w:qFormat/>
    <w:rsid w:val="00DF2C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8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1178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16</cp:revision>
  <cp:lastPrinted>2113-01-01T00:00:00Z</cp:lastPrinted>
  <dcterms:created xsi:type="dcterms:W3CDTF">2005-06-09T10:11:00Z</dcterms:created>
  <dcterms:modified xsi:type="dcterms:W3CDTF">2018-11-15T10:11:00Z</dcterms:modified>
  <dc:language>pl-PL</dc:language>
</cp:coreProperties>
</file>