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B982" w14:textId="3A0E27A0" w:rsidR="00EB4C81" w:rsidRPr="00362BD6" w:rsidRDefault="00AF2EEB" w:rsidP="001D0556">
      <w:pPr>
        <w:pStyle w:val="Default"/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Hlk1549882"/>
      <w:r w:rsidRPr="00AF2EEB">
        <w:rPr>
          <w:rFonts w:ascii="Arial" w:hAnsi="Arial" w:cs="Arial"/>
          <w:sz w:val="22"/>
          <w:szCs w:val="22"/>
        </w:rPr>
        <w:t xml:space="preserve">Boguty-Pianki </w:t>
      </w:r>
      <w:r w:rsidR="00362BD6" w:rsidRPr="00AF2EEB">
        <w:rPr>
          <w:rFonts w:ascii="Arial" w:hAnsi="Arial" w:cs="Arial"/>
          <w:sz w:val="22"/>
          <w:szCs w:val="22"/>
        </w:rPr>
        <w:t>, dnia</w:t>
      </w:r>
      <w:r w:rsidR="00850141" w:rsidRPr="00AF2EEB">
        <w:rPr>
          <w:rFonts w:ascii="Arial" w:hAnsi="Arial" w:cs="Arial"/>
          <w:sz w:val="22"/>
          <w:szCs w:val="22"/>
        </w:rPr>
        <w:t xml:space="preserve"> </w:t>
      </w:r>
      <w:r w:rsidRPr="00AF2EEB">
        <w:rPr>
          <w:rFonts w:ascii="Arial" w:hAnsi="Arial" w:cs="Arial"/>
          <w:sz w:val="22"/>
          <w:szCs w:val="22"/>
        </w:rPr>
        <w:t>11.01.2022</w:t>
      </w:r>
      <w:r w:rsidR="00850141" w:rsidRPr="00AF2EEB">
        <w:rPr>
          <w:rFonts w:ascii="Arial" w:hAnsi="Arial" w:cs="Arial"/>
          <w:sz w:val="22"/>
          <w:szCs w:val="22"/>
        </w:rPr>
        <w:t xml:space="preserve"> r.</w:t>
      </w:r>
    </w:p>
    <w:p w14:paraId="0451796F" w14:textId="77777777" w:rsidR="00850141" w:rsidRPr="00362BD6" w:rsidRDefault="00850141" w:rsidP="001D0556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AC5C8F" w14:textId="14510B20" w:rsidR="00850141" w:rsidRDefault="00850141" w:rsidP="001D0556">
      <w:pPr>
        <w:pStyle w:val="Default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362BD6">
        <w:rPr>
          <w:rFonts w:ascii="Arial" w:hAnsi="Arial" w:cs="Arial"/>
          <w:b/>
          <w:sz w:val="22"/>
          <w:szCs w:val="22"/>
          <w:u w:val="single"/>
        </w:rPr>
        <w:t>Zamawiający:</w:t>
      </w:r>
    </w:p>
    <w:p w14:paraId="04248AB1" w14:textId="38F79F79" w:rsidR="008A38E7" w:rsidRDefault="00AF2EEB" w:rsidP="001D0556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Gmina Boguty-Pianki</w:t>
      </w:r>
    </w:p>
    <w:p w14:paraId="585DA418" w14:textId="6A9A516A" w:rsidR="00AF2EEB" w:rsidRDefault="00AF2EEB" w:rsidP="001D0556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Aleja </w:t>
      </w:r>
      <w:r w:rsidR="006D2A39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apieża Jana Pawła II 45</w:t>
      </w:r>
    </w:p>
    <w:p w14:paraId="3C6B4BF7" w14:textId="3DECFF2A" w:rsidR="00AF2EEB" w:rsidRDefault="00AF2EEB" w:rsidP="001D0556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07-325 Boguty-Pianki</w:t>
      </w:r>
    </w:p>
    <w:p w14:paraId="4805C267" w14:textId="678ECE5D" w:rsidR="009A352B" w:rsidRDefault="009A352B" w:rsidP="001D0556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9A352B">
        <w:rPr>
          <w:rFonts w:ascii="Arial" w:hAnsi="Arial" w:cs="Arial"/>
          <w:b/>
          <w:sz w:val="22"/>
          <w:szCs w:val="22"/>
        </w:rPr>
        <w:t>NIP 759-162-56-22</w:t>
      </w:r>
    </w:p>
    <w:p w14:paraId="7FE9F05A" w14:textId="77777777" w:rsidR="00AF2EEB" w:rsidRDefault="00AF2EEB" w:rsidP="001D0556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EADAC84" w14:textId="7B4E24E2" w:rsidR="00AF2EEB" w:rsidRPr="00E91272" w:rsidRDefault="00AF2EEB" w:rsidP="001D0556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bookmarkEnd w:id="0"/>
    <w:p w14:paraId="4AA36AD8" w14:textId="33FC89D8" w:rsidR="00EB4C81" w:rsidRDefault="00850141" w:rsidP="001D055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62BD6">
        <w:rPr>
          <w:rFonts w:ascii="Arial" w:hAnsi="Arial" w:cs="Arial"/>
          <w:b/>
          <w:bCs/>
          <w:sz w:val="22"/>
          <w:szCs w:val="22"/>
        </w:rPr>
        <w:t>ZAPROSZENIE DO ZŁOŻENIA OFERT</w:t>
      </w:r>
    </w:p>
    <w:p w14:paraId="7A40E4BA" w14:textId="254517B0" w:rsidR="000E00BE" w:rsidRPr="00362BD6" w:rsidRDefault="000E00BE" w:rsidP="001D0556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TRYBIE KONKURENCYJNYM</w:t>
      </w:r>
    </w:p>
    <w:p w14:paraId="7A46C11F" w14:textId="77777777" w:rsidR="00EB4C81" w:rsidRPr="00362BD6" w:rsidRDefault="00EB4C81" w:rsidP="001D0556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76BCE9B" w14:textId="75790ED0" w:rsidR="00362BD6" w:rsidRPr="00362BD6" w:rsidRDefault="00EB2E86" w:rsidP="00512E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362BD6">
        <w:rPr>
          <w:rFonts w:ascii="Arial" w:hAnsi="Arial" w:cs="Arial"/>
        </w:rPr>
        <w:t>w</w:t>
      </w:r>
      <w:r w:rsidR="00850141" w:rsidRPr="00362BD6">
        <w:rPr>
          <w:rFonts w:ascii="Arial" w:hAnsi="Arial" w:cs="Arial"/>
        </w:rPr>
        <w:t xml:space="preserve"> postępowaniu o udzielenie zamówienia publicznego o wartości szacunkowej poniżej </w:t>
      </w:r>
      <w:r w:rsidR="00512E8A">
        <w:rPr>
          <w:rFonts w:ascii="Arial" w:hAnsi="Arial" w:cs="Arial"/>
        </w:rPr>
        <w:t>1</w:t>
      </w:r>
      <w:r w:rsidR="00850141" w:rsidRPr="00362BD6">
        <w:rPr>
          <w:rFonts w:ascii="Arial" w:hAnsi="Arial" w:cs="Arial"/>
        </w:rPr>
        <w:t xml:space="preserve">30 000 </w:t>
      </w:r>
      <w:r w:rsidR="00512E8A">
        <w:rPr>
          <w:rFonts w:ascii="Arial" w:hAnsi="Arial" w:cs="Arial"/>
        </w:rPr>
        <w:t>złotych</w:t>
      </w:r>
      <w:r w:rsidR="00850141" w:rsidRPr="00362BD6">
        <w:rPr>
          <w:rFonts w:ascii="Arial" w:hAnsi="Arial" w:cs="Arial"/>
        </w:rPr>
        <w:t xml:space="preserve">, prowadzone zgodnie z art. </w:t>
      </w:r>
      <w:r w:rsidR="00512E8A">
        <w:rPr>
          <w:rFonts w:ascii="Arial" w:hAnsi="Arial" w:cs="Arial"/>
        </w:rPr>
        <w:t>2</w:t>
      </w:r>
      <w:r w:rsidR="00850141" w:rsidRPr="00362BD6">
        <w:rPr>
          <w:rFonts w:ascii="Arial" w:hAnsi="Arial" w:cs="Arial"/>
        </w:rPr>
        <w:t xml:space="preserve"> </w:t>
      </w:r>
      <w:r w:rsidR="00512E8A">
        <w:rPr>
          <w:rFonts w:ascii="Arial" w:hAnsi="Arial" w:cs="Arial"/>
        </w:rPr>
        <w:t xml:space="preserve">ust. 1 </w:t>
      </w:r>
      <w:r w:rsidR="00850141" w:rsidRPr="00362BD6">
        <w:rPr>
          <w:rFonts w:ascii="Arial" w:hAnsi="Arial" w:cs="Arial"/>
        </w:rPr>
        <w:t xml:space="preserve">pkt </w:t>
      </w:r>
      <w:r w:rsidR="00512E8A">
        <w:rPr>
          <w:rFonts w:ascii="Arial" w:hAnsi="Arial" w:cs="Arial"/>
        </w:rPr>
        <w:t>1)</w:t>
      </w:r>
      <w:r w:rsidR="00850141" w:rsidRPr="00362BD6">
        <w:rPr>
          <w:rFonts w:ascii="Arial" w:hAnsi="Arial" w:cs="Arial"/>
        </w:rPr>
        <w:t xml:space="preserve"> </w:t>
      </w:r>
      <w:r w:rsidR="009D44C9">
        <w:rPr>
          <w:rFonts w:ascii="Arial" w:hAnsi="Arial" w:cs="Arial"/>
        </w:rPr>
        <w:t xml:space="preserve">ustawy </w:t>
      </w:r>
      <w:bookmarkStart w:id="1" w:name="_Hlk89349309"/>
      <w:r w:rsidR="00512E8A" w:rsidRPr="00512E8A">
        <w:rPr>
          <w:rFonts w:ascii="Arial" w:hAnsi="Arial" w:cs="Arial"/>
        </w:rPr>
        <w:t>z dnia 11 września 2019 roku Prawo zamówień publicznych (</w:t>
      </w:r>
      <w:proofErr w:type="spellStart"/>
      <w:r w:rsidR="00512E8A" w:rsidRPr="00512E8A">
        <w:rPr>
          <w:rFonts w:ascii="Arial" w:hAnsi="Arial" w:cs="Arial"/>
        </w:rPr>
        <w:t>t</w:t>
      </w:r>
      <w:r w:rsidR="009D44C9">
        <w:rPr>
          <w:rFonts w:ascii="Arial" w:hAnsi="Arial" w:cs="Arial"/>
        </w:rPr>
        <w:t>.</w:t>
      </w:r>
      <w:r w:rsidR="00512E8A" w:rsidRPr="00512E8A">
        <w:rPr>
          <w:rFonts w:ascii="Arial" w:hAnsi="Arial" w:cs="Arial"/>
        </w:rPr>
        <w:t>j</w:t>
      </w:r>
      <w:proofErr w:type="spellEnd"/>
      <w:r w:rsidR="00512E8A" w:rsidRPr="00512E8A">
        <w:rPr>
          <w:rFonts w:ascii="Arial" w:hAnsi="Arial" w:cs="Arial"/>
        </w:rPr>
        <w:t xml:space="preserve">. Dz.U. 2021 r. poz. 1129 z </w:t>
      </w:r>
      <w:proofErr w:type="spellStart"/>
      <w:r w:rsidR="00512E8A" w:rsidRPr="00512E8A">
        <w:rPr>
          <w:rFonts w:ascii="Arial" w:hAnsi="Arial" w:cs="Arial"/>
        </w:rPr>
        <w:t>późn</w:t>
      </w:r>
      <w:proofErr w:type="spellEnd"/>
      <w:r w:rsidR="00512E8A" w:rsidRPr="00512E8A">
        <w:rPr>
          <w:rFonts w:ascii="Arial" w:hAnsi="Arial" w:cs="Arial"/>
        </w:rPr>
        <w:t>. zm.)</w:t>
      </w:r>
      <w:r w:rsidR="00850141" w:rsidRPr="00362BD6">
        <w:rPr>
          <w:rFonts w:ascii="Arial" w:hAnsi="Arial" w:cs="Arial"/>
        </w:rPr>
        <w:t xml:space="preserve"> </w:t>
      </w:r>
      <w:bookmarkEnd w:id="1"/>
      <w:r w:rsidR="00850141" w:rsidRPr="00362BD6">
        <w:rPr>
          <w:rFonts w:ascii="Arial" w:hAnsi="Arial" w:cs="Arial"/>
        </w:rPr>
        <w:t>tj. bez stosowania przepisów ww. ustawy</w:t>
      </w:r>
      <w:r w:rsidR="00653536">
        <w:rPr>
          <w:rFonts w:ascii="Arial" w:hAnsi="Arial" w:cs="Arial"/>
        </w:rPr>
        <w:t>.</w:t>
      </w:r>
    </w:p>
    <w:p w14:paraId="4DE1CC07" w14:textId="77777777" w:rsidR="009C0453" w:rsidRPr="00362BD6" w:rsidRDefault="009C0453" w:rsidP="001D0556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A5CF977" w14:textId="77777777" w:rsidR="000A0CF0" w:rsidRPr="000A0CF0" w:rsidRDefault="000A0CF0" w:rsidP="001D0556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sz w:val="22"/>
          <w:szCs w:val="22"/>
        </w:rPr>
      </w:pPr>
      <w:r w:rsidRPr="000A0CF0">
        <w:rPr>
          <w:rFonts w:ascii="Arial" w:hAnsi="Arial" w:cs="Arial"/>
          <w:b/>
          <w:bCs/>
          <w:sz w:val="22"/>
          <w:szCs w:val="22"/>
        </w:rPr>
        <w:t>CEL ZAMÓWI</w:t>
      </w:r>
      <w:r w:rsidR="00C9065A">
        <w:rPr>
          <w:rFonts w:ascii="Arial" w:hAnsi="Arial" w:cs="Arial"/>
          <w:b/>
          <w:bCs/>
          <w:sz w:val="22"/>
          <w:szCs w:val="22"/>
        </w:rPr>
        <w:t>E</w:t>
      </w:r>
      <w:r w:rsidRPr="000A0CF0">
        <w:rPr>
          <w:rFonts w:ascii="Arial" w:hAnsi="Arial" w:cs="Arial"/>
          <w:b/>
          <w:bCs/>
          <w:sz w:val="22"/>
          <w:szCs w:val="22"/>
        </w:rPr>
        <w:t xml:space="preserve">NIA: </w:t>
      </w:r>
    </w:p>
    <w:p w14:paraId="0BDB2AAB" w14:textId="77777777" w:rsidR="000A0CF0" w:rsidRPr="00653536" w:rsidRDefault="000A0CF0" w:rsidP="001D0556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2008CD4" w14:textId="77C58A5D" w:rsidR="00631CB9" w:rsidRPr="00653536" w:rsidRDefault="00631CB9" w:rsidP="001D0556">
      <w:pPr>
        <w:pStyle w:val="Defaul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536">
        <w:rPr>
          <w:rFonts w:ascii="Arial" w:hAnsi="Arial" w:cs="Arial"/>
          <w:bCs/>
          <w:sz w:val="22"/>
          <w:szCs w:val="22"/>
        </w:rPr>
        <w:t xml:space="preserve">Celem zamówienia jest </w:t>
      </w:r>
      <w:r w:rsidR="000A0CF0" w:rsidRPr="00653536">
        <w:rPr>
          <w:rFonts w:ascii="Arial" w:hAnsi="Arial" w:cs="Arial"/>
          <w:bCs/>
          <w:sz w:val="22"/>
          <w:szCs w:val="22"/>
        </w:rPr>
        <w:t>realizacja</w:t>
      </w:r>
      <w:r w:rsidRPr="00653536">
        <w:rPr>
          <w:rFonts w:ascii="Arial" w:hAnsi="Arial" w:cs="Arial"/>
          <w:bCs/>
          <w:sz w:val="22"/>
          <w:szCs w:val="22"/>
        </w:rPr>
        <w:t xml:space="preserve"> usługi polegającej na </w:t>
      </w:r>
      <w:bookmarkStart w:id="2" w:name="_Hlk1050724"/>
      <w:bookmarkStart w:id="3" w:name="_Hlk1549994"/>
      <w:bookmarkStart w:id="4" w:name="_Hlk58665094"/>
      <w:r w:rsidR="00653536" w:rsidRPr="00653536">
        <w:rPr>
          <w:rFonts w:ascii="Arial" w:hAnsi="Arial" w:cs="Arial"/>
          <w:b/>
          <w:sz w:val="22"/>
          <w:szCs w:val="22"/>
        </w:rPr>
        <w:t>Pełnieni</w:t>
      </w:r>
      <w:r w:rsidR="00653536">
        <w:rPr>
          <w:rFonts w:ascii="Arial" w:hAnsi="Arial" w:cs="Arial"/>
          <w:b/>
          <w:sz w:val="22"/>
          <w:szCs w:val="22"/>
        </w:rPr>
        <w:t>u</w:t>
      </w:r>
      <w:r w:rsidR="00653536" w:rsidRPr="00653536">
        <w:rPr>
          <w:rFonts w:ascii="Arial" w:hAnsi="Arial" w:cs="Arial"/>
          <w:b/>
          <w:sz w:val="22"/>
          <w:szCs w:val="22"/>
        </w:rPr>
        <w:t xml:space="preserve"> funkcji Inżyniera </w:t>
      </w:r>
      <w:r w:rsidR="006F3EA3">
        <w:rPr>
          <w:rFonts w:ascii="Arial" w:hAnsi="Arial" w:cs="Arial"/>
          <w:b/>
          <w:sz w:val="22"/>
          <w:szCs w:val="22"/>
        </w:rPr>
        <w:t>Projektu</w:t>
      </w:r>
      <w:r w:rsidR="00653536" w:rsidRPr="00653536">
        <w:rPr>
          <w:rFonts w:ascii="Arial" w:hAnsi="Arial" w:cs="Arial"/>
          <w:b/>
          <w:sz w:val="22"/>
          <w:szCs w:val="22"/>
        </w:rPr>
        <w:t xml:space="preserve"> nad realizacją Projektu pt. </w:t>
      </w:r>
      <w:bookmarkStart w:id="5" w:name="_Hlk92784919"/>
      <w:bookmarkEnd w:id="2"/>
      <w:r w:rsidR="00F8513D" w:rsidRPr="00F8513D">
        <w:rPr>
          <w:rFonts w:ascii="Arial" w:hAnsi="Arial" w:cs="Arial"/>
          <w:b/>
          <w:sz w:val="22"/>
          <w:szCs w:val="22"/>
        </w:rPr>
        <w:t>„</w:t>
      </w:r>
      <w:r w:rsidR="00A4187E">
        <w:rPr>
          <w:rFonts w:ascii="Arial" w:hAnsi="Arial" w:cs="Arial"/>
          <w:b/>
          <w:sz w:val="22"/>
          <w:szCs w:val="22"/>
        </w:rPr>
        <w:t>Termomodernizacja budynków użyteczności publicznej w Gminie Boguty - Pianki</w:t>
      </w:r>
      <w:r w:rsidR="00F8513D" w:rsidRPr="00F8513D">
        <w:rPr>
          <w:rFonts w:ascii="Arial" w:hAnsi="Arial" w:cs="Arial"/>
          <w:b/>
          <w:sz w:val="22"/>
          <w:szCs w:val="22"/>
        </w:rPr>
        <w:t>”</w:t>
      </w:r>
      <w:bookmarkEnd w:id="5"/>
      <w:r w:rsidR="00F8513D">
        <w:rPr>
          <w:rFonts w:ascii="Arial" w:hAnsi="Arial" w:cs="Arial"/>
          <w:b/>
          <w:sz w:val="22"/>
          <w:szCs w:val="22"/>
        </w:rPr>
        <w:t xml:space="preserve">, </w:t>
      </w:r>
      <w:r w:rsidR="00653536" w:rsidRPr="00653536">
        <w:rPr>
          <w:rFonts w:ascii="Arial" w:hAnsi="Arial" w:cs="Arial"/>
          <w:sz w:val="22"/>
          <w:szCs w:val="22"/>
        </w:rPr>
        <w:t xml:space="preserve">współfinansowanego z funduszy Unii Europejskiej, w ramach Regionalnego </w:t>
      </w:r>
      <w:r w:rsidR="00653536" w:rsidRPr="00A4187E">
        <w:rPr>
          <w:rFonts w:ascii="Arial" w:hAnsi="Arial" w:cs="Arial"/>
          <w:sz w:val="22"/>
          <w:szCs w:val="22"/>
        </w:rPr>
        <w:t xml:space="preserve">Programu Operacyjnego Województwa </w:t>
      </w:r>
      <w:r w:rsidR="00A4187E" w:rsidRPr="00A4187E">
        <w:rPr>
          <w:rFonts w:ascii="Arial" w:hAnsi="Arial" w:cs="Arial"/>
          <w:sz w:val="22"/>
          <w:szCs w:val="22"/>
        </w:rPr>
        <w:t>Mazowieckiego</w:t>
      </w:r>
      <w:r w:rsidR="00653536" w:rsidRPr="00A4187E">
        <w:rPr>
          <w:rFonts w:ascii="Arial" w:hAnsi="Arial" w:cs="Arial"/>
          <w:sz w:val="22"/>
          <w:szCs w:val="22"/>
        </w:rPr>
        <w:t xml:space="preserve"> na lata 2014-2020, Oś Priorytetowa IV </w:t>
      </w:r>
      <w:r w:rsidR="00F8513D" w:rsidRPr="00A4187E">
        <w:rPr>
          <w:rFonts w:ascii="Arial" w:hAnsi="Arial" w:cs="Arial"/>
          <w:sz w:val="22"/>
          <w:szCs w:val="22"/>
        </w:rPr>
        <w:t>Gospodarka</w:t>
      </w:r>
      <w:r w:rsidR="00653536" w:rsidRPr="00A4187E">
        <w:rPr>
          <w:rFonts w:ascii="Arial" w:hAnsi="Arial" w:cs="Arial"/>
          <w:sz w:val="22"/>
          <w:szCs w:val="22"/>
        </w:rPr>
        <w:t xml:space="preserve"> niskoemisyjn</w:t>
      </w:r>
      <w:r w:rsidR="00F8513D" w:rsidRPr="00A4187E">
        <w:rPr>
          <w:rFonts w:ascii="Arial" w:hAnsi="Arial" w:cs="Arial"/>
          <w:sz w:val="22"/>
          <w:szCs w:val="22"/>
        </w:rPr>
        <w:t>a</w:t>
      </w:r>
      <w:r w:rsidR="00653536" w:rsidRPr="00A4187E">
        <w:rPr>
          <w:rFonts w:ascii="Arial" w:hAnsi="Arial" w:cs="Arial"/>
          <w:sz w:val="22"/>
          <w:szCs w:val="22"/>
        </w:rPr>
        <w:t>, Działanie 4.</w:t>
      </w:r>
      <w:r w:rsidR="004116CA" w:rsidRPr="00A4187E">
        <w:rPr>
          <w:rFonts w:ascii="Arial" w:hAnsi="Arial" w:cs="Arial"/>
          <w:sz w:val="22"/>
          <w:szCs w:val="22"/>
        </w:rPr>
        <w:t>2</w:t>
      </w:r>
      <w:r w:rsidR="00653536" w:rsidRPr="00A4187E">
        <w:rPr>
          <w:rFonts w:ascii="Arial" w:hAnsi="Arial" w:cs="Arial"/>
          <w:sz w:val="22"/>
          <w:szCs w:val="22"/>
        </w:rPr>
        <w:t xml:space="preserve"> </w:t>
      </w:r>
      <w:bookmarkEnd w:id="3"/>
      <w:r w:rsidR="00A4187E" w:rsidRPr="00A4187E">
        <w:rPr>
          <w:rFonts w:ascii="Arial" w:hAnsi="Arial" w:cs="Arial"/>
          <w:sz w:val="22"/>
          <w:szCs w:val="22"/>
        </w:rPr>
        <w:t>Efektywność energetyczna</w:t>
      </w:r>
      <w:r w:rsidR="00F8513D" w:rsidRPr="00A4187E">
        <w:rPr>
          <w:rFonts w:ascii="Arial" w:hAnsi="Arial" w:cs="Arial"/>
          <w:sz w:val="22"/>
          <w:szCs w:val="22"/>
        </w:rPr>
        <w:t xml:space="preserve"> (RP</w:t>
      </w:r>
      <w:r w:rsidR="00A4187E" w:rsidRPr="00A4187E">
        <w:rPr>
          <w:rFonts w:ascii="Arial" w:hAnsi="Arial" w:cs="Arial"/>
          <w:sz w:val="22"/>
          <w:szCs w:val="22"/>
        </w:rPr>
        <w:t>MA.04.02.00-IP.01-14-104/20</w:t>
      </w:r>
      <w:r w:rsidR="00F8513D" w:rsidRPr="00A4187E">
        <w:rPr>
          <w:rFonts w:ascii="Arial" w:hAnsi="Arial" w:cs="Arial"/>
          <w:sz w:val="22"/>
          <w:szCs w:val="22"/>
        </w:rPr>
        <w:t>)</w:t>
      </w:r>
      <w:r w:rsidR="004116CA" w:rsidRPr="00A4187E">
        <w:rPr>
          <w:rFonts w:ascii="Arial" w:hAnsi="Arial" w:cs="Arial"/>
          <w:sz w:val="22"/>
          <w:szCs w:val="22"/>
        </w:rPr>
        <w:t>.</w:t>
      </w:r>
      <w:bookmarkEnd w:id="4"/>
    </w:p>
    <w:p w14:paraId="1A278F63" w14:textId="77777777" w:rsidR="00631CB9" w:rsidRPr="00653536" w:rsidRDefault="00631CB9" w:rsidP="001D0556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AB491DE" w14:textId="77777777" w:rsidR="00EB4C81" w:rsidRDefault="00EB4C81" w:rsidP="001D0556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sz w:val="22"/>
          <w:szCs w:val="22"/>
        </w:rPr>
      </w:pPr>
      <w:bookmarkStart w:id="6" w:name="_Hlk1550151"/>
      <w:r w:rsidRPr="000A0CF0">
        <w:rPr>
          <w:rFonts w:ascii="Arial" w:hAnsi="Arial" w:cs="Arial"/>
          <w:b/>
          <w:bCs/>
          <w:sz w:val="22"/>
          <w:szCs w:val="22"/>
        </w:rPr>
        <w:t xml:space="preserve">OPIS PRZEDMIOTU ZAMÓWIENIA: </w:t>
      </w:r>
    </w:p>
    <w:p w14:paraId="7C4CE7BB" w14:textId="77777777" w:rsidR="00025AE3" w:rsidRPr="000A0CF0" w:rsidRDefault="00025AE3" w:rsidP="001D0556">
      <w:pPr>
        <w:pStyle w:val="Default"/>
        <w:spacing w:line="276" w:lineRule="auto"/>
        <w:ind w:left="-11"/>
        <w:rPr>
          <w:rFonts w:ascii="Arial" w:hAnsi="Arial" w:cs="Arial"/>
          <w:b/>
          <w:bCs/>
          <w:sz w:val="22"/>
          <w:szCs w:val="22"/>
        </w:rPr>
      </w:pPr>
    </w:p>
    <w:p w14:paraId="51899AA0" w14:textId="1E6EC4FA" w:rsidR="00F8513D" w:rsidRPr="00F8513D" w:rsidRDefault="00866027" w:rsidP="00D44FE6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bookmarkStart w:id="7" w:name="_Hlk1127711"/>
      <w:r w:rsidRPr="000A0CF0">
        <w:rPr>
          <w:rFonts w:ascii="Arial" w:hAnsi="Arial" w:cs="Arial"/>
          <w:bCs/>
          <w:sz w:val="22"/>
          <w:szCs w:val="22"/>
        </w:rPr>
        <w:t xml:space="preserve">Przedmiotem zamówienia jest </w:t>
      </w:r>
      <w:r w:rsidR="00653536" w:rsidRPr="00653536">
        <w:rPr>
          <w:rFonts w:ascii="Arial" w:hAnsi="Arial" w:cs="Arial"/>
          <w:b/>
          <w:sz w:val="22"/>
          <w:szCs w:val="22"/>
        </w:rPr>
        <w:t>Pełnieni</w:t>
      </w:r>
      <w:r w:rsidR="00653536">
        <w:rPr>
          <w:rFonts w:ascii="Arial" w:hAnsi="Arial" w:cs="Arial"/>
          <w:b/>
          <w:sz w:val="22"/>
          <w:szCs w:val="22"/>
        </w:rPr>
        <w:t>e</w:t>
      </w:r>
      <w:r w:rsidR="00653536" w:rsidRPr="00653536">
        <w:rPr>
          <w:rFonts w:ascii="Arial" w:hAnsi="Arial" w:cs="Arial"/>
          <w:b/>
          <w:sz w:val="22"/>
          <w:szCs w:val="22"/>
        </w:rPr>
        <w:t xml:space="preserve"> funkcji Inżyniera </w:t>
      </w:r>
      <w:r w:rsidR="006F3EA3">
        <w:rPr>
          <w:rFonts w:ascii="Arial" w:hAnsi="Arial" w:cs="Arial"/>
          <w:b/>
          <w:sz w:val="22"/>
          <w:szCs w:val="22"/>
        </w:rPr>
        <w:t>Projektu</w:t>
      </w:r>
      <w:r w:rsidR="00653536" w:rsidRPr="00653536">
        <w:rPr>
          <w:rFonts w:ascii="Arial" w:hAnsi="Arial" w:cs="Arial"/>
          <w:b/>
          <w:sz w:val="22"/>
          <w:szCs w:val="22"/>
        </w:rPr>
        <w:t xml:space="preserve"> nad realizacją Projektu pt.</w:t>
      </w:r>
      <w:r w:rsidR="00653536">
        <w:rPr>
          <w:rFonts w:ascii="Arial" w:hAnsi="Arial" w:cs="Arial"/>
          <w:b/>
          <w:sz w:val="22"/>
          <w:szCs w:val="22"/>
        </w:rPr>
        <w:t xml:space="preserve"> </w:t>
      </w:r>
      <w:bookmarkEnd w:id="7"/>
      <w:r w:rsidR="00A4187E">
        <w:rPr>
          <w:rFonts w:ascii="Arial" w:hAnsi="Arial" w:cs="Arial"/>
          <w:b/>
          <w:sz w:val="22"/>
          <w:szCs w:val="22"/>
        </w:rPr>
        <w:t>„Termomodernizacja budynków użyteczności publicznej w Gminie Boguty – Pianki”</w:t>
      </w:r>
    </w:p>
    <w:p w14:paraId="5D9FBB49" w14:textId="08A16CA9" w:rsidR="00754B4A" w:rsidRDefault="001C1EF3" w:rsidP="00D44FE6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bookmarkStart w:id="8" w:name="_Hlk54092612"/>
      <w:r w:rsidRPr="00691755">
        <w:rPr>
          <w:rFonts w:ascii="Arial" w:hAnsi="Arial" w:cs="Arial"/>
          <w:bCs/>
          <w:sz w:val="22"/>
          <w:szCs w:val="22"/>
        </w:rPr>
        <w:t xml:space="preserve">Projekt </w:t>
      </w:r>
      <w:r w:rsidR="00691755" w:rsidRPr="00691755">
        <w:rPr>
          <w:rFonts w:ascii="Arial" w:hAnsi="Arial" w:cs="Arial"/>
          <w:bCs/>
          <w:sz w:val="22"/>
          <w:szCs w:val="22"/>
        </w:rPr>
        <w:t>obejmuj</w:t>
      </w:r>
      <w:r w:rsidR="003111D4">
        <w:rPr>
          <w:rFonts w:ascii="Arial" w:hAnsi="Arial" w:cs="Arial"/>
          <w:bCs/>
          <w:sz w:val="22"/>
          <w:szCs w:val="22"/>
        </w:rPr>
        <w:t xml:space="preserve">e </w:t>
      </w:r>
      <w:bookmarkStart w:id="9" w:name="_Hlk1127759"/>
      <w:r w:rsidR="004116CA">
        <w:rPr>
          <w:rFonts w:ascii="Arial" w:hAnsi="Arial" w:cs="Arial"/>
          <w:bCs/>
          <w:sz w:val="22"/>
          <w:szCs w:val="22"/>
        </w:rPr>
        <w:t>budyn</w:t>
      </w:r>
      <w:r w:rsidR="00D27068">
        <w:rPr>
          <w:rFonts w:ascii="Arial" w:hAnsi="Arial" w:cs="Arial"/>
          <w:bCs/>
          <w:sz w:val="22"/>
          <w:szCs w:val="22"/>
        </w:rPr>
        <w:t>e</w:t>
      </w:r>
      <w:r w:rsidR="004116CA">
        <w:rPr>
          <w:rFonts w:ascii="Arial" w:hAnsi="Arial" w:cs="Arial"/>
          <w:bCs/>
          <w:sz w:val="22"/>
          <w:szCs w:val="22"/>
        </w:rPr>
        <w:t>k</w:t>
      </w:r>
      <w:r w:rsidR="00D27068">
        <w:rPr>
          <w:rFonts w:ascii="Arial" w:hAnsi="Arial" w:cs="Arial"/>
          <w:bCs/>
          <w:sz w:val="22"/>
          <w:szCs w:val="22"/>
        </w:rPr>
        <w:t xml:space="preserve"> </w:t>
      </w:r>
      <w:bookmarkStart w:id="10" w:name="_Hlk58665392"/>
      <w:r w:rsidR="00D27068">
        <w:rPr>
          <w:rFonts w:ascii="Arial" w:hAnsi="Arial" w:cs="Arial"/>
          <w:bCs/>
          <w:sz w:val="22"/>
          <w:szCs w:val="22"/>
        </w:rPr>
        <w:t xml:space="preserve">Szkoły Podstawowej w </w:t>
      </w:r>
      <w:r w:rsidR="00754B4A">
        <w:rPr>
          <w:rFonts w:ascii="Arial" w:hAnsi="Arial" w:cs="Arial"/>
          <w:bCs/>
          <w:sz w:val="22"/>
          <w:szCs w:val="22"/>
        </w:rPr>
        <w:t>Bogutach</w:t>
      </w:r>
      <w:r w:rsidR="009A352B">
        <w:rPr>
          <w:rFonts w:ascii="Arial" w:hAnsi="Arial" w:cs="Arial"/>
          <w:bCs/>
          <w:sz w:val="22"/>
          <w:szCs w:val="22"/>
        </w:rPr>
        <w:t>-</w:t>
      </w:r>
      <w:r w:rsidR="00754B4A">
        <w:rPr>
          <w:rFonts w:ascii="Arial" w:hAnsi="Arial" w:cs="Arial"/>
          <w:bCs/>
          <w:sz w:val="22"/>
          <w:szCs w:val="22"/>
        </w:rPr>
        <w:t>Piankach (realizacja w formule „wybuduj”)</w:t>
      </w:r>
      <w:r w:rsidR="00F8513D">
        <w:rPr>
          <w:rFonts w:ascii="Arial" w:hAnsi="Arial" w:cs="Arial"/>
          <w:bCs/>
          <w:sz w:val="22"/>
          <w:szCs w:val="22"/>
        </w:rPr>
        <w:t xml:space="preserve"> oraz </w:t>
      </w:r>
      <w:r w:rsidR="00754B4A">
        <w:rPr>
          <w:rFonts w:ascii="Arial" w:hAnsi="Arial" w:cs="Arial"/>
          <w:bCs/>
          <w:sz w:val="22"/>
          <w:szCs w:val="22"/>
        </w:rPr>
        <w:t>Gminnego Ośrodka Kultury i Sportu w Bogutach Piankach (realizowany w formule „zaprojektuj i wybuduj”), w których będą realizowane następujące prace:</w:t>
      </w:r>
    </w:p>
    <w:p w14:paraId="409E90C7" w14:textId="226668EF" w:rsidR="00754B4A" w:rsidRDefault="00754B4A" w:rsidP="00754B4A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Budynek Szkoły podstawowej w Bogutach Piankach</w:t>
      </w:r>
    </w:p>
    <w:p w14:paraId="62B8F527" w14:textId="68293373" w:rsidR="007116DF" w:rsidRDefault="007116DF" w:rsidP="007116D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116DF">
        <w:rPr>
          <w:rFonts w:ascii="Arial" w:hAnsi="Arial" w:cs="Arial"/>
          <w:bCs/>
          <w:color w:val="000000"/>
        </w:rPr>
        <w:t>Modernizacja źródła ciepła polegająca na demontażu istniejącego źródła ciepła i montażu nowego, jakim jest kocioł</w:t>
      </w:r>
      <w:r>
        <w:rPr>
          <w:rFonts w:ascii="Arial" w:hAnsi="Arial" w:cs="Arial"/>
          <w:bCs/>
          <w:color w:val="000000"/>
        </w:rPr>
        <w:t xml:space="preserve"> </w:t>
      </w:r>
      <w:r w:rsidRPr="007116DF">
        <w:rPr>
          <w:rFonts w:ascii="Arial" w:hAnsi="Arial" w:cs="Arial"/>
          <w:bCs/>
          <w:color w:val="000000"/>
        </w:rPr>
        <w:t>na gaz płynny, a także przyłączenie i wykonanie wewnętrznej instalacji gazowej, przystosowanie pomieszczenia na</w:t>
      </w:r>
      <w:r>
        <w:rPr>
          <w:rFonts w:ascii="Arial" w:hAnsi="Arial" w:cs="Arial"/>
          <w:bCs/>
          <w:color w:val="000000"/>
        </w:rPr>
        <w:t xml:space="preserve"> </w:t>
      </w:r>
      <w:r w:rsidRPr="007116DF">
        <w:rPr>
          <w:rFonts w:ascii="Arial" w:hAnsi="Arial" w:cs="Arial"/>
          <w:bCs/>
          <w:color w:val="000000"/>
        </w:rPr>
        <w:t>potrzeby kotłowni w t</w:t>
      </w:r>
      <w:r w:rsidR="0013658C">
        <w:rPr>
          <w:rFonts w:ascii="Arial" w:hAnsi="Arial" w:cs="Arial"/>
          <w:bCs/>
          <w:color w:val="000000"/>
        </w:rPr>
        <w:t>y</w:t>
      </w:r>
      <w:r w:rsidRPr="007116DF">
        <w:rPr>
          <w:rFonts w:ascii="Arial" w:hAnsi="Arial" w:cs="Arial"/>
          <w:bCs/>
          <w:color w:val="000000"/>
        </w:rPr>
        <w:t>m posadzki, budowa zbiorników gazu płynnego 6,4 m3 w ilości 2 szt. wraz z płytą</w:t>
      </w:r>
      <w:r>
        <w:rPr>
          <w:rFonts w:ascii="Arial" w:hAnsi="Arial" w:cs="Arial"/>
          <w:bCs/>
          <w:color w:val="000000"/>
        </w:rPr>
        <w:t xml:space="preserve"> </w:t>
      </w:r>
      <w:r w:rsidRPr="007116DF">
        <w:rPr>
          <w:rFonts w:ascii="Arial" w:hAnsi="Arial" w:cs="Arial"/>
          <w:bCs/>
          <w:color w:val="000000"/>
        </w:rPr>
        <w:t xml:space="preserve">fundamentową, </w:t>
      </w:r>
    </w:p>
    <w:p w14:paraId="5ABFEC23" w14:textId="27C27018" w:rsidR="007116DF" w:rsidRPr="007116DF" w:rsidRDefault="007116DF" w:rsidP="007116D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116DF">
        <w:rPr>
          <w:rFonts w:ascii="Arial" w:hAnsi="Arial" w:cs="Arial"/>
          <w:bCs/>
          <w:color w:val="000000"/>
        </w:rPr>
        <w:t>budowa zewnętrznej instalacji gazowej, wykonanie systemu detekcji i alarmu gazu i CO oraz montaż</w:t>
      </w:r>
      <w:r>
        <w:rPr>
          <w:rFonts w:ascii="Arial" w:hAnsi="Arial" w:cs="Arial"/>
          <w:bCs/>
          <w:color w:val="000000"/>
        </w:rPr>
        <w:t xml:space="preserve"> </w:t>
      </w:r>
      <w:r w:rsidRPr="007116DF">
        <w:rPr>
          <w:rFonts w:ascii="Arial" w:hAnsi="Arial" w:cs="Arial"/>
          <w:bCs/>
          <w:color w:val="000000"/>
        </w:rPr>
        <w:t>niezbędnej armatury i urządzeń wraz z wszelkimi robotami towarzyszącymi.</w:t>
      </w:r>
    </w:p>
    <w:p w14:paraId="0FD2D42F" w14:textId="362C9A53" w:rsidR="007116DF" w:rsidRPr="007116DF" w:rsidRDefault="007116DF" w:rsidP="007116D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116DF">
        <w:rPr>
          <w:rFonts w:ascii="Arial" w:hAnsi="Arial" w:cs="Arial"/>
          <w:bCs/>
          <w:color w:val="000000"/>
        </w:rPr>
        <w:t xml:space="preserve">Wymiana kompletnej </w:t>
      </w:r>
      <w:r w:rsidR="0013658C" w:rsidRPr="007116DF">
        <w:rPr>
          <w:rFonts w:ascii="Arial" w:hAnsi="Arial" w:cs="Arial"/>
          <w:bCs/>
          <w:color w:val="000000"/>
        </w:rPr>
        <w:t>instancji</w:t>
      </w:r>
      <w:r w:rsidRPr="007116DF">
        <w:rPr>
          <w:rFonts w:ascii="Arial" w:hAnsi="Arial" w:cs="Arial"/>
          <w:bCs/>
          <w:color w:val="000000"/>
        </w:rPr>
        <w:t xml:space="preserve"> CO w starej i dobudowanej części budynku</w:t>
      </w:r>
    </w:p>
    <w:p w14:paraId="2622BDE8" w14:textId="344BCCD6" w:rsidR="007116DF" w:rsidRPr="007116DF" w:rsidRDefault="007116DF" w:rsidP="007116D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116DF">
        <w:rPr>
          <w:rFonts w:ascii="Arial" w:hAnsi="Arial" w:cs="Arial"/>
          <w:bCs/>
          <w:color w:val="000000"/>
        </w:rPr>
        <w:t>Ocieplenie ścian zewnętrznych budynku (starszej części) styropianem wraz z pracami towarzyszącymi.</w:t>
      </w:r>
    </w:p>
    <w:p w14:paraId="1DDC34EA" w14:textId="5CC68433" w:rsidR="007116DF" w:rsidRPr="007116DF" w:rsidRDefault="007116DF" w:rsidP="007116D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116DF">
        <w:rPr>
          <w:rFonts w:ascii="Arial" w:hAnsi="Arial" w:cs="Arial"/>
          <w:bCs/>
          <w:color w:val="000000"/>
        </w:rPr>
        <w:lastRenderedPageBreak/>
        <w:t>Ocieplenie ścian zewnętrznych piwnicznych</w:t>
      </w:r>
    </w:p>
    <w:p w14:paraId="23E6C15D" w14:textId="6027CB18" w:rsidR="007116DF" w:rsidRPr="007116DF" w:rsidRDefault="007116DF" w:rsidP="007116D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116DF">
        <w:rPr>
          <w:rFonts w:ascii="Arial" w:hAnsi="Arial" w:cs="Arial"/>
          <w:bCs/>
          <w:color w:val="000000"/>
        </w:rPr>
        <w:t xml:space="preserve">Ocieplenie dachów </w:t>
      </w:r>
      <w:proofErr w:type="spellStart"/>
      <w:r w:rsidRPr="007116DF">
        <w:rPr>
          <w:rFonts w:ascii="Arial" w:hAnsi="Arial" w:cs="Arial"/>
          <w:bCs/>
          <w:color w:val="000000"/>
        </w:rPr>
        <w:t>styropapą</w:t>
      </w:r>
      <w:proofErr w:type="spellEnd"/>
    </w:p>
    <w:p w14:paraId="6694C3C8" w14:textId="387531FB" w:rsidR="007116DF" w:rsidRPr="007116DF" w:rsidRDefault="007116DF" w:rsidP="007116D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116DF">
        <w:rPr>
          <w:rFonts w:ascii="Arial" w:hAnsi="Arial" w:cs="Arial"/>
          <w:bCs/>
          <w:color w:val="000000"/>
        </w:rPr>
        <w:t xml:space="preserve">Ocieplenie stropodachów </w:t>
      </w:r>
      <w:proofErr w:type="spellStart"/>
      <w:r w:rsidRPr="007116DF">
        <w:rPr>
          <w:rFonts w:ascii="Arial" w:hAnsi="Arial" w:cs="Arial"/>
          <w:bCs/>
          <w:color w:val="000000"/>
        </w:rPr>
        <w:t>styropapą</w:t>
      </w:r>
      <w:proofErr w:type="spellEnd"/>
    </w:p>
    <w:p w14:paraId="327B6957" w14:textId="676F9FB2" w:rsidR="007116DF" w:rsidRPr="007116DF" w:rsidRDefault="007116DF" w:rsidP="007116D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116DF">
        <w:rPr>
          <w:rFonts w:ascii="Arial" w:hAnsi="Arial" w:cs="Arial"/>
          <w:bCs/>
          <w:color w:val="000000"/>
        </w:rPr>
        <w:t>Wymiana nieszczelnej stolarki zewnętrznej okiennej drewnianej oraz w ramach stalowych wraz z pracami</w:t>
      </w:r>
      <w:r>
        <w:rPr>
          <w:rFonts w:ascii="Arial" w:hAnsi="Arial" w:cs="Arial"/>
          <w:bCs/>
          <w:color w:val="000000"/>
        </w:rPr>
        <w:t xml:space="preserve"> </w:t>
      </w:r>
      <w:r w:rsidRPr="007116DF">
        <w:rPr>
          <w:rFonts w:ascii="Arial" w:hAnsi="Arial" w:cs="Arial"/>
          <w:bCs/>
          <w:color w:val="000000"/>
        </w:rPr>
        <w:t>towarzyszącymi.</w:t>
      </w:r>
    </w:p>
    <w:p w14:paraId="6287C4BD" w14:textId="3383A7D9" w:rsidR="007116DF" w:rsidRPr="007116DF" w:rsidRDefault="007116DF" w:rsidP="007116D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116DF">
        <w:rPr>
          <w:rFonts w:ascii="Arial" w:hAnsi="Arial" w:cs="Arial"/>
          <w:bCs/>
          <w:color w:val="000000"/>
        </w:rPr>
        <w:t xml:space="preserve">Wymiana starej stolarki zewnętrznej okiennej PVC na nową z PVC z nawiewnikami </w:t>
      </w:r>
      <w:proofErr w:type="spellStart"/>
      <w:r w:rsidRPr="007116DF">
        <w:rPr>
          <w:rFonts w:ascii="Arial" w:hAnsi="Arial" w:cs="Arial"/>
          <w:bCs/>
          <w:color w:val="000000"/>
        </w:rPr>
        <w:t>higrosterowalnymi</w:t>
      </w:r>
      <w:proofErr w:type="spellEnd"/>
      <w:r w:rsidRPr="007116DF">
        <w:rPr>
          <w:rFonts w:ascii="Arial" w:hAnsi="Arial" w:cs="Arial"/>
          <w:bCs/>
          <w:color w:val="000000"/>
        </w:rPr>
        <w:t>, wraz z</w:t>
      </w:r>
      <w:r>
        <w:rPr>
          <w:rFonts w:ascii="Arial" w:hAnsi="Arial" w:cs="Arial"/>
          <w:bCs/>
          <w:color w:val="000000"/>
        </w:rPr>
        <w:t xml:space="preserve"> </w:t>
      </w:r>
      <w:r w:rsidRPr="007116DF">
        <w:rPr>
          <w:rFonts w:ascii="Arial" w:hAnsi="Arial" w:cs="Arial"/>
          <w:bCs/>
          <w:color w:val="000000"/>
        </w:rPr>
        <w:t>pracami towarzyszącymi.</w:t>
      </w:r>
    </w:p>
    <w:p w14:paraId="0D936FA3" w14:textId="188081BB" w:rsidR="007116DF" w:rsidRPr="007116DF" w:rsidRDefault="007116DF" w:rsidP="007116D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116DF">
        <w:rPr>
          <w:rFonts w:ascii="Arial" w:hAnsi="Arial" w:cs="Arial"/>
          <w:bCs/>
          <w:color w:val="000000"/>
        </w:rPr>
        <w:t>Wymiana nieszczelnej stolarki zewnętrznej drzwiowej</w:t>
      </w:r>
    </w:p>
    <w:p w14:paraId="6C2E860C" w14:textId="710BB904" w:rsidR="007116DF" w:rsidRPr="007116DF" w:rsidRDefault="007116DF" w:rsidP="007116D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116DF">
        <w:rPr>
          <w:rFonts w:ascii="Arial" w:hAnsi="Arial" w:cs="Arial"/>
          <w:bCs/>
          <w:color w:val="000000"/>
        </w:rPr>
        <w:t>Wymiana nieszczelnej stolarki zewnętrznej drzwiowej PVC wraz z pracami towarzyszącymi.</w:t>
      </w:r>
    </w:p>
    <w:p w14:paraId="4FD95F4A" w14:textId="60F27EAE" w:rsidR="007116DF" w:rsidRPr="007116DF" w:rsidRDefault="007116DF" w:rsidP="007116D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116DF">
        <w:rPr>
          <w:rFonts w:ascii="Arial" w:hAnsi="Arial" w:cs="Arial"/>
          <w:bCs/>
          <w:color w:val="000000"/>
        </w:rPr>
        <w:t>Wymiana oświetlenia w budynku na LED-owe</w:t>
      </w:r>
    </w:p>
    <w:p w14:paraId="4DD4536B" w14:textId="66A66D13" w:rsidR="007116DF" w:rsidRDefault="007116DF" w:rsidP="007116DF">
      <w:pPr>
        <w:pStyle w:val="Default"/>
        <w:numPr>
          <w:ilvl w:val="1"/>
          <w:numId w:val="17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 xml:space="preserve">Montaż instalacji PV o mocy 9,24 </w:t>
      </w:r>
      <w:proofErr w:type="spellStart"/>
      <w:r w:rsidRPr="007116DF">
        <w:rPr>
          <w:rFonts w:ascii="Arial" w:hAnsi="Arial" w:cs="Arial"/>
          <w:bCs/>
          <w:sz w:val="22"/>
          <w:szCs w:val="22"/>
        </w:rPr>
        <w:t>kWp</w:t>
      </w:r>
      <w:proofErr w:type="spellEnd"/>
    </w:p>
    <w:p w14:paraId="3C509BA4" w14:textId="19B35A81" w:rsidR="00754B4A" w:rsidRDefault="00754B4A" w:rsidP="00754B4A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Budynek Gminnego Ośrodka Kultury i Sportu w Bogutach Piankach</w:t>
      </w:r>
    </w:p>
    <w:p w14:paraId="692BF0A4" w14:textId="77777777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>Ocieplenie ścian zewnętrznych budynku wraz z pracami towarzyszącymi,</w:t>
      </w:r>
    </w:p>
    <w:p w14:paraId="55BBB3E5" w14:textId="2E73966C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>Ocieplenie ścian zewnętrznych przy gruncie wraz z pracami towarzyszącymi,</w:t>
      </w:r>
    </w:p>
    <w:p w14:paraId="1CF13CBF" w14:textId="7D28AD4B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>Ocieplenie ścian zewnętrznych dobudówki wraz z pracami towarzyszącymi,</w:t>
      </w:r>
    </w:p>
    <w:p w14:paraId="6DB43C15" w14:textId="6C49C405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 xml:space="preserve">Ocieplenie dachu nad parterową częścią budynku </w:t>
      </w:r>
      <w:proofErr w:type="spellStart"/>
      <w:r w:rsidRPr="007116DF">
        <w:rPr>
          <w:rFonts w:ascii="Arial" w:hAnsi="Arial" w:cs="Arial"/>
          <w:bCs/>
          <w:sz w:val="22"/>
          <w:szCs w:val="22"/>
        </w:rPr>
        <w:t>styropapą</w:t>
      </w:r>
      <w:proofErr w:type="spellEnd"/>
      <w:r w:rsidRPr="007116DF">
        <w:rPr>
          <w:rFonts w:ascii="Arial" w:hAnsi="Arial" w:cs="Arial"/>
          <w:bCs/>
          <w:sz w:val="22"/>
          <w:szCs w:val="22"/>
        </w:rPr>
        <w:t xml:space="preserve"> wraz z pracami towarzyszącymi,</w:t>
      </w:r>
    </w:p>
    <w:p w14:paraId="3671E385" w14:textId="30D21980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>Ocieplenie stropu pod nieogrzewanym poddaszem wełną mineralną</w:t>
      </w:r>
    </w:p>
    <w:p w14:paraId="4A3242C0" w14:textId="4B6C3169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>Wymiana nieszczelnej stolarki zewnętrznej okiennej (PVC oraz drewnianej) na nowe okna</w:t>
      </w:r>
    </w:p>
    <w:p w14:paraId="0537AD00" w14:textId="5C926F88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>Wymiana nieszczelnej stolarki zewnętrznej drzwiowej</w:t>
      </w:r>
    </w:p>
    <w:p w14:paraId="61EB5810" w14:textId="6EEE8A4D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 xml:space="preserve">Modernizacja źródła ciepła polegająca na demontażu istniejącego źródła ciepła i montażu nowego, jakim jest kocioł na </w:t>
      </w:r>
      <w:proofErr w:type="spellStart"/>
      <w:r w:rsidRPr="007116DF">
        <w:rPr>
          <w:rFonts w:ascii="Arial" w:hAnsi="Arial" w:cs="Arial"/>
          <w:bCs/>
          <w:sz w:val="22"/>
          <w:szCs w:val="22"/>
        </w:rPr>
        <w:t>pellet</w:t>
      </w:r>
      <w:proofErr w:type="spellEnd"/>
      <w:r w:rsidRPr="007116DF">
        <w:rPr>
          <w:rFonts w:ascii="Arial" w:hAnsi="Arial" w:cs="Arial"/>
          <w:bCs/>
          <w:sz w:val="22"/>
          <w:szCs w:val="22"/>
        </w:rPr>
        <w:t xml:space="preserve"> wraz z automatyką sterującą, niezbędną armaturą i urządzeniami, dostosowaniem pomieszczenia kotłowni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116DF">
        <w:rPr>
          <w:rFonts w:ascii="Arial" w:hAnsi="Arial" w:cs="Arial"/>
          <w:bCs/>
          <w:sz w:val="22"/>
          <w:szCs w:val="22"/>
        </w:rPr>
        <w:t>oraz wszelkimi robotami towarzyszącymi,</w:t>
      </w:r>
    </w:p>
    <w:p w14:paraId="01B7BA92" w14:textId="66EBF32D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>Wymiana istniejących grzejników rurowych na grzejniki płytowe oraz montaż zaworów termostatycznych z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116DF">
        <w:rPr>
          <w:rFonts w:ascii="Arial" w:hAnsi="Arial" w:cs="Arial"/>
          <w:bCs/>
          <w:sz w:val="22"/>
          <w:szCs w:val="22"/>
        </w:rPr>
        <w:t>głowicami przy wszystkich grzejnikach, wraz z pracami towarzyszącymi,</w:t>
      </w:r>
    </w:p>
    <w:p w14:paraId="74155905" w14:textId="34D1C35E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 xml:space="preserve">Modernizacja instalacji ciepłej wody użytkowej (ciepła woda przygotowywana za pomocą kotła na </w:t>
      </w:r>
      <w:proofErr w:type="spellStart"/>
      <w:r w:rsidRPr="007116DF">
        <w:rPr>
          <w:rFonts w:ascii="Arial" w:hAnsi="Arial" w:cs="Arial"/>
          <w:bCs/>
          <w:sz w:val="22"/>
          <w:szCs w:val="22"/>
        </w:rPr>
        <w:t>pellet</w:t>
      </w:r>
      <w:proofErr w:type="spellEnd"/>
      <w:r w:rsidRPr="007116DF">
        <w:rPr>
          <w:rFonts w:ascii="Arial" w:hAnsi="Arial" w:cs="Arial"/>
          <w:bCs/>
          <w:sz w:val="22"/>
          <w:szCs w:val="22"/>
        </w:rPr>
        <w:t>), montaż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116DF">
        <w:rPr>
          <w:rFonts w:ascii="Arial" w:hAnsi="Arial" w:cs="Arial"/>
          <w:bCs/>
          <w:sz w:val="22"/>
          <w:szCs w:val="22"/>
        </w:rPr>
        <w:t>nowego podgrzewacza c.w.u. wraz z niezbędną armaturą i urządzeniami oraz pracami towarzyszącymi,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116DF">
        <w:rPr>
          <w:rFonts w:ascii="Arial" w:hAnsi="Arial" w:cs="Arial"/>
          <w:bCs/>
          <w:sz w:val="22"/>
          <w:szCs w:val="22"/>
        </w:rPr>
        <w:t xml:space="preserve">zastosowanie baterii bezdotykowych, z ograniczonym czasem wypływu oraz </w:t>
      </w:r>
      <w:proofErr w:type="spellStart"/>
      <w:r w:rsidRPr="007116DF">
        <w:rPr>
          <w:rFonts w:ascii="Arial" w:hAnsi="Arial" w:cs="Arial"/>
          <w:bCs/>
          <w:sz w:val="22"/>
          <w:szCs w:val="22"/>
        </w:rPr>
        <w:t>perlatorów</w:t>
      </w:r>
      <w:proofErr w:type="spellEnd"/>
      <w:r w:rsidRPr="007116DF">
        <w:rPr>
          <w:rFonts w:ascii="Arial" w:hAnsi="Arial" w:cs="Arial"/>
          <w:bCs/>
          <w:sz w:val="22"/>
          <w:szCs w:val="22"/>
        </w:rPr>
        <w:t>,</w:t>
      </w:r>
    </w:p>
    <w:p w14:paraId="7205195D" w14:textId="468904CC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>Wymiana oświetlenia w budynku na LED-owe,</w:t>
      </w:r>
    </w:p>
    <w:p w14:paraId="48AAEB10" w14:textId="71783DE9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 xml:space="preserve">Montaż </w:t>
      </w:r>
      <w:proofErr w:type="spellStart"/>
      <w:r w:rsidRPr="007116DF">
        <w:rPr>
          <w:rFonts w:ascii="Arial" w:hAnsi="Arial" w:cs="Arial"/>
          <w:bCs/>
          <w:sz w:val="22"/>
          <w:szCs w:val="22"/>
        </w:rPr>
        <w:t>mikroinstalacji</w:t>
      </w:r>
      <w:proofErr w:type="spellEnd"/>
      <w:r w:rsidRPr="007116DF">
        <w:rPr>
          <w:rFonts w:ascii="Arial" w:hAnsi="Arial" w:cs="Arial"/>
          <w:bCs/>
          <w:sz w:val="22"/>
          <w:szCs w:val="22"/>
        </w:rPr>
        <w:t xml:space="preserve"> PV o mocy 1,98 </w:t>
      </w:r>
      <w:proofErr w:type="spellStart"/>
      <w:r w:rsidRPr="007116DF">
        <w:rPr>
          <w:rFonts w:ascii="Arial" w:hAnsi="Arial" w:cs="Arial"/>
          <w:bCs/>
          <w:sz w:val="22"/>
          <w:szCs w:val="22"/>
        </w:rPr>
        <w:t>kWp</w:t>
      </w:r>
      <w:proofErr w:type="spellEnd"/>
      <w:r w:rsidRPr="007116DF">
        <w:rPr>
          <w:rFonts w:ascii="Arial" w:hAnsi="Arial" w:cs="Arial"/>
          <w:bCs/>
          <w:sz w:val="22"/>
          <w:szCs w:val="22"/>
        </w:rPr>
        <w:t xml:space="preserve"> wraz z przyłączeniem do instalacji wewnętrznej budynku</w:t>
      </w:r>
    </w:p>
    <w:p w14:paraId="60089C67" w14:textId="787FF50A" w:rsidR="007116DF" w:rsidRP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>Rozbudowa instalacji odgromowej budynku w zakresie objęcia ochroną systemu PV</w:t>
      </w:r>
    </w:p>
    <w:p w14:paraId="10A3D039" w14:textId="484F558A" w:rsidR="007116DF" w:rsidRDefault="007116DF" w:rsidP="007116DF">
      <w:pPr>
        <w:pStyle w:val="Default"/>
        <w:numPr>
          <w:ilvl w:val="1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116DF">
        <w:rPr>
          <w:rFonts w:ascii="Arial" w:hAnsi="Arial" w:cs="Arial"/>
          <w:bCs/>
          <w:sz w:val="22"/>
          <w:szCs w:val="22"/>
        </w:rPr>
        <w:t>Zasilenie urządzeń instalacji sanitarnych w kotłown</w:t>
      </w:r>
      <w:r w:rsidR="007A4E4A">
        <w:rPr>
          <w:rFonts w:ascii="Arial" w:hAnsi="Arial" w:cs="Arial"/>
          <w:bCs/>
          <w:sz w:val="22"/>
          <w:szCs w:val="22"/>
        </w:rPr>
        <w:t>i</w:t>
      </w:r>
    </w:p>
    <w:p w14:paraId="1F638EF9" w14:textId="77777777" w:rsidR="00D9346F" w:rsidRDefault="00D9346F" w:rsidP="00D44FE6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bookmarkStart w:id="11" w:name="_Hlk1129208"/>
      <w:bookmarkEnd w:id="8"/>
      <w:bookmarkEnd w:id="9"/>
      <w:bookmarkEnd w:id="10"/>
      <w:r>
        <w:rPr>
          <w:rFonts w:ascii="Arial" w:hAnsi="Arial" w:cs="Arial"/>
          <w:bCs/>
          <w:sz w:val="22"/>
          <w:szCs w:val="22"/>
        </w:rPr>
        <w:t xml:space="preserve">Przedmiot zamówienia obejmuje wykonanie przez Inżyniera </w:t>
      </w:r>
      <w:r w:rsidR="006F3EA3">
        <w:rPr>
          <w:rFonts w:ascii="Arial" w:hAnsi="Arial" w:cs="Arial"/>
          <w:bCs/>
          <w:sz w:val="22"/>
          <w:szCs w:val="22"/>
        </w:rPr>
        <w:t>Projektu</w:t>
      </w:r>
      <w:r>
        <w:rPr>
          <w:rFonts w:ascii="Arial" w:hAnsi="Arial" w:cs="Arial"/>
          <w:bCs/>
          <w:sz w:val="22"/>
          <w:szCs w:val="22"/>
        </w:rPr>
        <w:t xml:space="preserve"> następujących zadań:</w:t>
      </w:r>
    </w:p>
    <w:p w14:paraId="39BD6ADE" w14:textId="03E83B95" w:rsidR="00432290" w:rsidRDefault="00432290" w:rsidP="00D44FE6">
      <w:pPr>
        <w:pStyle w:val="Default"/>
        <w:numPr>
          <w:ilvl w:val="1"/>
          <w:numId w:val="2"/>
        </w:numPr>
        <w:spacing w:line="276" w:lineRule="auto"/>
        <w:ind w:left="1560"/>
        <w:jc w:val="both"/>
        <w:rPr>
          <w:rFonts w:ascii="Arial" w:hAnsi="Arial" w:cs="Arial"/>
          <w:bCs/>
          <w:sz w:val="22"/>
          <w:szCs w:val="22"/>
        </w:rPr>
      </w:pPr>
      <w:r w:rsidRPr="00432290">
        <w:rPr>
          <w:rFonts w:ascii="Arial" w:hAnsi="Arial" w:cs="Arial"/>
          <w:bCs/>
          <w:sz w:val="22"/>
          <w:szCs w:val="22"/>
        </w:rPr>
        <w:t xml:space="preserve">opracowanie dokumentacji przetargowej dla przeprowadzenia postępowania o udzielenie zamówienia publicznego na realizację Projektu o wartości poniżej </w:t>
      </w:r>
      <w:bookmarkStart w:id="12" w:name="_Hlk89349357"/>
      <w:r w:rsidR="009D44C9">
        <w:rPr>
          <w:rFonts w:ascii="Arial" w:hAnsi="Arial" w:cs="Arial"/>
          <w:bCs/>
          <w:sz w:val="22"/>
          <w:szCs w:val="22"/>
        </w:rPr>
        <w:t xml:space="preserve">progów unijnych określonych </w:t>
      </w:r>
      <w:r w:rsidRPr="00432290">
        <w:rPr>
          <w:rFonts w:ascii="Arial" w:hAnsi="Arial" w:cs="Arial"/>
          <w:bCs/>
          <w:sz w:val="22"/>
          <w:szCs w:val="22"/>
        </w:rPr>
        <w:t xml:space="preserve">na podstawie art. </w:t>
      </w:r>
      <w:r w:rsidR="009D44C9">
        <w:rPr>
          <w:rFonts w:ascii="Arial" w:hAnsi="Arial" w:cs="Arial"/>
          <w:bCs/>
          <w:sz w:val="22"/>
          <w:szCs w:val="22"/>
        </w:rPr>
        <w:t>3</w:t>
      </w:r>
      <w:r w:rsidRPr="00432290">
        <w:rPr>
          <w:rFonts w:ascii="Arial" w:hAnsi="Arial" w:cs="Arial"/>
          <w:bCs/>
          <w:sz w:val="22"/>
          <w:szCs w:val="22"/>
        </w:rPr>
        <w:t xml:space="preserve"> </w:t>
      </w:r>
      <w:bookmarkStart w:id="13" w:name="_Hlk50401203"/>
      <w:r w:rsidR="009D44C9" w:rsidRPr="009D44C9">
        <w:rPr>
          <w:rFonts w:ascii="Arial" w:hAnsi="Arial" w:cs="Arial"/>
          <w:bCs/>
          <w:sz w:val="22"/>
          <w:szCs w:val="22"/>
        </w:rPr>
        <w:t>ustawy z dnia 11 września 2019 roku Prawo zamówień publicznych (</w:t>
      </w:r>
      <w:proofErr w:type="spellStart"/>
      <w:r w:rsidR="009D44C9" w:rsidRPr="009D44C9">
        <w:rPr>
          <w:rFonts w:ascii="Arial" w:hAnsi="Arial" w:cs="Arial"/>
          <w:bCs/>
          <w:sz w:val="22"/>
          <w:szCs w:val="22"/>
        </w:rPr>
        <w:t>t.j</w:t>
      </w:r>
      <w:proofErr w:type="spellEnd"/>
      <w:r w:rsidR="009D44C9" w:rsidRPr="009D44C9">
        <w:rPr>
          <w:rFonts w:ascii="Arial" w:hAnsi="Arial" w:cs="Arial"/>
          <w:bCs/>
          <w:sz w:val="22"/>
          <w:szCs w:val="22"/>
        </w:rPr>
        <w:t xml:space="preserve">. Dz.U. 2021 r. poz. </w:t>
      </w:r>
      <w:r w:rsidR="009D44C9" w:rsidRPr="009D44C9">
        <w:rPr>
          <w:rFonts w:ascii="Arial" w:hAnsi="Arial" w:cs="Arial"/>
          <w:bCs/>
          <w:sz w:val="22"/>
          <w:szCs w:val="22"/>
        </w:rPr>
        <w:lastRenderedPageBreak/>
        <w:t xml:space="preserve">1129 z </w:t>
      </w:r>
      <w:proofErr w:type="spellStart"/>
      <w:r w:rsidR="009D44C9" w:rsidRPr="009D44C9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9D44C9" w:rsidRPr="009D44C9">
        <w:rPr>
          <w:rFonts w:ascii="Arial" w:hAnsi="Arial" w:cs="Arial"/>
          <w:bCs/>
          <w:sz w:val="22"/>
          <w:szCs w:val="22"/>
        </w:rPr>
        <w:t>. zm.)</w:t>
      </w:r>
      <w:r w:rsidR="009D44C9" w:rsidRPr="00362BD6">
        <w:rPr>
          <w:rFonts w:ascii="Arial" w:hAnsi="Arial" w:cs="Arial"/>
        </w:rPr>
        <w:t xml:space="preserve"> </w:t>
      </w:r>
      <w:bookmarkEnd w:id="12"/>
      <w:r w:rsidRPr="00432290">
        <w:rPr>
          <w:rFonts w:ascii="Arial" w:hAnsi="Arial" w:cs="Arial"/>
          <w:bCs/>
          <w:sz w:val="22"/>
          <w:szCs w:val="22"/>
        </w:rPr>
        <w:t>oraz zapewnienie usługi wsparcia w trakcie postępowania przetargowego</w:t>
      </w:r>
      <w:bookmarkEnd w:id="13"/>
      <w:r w:rsidRPr="00432290">
        <w:rPr>
          <w:rFonts w:ascii="Arial" w:hAnsi="Arial" w:cs="Arial"/>
          <w:bCs/>
          <w:sz w:val="22"/>
          <w:szCs w:val="22"/>
        </w:rPr>
        <w:t>, w tym w kwestiach prawnych i technicznych. Ogłoszenie o zamówieniu będzie zamieszczone w Biuletynie Zamówień Publicznych</w:t>
      </w:r>
      <w:r w:rsidR="008F3746">
        <w:rPr>
          <w:rFonts w:ascii="Arial" w:hAnsi="Arial" w:cs="Arial"/>
          <w:bCs/>
          <w:sz w:val="22"/>
          <w:szCs w:val="22"/>
        </w:rPr>
        <w:t xml:space="preserve"> na platformie e-zamówienia</w:t>
      </w:r>
      <w:r w:rsidRPr="00432290">
        <w:rPr>
          <w:rFonts w:ascii="Arial" w:hAnsi="Arial" w:cs="Arial"/>
          <w:bCs/>
          <w:sz w:val="22"/>
          <w:szCs w:val="22"/>
        </w:rPr>
        <w:t>.</w:t>
      </w:r>
    </w:p>
    <w:p w14:paraId="676805E1" w14:textId="46844EAF" w:rsidR="00432290" w:rsidRPr="00432290" w:rsidRDefault="00432290" w:rsidP="00D44FE6">
      <w:pPr>
        <w:pStyle w:val="Default"/>
        <w:numPr>
          <w:ilvl w:val="1"/>
          <w:numId w:val="2"/>
        </w:numPr>
        <w:spacing w:line="276" w:lineRule="auto"/>
        <w:ind w:left="1560"/>
        <w:jc w:val="both"/>
        <w:rPr>
          <w:rFonts w:ascii="Arial" w:hAnsi="Arial" w:cs="Arial"/>
          <w:bCs/>
          <w:sz w:val="22"/>
          <w:szCs w:val="22"/>
        </w:rPr>
      </w:pPr>
      <w:r w:rsidRPr="00432290">
        <w:rPr>
          <w:rFonts w:ascii="Arial" w:hAnsi="Arial" w:cs="Arial"/>
          <w:bCs/>
          <w:sz w:val="22"/>
          <w:szCs w:val="22"/>
        </w:rPr>
        <w:t>sprawowanie nadzoru inwestorskiego nad przygotowaniem dokumentacji technicznej oraz nad pracami budowlanymi, określonymi w Programie Funkcjonalno-Użytkowym oraz w przygotowanej przez wykonawcę robót budowlanych dokumentacji technicznej, w tym  wykonywanie wszystkich czynności przewidzianych dla inspektora nadzoru na mocy przepisów ustawy z dnia 07</w:t>
      </w:r>
      <w:r w:rsidR="008F3746">
        <w:rPr>
          <w:rFonts w:ascii="Arial" w:hAnsi="Arial" w:cs="Arial"/>
          <w:bCs/>
          <w:sz w:val="22"/>
          <w:szCs w:val="22"/>
        </w:rPr>
        <w:t xml:space="preserve"> lipca </w:t>
      </w:r>
      <w:r w:rsidRPr="00432290">
        <w:rPr>
          <w:rFonts w:ascii="Arial" w:hAnsi="Arial" w:cs="Arial"/>
          <w:bCs/>
          <w:sz w:val="22"/>
          <w:szCs w:val="22"/>
        </w:rPr>
        <w:t>1994 r. Prawo Budowlane (</w:t>
      </w:r>
      <w:proofErr w:type="spellStart"/>
      <w:r w:rsidRPr="00432290">
        <w:rPr>
          <w:rFonts w:ascii="Arial" w:hAnsi="Arial" w:cs="Arial"/>
          <w:bCs/>
          <w:sz w:val="22"/>
          <w:szCs w:val="22"/>
        </w:rPr>
        <w:t>t.j</w:t>
      </w:r>
      <w:proofErr w:type="spellEnd"/>
      <w:r w:rsidRPr="00432290">
        <w:rPr>
          <w:rFonts w:ascii="Arial" w:hAnsi="Arial" w:cs="Arial"/>
          <w:bCs/>
          <w:sz w:val="22"/>
          <w:szCs w:val="22"/>
        </w:rPr>
        <w:t xml:space="preserve">. Dz. U. 2020 poz. 1333 z </w:t>
      </w:r>
      <w:proofErr w:type="spellStart"/>
      <w:r w:rsidRPr="00432290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432290">
        <w:rPr>
          <w:rFonts w:ascii="Arial" w:hAnsi="Arial" w:cs="Arial"/>
          <w:bCs/>
          <w:sz w:val="22"/>
          <w:szCs w:val="22"/>
        </w:rPr>
        <w:t>. zm.). Wykonawca zapewni udział w realizacji zadania inwestycyjnego inspektorów nadzoru w następujących specjalnościach: Inspektor nadzoru branży konstrukcyjno-budowlanej, Inspektor nadzoru branży sanitarnej, Inspektor nadzoru branży elektrycznej, Inspektor nadzoru branży telekomunikacyjnej.</w:t>
      </w:r>
    </w:p>
    <w:p w14:paraId="1E29E79D" w14:textId="7455C437" w:rsidR="00F3761E" w:rsidRDefault="00C373DE" w:rsidP="00F67891">
      <w:pPr>
        <w:pStyle w:val="Default"/>
        <w:numPr>
          <w:ilvl w:val="1"/>
          <w:numId w:val="2"/>
        </w:numPr>
        <w:spacing w:line="276" w:lineRule="auto"/>
        <w:ind w:left="15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Rozliczanie Projektu</w:t>
      </w:r>
      <w:r w:rsidR="00432290" w:rsidRPr="00432290">
        <w:rPr>
          <w:rFonts w:ascii="Arial" w:hAnsi="Arial" w:cs="Arial"/>
          <w:bCs/>
          <w:sz w:val="22"/>
          <w:szCs w:val="22"/>
        </w:rPr>
        <w:t xml:space="preserve"> zgodnie z wnioskiem o dofinansowanie oraz umową o dofinansowanie</w:t>
      </w:r>
      <w:r w:rsidR="00F67891">
        <w:rPr>
          <w:rFonts w:ascii="Arial" w:hAnsi="Arial" w:cs="Arial"/>
          <w:bCs/>
          <w:sz w:val="22"/>
          <w:szCs w:val="22"/>
        </w:rPr>
        <w:t>.</w:t>
      </w:r>
    </w:p>
    <w:p w14:paraId="19556825" w14:textId="734DC0D0" w:rsidR="00C373DE" w:rsidRPr="00F67891" w:rsidRDefault="00C373DE" w:rsidP="00F67891">
      <w:pPr>
        <w:pStyle w:val="Default"/>
        <w:numPr>
          <w:ilvl w:val="1"/>
          <w:numId w:val="2"/>
        </w:numPr>
        <w:spacing w:line="276" w:lineRule="auto"/>
        <w:ind w:left="15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Wykonanie audytu ex-post.</w:t>
      </w:r>
    </w:p>
    <w:bookmarkEnd w:id="6"/>
    <w:bookmarkEnd w:id="11"/>
    <w:p w14:paraId="2EF70767" w14:textId="77777777" w:rsidR="009A5199" w:rsidRDefault="009A5199" w:rsidP="001D0556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5E3CF9C" w14:textId="77777777" w:rsidR="009A5199" w:rsidRDefault="009A5199" w:rsidP="001D0556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KODY CPV</w:t>
      </w:r>
      <w:r w:rsidRPr="006F30A1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FA081AB" w14:textId="77777777" w:rsidR="009A5199" w:rsidRDefault="009A5199" w:rsidP="001D0556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B9B4978" w14:textId="77777777" w:rsidR="009157A0" w:rsidRPr="009157A0" w:rsidRDefault="009157A0" w:rsidP="001D0556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9157A0">
        <w:rPr>
          <w:rFonts w:ascii="Arial" w:hAnsi="Arial" w:cs="Arial"/>
          <w:bCs/>
          <w:sz w:val="22"/>
          <w:szCs w:val="22"/>
        </w:rPr>
        <w:t xml:space="preserve">Wspólny Słownik Zamówień CPV: </w:t>
      </w:r>
    </w:p>
    <w:p w14:paraId="3F5E8451" w14:textId="77777777" w:rsidR="009157A0" w:rsidRPr="00B1543C" w:rsidRDefault="009157A0" w:rsidP="001D0556">
      <w:pPr>
        <w:pStyle w:val="Default"/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B1543C">
        <w:rPr>
          <w:rFonts w:ascii="Arial" w:hAnsi="Arial" w:cs="Arial"/>
          <w:bCs/>
          <w:sz w:val="22"/>
          <w:szCs w:val="22"/>
        </w:rPr>
        <w:t xml:space="preserve">Kod podstawowy: </w:t>
      </w:r>
    </w:p>
    <w:p w14:paraId="2806FDDB" w14:textId="77777777" w:rsidR="009157A0" w:rsidRPr="00B1543C" w:rsidRDefault="009157A0" w:rsidP="001D0556">
      <w:pPr>
        <w:pStyle w:val="Default"/>
        <w:spacing w:line="276" w:lineRule="auto"/>
        <w:ind w:left="2835" w:hanging="1984"/>
        <w:rPr>
          <w:rFonts w:ascii="Arial" w:hAnsi="Arial" w:cs="Arial"/>
          <w:bCs/>
          <w:sz w:val="22"/>
          <w:szCs w:val="22"/>
        </w:rPr>
      </w:pPr>
      <w:r w:rsidRPr="00B1543C">
        <w:rPr>
          <w:rFonts w:ascii="Arial" w:hAnsi="Arial" w:cs="Arial"/>
          <w:bCs/>
          <w:sz w:val="22"/>
          <w:szCs w:val="22"/>
        </w:rPr>
        <w:t>71</w:t>
      </w:r>
      <w:r w:rsidR="000A3947" w:rsidRPr="00B1543C">
        <w:rPr>
          <w:rFonts w:ascii="Arial" w:hAnsi="Arial" w:cs="Arial"/>
          <w:bCs/>
          <w:sz w:val="22"/>
          <w:szCs w:val="22"/>
        </w:rPr>
        <w:t>20</w:t>
      </w:r>
      <w:r w:rsidRPr="00B1543C">
        <w:rPr>
          <w:rFonts w:ascii="Arial" w:hAnsi="Arial" w:cs="Arial"/>
          <w:bCs/>
          <w:sz w:val="22"/>
          <w:szCs w:val="22"/>
        </w:rPr>
        <w:t>0000-</w:t>
      </w:r>
      <w:r w:rsidR="000A3947" w:rsidRPr="00B1543C">
        <w:rPr>
          <w:rFonts w:ascii="Arial" w:hAnsi="Arial" w:cs="Arial"/>
          <w:bCs/>
          <w:sz w:val="22"/>
          <w:szCs w:val="22"/>
        </w:rPr>
        <w:t>0</w:t>
      </w:r>
      <w:r w:rsidR="00E064FA" w:rsidRPr="00B1543C">
        <w:rPr>
          <w:rFonts w:ascii="Arial" w:hAnsi="Arial" w:cs="Arial"/>
          <w:bCs/>
          <w:sz w:val="22"/>
          <w:szCs w:val="22"/>
        </w:rPr>
        <w:tab/>
      </w:r>
      <w:r w:rsidRPr="00B1543C">
        <w:rPr>
          <w:rFonts w:ascii="Arial" w:hAnsi="Arial" w:cs="Arial"/>
          <w:bCs/>
          <w:sz w:val="22"/>
          <w:szCs w:val="22"/>
        </w:rPr>
        <w:t xml:space="preserve">Usługi </w:t>
      </w:r>
      <w:r w:rsidR="000A3947" w:rsidRPr="00B1543C">
        <w:rPr>
          <w:rFonts w:ascii="Arial" w:hAnsi="Arial" w:cs="Arial"/>
          <w:bCs/>
          <w:sz w:val="22"/>
          <w:szCs w:val="22"/>
        </w:rPr>
        <w:t>architektoniczne i podobne</w:t>
      </w:r>
    </w:p>
    <w:p w14:paraId="2F4579A6" w14:textId="77777777" w:rsidR="009157A0" w:rsidRPr="00B1543C" w:rsidRDefault="009157A0" w:rsidP="001D0556">
      <w:pPr>
        <w:pStyle w:val="Default"/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B1543C">
        <w:rPr>
          <w:rFonts w:ascii="Arial" w:hAnsi="Arial" w:cs="Arial"/>
          <w:bCs/>
          <w:sz w:val="22"/>
          <w:szCs w:val="22"/>
        </w:rPr>
        <w:t xml:space="preserve">Dodatkowe kody: </w:t>
      </w:r>
    </w:p>
    <w:p w14:paraId="1758ACE6" w14:textId="3A54D45B" w:rsidR="00B1543C" w:rsidRPr="00B1543C" w:rsidRDefault="00B1543C" w:rsidP="001D0556">
      <w:pPr>
        <w:pStyle w:val="Default"/>
        <w:spacing w:line="276" w:lineRule="auto"/>
        <w:ind w:left="2835" w:hanging="1984"/>
        <w:rPr>
          <w:rFonts w:ascii="Arial" w:hAnsi="Arial" w:cs="Arial"/>
          <w:bCs/>
          <w:sz w:val="22"/>
          <w:szCs w:val="22"/>
        </w:rPr>
      </w:pPr>
      <w:r w:rsidRPr="00B1543C">
        <w:rPr>
          <w:rFonts w:ascii="Arial" w:hAnsi="Arial" w:cs="Arial"/>
          <w:bCs/>
          <w:sz w:val="22"/>
          <w:szCs w:val="22"/>
        </w:rPr>
        <w:t>71247000-1</w:t>
      </w:r>
      <w:r w:rsidRPr="00B1543C">
        <w:rPr>
          <w:rFonts w:ascii="Arial" w:hAnsi="Arial" w:cs="Arial"/>
          <w:bCs/>
          <w:sz w:val="22"/>
          <w:szCs w:val="22"/>
        </w:rPr>
        <w:tab/>
        <w:t>Nadzór nad robotami budowlanymi</w:t>
      </w:r>
    </w:p>
    <w:p w14:paraId="3FEDB3FE" w14:textId="22EBCEB2" w:rsidR="00B1543C" w:rsidRPr="00B1543C" w:rsidRDefault="00B1543C" w:rsidP="001D0556">
      <w:pPr>
        <w:pStyle w:val="Default"/>
        <w:spacing w:line="276" w:lineRule="auto"/>
        <w:ind w:left="2835" w:hanging="1984"/>
        <w:rPr>
          <w:rFonts w:ascii="Arial" w:hAnsi="Arial" w:cs="Arial"/>
          <w:bCs/>
          <w:sz w:val="22"/>
          <w:szCs w:val="22"/>
        </w:rPr>
      </w:pPr>
      <w:r w:rsidRPr="00B1543C">
        <w:rPr>
          <w:rFonts w:ascii="Arial" w:hAnsi="Arial" w:cs="Arial"/>
          <w:bCs/>
          <w:sz w:val="22"/>
          <w:szCs w:val="22"/>
        </w:rPr>
        <w:t>71248000-8</w:t>
      </w:r>
      <w:r w:rsidRPr="00B1543C">
        <w:rPr>
          <w:rFonts w:ascii="Arial" w:hAnsi="Arial" w:cs="Arial"/>
          <w:bCs/>
          <w:sz w:val="22"/>
          <w:szCs w:val="22"/>
        </w:rPr>
        <w:tab/>
        <w:t>Nadzór nad projektem i dokumentacją</w:t>
      </w:r>
    </w:p>
    <w:p w14:paraId="5FEDE7D9" w14:textId="4C6E1C33" w:rsidR="00207870" w:rsidRPr="00207870" w:rsidRDefault="00207870" w:rsidP="00F3761E">
      <w:pPr>
        <w:pStyle w:val="Default"/>
        <w:spacing w:line="276" w:lineRule="auto"/>
        <w:ind w:left="2835" w:hanging="1984"/>
        <w:rPr>
          <w:rFonts w:ascii="Arial" w:hAnsi="Arial" w:cs="Arial"/>
          <w:bCs/>
          <w:sz w:val="22"/>
          <w:szCs w:val="22"/>
        </w:rPr>
      </w:pPr>
      <w:r w:rsidRPr="00207870">
        <w:rPr>
          <w:rFonts w:ascii="Arial" w:hAnsi="Arial" w:cs="Arial"/>
          <w:bCs/>
          <w:sz w:val="22"/>
          <w:szCs w:val="22"/>
        </w:rPr>
        <w:t>71314300-</w:t>
      </w:r>
      <w:r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ab/>
      </w:r>
      <w:r w:rsidRPr="00207870">
        <w:rPr>
          <w:rFonts w:ascii="Arial" w:hAnsi="Arial" w:cs="Arial"/>
          <w:bCs/>
          <w:sz w:val="22"/>
          <w:szCs w:val="22"/>
        </w:rPr>
        <w:t>Usługi doradcze w zakresie wydajności energetycznej</w:t>
      </w:r>
    </w:p>
    <w:p w14:paraId="70380D04" w14:textId="2E8D0C16" w:rsidR="00573215" w:rsidRDefault="00573215" w:rsidP="00573215">
      <w:pPr>
        <w:pStyle w:val="Default"/>
        <w:spacing w:line="276" w:lineRule="auto"/>
        <w:ind w:left="2835" w:hanging="1984"/>
        <w:rPr>
          <w:rFonts w:ascii="Arial" w:hAnsi="Arial" w:cs="Arial"/>
          <w:bCs/>
          <w:sz w:val="22"/>
          <w:szCs w:val="22"/>
        </w:rPr>
      </w:pPr>
      <w:r w:rsidRPr="00573215">
        <w:rPr>
          <w:rFonts w:ascii="Arial" w:hAnsi="Arial" w:cs="Arial"/>
          <w:bCs/>
          <w:sz w:val="22"/>
          <w:szCs w:val="22"/>
        </w:rPr>
        <w:t>79131000-1</w:t>
      </w:r>
      <w:r>
        <w:rPr>
          <w:rFonts w:ascii="Arial" w:hAnsi="Arial" w:cs="Arial"/>
          <w:bCs/>
          <w:sz w:val="22"/>
          <w:szCs w:val="22"/>
        </w:rPr>
        <w:tab/>
      </w:r>
      <w:r w:rsidRPr="00573215">
        <w:rPr>
          <w:rFonts w:ascii="Arial" w:hAnsi="Arial" w:cs="Arial"/>
          <w:bCs/>
          <w:sz w:val="22"/>
          <w:szCs w:val="22"/>
        </w:rPr>
        <w:t>Usługi w zakresie dokumentów</w:t>
      </w:r>
    </w:p>
    <w:p w14:paraId="10FD774E" w14:textId="7371804F" w:rsidR="00573215" w:rsidRDefault="00573215" w:rsidP="00573215">
      <w:pPr>
        <w:pStyle w:val="Default"/>
        <w:spacing w:line="276" w:lineRule="auto"/>
        <w:ind w:left="2835" w:hanging="1984"/>
        <w:rPr>
          <w:rFonts w:ascii="Arial" w:hAnsi="Arial" w:cs="Arial"/>
          <w:bCs/>
          <w:sz w:val="22"/>
          <w:szCs w:val="22"/>
        </w:rPr>
      </w:pPr>
      <w:r w:rsidRPr="00B1543C">
        <w:rPr>
          <w:rFonts w:ascii="Arial" w:hAnsi="Arial" w:cs="Arial"/>
          <w:bCs/>
          <w:sz w:val="22"/>
          <w:szCs w:val="22"/>
        </w:rPr>
        <w:t>79421000-1</w:t>
      </w:r>
      <w:r w:rsidRPr="00B1543C">
        <w:rPr>
          <w:rFonts w:ascii="Arial" w:hAnsi="Arial" w:cs="Arial"/>
          <w:bCs/>
          <w:sz w:val="22"/>
          <w:szCs w:val="22"/>
        </w:rPr>
        <w:tab/>
        <w:t>Usługi zarządzania projektem inne niż w zakresie robót budowlanych</w:t>
      </w:r>
    </w:p>
    <w:p w14:paraId="0F94AE3A" w14:textId="77777777" w:rsidR="007B0EE1" w:rsidRDefault="007B0EE1" w:rsidP="001D0556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55ECB2BF" w14:textId="77777777" w:rsidR="00C15397" w:rsidRDefault="00C15397" w:rsidP="001D0556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sz w:val="22"/>
          <w:szCs w:val="22"/>
        </w:rPr>
      </w:pPr>
      <w:r w:rsidRPr="006F30A1">
        <w:rPr>
          <w:rFonts w:ascii="Arial" w:hAnsi="Arial" w:cs="Arial"/>
          <w:b/>
          <w:bCs/>
          <w:sz w:val="22"/>
          <w:szCs w:val="22"/>
        </w:rPr>
        <w:t xml:space="preserve">HARMONOGRAM REALIZACJI ZAMÓWIENIA: </w:t>
      </w:r>
    </w:p>
    <w:p w14:paraId="749234C2" w14:textId="77777777" w:rsidR="000A3947" w:rsidRPr="000A3947" w:rsidRDefault="000A3947" w:rsidP="001D0556">
      <w:pPr>
        <w:tabs>
          <w:tab w:val="left" w:pos="2472"/>
        </w:tabs>
        <w:spacing w:after="0" w:line="276" w:lineRule="auto"/>
      </w:pPr>
    </w:p>
    <w:p w14:paraId="27FEDB7B" w14:textId="710B93CE" w:rsidR="00B1543C" w:rsidRDefault="00C15397" w:rsidP="00D44FE6">
      <w:pPr>
        <w:pStyle w:val="Default"/>
        <w:numPr>
          <w:ilvl w:val="0"/>
          <w:numId w:val="3"/>
        </w:numPr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6F30A1">
        <w:rPr>
          <w:rFonts w:ascii="Arial" w:hAnsi="Arial" w:cs="Arial"/>
          <w:bCs/>
          <w:sz w:val="22"/>
          <w:szCs w:val="22"/>
        </w:rPr>
        <w:t xml:space="preserve">Wykonawca zobowiązuje się do wykonywania zamówienia w terminie: od dnia podpisania umowy </w:t>
      </w:r>
      <w:r w:rsidR="002977EC" w:rsidRPr="002977EC">
        <w:rPr>
          <w:rFonts w:ascii="Arial" w:hAnsi="Arial" w:cs="Arial"/>
          <w:bCs/>
          <w:sz w:val="22"/>
          <w:szCs w:val="22"/>
        </w:rPr>
        <w:t xml:space="preserve">do dnia złożenia ostatniego Wniosku o Płatność do instytucji dofinansowującej, ale nie dłużej niż do </w:t>
      </w:r>
      <w:r w:rsidR="002977EC" w:rsidRPr="009A352B">
        <w:rPr>
          <w:rFonts w:ascii="Arial" w:hAnsi="Arial" w:cs="Arial"/>
          <w:bCs/>
          <w:sz w:val="22"/>
          <w:szCs w:val="22"/>
        </w:rPr>
        <w:t>31 grudnia 202</w:t>
      </w:r>
      <w:r w:rsidR="000E00BE" w:rsidRPr="009A352B">
        <w:rPr>
          <w:rFonts w:ascii="Arial" w:hAnsi="Arial" w:cs="Arial"/>
          <w:bCs/>
          <w:sz w:val="22"/>
          <w:szCs w:val="22"/>
        </w:rPr>
        <w:t>2</w:t>
      </w:r>
      <w:r w:rsidR="002977EC" w:rsidRPr="002977EC">
        <w:rPr>
          <w:rFonts w:ascii="Arial" w:hAnsi="Arial" w:cs="Arial"/>
          <w:bCs/>
          <w:sz w:val="22"/>
          <w:szCs w:val="22"/>
        </w:rPr>
        <w:t xml:space="preserve"> r</w:t>
      </w:r>
      <w:r w:rsidR="00C74E1F">
        <w:rPr>
          <w:rFonts w:ascii="Arial" w:hAnsi="Arial" w:cs="Arial"/>
          <w:bCs/>
          <w:sz w:val="22"/>
          <w:szCs w:val="22"/>
        </w:rPr>
        <w:t>,</w:t>
      </w:r>
      <w:r w:rsidR="00C74E1F" w:rsidRPr="00C74E1F">
        <w:rPr>
          <w:rFonts w:ascii="Arial" w:hAnsi="Arial" w:cs="Arial"/>
          <w:bCs/>
          <w:sz w:val="22"/>
          <w:szCs w:val="22"/>
        </w:rPr>
        <w:t xml:space="preserve"> </w:t>
      </w:r>
      <w:r w:rsidR="00C74E1F">
        <w:rPr>
          <w:rFonts w:ascii="Arial" w:hAnsi="Arial" w:cs="Arial"/>
          <w:bCs/>
          <w:sz w:val="22"/>
          <w:szCs w:val="22"/>
        </w:rPr>
        <w:t xml:space="preserve">przy czym </w:t>
      </w:r>
      <w:r w:rsidR="00C74E1F">
        <w:rPr>
          <w:rFonts w:ascii="Arial" w:hAnsi="Arial" w:cs="Arial"/>
          <w:sz w:val="22"/>
          <w:szCs w:val="22"/>
        </w:rPr>
        <w:t xml:space="preserve">przekazanie kompletnej dokumentacji przetargowej w wersji elektronicznej nastąpi w ciągu </w:t>
      </w:r>
      <w:r w:rsidR="002977EC">
        <w:rPr>
          <w:rFonts w:ascii="Arial" w:hAnsi="Arial" w:cs="Arial"/>
          <w:sz w:val="22"/>
          <w:szCs w:val="22"/>
        </w:rPr>
        <w:t>60</w:t>
      </w:r>
      <w:r w:rsidR="00C74E1F">
        <w:rPr>
          <w:rFonts w:ascii="Arial" w:hAnsi="Arial" w:cs="Arial"/>
          <w:sz w:val="22"/>
          <w:szCs w:val="22"/>
        </w:rPr>
        <w:t xml:space="preserve"> dni od dnia podpisania umowy.</w:t>
      </w:r>
    </w:p>
    <w:p w14:paraId="7736D1D3" w14:textId="77777777" w:rsidR="00FD7CB8" w:rsidRPr="00FD7CB8" w:rsidRDefault="00FD7CB8" w:rsidP="00D44FE6">
      <w:pPr>
        <w:pStyle w:val="Default"/>
        <w:numPr>
          <w:ilvl w:val="0"/>
          <w:numId w:val="3"/>
        </w:numPr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FD7CB8">
        <w:rPr>
          <w:rFonts w:ascii="Arial" w:hAnsi="Arial" w:cs="Arial"/>
          <w:bCs/>
          <w:sz w:val="22"/>
          <w:szCs w:val="22"/>
        </w:rPr>
        <w:t>W przypadku zaistnienia przerw w wykonywaniu umowy z przyczyn, za które Wykonawca nie odpowiada, termin wykonania prac ulega przesunięciu o okres wynikający z przerw w realizacji prac, udokumentowanych w formie pisemnej.</w:t>
      </w:r>
    </w:p>
    <w:p w14:paraId="0D1C8B2F" w14:textId="77777777" w:rsidR="00C15397" w:rsidRPr="000A6EE2" w:rsidRDefault="00C15397" w:rsidP="001D0556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1B14438C" w14:textId="0877FE7B" w:rsidR="00BE1107" w:rsidRDefault="00BE1107" w:rsidP="001D0556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sz w:val="22"/>
          <w:szCs w:val="22"/>
        </w:rPr>
      </w:pPr>
      <w:r w:rsidRPr="000A6EE2">
        <w:rPr>
          <w:rFonts w:ascii="Arial" w:hAnsi="Arial" w:cs="Arial"/>
          <w:b/>
          <w:bCs/>
          <w:sz w:val="22"/>
          <w:szCs w:val="22"/>
        </w:rPr>
        <w:t>OPIS WARUNKÓW UDZIAŁU W POSTĘPOWANIU</w:t>
      </w:r>
    </w:p>
    <w:p w14:paraId="7E6A6B27" w14:textId="77777777" w:rsidR="00E02A7B" w:rsidRPr="000A6EE2" w:rsidRDefault="00E02A7B" w:rsidP="00E02A7B">
      <w:pPr>
        <w:pStyle w:val="Default"/>
        <w:spacing w:line="276" w:lineRule="auto"/>
        <w:ind w:left="-11"/>
        <w:rPr>
          <w:rFonts w:ascii="Arial" w:hAnsi="Arial" w:cs="Arial"/>
          <w:b/>
          <w:bCs/>
          <w:sz w:val="22"/>
          <w:szCs w:val="22"/>
        </w:rPr>
      </w:pPr>
    </w:p>
    <w:p w14:paraId="5853E32E" w14:textId="77777777" w:rsidR="002A070C" w:rsidRPr="0013658C" w:rsidRDefault="002A070C" w:rsidP="003122A3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O udzielenie zamówienia może ubiegać się Wykonawca, który:</w:t>
      </w:r>
    </w:p>
    <w:p w14:paraId="253F304F" w14:textId="761894B9" w:rsidR="002A070C" w:rsidRPr="0013658C" w:rsidRDefault="002A070C" w:rsidP="00D44FE6">
      <w:pPr>
        <w:pStyle w:val="Default"/>
        <w:numPr>
          <w:ilvl w:val="1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color w:val="auto"/>
          <w:sz w:val="22"/>
          <w:szCs w:val="22"/>
          <w:u w:val="single"/>
        </w:rPr>
      </w:pPr>
      <w:r w:rsidRPr="0013658C">
        <w:rPr>
          <w:rFonts w:ascii="Arial" w:hAnsi="Arial" w:cs="Arial"/>
          <w:bCs/>
          <w:color w:val="auto"/>
          <w:sz w:val="22"/>
          <w:szCs w:val="22"/>
          <w:u w:val="single"/>
        </w:rPr>
        <w:lastRenderedPageBreak/>
        <w:t>jest zdolny do występowania w obrocie gospodarczym;</w:t>
      </w:r>
    </w:p>
    <w:p w14:paraId="6D61CFD9" w14:textId="12AA6EEF" w:rsidR="002A070C" w:rsidRPr="0013658C" w:rsidRDefault="002A070C" w:rsidP="003122A3">
      <w:pPr>
        <w:pStyle w:val="Default"/>
        <w:spacing w:line="276" w:lineRule="auto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Zamawiający określa, że ww. warunek zostanie spełniony, jeśli Wykonawca złoży </w:t>
      </w:r>
      <w:r w:rsidR="00F15672" w:rsidRPr="0013658C">
        <w:rPr>
          <w:rFonts w:ascii="Arial" w:hAnsi="Arial" w:cs="Arial"/>
          <w:bCs/>
          <w:color w:val="auto"/>
          <w:sz w:val="22"/>
          <w:szCs w:val="22"/>
        </w:rPr>
        <w:t>odpis z właściwego rejestru lub z centralnej ewidencji i informacji o działalności gospodarczej, jeżeli odrębne przepisy wymagają wpisu do rejestru lub ewidencji</w:t>
      </w:r>
      <w:r w:rsidRPr="0013658C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042CFCF4" w14:textId="280E8308" w:rsidR="002A070C" w:rsidRPr="0013658C" w:rsidRDefault="002A070C" w:rsidP="00D44FE6">
      <w:pPr>
        <w:pStyle w:val="Default"/>
        <w:numPr>
          <w:ilvl w:val="1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color w:val="auto"/>
          <w:sz w:val="22"/>
          <w:szCs w:val="22"/>
          <w:u w:val="single"/>
        </w:rPr>
      </w:pPr>
      <w:r w:rsidRPr="0013658C">
        <w:rPr>
          <w:rFonts w:ascii="Arial" w:hAnsi="Arial" w:cs="Arial"/>
          <w:bCs/>
          <w:color w:val="auto"/>
          <w:sz w:val="22"/>
          <w:szCs w:val="22"/>
          <w:u w:val="single"/>
        </w:rPr>
        <w:t>posiada odpowiednie uprawnienia do prowadzenia określonej działalności gospodarczej lub zawodowej, o ile wynika to z odrębnych przepisów;</w:t>
      </w:r>
    </w:p>
    <w:p w14:paraId="791E6FC6" w14:textId="07BB6906" w:rsidR="002A070C" w:rsidRPr="0013658C" w:rsidRDefault="002A070C" w:rsidP="003122A3">
      <w:pPr>
        <w:pStyle w:val="Default"/>
        <w:spacing w:line="276" w:lineRule="auto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Zamawiający określa, że ww. warunek zostanie spełniony, jeśli Wykonawca złoży stosowne oświadczenie</w:t>
      </w:r>
      <w:r w:rsidR="001544E8" w:rsidRPr="0013658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– załącznik nr </w:t>
      </w:r>
      <w:r w:rsidR="001544E8" w:rsidRPr="0013658C">
        <w:rPr>
          <w:rFonts w:ascii="Arial" w:hAnsi="Arial" w:cs="Arial"/>
          <w:bCs/>
          <w:color w:val="auto"/>
          <w:sz w:val="22"/>
          <w:szCs w:val="22"/>
        </w:rPr>
        <w:t>2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do zapytania.</w:t>
      </w:r>
    </w:p>
    <w:p w14:paraId="4CF0BD3C" w14:textId="28D5B7CB" w:rsidR="002A070C" w:rsidRPr="0013658C" w:rsidRDefault="002A070C" w:rsidP="00D44FE6">
      <w:pPr>
        <w:pStyle w:val="Default"/>
        <w:numPr>
          <w:ilvl w:val="1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color w:val="auto"/>
          <w:sz w:val="22"/>
          <w:szCs w:val="22"/>
          <w:u w:val="single"/>
        </w:rPr>
      </w:pPr>
      <w:r w:rsidRPr="0013658C">
        <w:rPr>
          <w:rFonts w:ascii="Arial" w:hAnsi="Arial" w:cs="Arial"/>
          <w:bCs/>
          <w:color w:val="auto"/>
          <w:sz w:val="22"/>
          <w:szCs w:val="22"/>
          <w:u w:val="single"/>
        </w:rPr>
        <w:t>jest w odpowiedniej sytuacji ekonomicznej lub finansowej;</w:t>
      </w:r>
    </w:p>
    <w:p w14:paraId="082D1CBF" w14:textId="7AD3F3E4" w:rsidR="002A070C" w:rsidRPr="0013658C" w:rsidRDefault="002A070C" w:rsidP="003122A3">
      <w:pPr>
        <w:pStyle w:val="Default"/>
        <w:spacing w:line="276" w:lineRule="auto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Zamawiający określa, że ww. warunek zostanie spełniony, jeśli Wykonawca wykaże, że jest ubezpieczony od odpowiedzialności cywilnej w zakresie prowadzonej działalności </w:t>
      </w:r>
      <w:r w:rsidR="00F67891" w:rsidRPr="0013658C">
        <w:rPr>
          <w:rFonts w:ascii="Arial" w:hAnsi="Arial" w:cs="Arial"/>
          <w:bCs/>
          <w:color w:val="auto"/>
          <w:sz w:val="22"/>
          <w:szCs w:val="22"/>
        </w:rPr>
        <w:t xml:space="preserve">na pełnienie funkcji inżyniera kontraktu </w:t>
      </w:r>
      <w:r w:rsidRPr="0013658C">
        <w:rPr>
          <w:rFonts w:ascii="Arial" w:hAnsi="Arial" w:cs="Arial"/>
          <w:bCs/>
          <w:color w:val="auto"/>
          <w:sz w:val="22"/>
          <w:szCs w:val="22"/>
        </w:rPr>
        <w:t>na sumę gwarancyjną nie mniejszą niż 1.</w:t>
      </w:r>
      <w:r w:rsidR="00B21EA3" w:rsidRPr="0013658C">
        <w:rPr>
          <w:rFonts w:ascii="Arial" w:hAnsi="Arial" w:cs="Arial"/>
          <w:bCs/>
          <w:color w:val="auto"/>
          <w:sz w:val="22"/>
          <w:szCs w:val="22"/>
        </w:rPr>
        <w:t>5</w:t>
      </w:r>
      <w:r w:rsidRPr="0013658C">
        <w:rPr>
          <w:rFonts w:ascii="Arial" w:hAnsi="Arial" w:cs="Arial"/>
          <w:bCs/>
          <w:color w:val="auto"/>
          <w:sz w:val="22"/>
          <w:szCs w:val="22"/>
        </w:rPr>
        <w:t>00.000,00 zł (słownie: jeden milion</w:t>
      </w:r>
      <w:r w:rsidR="009A352B">
        <w:rPr>
          <w:rFonts w:ascii="Arial" w:hAnsi="Arial" w:cs="Arial"/>
          <w:bCs/>
          <w:color w:val="auto"/>
          <w:sz w:val="22"/>
          <w:szCs w:val="22"/>
        </w:rPr>
        <w:t xml:space="preserve"> pięćset tysięcy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złotych).</w:t>
      </w:r>
    </w:p>
    <w:p w14:paraId="4A988129" w14:textId="1E73708A" w:rsidR="002A070C" w:rsidRPr="0013658C" w:rsidRDefault="002A070C" w:rsidP="00D44FE6">
      <w:pPr>
        <w:pStyle w:val="Default"/>
        <w:numPr>
          <w:ilvl w:val="1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color w:val="auto"/>
          <w:sz w:val="22"/>
          <w:szCs w:val="22"/>
          <w:u w:val="single"/>
        </w:rPr>
      </w:pPr>
      <w:r w:rsidRPr="0013658C">
        <w:rPr>
          <w:rFonts w:ascii="Arial" w:hAnsi="Arial" w:cs="Arial"/>
          <w:bCs/>
          <w:color w:val="auto"/>
          <w:sz w:val="22"/>
          <w:szCs w:val="22"/>
          <w:u w:val="single"/>
        </w:rPr>
        <w:t>dysponuje odpowiednimi zdolnościami technicznymi i zawodowymi, ,</w:t>
      </w:r>
    </w:p>
    <w:p w14:paraId="5BF1DBA6" w14:textId="52ACEF9A" w:rsidR="002A070C" w:rsidRPr="0013658C" w:rsidRDefault="000D30BC" w:rsidP="003122A3">
      <w:pPr>
        <w:pStyle w:val="Default"/>
        <w:spacing w:line="276" w:lineRule="auto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Zamawiający określa, że ww. warunek zostanie spełniony, jeśli Wykonawca wykaże, że:</w:t>
      </w:r>
    </w:p>
    <w:p w14:paraId="5C5FED92" w14:textId="77777777" w:rsidR="00B21EA3" w:rsidRPr="0013658C" w:rsidRDefault="00B21EA3" w:rsidP="00B21EA3">
      <w:pPr>
        <w:pStyle w:val="Default"/>
        <w:numPr>
          <w:ilvl w:val="5"/>
          <w:numId w:val="7"/>
        </w:numPr>
        <w:spacing w:line="276" w:lineRule="auto"/>
        <w:ind w:left="993" w:hanging="43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w okresie ostatnich 3 lat przed upływem terminu składania ofert, a jeżeli okres prowadzenia działalności jest krótszy – w tym okresie, wykonał należycie:</w:t>
      </w:r>
    </w:p>
    <w:p w14:paraId="3F9372CB" w14:textId="7F0758EC" w:rsidR="008D22EC" w:rsidRPr="0013658C" w:rsidRDefault="008D22EC" w:rsidP="008D22EC">
      <w:pPr>
        <w:widowControl w:val="0"/>
        <w:numPr>
          <w:ilvl w:val="4"/>
          <w:numId w:val="7"/>
        </w:numPr>
        <w:suppressAutoHyphens/>
        <w:spacing w:after="0" w:line="276" w:lineRule="auto"/>
        <w:ind w:left="1418"/>
        <w:jc w:val="both"/>
        <w:outlineLvl w:val="5"/>
        <w:rPr>
          <w:rFonts w:ascii="Arial" w:hAnsi="Arial" w:cs="Arial"/>
          <w:bCs/>
          <w:szCs w:val="20"/>
        </w:rPr>
      </w:pPr>
      <w:r w:rsidRPr="0013658C">
        <w:rPr>
          <w:rFonts w:ascii="Arial" w:hAnsi="Arial" w:cs="Arial"/>
          <w:bCs/>
          <w:szCs w:val="20"/>
        </w:rPr>
        <w:t>dwa zamówienia polegające na pełnieniu funkcji inwestora zastępczego lub inżyniera kontraktu lub inspektora nadzoru inwestorskiego; każde zamówienie obejmujące pełnienie nadzoru inwestorskiego w branżach: konstrukcyjno-budowlanej, sanitarnej, elektrycznej i teletechnicznej; o wartości każdego zamówienia nie mniejszej niż 70</w:t>
      </w:r>
      <w:r w:rsidR="00C5361F">
        <w:rPr>
          <w:rFonts w:ascii="Arial" w:hAnsi="Arial" w:cs="Arial"/>
          <w:bCs/>
          <w:szCs w:val="20"/>
        </w:rPr>
        <w:t>0</w:t>
      </w:r>
      <w:r w:rsidRPr="0013658C">
        <w:rPr>
          <w:rFonts w:ascii="Arial" w:hAnsi="Arial" w:cs="Arial"/>
          <w:bCs/>
          <w:szCs w:val="20"/>
        </w:rPr>
        <w:t> 000 zł brutto; każde zamówienie współfinansowane ze środków unijnych obejmujące budowę, przebudowę lub modernizację budynku użyteczności publicznej, w tym jedno zamówienie realizowane w formule „zaprojektuj i wybuduj”.</w:t>
      </w:r>
    </w:p>
    <w:p w14:paraId="4B338A97" w14:textId="64D1D600" w:rsidR="00B21EA3" w:rsidRPr="0013658C" w:rsidRDefault="00B21EA3" w:rsidP="00B21EA3">
      <w:pPr>
        <w:widowControl w:val="0"/>
        <w:numPr>
          <w:ilvl w:val="4"/>
          <w:numId w:val="7"/>
        </w:numPr>
        <w:suppressAutoHyphens/>
        <w:spacing w:after="0" w:line="276" w:lineRule="auto"/>
        <w:ind w:left="1418"/>
        <w:jc w:val="both"/>
        <w:outlineLvl w:val="5"/>
        <w:rPr>
          <w:rFonts w:ascii="Arial" w:hAnsi="Arial" w:cs="Arial"/>
          <w:bCs/>
          <w:szCs w:val="20"/>
        </w:rPr>
      </w:pPr>
      <w:r w:rsidRPr="0013658C">
        <w:rPr>
          <w:rFonts w:ascii="Arial" w:hAnsi="Arial" w:cs="Arial"/>
          <w:bCs/>
          <w:szCs w:val="20"/>
        </w:rPr>
        <w:t>dwa zamówienia polegające na przygotowaniu dokumentacji przetargowej dla przeprowadzenia postępowania o udzielenie zamówienia publicznego na roboty budowlane dotyczące budynku użyteczności publicznej i zapewnieniu usługi wsparcia w trakcie postępowania przetargowego, w tym jedno zamówienie finansowane ze środków unijnych o wartości szacunkowej zamówienia co najmniej 1.500.000 zł brutto.</w:t>
      </w:r>
    </w:p>
    <w:p w14:paraId="445759D7" w14:textId="5289CE53" w:rsidR="002977EC" w:rsidRPr="0013658C" w:rsidRDefault="002977EC" w:rsidP="009F5812">
      <w:pPr>
        <w:pStyle w:val="Akapitzlist"/>
        <w:tabs>
          <w:tab w:val="left" w:pos="851"/>
        </w:tabs>
        <w:spacing w:line="276" w:lineRule="auto"/>
        <w:ind w:left="993" w:right="-77"/>
        <w:jc w:val="both"/>
        <w:rPr>
          <w:rFonts w:ascii="Arial" w:hAnsi="Arial" w:cs="Arial"/>
          <w:bCs/>
          <w:szCs w:val="20"/>
        </w:rPr>
      </w:pPr>
      <w:bookmarkStart w:id="14" w:name="_Hlk1548987"/>
      <w:bookmarkStart w:id="15" w:name="_Hlk535319974"/>
      <w:bookmarkStart w:id="16" w:name="_Hlk1477046"/>
      <w:r w:rsidRPr="0013658C">
        <w:rPr>
          <w:rFonts w:ascii="Arial" w:hAnsi="Arial" w:cs="Arial"/>
          <w:bCs/>
          <w:szCs w:val="20"/>
        </w:rPr>
        <w:t>UWAGA! Przez „jedno zamówienie” Zamawiający rozumie zamówienie wykonane w ramach jednej umowy.</w:t>
      </w:r>
    </w:p>
    <w:p w14:paraId="661E69A4" w14:textId="34F46D52" w:rsidR="002977EC" w:rsidRPr="0013658C" w:rsidRDefault="002977EC" w:rsidP="009F5812">
      <w:pPr>
        <w:pStyle w:val="Akapitzlist"/>
        <w:tabs>
          <w:tab w:val="left" w:pos="851"/>
        </w:tabs>
        <w:spacing w:after="0" w:line="276" w:lineRule="auto"/>
        <w:ind w:left="993"/>
        <w:jc w:val="both"/>
        <w:rPr>
          <w:rFonts w:ascii="Arial" w:hAnsi="Arial" w:cs="Arial"/>
          <w:bCs/>
          <w:szCs w:val="20"/>
        </w:rPr>
      </w:pPr>
      <w:r w:rsidRPr="0013658C">
        <w:rPr>
          <w:rFonts w:ascii="Arial" w:hAnsi="Arial" w:cs="Arial"/>
          <w:bCs/>
          <w:szCs w:val="20"/>
        </w:rPr>
        <w:t>UWAGA! Zamawiający zastrzega, że w sytuacji składania oferty przez dwa lub więcej podmiotów (Wykonawcy wspólnie ubiegający się o udzielenie zamówienia)</w:t>
      </w:r>
      <w:r w:rsidR="006232A9" w:rsidRPr="0013658C">
        <w:rPr>
          <w:rFonts w:ascii="Arial" w:hAnsi="Arial" w:cs="Arial"/>
          <w:bCs/>
          <w:szCs w:val="20"/>
        </w:rPr>
        <w:t xml:space="preserve">, </w:t>
      </w:r>
      <w:r w:rsidRPr="0013658C">
        <w:rPr>
          <w:rFonts w:ascii="Arial" w:hAnsi="Arial" w:cs="Arial"/>
          <w:bCs/>
          <w:szCs w:val="20"/>
        </w:rPr>
        <w:t>warunek o którym wyżej mowa musi zostać spełniony w całości przez Wykonawcę</w:t>
      </w:r>
      <w:r w:rsidR="006232A9" w:rsidRPr="0013658C">
        <w:rPr>
          <w:rFonts w:ascii="Arial" w:hAnsi="Arial" w:cs="Arial"/>
          <w:bCs/>
          <w:szCs w:val="20"/>
        </w:rPr>
        <w:t xml:space="preserve"> lub</w:t>
      </w:r>
      <w:r w:rsidRPr="0013658C">
        <w:rPr>
          <w:rFonts w:ascii="Arial" w:hAnsi="Arial" w:cs="Arial"/>
          <w:bCs/>
          <w:szCs w:val="20"/>
        </w:rPr>
        <w:t xml:space="preserve"> jednego z Wykonawców wspólnie składającego ofertę</w:t>
      </w:r>
      <w:r w:rsidR="006232A9" w:rsidRPr="0013658C">
        <w:rPr>
          <w:rFonts w:ascii="Arial" w:hAnsi="Arial" w:cs="Arial"/>
          <w:bCs/>
          <w:szCs w:val="20"/>
        </w:rPr>
        <w:t xml:space="preserve"> </w:t>
      </w:r>
      <w:r w:rsidRPr="0013658C">
        <w:rPr>
          <w:rFonts w:ascii="Arial" w:hAnsi="Arial" w:cs="Arial"/>
          <w:bCs/>
          <w:szCs w:val="20"/>
        </w:rPr>
        <w:t>— brak możliwości tzw. sumowania doświadczenia.</w:t>
      </w:r>
    </w:p>
    <w:p w14:paraId="37C79EEE" w14:textId="77777777" w:rsidR="002977EC" w:rsidRPr="0013658C" w:rsidRDefault="002977EC" w:rsidP="009F5812">
      <w:pPr>
        <w:pStyle w:val="Akapitzlist"/>
        <w:tabs>
          <w:tab w:val="left" w:pos="851"/>
        </w:tabs>
        <w:spacing w:after="0" w:line="276" w:lineRule="auto"/>
        <w:ind w:left="993"/>
        <w:jc w:val="both"/>
        <w:rPr>
          <w:rFonts w:ascii="Arial" w:hAnsi="Arial" w:cs="Arial"/>
          <w:bCs/>
          <w:szCs w:val="20"/>
        </w:rPr>
      </w:pPr>
      <w:r w:rsidRPr="0013658C">
        <w:rPr>
          <w:rFonts w:ascii="Arial" w:hAnsi="Arial" w:cs="Arial"/>
          <w:bCs/>
          <w:szCs w:val="20"/>
        </w:rPr>
        <w:t>UWAGA! Wykonawca, który nabył doświadczenie będąc członkiem konsorcjum w uprzednio wykonanym zamówieniu, może posłużyć się nabytym doświadczeniem tylko i włącznie w przypadku, kiedy dane usługi wykonał osobiście.</w:t>
      </w:r>
    </w:p>
    <w:bookmarkEnd w:id="14"/>
    <w:bookmarkEnd w:id="15"/>
    <w:p w14:paraId="4E4373C8" w14:textId="337BA2F2" w:rsidR="000A6EE2" w:rsidRPr="0013658C" w:rsidRDefault="00E11C05" w:rsidP="00D44FE6">
      <w:pPr>
        <w:pStyle w:val="Default"/>
        <w:numPr>
          <w:ilvl w:val="0"/>
          <w:numId w:val="15"/>
        </w:numPr>
        <w:spacing w:line="276" w:lineRule="auto"/>
        <w:ind w:left="993" w:hanging="43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dysponuj</w:t>
      </w:r>
      <w:r w:rsidR="008902B1" w:rsidRPr="0013658C">
        <w:rPr>
          <w:rFonts w:ascii="Arial" w:hAnsi="Arial" w:cs="Arial"/>
          <w:bCs/>
          <w:color w:val="auto"/>
          <w:sz w:val="22"/>
          <w:szCs w:val="22"/>
        </w:rPr>
        <w:t>ą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lub będ</w:t>
      </w:r>
      <w:r w:rsidR="008902B1" w:rsidRPr="0013658C">
        <w:rPr>
          <w:rFonts w:ascii="Arial" w:hAnsi="Arial" w:cs="Arial"/>
          <w:bCs/>
          <w:color w:val="auto"/>
          <w:sz w:val="22"/>
          <w:szCs w:val="22"/>
        </w:rPr>
        <w:t>ą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dysponowa</w:t>
      </w:r>
      <w:r w:rsidR="008902B1" w:rsidRPr="0013658C">
        <w:rPr>
          <w:rFonts w:ascii="Arial" w:hAnsi="Arial" w:cs="Arial"/>
          <w:bCs/>
          <w:color w:val="auto"/>
          <w:sz w:val="22"/>
          <w:szCs w:val="22"/>
        </w:rPr>
        <w:t>ć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na potrzeby realizacji zamówienia następującymi osobami, zdolnymi do wykonania zamówienia:</w:t>
      </w:r>
    </w:p>
    <w:p w14:paraId="6397353B" w14:textId="0AC4867A" w:rsidR="002977EC" w:rsidRPr="0013658C" w:rsidRDefault="002977EC" w:rsidP="00D44FE6">
      <w:pPr>
        <w:widowControl w:val="0"/>
        <w:numPr>
          <w:ilvl w:val="4"/>
          <w:numId w:val="7"/>
        </w:numPr>
        <w:suppressAutoHyphens/>
        <w:spacing w:after="0" w:line="276" w:lineRule="auto"/>
        <w:ind w:left="1418"/>
        <w:jc w:val="both"/>
        <w:outlineLvl w:val="5"/>
        <w:rPr>
          <w:rFonts w:ascii="Arial" w:hAnsi="Arial" w:cs="Arial"/>
          <w:bCs/>
          <w:szCs w:val="20"/>
        </w:rPr>
      </w:pPr>
      <w:bookmarkStart w:id="17" w:name="_Hlk1050386"/>
      <w:r w:rsidRPr="0013658C">
        <w:rPr>
          <w:rFonts w:ascii="Arial" w:hAnsi="Arial" w:cs="Arial"/>
          <w:bCs/>
          <w:szCs w:val="20"/>
        </w:rPr>
        <w:t xml:space="preserve">jedna osoba pełniąca funkcję Kierownika projektu (koordynatora zespołu inspektorów nadzoru) - posiadająca certyfikat z metodyki zarządzania projektami Prince2 lub równoważny (za certyfikat równoważny Zamawiający </w:t>
      </w:r>
      <w:r w:rsidRPr="0013658C">
        <w:rPr>
          <w:rFonts w:ascii="Arial" w:hAnsi="Arial" w:cs="Arial"/>
          <w:bCs/>
          <w:szCs w:val="20"/>
        </w:rPr>
        <w:lastRenderedPageBreak/>
        <w:t xml:space="preserve">uzna certyfikaty przyznawane przez Project Management </w:t>
      </w:r>
      <w:proofErr w:type="spellStart"/>
      <w:r w:rsidRPr="0013658C">
        <w:rPr>
          <w:rFonts w:ascii="Arial" w:hAnsi="Arial" w:cs="Arial"/>
          <w:bCs/>
          <w:szCs w:val="20"/>
        </w:rPr>
        <w:t>Institute</w:t>
      </w:r>
      <w:proofErr w:type="spellEnd"/>
      <w:r w:rsidRPr="0013658C">
        <w:rPr>
          <w:rFonts w:ascii="Arial" w:hAnsi="Arial" w:cs="Arial"/>
          <w:bCs/>
          <w:szCs w:val="20"/>
        </w:rPr>
        <w:t xml:space="preserve"> (PMI), co najmniej na poziomie Project Management Professional (PMP) lub certyfikaty nadawane przez International Project Management </w:t>
      </w:r>
      <w:proofErr w:type="spellStart"/>
      <w:r w:rsidRPr="0013658C">
        <w:rPr>
          <w:rFonts w:ascii="Arial" w:hAnsi="Arial" w:cs="Arial"/>
          <w:bCs/>
          <w:szCs w:val="20"/>
        </w:rPr>
        <w:t>Association</w:t>
      </w:r>
      <w:proofErr w:type="spellEnd"/>
      <w:r w:rsidRPr="0013658C">
        <w:rPr>
          <w:rFonts w:ascii="Arial" w:hAnsi="Arial" w:cs="Arial"/>
          <w:bCs/>
          <w:szCs w:val="20"/>
        </w:rPr>
        <w:t xml:space="preserve"> (IPMA), co najmniej na poziomie C); posiadająca doświadczenie zawodowe minimum 5 lat</w:t>
      </w:r>
      <w:r w:rsidR="00B21EA3" w:rsidRPr="0013658C">
        <w:rPr>
          <w:rFonts w:ascii="Arial" w:hAnsi="Arial" w:cs="Arial"/>
          <w:bCs/>
          <w:szCs w:val="20"/>
        </w:rPr>
        <w:t xml:space="preserve"> w koordynowaniu </w:t>
      </w:r>
      <w:r w:rsidR="008D22EC" w:rsidRPr="0013658C">
        <w:rPr>
          <w:rFonts w:ascii="Arial" w:hAnsi="Arial" w:cs="Arial"/>
          <w:bCs/>
          <w:szCs w:val="20"/>
        </w:rPr>
        <w:t>inwestycji</w:t>
      </w:r>
      <w:r w:rsidRPr="0013658C">
        <w:rPr>
          <w:rFonts w:ascii="Arial" w:hAnsi="Arial" w:cs="Arial"/>
          <w:bCs/>
          <w:szCs w:val="20"/>
        </w:rPr>
        <w:t>;</w:t>
      </w:r>
    </w:p>
    <w:p w14:paraId="47E51F8A" w14:textId="17032517" w:rsidR="002977EC" w:rsidRPr="0013658C" w:rsidRDefault="002977EC" w:rsidP="00D44FE6">
      <w:pPr>
        <w:widowControl w:val="0"/>
        <w:numPr>
          <w:ilvl w:val="4"/>
          <w:numId w:val="7"/>
        </w:numPr>
        <w:suppressAutoHyphens/>
        <w:spacing w:after="0" w:line="276" w:lineRule="auto"/>
        <w:ind w:left="1418"/>
        <w:jc w:val="both"/>
        <w:outlineLvl w:val="5"/>
        <w:rPr>
          <w:rFonts w:ascii="Arial" w:hAnsi="Arial" w:cs="Arial"/>
          <w:bCs/>
          <w:szCs w:val="20"/>
        </w:rPr>
      </w:pPr>
      <w:r w:rsidRPr="0013658C">
        <w:rPr>
          <w:rFonts w:ascii="Arial" w:hAnsi="Arial" w:cs="Arial"/>
          <w:bCs/>
          <w:szCs w:val="20"/>
        </w:rPr>
        <w:t>jedna osoba pełniąca funkcję Inspektora nadzoru branży konstrukcyjno-budowlanej - posiadająca od min</w:t>
      </w:r>
      <w:r w:rsidR="001641F0" w:rsidRPr="0013658C">
        <w:rPr>
          <w:rFonts w:ascii="Arial" w:hAnsi="Arial" w:cs="Arial"/>
          <w:bCs/>
          <w:szCs w:val="20"/>
        </w:rPr>
        <w:t>.</w:t>
      </w:r>
      <w:r w:rsidRPr="0013658C">
        <w:rPr>
          <w:rFonts w:ascii="Arial" w:hAnsi="Arial" w:cs="Arial"/>
          <w:bCs/>
          <w:szCs w:val="20"/>
        </w:rPr>
        <w:t xml:space="preserve"> 3 lat uprawnienia do kierowania robotami budowlanymi bez ograniczeń w specjalności konstrukcyjno-budowlanej (zgodnie z Rozporządzeniem Ministra Inwestycji i Rozwoju z dnia 29 kwietnia 2019 r. w sprawie przygotowania zawodowego do wykonywania samodzielnych funkcji technicznych w budownictwie, Dz. U. 2019 poz. 831) lub odpowiadające im uprawnienia budowlane (patrz Wyjaśnienie poniżej), w zakresie konstrukcji budynków; posiadająca doświadczenie jako inspektor nadzoru lub kierownik robót/budowy nabyte przy wykonaniu minimum jednego zamówienia polegającego na budowie, przebudowie, remoncie, modernizacji lub termomodernizacji budynku </w:t>
      </w:r>
      <w:r w:rsidR="00A2295E" w:rsidRPr="0013658C">
        <w:rPr>
          <w:rFonts w:ascii="Arial" w:hAnsi="Arial" w:cs="Arial"/>
          <w:bCs/>
          <w:szCs w:val="20"/>
        </w:rPr>
        <w:t xml:space="preserve">o </w:t>
      </w:r>
      <w:r w:rsidRPr="0013658C">
        <w:rPr>
          <w:rFonts w:ascii="Arial" w:hAnsi="Arial" w:cs="Arial"/>
          <w:bCs/>
          <w:szCs w:val="20"/>
        </w:rPr>
        <w:t xml:space="preserve">wartości </w:t>
      </w:r>
      <w:r w:rsidR="00926902" w:rsidRPr="0013658C">
        <w:rPr>
          <w:rFonts w:ascii="Arial" w:hAnsi="Arial" w:cs="Arial"/>
          <w:bCs/>
          <w:szCs w:val="20"/>
        </w:rPr>
        <w:t xml:space="preserve">całej </w:t>
      </w:r>
      <w:r w:rsidRPr="0013658C">
        <w:rPr>
          <w:rFonts w:ascii="Arial" w:hAnsi="Arial" w:cs="Arial"/>
          <w:bCs/>
          <w:szCs w:val="20"/>
        </w:rPr>
        <w:t>inwestycji co najmniej 1.</w:t>
      </w:r>
      <w:r w:rsidR="008D22EC" w:rsidRPr="0013658C">
        <w:rPr>
          <w:rFonts w:ascii="Arial" w:hAnsi="Arial" w:cs="Arial"/>
          <w:bCs/>
          <w:szCs w:val="20"/>
        </w:rPr>
        <w:t>5</w:t>
      </w:r>
      <w:r w:rsidRPr="0013658C">
        <w:rPr>
          <w:rFonts w:ascii="Arial" w:hAnsi="Arial" w:cs="Arial"/>
          <w:bCs/>
          <w:szCs w:val="20"/>
        </w:rPr>
        <w:t>00.000 zł brutto,</w:t>
      </w:r>
    </w:p>
    <w:p w14:paraId="0FB48A15" w14:textId="5645648C" w:rsidR="002977EC" w:rsidRPr="0013658C" w:rsidRDefault="002977EC" w:rsidP="00D44FE6">
      <w:pPr>
        <w:widowControl w:val="0"/>
        <w:numPr>
          <w:ilvl w:val="4"/>
          <w:numId w:val="7"/>
        </w:numPr>
        <w:suppressAutoHyphens/>
        <w:spacing w:after="0" w:line="276" w:lineRule="auto"/>
        <w:ind w:left="1418"/>
        <w:jc w:val="both"/>
        <w:outlineLvl w:val="5"/>
        <w:rPr>
          <w:rFonts w:ascii="Arial" w:hAnsi="Arial" w:cs="Arial"/>
          <w:bCs/>
          <w:szCs w:val="20"/>
        </w:rPr>
      </w:pPr>
      <w:r w:rsidRPr="0013658C">
        <w:rPr>
          <w:rFonts w:ascii="Arial" w:hAnsi="Arial" w:cs="Arial"/>
          <w:bCs/>
          <w:szCs w:val="20"/>
        </w:rPr>
        <w:t xml:space="preserve">jedna osoba pełniąca funkcję Inspektora nadzoru branży sanitarnej - posiadająca od min 3 lat uprawnienia do kierowania robotami budowlanymi bez ograniczeń w specjalności instalacyjnej w zakresie sieci, instalacji i urządzeń cieplnych, wentylacyjnych, gazowych, wodociągowych i kanalizacyjnych (zgodnie z Rozporządzeniem Ministra Inwestycji i Rozwoju z dnia 29 kwietnia 2019 r. w sprawie przygotowania zawodowego do wykonywania samodzielnych funkcji technicznych w budownictwie, Dz. U. 2019 poz. 831) lub odpowiadające im uprawnienia budowlane (patrz Wyjaśnienie poniżej) w zakresie instalacji i urządzeń cieplnych; posiadająca doświadczenie jako inspektor nadzoru lub kierownik robót/budowy nabyte przy wykonaniu minimum jednego zamówienia, obejmującego wymianę instalacji centralnego ogrzewania </w:t>
      </w:r>
      <w:r w:rsidR="00A2295E" w:rsidRPr="0013658C">
        <w:rPr>
          <w:rFonts w:ascii="Arial" w:hAnsi="Arial" w:cs="Arial"/>
          <w:bCs/>
          <w:szCs w:val="20"/>
        </w:rPr>
        <w:t>oraz modernizacji kotłowni</w:t>
      </w:r>
      <w:r w:rsidR="00904357" w:rsidRPr="0013658C">
        <w:rPr>
          <w:rFonts w:ascii="Arial" w:hAnsi="Arial" w:cs="Arial"/>
          <w:bCs/>
          <w:szCs w:val="20"/>
        </w:rPr>
        <w:t xml:space="preserve"> </w:t>
      </w:r>
      <w:r w:rsidR="00926902" w:rsidRPr="0013658C">
        <w:rPr>
          <w:rFonts w:ascii="Arial" w:hAnsi="Arial" w:cs="Arial"/>
          <w:bCs/>
          <w:szCs w:val="20"/>
        </w:rPr>
        <w:t xml:space="preserve">dla potrzeb budynku </w:t>
      </w:r>
      <w:r w:rsidR="00A2295E" w:rsidRPr="0013658C">
        <w:rPr>
          <w:rFonts w:ascii="Arial" w:hAnsi="Arial" w:cs="Arial"/>
          <w:bCs/>
          <w:szCs w:val="20"/>
        </w:rPr>
        <w:t xml:space="preserve">o wartości </w:t>
      </w:r>
      <w:r w:rsidR="00926902" w:rsidRPr="0013658C">
        <w:rPr>
          <w:rFonts w:ascii="Arial" w:hAnsi="Arial" w:cs="Arial"/>
          <w:bCs/>
          <w:szCs w:val="20"/>
        </w:rPr>
        <w:t xml:space="preserve">całej </w:t>
      </w:r>
      <w:r w:rsidR="00A2295E" w:rsidRPr="0013658C">
        <w:rPr>
          <w:rFonts w:ascii="Arial" w:hAnsi="Arial" w:cs="Arial"/>
          <w:bCs/>
          <w:szCs w:val="20"/>
        </w:rPr>
        <w:t>inwestycji co najmniej 1.</w:t>
      </w:r>
      <w:r w:rsidR="008D22EC" w:rsidRPr="0013658C">
        <w:rPr>
          <w:rFonts w:ascii="Arial" w:hAnsi="Arial" w:cs="Arial"/>
          <w:bCs/>
          <w:szCs w:val="20"/>
        </w:rPr>
        <w:t>5</w:t>
      </w:r>
      <w:r w:rsidR="00A2295E" w:rsidRPr="0013658C">
        <w:rPr>
          <w:rFonts w:ascii="Arial" w:hAnsi="Arial" w:cs="Arial"/>
          <w:bCs/>
          <w:szCs w:val="20"/>
        </w:rPr>
        <w:t>00.000 zł brutto</w:t>
      </w:r>
      <w:r w:rsidRPr="0013658C">
        <w:rPr>
          <w:rFonts w:ascii="Arial" w:hAnsi="Arial" w:cs="Arial"/>
          <w:bCs/>
          <w:szCs w:val="20"/>
        </w:rPr>
        <w:t>;</w:t>
      </w:r>
    </w:p>
    <w:p w14:paraId="3713C13F" w14:textId="79CCF183" w:rsidR="002977EC" w:rsidRPr="0013658C" w:rsidRDefault="002977EC" w:rsidP="00D44FE6">
      <w:pPr>
        <w:widowControl w:val="0"/>
        <w:numPr>
          <w:ilvl w:val="4"/>
          <w:numId w:val="7"/>
        </w:numPr>
        <w:suppressAutoHyphens/>
        <w:spacing w:after="0" w:line="276" w:lineRule="auto"/>
        <w:ind w:left="1418"/>
        <w:jc w:val="both"/>
        <w:outlineLvl w:val="5"/>
        <w:rPr>
          <w:rFonts w:ascii="Arial" w:hAnsi="Arial" w:cs="Arial"/>
          <w:bCs/>
          <w:szCs w:val="20"/>
        </w:rPr>
      </w:pPr>
      <w:r w:rsidRPr="0013658C">
        <w:rPr>
          <w:rFonts w:ascii="Arial" w:hAnsi="Arial" w:cs="Arial"/>
          <w:bCs/>
          <w:szCs w:val="20"/>
        </w:rPr>
        <w:t>jedna osoba pełniąca funkcję Inspektora nadzoru branży elektrycznej - posiadająca od min</w:t>
      </w:r>
      <w:r w:rsidR="001641F0" w:rsidRPr="0013658C">
        <w:rPr>
          <w:rFonts w:ascii="Arial" w:hAnsi="Arial" w:cs="Arial"/>
          <w:bCs/>
          <w:szCs w:val="20"/>
        </w:rPr>
        <w:t>.</w:t>
      </w:r>
      <w:r w:rsidRPr="0013658C">
        <w:rPr>
          <w:rFonts w:ascii="Arial" w:hAnsi="Arial" w:cs="Arial"/>
          <w:bCs/>
          <w:szCs w:val="20"/>
        </w:rPr>
        <w:t xml:space="preserve"> 3 lat uprawnienia do kierowania robotami budowlanymi bez ograniczeń w specjalności instalacyjnej w zakresie sieci, instalacji i urządzeń elektrycznych i elektroenergetycznych (zgodnie z Rozporządzeniem Ministra Inwestycji i Rozwoju z dnia 29 kwietnia 2019 r. w sprawie przygotowania zawodowego do wykonywania samodzielnych funkcji technicznych w budownictwie, Dz. U. 2019 poz. 831) lub odpowiadające im uprawnienia budowlane (patrz Wyjaśnienie poniżej), w zakresie instalacji i urządzeń elektrycznych; posiadająca doświadczenie jako inspektor nadzoru lub kierownik robót/budowy nabyte przy wykonaniu minimum jednego zamówienia, obejmującego wykonanie instalacji </w:t>
      </w:r>
      <w:r w:rsidR="00926902" w:rsidRPr="0013658C">
        <w:rPr>
          <w:rFonts w:ascii="Arial" w:hAnsi="Arial" w:cs="Arial"/>
          <w:bCs/>
          <w:szCs w:val="20"/>
        </w:rPr>
        <w:t>odgromowej i elektrycznej dla budynku</w:t>
      </w:r>
      <w:r w:rsidRPr="0013658C">
        <w:rPr>
          <w:rFonts w:ascii="Arial" w:hAnsi="Arial" w:cs="Arial"/>
          <w:bCs/>
          <w:szCs w:val="20"/>
        </w:rPr>
        <w:t>;</w:t>
      </w:r>
    </w:p>
    <w:p w14:paraId="5FBB2020" w14:textId="465A1FA8" w:rsidR="002977EC" w:rsidRPr="0013658C" w:rsidRDefault="002977EC" w:rsidP="00D44FE6">
      <w:pPr>
        <w:widowControl w:val="0"/>
        <w:numPr>
          <w:ilvl w:val="4"/>
          <w:numId w:val="7"/>
        </w:numPr>
        <w:suppressAutoHyphens/>
        <w:spacing w:after="0" w:line="276" w:lineRule="auto"/>
        <w:ind w:left="1418"/>
        <w:jc w:val="both"/>
        <w:outlineLvl w:val="5"/>
        <w:rPr>
          <w:rFonts w:ascii="Arial" w:hAnsi="Arial" w:cs="Arial"/>
          <w:bCs/>
          <w:szCs w:val="20"/>
        </w:rPr>
      </w:pPr>
      <w:r w:rsidRPr="0013658C">
        <w:rPr>
          <w:rFonts w:ascii="Arial" w:hAnsi="Arial" w:cs="Arial"/>
          <w:bCs/>
          <w:szCs w:val="20"/>
        </w:rPr>
        <w:t>jedna osoba pełniąca funkcję Inspektora nadzoru branży telekomunikacyjnej - posiadająca od min</w:t>
      </w:r>
      <w:r w:rsidR="001641F0" w:rsidRPr="0013658C">
        <w:rPr>
          <w:rFonts w:ascii="Arial" w:hAnsi="Arial" w:cs="Arial"/>
          <w:bCs/>
          <w:szCs w:val="20"/>
        </w:rPr>
        <w:t>.</w:t>
      </w:r>
      <w:r w:rsidRPr="0013658C">
        <w:rPr>
          <w:rFonts w:ascii="Arial" w:hAnsi="Arial" w:cs="Arial"/>
          <w:bCs/>
          <w:szCs w:val="20"/>
        </w:rPr>
        <w:t xml:space="preserve"> 3 lat uprawnienia do kierowania robotami budowlanymi bez ograniczeń w specjalności instalacyjnej w zakresie sieci, instalacji i urządzeń telekomunikacyjnych (zgodnie z Rozporządzeniem Ministra </w:t>
      </w:r>
      <w:r w:rsidRPr="0013658C">
        <w:rPr>
          <w:rFonts w:ascii="Arial" w:hAnsi="Arial" w:cs="Arial"/>
          <w:bCs/>
          <w:szCs w:val="20"/>
        </w:rPr>
        <w:lastRenderedPageBreak/>
        <w:t xml:space="preserve">Inwestycji i Rozwoju z dnia 29 kwietnia 2019 r. w sprawie przygotowania zawodowego do wykonywania samodzielnych funkcji technicznych w budownictwie, Dz. U. 2019 poz. 831) lub odpowiadające im uprawnienia budowlane (patrz Wyjaśnienie poniżej), w zakresie instalacji i urządzeń telekomunikacyjnych; </w:t>
      </w:r>
    </w:p>
    <w:p w14:paraId="317442E0" w14:textId="77777777" w:rsidR="002977EC" w:rsidRPr="0013658C" w:rsidRDefault="002977EC" w:rsidP="00D44FE6">
      <w:pPr>
        <w:widowControl w:val="0"/>
        <w:numPr>
          <w:ilvl w:val="4"/>
          <w:numId w:val="7"/>
        </w:numPr>
        <w:suppressAutoHyphens/>
        <w:spacing w:after="0" w:line="276" w:lineRule="auto"/>
        <w:ind w:left="1418"/>
        <w:jc w:val="both"/>
        <w:outlineLvl w:val="5"/>
        <w:rPr>
          <w:rFonts w:ascii="Arial" w:hAnsi="Arial" w:cs="Arial"/>
          <w:bCs/>
          <w:szCs w:val="20"/>
        </w:rPr>
      </w:pPr>
      <w:r w:rsidRPr="0013658C">
        <w:rPr>
          <w:rFonts w:ascii="Arial" w:hAnsi="Arial" w:cs="Arial"/>
          <w:bCs/>
          <w:szCs w:val="20"/>
        </w:rPr>
        <w:t>jedna osoba pełniąca funkcję Specjalisty ds. rozliczenia wniosku o dofinansowanie – posiadająca doświadczenie w rozliczeniu jednego Projektu dofinansowanego ze środków unijnych z Instytucją współfinansującą;</w:t>
      </w:r>
    </w:p>
    <w:p w14:paraId="303BEA37" w14:textId="42121654" w:rsidR="002977EC" w:rsidRPr="0013658C" w:rsidRDefault="002977EC" w:rsidP="00D44FE6">
      <w:pPr>
        <w:widowControl w:val="0"/>
        <w:numPr>
          <w:ilvl w:val="4"/>
          <w:numId w:val="7"/>
        </w:numPr>
        <w:suppressAutoHyphens/>
        <w:spacing w:after="0" w:line="276" w:lineRule="auto"/>
        <w:ind w:left="1418"/>
        <w:jc w:val="both"/>
        <w:outlineLvl w:val="5"/>
        <w:rPr>
          <w:rFonts w:ascii="Arial" w:hAnsi="Arial" w:cs="Arial"/>
          <w:bCs/>
          <w:szCs w:val="20"/>
        </w:rPr>
      </w:pPr>
      <w:r w:rsidRPr="0013658C">
        <w:rPr>
          <w:rFonts w:ascii="Arial" w:hAnsi="Arial" w:cs="Arial"/>
          <w:bCs/>
          <w:szCs w:val="20"/>
        </w:rPr>
        <w:t>jedna osoba pełniąca funkcję Specjalisty ds. postępowań publicznych – posiadająca doświadczenie w przygotowaniu dokumentacji przetargowej jednego postępowania na roboty budowlane dofinansowane ze środków unijnych,</w:t>
      </w:r>
    </w:p>
    <w:p w14:paraId="4AEF7519" w14:textId="78AFA5B6" w:rsidR="00926902" w:rsidRPr="0013658C" w:rsidRDefault="00926902" w:rsidP="00D44FE6">
      <w:pPr>
        <w:widowControl w:val="0"/>
        <w:numPr>
          <w:ilvl w:val="4"/>
          <w:numId w:val="7"/>
        </w:numPr>
        <w:suppressAutoHyphens/>
        <w:spacing w:after="0" w:line="276" w:lineRule="auto"/>
        <w:ind w:left="1418"/>
        <w:jc w:val="both"/>
        <w:outlineLvl w:val="5"/>
        <w:rPr>
          <w:rFonts w:ascii="Arial" w:hAnsi="Arial" w:cs="Arial"/>
          <w:bCs/>
          <w:szCs w:val="20"/>
        </w:rPr>
      </w:pPr>
      <w:r w:rsidRPr="0013658C">
        <w:rPr>
          <w:rFonts w:ascii="Arial" w:hAnsi="Arial" w:cs="Arial"/>
          <w:bCs/>
          <w:szCs w:val="20"/>
        </w:rPr>
        <w:t xml:space="preserve">jedna osoba pełniąca funkcję </w:t>
      </w:r>
      <w:r w:rsidR="00DC2AAC" w:rsidRPr="0013658C">
        <w:rPr>
          <w:rFonts w:ascii="Arial" w:hAnsi="Arial" w:cs="Arial"/>
          <w:bCs/>
          <w:szCs w:val="20"/>
        </w:rPr>
        <w:t>A</w:t>
      </w:r>
      <w:r w:rsidRPr="0013658C">
        <w:rPr>
          <w:rFonts w:ascii="Arial" w:hAnsi="Arial" w:cs="Arial"/>
          <w:bCs/>
          <w:szCs w:val="20"/>
        </w:rPr>
        <w:t>udytora – posiadająca doświadczenie w przygotowaniu jednego audytu energetycznego ex post.</w:t>
      </w:r>
    </w:p>
    <w:bookmarkEnd w:id="17"/>
    <w:p w14:paraId="2906D83D" w14:textId="1D73DF44" w:rsidR="0011144E" w:rsidRPr="0013658C" w:rsidRDefault="0011144E" w:rsidP="00C85D49">
      <w:pPr>
        <w:pStyle w:val="Default"/>
        <w:spacing w:line="276" w:lineRule="auto"/>
        <w:ind w:left="1701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WYJAŚNIENIE ! W przypadku każdych z ww. wymaganych uprawnień, Zamawiający jako „odpowiadające im uprawnienia budowlane” rozumie uprawnienia, które zostały wydane na podstawie wcześniej obowiązujących przepisów, lub osoba skierowana do realizacji zamówienia posiada odpowiednie kwalifikacje zawodowe, nabyte w drodze odpowiedniej procedury w odniesieniu do podmiotów będących obywatelami państw członkowskich Unii Europejskiej, Konfederacji Szwajcarskiej lub państw członkowskich Europejskiego Porozumienia o Wolnym Handlu (EFTA) – stron umowy o Europejskim Obszarze Gospodarczym, którzy nabyli prawo do wykonywania określonych zawodów regulowanych lub określonych działalności, jeżeli te kwalifikacje zostały uznane na zasadach określonych w ustawie z dnia 22 grudnia 2015 r. o zasadach uznawania kwalifikacji zawodowych nabytych w państwach członkowskich Unii Europejskiej (</w:t>
      </w:r>
      <w:proofErr w:type="spellStart"/>
      <w:r w:rsidRPr="0013658C">
        <w:rPr>
          <w:rFonts w:ascii="Arial" w:hAnsi="Arial" w:cs="Arial"/>
          <w:bCs/>
          <w:color w:val="auto"/>
          <w:sz w:val="22"/>
          <w:szCs w:val="22"/>
        </w:rPr>
        <w:t>t.j</w:t>
      </w:r>
      <w:proofErr w:type="spellEnd"/>
      <w:r w:rsidRPr="0013658C">
        <w:rPr>
          <w:rFonts w:ascii="Arial" w:hAnsi="Arial" w:cs="Arial"/>
          <w:bCs/>
          <w:color w:val="auto"/>
          <w:sz w:val="22"/>
          <w:szCs w:val="22"/>
        </w:rPr>
        <w:t>. Dz.U. 2020 poz. 220).</w:t>
      </w:r>
    </w:p>
    <w:p w14:paraId="7F47986E" w14:textId="53EE4894" w:rsidR="00432176" w:rsidRPr="0013658C" w:rsidRDefault="00E11C05" w:rsidP="00C85D49">
      <w:pPr>
        <w:pStyle w:val="Default"/>
        <w:spacing w:line="276" w:lineRule="auto"/>
        <w:ind w:left="1701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UWAGA: </w:t>
      </w:r>
      <w:r w:rsidR="00432176" w:rsidRPr="0013658C">
        <w:rPr>
          <w:rFonts w:ascii="Arial" w:hAnsi="Arial" w:cs="Arial"/>
          <w:bCs/>
          <w:color w:val="auto"/>
          <w:sz w:val="22"/>
          <w:szCs w:val="22"/>
        </w:rPr>
        <w:t xml:space="preserve">Zamawiający nie dopuszcza wskazania jednej osoby do pełnienia więcej niż </w:t>
      </w:r>
      <w:r w:rsidR="000E5566" w:rsidRPr="0013658C">
        <w:rPr>
          <w:rFonts w:ascii="Arial" w:hAnsi="Arial" w:cs="Arial"/>
          <w:bCs/>
          <w:color w:val="auto"/>
          <w:sz w:val="22"/>
          <w:szCs w:val="22"/>
        </w:rPr>
        <w:t>dwóch</w:t>
      </w:r>
      <w:r w:rsidR="00432176" w:rsidRPr="0013658C">
        <w:rPr>
          <w:rFonts w:ascii="Arial" w:hAnsi="Arial" w:cs="Arial"/>
          <w:bCs/>
          <w:color w:val="auto"/>
          <w:sz w:val="22"/>
          <w:szCs w:val="22"/>
        </w:rPr>
        <w:t xml:space="preserve"> funkcji.</w:t>
      </w:r>
    </w:p>
    <w:p w14:paraId="7763397E" w14:textId="64052D26" w:rsidR="001641F0" w:rsidRPr="0013658C" w:rsidRDefault="001641F0" w:rsidP="00C85D49">
      <w:pPr>
        <w:pStyle w:val="Default"/>
        <w:spacing w:line="276" w:lineRule="auto"/>
        <w:ind w:left="1701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UWAGA: W przypadku ubiegania się o udzielenie zamówienia wspólnie przez dwóch lub więcej Wykonawców powyższy warunek zostanie uznany za spełniony, jeżeli Wykonawcy wykażą łącznie spełnianie ww. warunku.</w:t>
      </w:r>
    </w:p>
    <w:p w14:paraId="438BCB32" w14:textId="77777777" w:rsidR="00EE2FB1" w:rsidRPr="0013658C" w:rsidRDefault="000D30BC" w:rsidP="00D44FE6">
      <w:pPr>
        <w:pStyle w:val="Default"/>
        <w:numPr>
          <w:ilvl w:val="1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color w:val="auto"/>
          <w:sz w:val="22"/>
          <w:szCs w:val="22"/>
          <w:u w:val="single"/>
        </w:rPr>
      </w:pPr>
      <w:bookmarkStart w:id="18" w:name="_Hlk1477704"/>
      <w:bookmarkEnd w:id="16"/>
      <w:r w:rsidRPr="0013658C">
        <w:rPr>
          <w:rFonts w:ascii="Arial" w:hAnsi="Arial" w:cs="Arial"/>
          <w:bCs/>
          <w:color w:val="auto"/>
          <w:sz w:val="22"/>
          <w:szCs w:val="22"/>
          <w:u w:val="single"/>
        </w:rPr>
        <w:t>nie jest powiązany z Zamawiającym osobowo lub kapitałowo</w:t>
      </w:r>
      <w:r w:rsidR="00EE2FB1" w:rsidRPr="0013658C">
        <w:rPr>
          <w:rFonts w:ascii="Arial" w:hAnsi="Arial" w:cs="Arial"/>
          <w:bCs/>
          <w:color w:val="auto"/>
          <w:sz w:val="22"/>
          <w:szCs w:val="22"/>
          <w:u w:val="single"/>
        </w:rPr>
        <w:t xml:space="preserve">, </w:t>
      </w:r>
      <w:r w:rsidR="00EE2FB1" w:rsidRPr="0013658C">
        <w:rPr>
          <w:rFonts w:ascii="Arial" w:hAnsi="Arial" w:cs="Arial"/>
          <w:bCs/>
          <w:color w:val="auto"/>
          <w:sz w:val="22"/>
          <w:szCs w:val="22"/>
        </w:rPr>
        <w:t>tzn. nie występują wzajemne powiązania między nami, a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64FF1906" w14:textId="77777777" w:rsidR="00EE2FB1" w:rsidRPr="0013658C" w:rsidRDefault="00EE2FB1" w:rsidP="00D44FE6">
      <w:pPr>
        <w:widowControl w:val="0"/>
        <w:numPr>
          <w:ilvl w:val="4"/>
          <w:numId w:val="7"/>
        </w:numPr>
        <w:suppressAutoHyphens/>
        <w:spacing w:after="0" w:line="276" w:lineRule="auto"/>
        <w:ind w:left="851"/>
        <w:jc w:val="both"/>
        <w:outlineLvl w:val="5"/>
        <w:rPr>
          <w:rFonts w:ascii="Arial" w:hAnsi="Arial" w:cs="Arial"/>
          <w:bCs/>
        </w:rPr>
      </w:pPr>
      <w:r w:rsidRPr="0013658C">
        <w:rPr>
          <w:rFonts w:ascii="Arial" w:hAnsi="Arial" w:cs="Arial"/>
          <w:bCs/>
        </w:rPr>
        <w:t>uczestniczeniu w spółce jako wspólnik spółki cywilnej lub spółki osobowej;</w:t>
      </w:r>
    </w:p>
    <w:p w14:paraId="296FEF8C" w14:textId="77777777" w:rsidR="00EE2FB1" w:rsidRPr="0013658C" w:rsidRDefault="00EE2FB1" w:rsidP="00D44FE6">
      <w:pPr>
        <w:widowControl w:val="0"/>
        <w:numPr>
          <w:ilvl w:val="4"/>
          <w:numId w:val="7"/>
        </w:numPr>
        <w:suppressAutoHyphens/>
        <w:spacing w:after="0" w:line="276" w:lineRule="auto"/>
        <w:ind w:left="851"/>
        <w:jc w:val="both"/>
        <w:outlineLvl w:val="5"/>
        <w:rPr>
          <w:rFonts w:ascii="Arial" w:hAnsi="Arial" w:cs="Arial"/>
          <w:bCs/>
        </w:rPr>
      </w:pPr>
      <w:r w:rsidRPr="0013658C">
        <w:rPr>
          <w:rFonts w:ascii="Arial" w:hAnsi="Arial" w:cs="Arial"/>
          <w:bCs/>
        </w:rPr>
        <w:t>posiadaniu co najmniej 10% udziałów akcji;</w:t>
      </w:r>
    </w:p>
    <w:p w14:paraId="464584B5" w14:textId="77777777" w:rsidR="00EE2FB1" w:rsidRPr="0013658C" w:rsidRDefault="00EE2FB1" w:rsidP="00D44FE6">
      <w:pPr>
        <w:widowControl w:val="0"/>
        <w:numPr>
          <w:ilvl w:val="4"/>
          <w:numId w:val="7"/>
        </w:numPr>
        <w:suppressAutoHyphens/>
        <w:spacing w:after="0" w:line="276" w:lineRule="auto"/>
        <w:ind w:left="851"/>
        <w:jc w:val="both"/>
        <w:outlineLvl w:val="5"/>
        <w:rPr>
          <w:rFonts w:ascii="Arial" w:hAnsi="Arial" w:cs="Arial"/>
          <w:bCs/>
        </w:rPr>
      </w:pPr>
      <w:r w:rsidRPr="0013658C">
        <w:rPr>
          <w:rFonts w:ascii="Arial" w:hAnsi="Arial" w:cs="Arial"/>
          <w:bCs/>
        </w:rPr>
        <w:t>pełnieniu funkcji członka organu nadzorczego lub zarządzającego, prokurenta, pełnomocnika;</w:t>
      </w:r>
    </w:p>
    <w:p w14:paraId="4F4204A5" w14:textId="30809108" w:rsidR="000D30BC" w:rsidRPr="0013658C" w:rsidRDefault="00EE2FB1" w:rsidP="00D44FE6">
      <w:pPr>
        <w:widowControl w:val="0"/>
        <w:numPr>
          <w:ilvl w:val="4"/>
          <w:numId w:val="7"/>
        </w:numPr>
        <w:suppressAutoHyphens/>
        <w:spacing w:after="0" w:line="276" w:lineRule="auto"/>
        <w:ind w:left="851"/>
        <w:jc w:val="both"/>
        <w:outlineLvl w:val="5"/>
        <w:rPr>
          <w:rFonts w:ascii="Arial" w:hAnsi="Arial" w:cs="Arial"/>
          <w:bCs/>
        </w:rPr>
      </w:pPr>
      <w:r w:rsidRPr="0013658C">
        <w:rPr>
          <w:rFonts w:ascii="Arial" w:hAnsi="Arial" w:cs="Arial"/>
          <w:bCs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32B91A83" w14:textId="389DBDB9" w:rsidR="000D30BC" w:rsidRPr="0013658C" w:rsidRDefault="000D30BC" w:rsidP="003122A3">
      <w:pPr>
        <w:pStyle w:val="Default"/>
        <w:spacing w:line="276" w:lineRule="auto"/>
        <w:ind w:left="56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lastRenderedPageBreak/>
        <w:t>Zamawiający określa, że ww. warunek zostanie spełniony, jeśli Wykonawca złoży stosowne oświadczenie</w:t>
      </w:r>
      <w:r w:rsidR="001544E8" w:rsidRPr="0013658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– załącznik nr </w:t>
      </w:r>
      <w:r w:rsidR="001544E8" w:rsidRPr="0013658C">
        <w:rPr>
          <w:rFonts w:ascii="Arial" w:hAnsi="Arial" w:cs="Arial"/>
          <w:bCs/>
          <w:color w:val="auto"/>
          <w:sz w:val="22"/>
          <w:szCs w:val="22"/>
        </w:rPr>
        <w:t>2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do zapytania.</w:t>
      </w:r>
    </w:p>
    <w:bookmarkEnd w:id="18"/>
    <w:p w14:paraId="069FAC98" w14:textId="77777777" w:rsidR="002F2336" w:rsidRPr="0013658C" w:rsidRDefault="002F2336" w:rsidP="001D0556">
      <w:pPr>
        <w:pStyle w:val="Default"/>
        <w:spacing w:line="276" w:lineRule="auto"/>
        <w:ind w:left="426"/>
        <w:rPr>
          <w:rFonts w:ascii="Arial" w:hAnsi="Arial" w:cs="Arial"/>
          <w:bCs/>
          <w:color w:val="auto"/>
          <w:sz w:val="22"/>
          <w:szCs w:val="22"/>
        </w:rPr>
      </w:pPr>
    </w:p>
    <w:p w14:paraId="36ACF366" w14:textId="6D1BF05C" w:rsidR="00E11C05" w:rsidRPr="0013658C" w:rsidRDefault="00E11C05" w:rsidP="00C5463A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color w:val="auto"/>
          <w:sz w:val="22"/>
          <w:szCs w:val="22"/>
        </w:rPr>
      </w:pPr>
      <w:r w:rsidRPr="0013658C">
        <w:rPr>
          <w:rFonts w:ascii="Arial" w:hAnsi="Arial" w:cs="Arial"/>
          <w:b/>
          <w:bCs/>
          <w:color w:val="auto"/>
          <w:sz w:val="22"/>
          <w:szCs w:val="22"/>
        </w:rPr>
        <w:t xml:space="preserve">WARUNKI ZMIANY UMOWY: </w:t>
      </w:r>
    </w:p>
    <w:p w14:paraId="24026207" w14:textId="77777777" w:rsidR="00E11C05" w:rsidRPr="0013658C" w:rsidRDefault="00E11C05" w:rsidP="001D0556">
      <w:pPr>
        <w:pStyle w:val="Default"/>
        <w:spacing w:line="276" w:lineRule="auto"/>
        <w:ind w:left="2835" w:hanging="1984"/>
        <w:rPr>
          <w:rFonts w:ascii="Arial" w:hAnsi="Arial" w:cs="Arial"/>
          <w:bCs/>
          <w:color w:val="auto"/>
          <w:sz w:val="22"/>
          <w:szCs w:val="22"/>
        </w:rPr>
      </w:pPr>
    </w:p>
    <w:p w14:paraId="0A777572" w14:textId="5EED5203" w:rsidR="00E11C05" w:rsidRPr="0013658C" w:rsidRDefault="00E11C05" w:rsidP="00094E8E">
      <w:pPr>
        <w:pStyle w:val="Default"/>
        <w:spacing w:line="276" w:lineRule="auto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Dopuszczalne warunki zmiany postanowień umowy określa </w:t>
      </w:r>
      <w:r w:rsidR="001544E8" w:rsidRPr="0013658C">
        <w:rPr>
          <w:rFonts w:ascii="Arial" w:hAnsi="Arial" w:cs="Arial"/>
          <w:bCs/>
          <w:color w:val="auto"/>
          <w:sz w:val="22"/>
          <w:szCs w:val="22"/>
        </w:rPr>
        <w:t>Projekt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umowy, stanowiący załącznik nr </w:t>
      </w:r>
      <w:r w:rsidR="001544E8" w:rsidRPr="0013658C">
        <w:rPr>
          <w:rFonts w:ascii="Arial" w:hAnsi="Arial" w:cs="Arial"/>
          <w:bCs/>
          <w:color w:val="auto"/>
          <w:sz w:val="22"/>
          <w:szCs w:val="22"/>
        </w:rPr>
        <w:t>5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do zapytania ofertowego.</w:t>
      </w:r>
    </w:p>
    <w:p w14:paraId="23E15428" w14:textId="77777777" w:rsidR="00E11C05" w:rsidRPr="0013658C" w:rsidRDefault="00E11C05" w:rsidP="001D0556">
      <w:pPr>
        <w:pStyle w:val="Default"/>
        <w:spacing w:line="276" w:lineRule="auto"/>
        <w:ind w:left="1418" w:hanging="341"/>
        <w:jc w:val="both"/>
        <w:rPr>
          <w:rFonts w:ascii="Arial" w:hAnsi="Arial" w:cs="Arial"/>
          <w:color w:val="auto"/>
          <w:sz w:val="22"/>
          <w:szCs w:val="22"/>
        </w:rPr>
      </w:pPr>
    </w:p>
    <w:p w14:paraId="16664FC9" w14:textId="77777777" w:rsidR="00C15397" w:rsidRPr="0013658C" w:rsidRDefault="00E11C05" w:rsidP="00C5463A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color w:val="auto"/>
          <w:sz w:val="22"/>
          <w:szCs w:val="22"/>
        </w:rPr>
      </w:pPr>
      <w:r w:rsidRPr="0013658C">
        <w:rPr>
          <w:rFonts w:ascii="Arial" w:hAnsi="Arial" w:cs="Arial"/>
          <w:b/>
          <w:bCs/>
          <w:color w:val="auto"/>
          <w:sz w:val="22"/>
          <w:szCs w:val="22"/>
        </w:rPr>
        <w:t>LISTA DOKUMENTÓW/OŚWIADCZEŃ WYMAGANYCH OD WYKONAWCY:</w:t>
      </w:r>
    </w:p>
    <w:p w14:paraId="6E0F8FE8" w14:textId="77777777" w:rsidR="00452F01" w:rsidRPr="0013658C" w:rsidRDefault="00452F01" w:rsidP="001D0556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610B8D5" w14:textId="647996EB" w:rsidR="00C15397" w:rsidRPr="0013658C" w:rsidRDefault="00C15397" w:rsidP="00D44FE6">
      <w:pPr>
        <w:pStyle w:val="Default"/>
        <w:numPr>
          <w:ilvl w:val="0"/>
          <w:numId w:val="6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Oferta ma zawierać następujące dokumenty:</w:t>
      </w:r>
    </w:p>
    <w:p w14:paraId="2A8F9F78" w14:textId="276C3D53" w:rsidR="00C15397" w:rsidRPr="0013658C" w:rsidRDefault="00C15397" w:rsidP="00D44FE6">
      <w:pPr>
        <w:pStyle w:val="Default"/>
        <w:numPr>
          <w:ilvl w:val="1"/>
          <w:numId w:val="6"/>
        </w:numPr>
        <w:spacing w:line="276" w:lineRule="auto"/>
        <w:ind w:left="113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Formularz oferty wg załączonego wzoru – Załącznik nr 1 do zapytania.</w:t>
      </w:r>
    </w:p>
    <w:p w14:paraId="59631A94" w14:textId="1FD67986" w:rsidR="00E55D76" w:rsidRPr="0013658C" w:rsidRDefault="00E55D76" w:rsidP="00D44FE6">
      <w:pPr>
        <w:pStyle w:val="Default"/>
        <w:numPr>
          <w:ilvl w:val="1"/>
          <w:numId w:val="6"/>
        </w:numPr>
        <w:spacing w:line="276" w:lineRule="auto"/>
        <w:ind w:left="113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Oświadczenie o spełnianiu warunków udziału w postępowaniu, w zakresie wskazanym przez Zamawiającego w rozdziale V. Oświadczenie to stanowić będzie dowód potwierdzający spełnianie warunków udziału w postępowaniu na dzień składania ofert, tymczasowo zastępujący wymagane przez Zamawiającego podmiotowe środki dowodowe – Załącznik nr 2 do zapytania. </w:t>
      </w:r>
    </w:p>
    <w:p w14:paraId="6A674FC7" w14:textId="16843FDF" w:rsidR="00E55D76" w:rsidRPr="0013658C" w:rsidRDefault="00E55D76" w:rsidP="00D44FE6">
      <w:pPr>
        <w:pStyle w:val="Default"/>
        <w:numPr>
          <w:ilvl w:val="1"/>
          <w:numId w:val="6"/>
        </w:numPr>
        <w:spacing w:line="276" w:lineRule="auto"/>
        <w:ind w:left="113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W przypadku wspólnego ubiegania się o zamówienie przez Wykonawców, Oświadczenie o spełnianiu warunków udziału w postępowaniu, o którym mowa w pkt. b, musi złożyć każdy z Wykonawców</w:t>
      </w:r>
      <w:r w:rsidR="001B2DDD" w:rsidRPr="0013658C">
        <w:rPr>
          <w:rFonts w:ascii="Arial" w:hAnsi="Arial" w:cs="Arial"/>
          <w:bCs/>
          <w:color w:val="auto"/>
          <w:sz w:val="22"/>
          <w:szCs w:val="22"/>
        </w:rPr>
        <w:t>, w zakresie, w jakim każdy z Wykonawców wykazuje spełnianie warunków udziału w postępowaniu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. </w:t>
      </w:r>
    </w:p>
    <w:p w14:paraId="7E7956AA" w14:textId="366569DF" w:rsidR="00E55D76" w:rsidRPr="0013658C" w:rsidRDefault="001B2DDD" w:rsidP="00D44FE6">
      <w:pPr>
        <w:pStyle w:val="Default"/>
        <w:numPr>
          <w:ilvl w:val="1"/>
          <w:numId w:val="6"/>
        </w:numPr>
        <w:spacing w:line="276" w:lineRule="auto"/>
        <w:ind w:left="113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Jeżeli w imieniu Wykonawcy / Wykonawców wspólnie ubiegających się o udzielenie zamówienia, działa osoba, której umocowanie do jego reprezentowania nie wynika z informacji z Krajowego Rejestru Sądowego, Centralnej Ewidencji i Informacji o Działalności Gospodarczej lub innego właściwego rejestru, należy złożyć pełnomocnictwo lub inny dokument potwierdzający umocowanie do reprezentowania Wykonawcy / Wykonawców wspólnie ubiegających się o udzielenie zamówienia publicznego.</w:t>
      </w:r>
    </w:p>
    <w:p w14:paraId="64998544" w14:textId="7EFF12A8" w:rsidR="001B2DDD" w:rsidRPr="0013658C" w:rsidRDefault="001B2DDD" w:rsidP="00D44FE6">
      <w:pPr>
        <w:pStyle w:val="Default"/>
        <w:numPr>
          <w:ilvl w:val="0"/>
          <w:numId w:val="6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Zamawiający wezwie Wykonawcę, którego oferta zostanie najwyżej oceniona, do złożenia w wyznaczonym terminie, nie krótszym niż 3 dni od dnia wezwania, podmiotowych środków dowodowych, aktualnych na dzień ich złożenia: </w:t>
      </w:r>
    </w:p>
    <w:p w14:paraId="62E57B22" w14:textId="6A93036F" w:rsidR="00C15397" w:rsidRPr="0013658C" w:rsidRDefault="00C15397" w:rsidP="00D44FE6">
      <w:pPr>
        <w:pStyle w:val="Default"/>
        <w:numPr>
          <w:ilvl w:val="1"/>
          <w:numId w:val="6"/>
        </w:numPr>
        <w:spacing w:line="276" w:lineRule="auto"/>
        <w:ind w:left="113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24F7A6B9" w14:textId="2137EFE5" w:rsidR="001544E8" w:rsidRPr="0013658C" w:rsidRDefault="001544E8" w:rsidP="00D44FE6">
      <w:pPr>
        <w:pStyle w:val="Default"/>
        <w:numPr>
          <w:ilvl w:val="1"/>
          <w:numId w:val="6"/>
        </w:numPr>
        <w:spacing w:line="276" w:lineRule="auto"/>
        <w:ind w:left="113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Dokument potwierdzający, że wykonawca jest ubezpieczony od odpowiedzialności cywilnej w zakresie prowadzonej działalności związanej z przedmiotem zamówienia ze wskazaniem sumy gwarancyjnej tego ubezpieczenia.</w:t>
      </w:r>
    </w:p>
    <w:p w14:paraId="18B1BE91" w14:textId="542AF9A9" w:rsidR="00980A9D" w:rsidRPr="0013658C" w:rsidRDefault="00980A9D" w:rsidP="00D44FE6">
      <w:pPr>
        <w:pStyle w:val="Default"/>
        <w:numPr>
          <w:ilvl w:val="1"/>
          <w:numId w:val="6"/>
        </w:numPr>
        <w:spacing w:line="276" w:lineRule="auto"/>
        <w:ind w:left="113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Wykaz usług wykonanych nie wcześniej niż w okresie ostatnich 3 lat przed upływem terminu składania ofert, a jeżeli okres prowadzenia działalności jest krótszy – w tym okresie, wraz z podaniem ich wartości, przedmiotu, daty wykonania i podmiotów, na rzecz których </w:t>
      </w:r>
      <w:r w:rsidR="00CD3DBB" w:rsidRPr="0013658C">
        <w:rPr>
          <w:rFonts w:ascii="Arial" w:hAnsi="Arial" w:cs="Arial"/>
          <w:bCs/>
          <w:color w:val="auto"/>
          <w:sz w:val="22"/>
          <w:szCs w:val="22"/>
        </w:rPr>
        <w:t>usługi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zostały wykonane</w:t>
      </w:r>
      <w:r w:rsidR="00CD3DBB" w:rsidRPr="0013658C">
        <w:rPr>
          <w:rFonts w:ascii="Arial" w:hAnsi="Arial" w:cs="Arial"/>
          <w:bCs/>
          <w:color w:val="auto"/>
          <w:sz w:val="22"/>
          <w:szCs w:val="22"/>
        </w:rPr>
        <w:t xml:space="preserve"> lub są wykonywane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, z załączeniem dowodów określających czy te </w:t>
      </w:r>
      <w:r w:rsidR="00CD3DBB" w:rsidRPr="0013658C">
        <w:rPr>
          <w:rFonts w:ascii="Arial" w:hAnsi="Arial" w:cs="Arial"/>
          <w:bCs/>
          <w:color w:val="auto"/>
          <w:sz w:val="22"/>
          <w:szCs w:val="22"/>
        </w:rPr>
        <w:t>usługi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zostały wykonane </w:t>
      </w:r>
      <w:r w:rsidR="00331742" w:rsidRPr="0013658C">
        <w:rPr>
          <w:rFonts w:ascii="Arial" w:hAnsi="Arial" w:cs="Arial"/>
          <w:bCs/>
          <w:color w:val="auto"/>
          <w:sz w:val="22"/>
          <w:szCs w:val="22"/>
        </w:rPr>
        <w:t xml:space="preserve">/ są wykonywane 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należycie, przy czym dowodami, o których mowa, są </w:t>
      </w:r>
      <w:bookmarkStart w:id="19" w:name="_Hlk1125512"/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referencje bądź inne dokumenty wystawione przez podmiot, na rzecz którego </w:t>
      </w:r>
      <w:r w:rsidR="00CD3DBB" w:rsidRPr="0013658C">
        <w:rPr>
          <w:rFonts w:ascii="Arial" w:hAnsi="Arial" w:cs="Arial"/>
          <w:bCs/>
          <w:color w:val="auto"/>
          <w:sz w:val="22"/>
          <w:szCs w:val="22"/>
        </w:rPr>
        <w:lastRenderedPageBreak/>
        <w:t>usługi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były </w:t>
      </w:r>
      <w:r w:rsidR="00331742" w:rsidRPr="0013658C">
        <w:rPr>
          <w:rFonts w:ascii="Arial" w:hAnsi="Arial" w:cs="Arial"/>
          <w:bCs/>
          <w:color w:val="auto"/>
          <w:sz w:val="22"/>
          <w:szCs w:val="22"/>
        </w:rPr>
        <w:t xml:space="preserve">/ są 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wykonywane </w:t>
      </w:r>
      <w:bookmarkEnd w:id="19"/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- w zakresie informacji określonych w Załączniku nr </w:t>
      </w:r>
      <w:r w:rsidR="00740BE1" w:rsidRPr="0013658C">
        <w:rPr>
          <w:rFonts w:ascii="Arial" w:hAnsi="Arial" w:cs="Arial"/>
          <w:bCs/>
          <w:color w:val="auto"/>
          <w:sz w:val="22"/>
          <w:szCs w:val="22"/>
        </w:rPr>
        <w:t>3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do zapytania.</w:t>
      </w:r>
    </w:p>
    <w:p w14:paraId="75E873C6" w14:textId="3A28FE7A" w:rsidR="009E63DE" w:rsidRPr="0013658C" w:rsidRDefault="001A4F34" w:rsidP="00D44FE6">
      <w:pPr>
        <w:pStyle w:val="Default"/>
        <w:numPr>
          <w:ilvl w:val="1"/>
          <w:numId w:val="6"/>
        </w:numPr>
        <w:spacing w:line="276" w:lineRule="auto"/>
        <w:ind w:left="1134"/>
        <w:jc w:val="both"/>
        <w:rPr>
          <w:rFonts w:ascii="Arial" w:hAnsi="Arial" w:cs="Arial"/>
          <w:bCs/>
          <w:color w:val="auto"/>
          <w:sz w:val="22"/>
          <w:szCs w:val="22"/>
        </w:rPr>
      </w:pPr>
      <w:bookmarkStart w:id="20" w:name="_Hlk1125469"/>
      <w:r w:rsidRPr="0013658C">
        <w:rPr>
          <w:rFonts w:ascii="Arial" w:hAnsi="Arial" w:cs="Arial"/>
          <w:bCs/>
          <w:color w:val="auto"/>
          <w:sz w:val="22"/>
          <w:szCs w:val="22"/>
        </w:rPr>
        <w:t>W</w:t>
      </w:r>
      <w:r w:rsidR="00C15397" w:rsidRPr="0013658C">
        <w:rPr>
          <w:rFonts w:ascii="Arial" w:hAnsi="Arial" w:cs="Arial"/>
          <w:bCs/>
          <w:color w:val="auto"/>
          <w:sz w:val="22"/>
          <w:szCs w:val="22"/>
        </w:rPr>
        <w:t xml:space="preserve">ykaz osób, </w:t>
      </w:r>
      <w:r w:rsidR="00980A9D" w:rsidRPr="0013658C">
        <w:rPr>
          <w:rFonts w:ascii="Arial" w:hAnsi="Arial" w:cs="Arial"/>
          <w:bCs/>
          <w:color w:val="auto"/>
          <w:sz w:val="22"/>
          <w:szCs w:val="22"/>
        </w:rPr>
        <w:t>skierowanych przez wykonawcę do realizacji zamówienia</w:t>
      </w:r>
      <w:bookmarkEnd w:id="20"/>
      <w:r w:rsidR="00980A9D" w:rsidRPr="0013658C">
        <w:rPr>
          <w:rFonts w:ascii="Arial" w:hAnsi="Arial" w:cs="Arial"/>
          <w:bCs/>
          <w:color w:val="auto"/>
          <w:sz w:val="22"/>
          <w:szCs w:val="22"/>
        </w:rPr>
        <w:t xml:space="preserve">, odpowiedzialnych za świadczenie usług, wraz z informacjami na temat ich kwalifikacji zawodowych, uprawnień, wykształcenia niezbędnych do wykonania zamówienia, a także zakresu wykonywanych przez nie czynności oraz informacją o podstawie do dysponowania tymi osobami </w:t>
      </w:r>
      <w:bookmarkStart w:id="21" w:name="_Hlk1050992"/>
      <w:r w:rsidR="00980A9D" w:rsidRPr="0013658C">
        <w:rPr>
          <w:rFonts w:ascii="Arial" w:hAnsi="Arial" w:cs="Arial"/>
          <w:bCs/>
          <w:color w:val="auto"/>
          <w:sz w:val="22"/>
          <w:szCs w:val="22"/>
        </w:rPr>
        <w:t xml:space="preserve">- w zakresie informacji określonych w </w:t>
      </w:r>
      <w:r w:rsidR="00C15397" w:rsidRPr="0013658C">
        <w:rPr>
          <w:rFonts w:ascii="Arial" w:hAnsi="Arial" w:cs="Arial"/>
          <w:bCs/>
          <w:color w:val="auto"/>
          <w:sz w:val="22"/>
          <w:szCs w:val="22"/>
        </w:rPr>
        <w:t>Załącznik</w:t>
      </w:r>
      <w:r w:rsidR="00980A9D" w:rsidRPr="0013658C">
        <w:rPr>
          <w:rFonts w:ascii="Arial" w:hAnsi="Arial" w:cs="Arial"/>
          <w:bCs/>
          <w:color w:val="auto"/>
          <w:sz w:val="22"/>
          <w:szCs w:val="22"/>
        </w:rPr>
        <w:t>u</w:t>
      </w:r>
      <w:r w:rsidR="00C15397" w:rsidRPr="0013658C">
        <w:rPr>
          <w:rFonts w:ascii="Arial" w:hAnsi="Arial" w:cs="Arial"/>
          <w:bCs/>
          <w:color w:val="auto"/>
          <w:sz w:val="22"/>
          <w:szCs w:val="22"/>
        </w:rPr>
        <w:t xml:space="preserve"> nr </w:t>
      </w:r>
      <w:r w:rsidR="00740BE1" w:rsidRPr="0013658C">
        <w:rPr>
          <w:rFonts w:ascii="Arial" w:hAnsi="Arial" w:cs="Arial"/>
          <w:bCs/>
          <w:color w:val="auto"/>
          <w:sz w:val="22"/>
          <w:szCs w:val="22"/>
        </w:rPr>
        <w:t>4</w:t>
      </w:r>
      <w:r w:rsidR="00C15397" w:rsidRPr="0013658C">
        <w:rPr>
          <w:rFonts w:ascii="Arial" w:hAnsi="Arial" w:cs="Arial"/>
          <w:bCs/>
          <w:color w:val="auto"/>
          <w:sz w:val="22"/>
          <w:szCs w:val="22"/>
        </w:rPr>
        <w:t xml:space="preserve"> do zapytania</w:t>
      </w:r>
      <w:bookmarkEnd w:id="21"/>
      <w:r w:rsidR="00757C04" w:rsidRPr="0013658C">
        <w:rPr>
          <w:rFonts w:ascii="Arial" w:hAnsi="Arial" w:cs="Arial"/>
          <w:bCs/>
          <w:color w:val="auto"/>
          <w:sz w:val="22"/>
          <w:szCs w:val="22"/>
        </w:rPr>
        <w:t xml:space="preserve"> – wraz z załączeniem k</w:t>
      </w:r>
      <w:r w:rsidR="00C15397" w:rsidRPr="0013658C">
        <w:rPr>
          <w:rFonts w:ascii="Arial" w:hAnsi="Arial" w:cs="Arial"/>
          <w:bCs/>
          <w:color w:val="auto"/>
          <w:sz w:val="22"/>
          <w:szCs w:val="22"/>
        </w:rPr>
        <w:t>opi</w:t>
      </w:r>
      <w:r w:rsidR="00757C04" w:rsidRPr="0013658C">
        <w:rPr>
          <w:rFonts w:ascii="Arial" w:hAnsi="Arial" w:cs="Arial"/>
          <w:bCs/>
          <w:color w:val="auto"/>
          <w:sz w:val="22"/>
          <w:szCs w:val="22"/>
        </w:rPr>
        <w:t>i</w:t>
      </w:r>
      <w:r w:rsidR="00C15397" w:rsidRPr="0013658C">
        <w:rPr>
          <w:rFonts w:ascii="Arial" w:hAnsi="Arial" w:cs="Arial"/>
          <w:bCs/>
          <w:color w:val="auto"/>
          <w:sz w:val="22"/>
          <w:szCs w:val="22"/>
        </w:rPr>
        <w:t xml:space="preserve"> uprawnień budowlanych osób skierowanych przez wykonawcę do realizacji usługi i aktualnych zaświadczeń wydanych przez izbę samorządu zawodowego</w:t>
      </w:r>
      <w:r w:rsidR="009E63DE" w:rsidRPr="0013658C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71AE6E7C" w14:textId="77777777" w:rsidR="00C15397" w:rsidRPr="0013658C" w:rsidRDefault="00C15397" w:rsidP="001D0556">
      <w:pPr>
        <w:pStyle w:val="Default"/>
        <w:spacing w:line="276" w:lineRule="auto"/>
        <w:ind w:left="1418" w:hanging="341"/>
        <w:rPr>
          <w:rFonts w:ascii="Arial" w:hAnsi="Arial" w:cs="Arial"/>
          <w:color w:val="auto"/>
          <w:sz w:val="22"/>
          <w:szCs w:val="22"/>
        </w:rPr>
      </w:pPr>
    </w:p>
    <w:p w14:paraId="4BD1791E" w14:textId="77777777" w:rsidR="00EB4C81" w:rsidRPr="0013658C" w:rsidRDefault="007C5BD8" w:rsidP="00C5463A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color w:val="auto"/>
          <w:sz w:val="22"/>
          <w:szCs w:val="22"/>
        </w:rPr>
      </w:pPr>
      <w:r w:rsidRPr="0013658C">
        <w:rPr>
          <w:rFonts w:ascii="Arial" w:hAnsi="Arial" w:cs="Arial"/>
          <w:b/>
          <w:bCs/>
          <w:color w:val="auto"/>
          <w:sz w:val="22"/>
          <w:szCs w:val="22"/>
        </w:rPr>
        <w:t>KRYTERIA OCENY I OPIS SPOSOBU PRZYZNAWANIA PUNKTACJI:</w:t>
      </w:r>
    </w:p>
    <w:p w14:paraId="3E20474B" w14:textId="77777777" w:rsidR="00452F01" w:rsidRPr="0013658C" w:rsidRDefault="00452F01" w:rsidP="001D0556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75BE873" w14:textId="77777777" w:rsidR="00C9065A" w:rsidRPr="0013658C" w:rsidRDefault="00CB1228" w:rsidP="00D44FE6">
      <w:pPr>
        <w:pStyle w:val="Default"/>
        <w:numPr>
          <w:ilvl w:val="3"/>
          <w:numId w:val="4"/>
        </w:numPr>
        <w:spacing w:line="276" w:lineRule="auto"/>
        <w:ind w:left="426"/>
        <w:rPr>
          <w:rFonts w:ascii="Arial" w:hAnsi="Arial" w:cs="Arial"/>
          <w:color w:val="auto"/>
          <w:sz w:val="22"/>
          <w:szCs w:val="22"/>
        </w:rPr>
      </w:pPr>
      <w:bookmarkStart w:id="22" w:name="_Hlk1477330"/>
      <w:r w:rsidRPr="0013658C">
        <w:rPr>
          <w:rFonts w:ascii="Arial" w:hAnsi="Arial" w:cs="Arial"/>
          <w:color w:val="auto"/>
          <w:sz w:val="22"/>
          <w:szCs w:val="22"/>
        </w:rPr>
        <w:t>Kryterium oceny oferty:</w:t>
      </w:r>
      <w:r w:rsidR="00EB2E86" w:rsidRPr="0013658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BF18CAD" w14:textId="77777777" w:rsidR="00C9065A" w:rsidRPr="0013658C" w:rsidRDefault="00B36897" w:rsidP="00D44FE6">
      <w:pPr>
        <w:pStyle w:val="Default"/>
        <w:numPr>
          <w:ilvl w:val="4"/>
          <w:numId w:val="4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Łączna cena ofertowa brutto</w:t>
      </w:r>
      <w:r w:rsidR="00CB1228" w:rsidRPr="0013658C">
        <w:rPr>
          <w:rFonts w:ascii="Arial" w:hAnsi="Arial" w:cs="Arial"/>
          <w:color w:val="auto"/>
          <w:sz w:val="22"/>
          <w:szCs w:val="22"/>
        </w:rPr>
        <w:t xml:space="preserve"> </w:t>
      </w:r>
      <w:r w:rsidRPr="0013658C">
        <w:rPr>
          <w:rFonts w:ascii="Arial" w:hAnsi="Arial" w:cs="Arial"/>
          <w:color w:val="auto"/>
          <w:sz w:val="22"/>
          <w:szCs w:val="22"/>
        </w:rPr>
        <w:t>–</w:t>
      </w:r>
      <w:r w:rsidR="00CB1228" w:rsidRPr="0013658C">
        <w:rPr>
          <w:rFonts w:ascii="Arial" w:hAnsi="Arial" w:cs="Arial"/>
          <w:color w:val="auto"/>
          <w:sz w:val="22"/>
          <w:szCs w:val="22"/>
        </w:rPr>
        <w:t xml:space="preserve"> </w:t>
      </w:r>
      <w:r w:rsidRPr="0013658C">
        <w:rPr>
          <w:rFonts w:ascii="Arial" w:hAnsi="Arial" w:cs="Arial"/>
          <w:color w:val="auto"/>
          <w:sz w:val="22"/>
          <w:szCs w:val="22"/>
        </w:rPr>
        <w:t>„C”</w:t>
      </w:r>
    </w:p>
    <w:p w14:paraId="0C179750" w14:textId="77777777" w:rsidR="008C0691" w:rsidRPr="0013658C" w:rsidRDefault="008C0691" w:rsidP="00D44FE6">
      <w:pPr>
        <w:pStyle w:val="Default"/>
        <w:numPr>
          <w:ilvl w:val="4"/>
          <w:numId w:val="4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„Doświadczenie personelu kluczowego - Inspektora nadzoru branży konstrukcyjno-budowlanej” – NB – waga: 10%</w:t>
      </w:r>
    </w:p>
    <w:p w14:paraId="0014804E" w14:textId="77777777" w:rsidR="008C0691" w:rsidRPr="0013658C" w:rsidRDefault="008C0691" w:rsidP="00D44FE6">
      <w:pPr>
        <w:pStyle w:val="Default"/>
        <w:numPr>
          <w:ilvl w:val="4"/>
          <w:numId w:val="4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„Doświadczenie personelu kluczowego - Inspektora nadzoru branży sanitarnej” – NS– waga: 10%</w:t>
      </w:r>
    </w:p>
    <w:p w14:paraId="2D8AD234" w14:textId="77777777" w:rsidR="008C0691" w:rsidRPr="0013658C" w:rsidRDefault="008C0691" w:rsidP="00D44FE6">
      <w:pPr>
        <w:pStyle w:val="Default"/>
        <w:numPr>
          <w:ilvl w:val="4"/>
          <w:numId w:val="4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„Doświadczenie personelu kluczowego - Inspektora nadzoru branży elektrycznej” – NE– waga: 10%</w:t>
      </w:r>
    </w:p>
    <w:p w14:paraId="41AEF2A1" w14:textId="77777777" w:rsidR="008C0691" w:rsidRPr="0013658C" w:rsidRDefault="008C0691" w:rsidP="00D44FE6">
      <w:pPr>
        <w:pStyle w:val="Default"/>
        <w:numPr>
          <w:ilvl w:val="4"/>
          <w:numId w:val="4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„Termin opracowania dokumentacji przetargowej” – T – waga: 10%</w:t>
      </w:r>
    </w:p>
    <w:p w14:paraId="297DE334" w14:textId="354B3D7A" w:rsidR="008C0691" w:rsidRPr="0013658C" w:rsidRDefault="00B36897" w:rsidP="00D44FE6">
      <w:pPr>
        <w:pStyle w:val="Default"/>
        <w:numPr>
          <w:ilvl w:val="3"/>
          <w:numId w:val="4"/>
        </w:numPr>
        <w:spacing w:line="276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Powyższym kryteriom Zamawiający przypisał następujące znaczenie:</w:t>
      </w:r>
    </w:p>
    <w:tbl>
      <w:tblPr>
        <w:tblpPr w:leftFromText="141" w:rightFromText="141" w:vertAnchor="text" w:tblpXSpec="center" w:tblpY="1"/>
        <w:tblOverlap w:val="never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45"/>
        <w:gridCol w:w="1480"/>
        <w:gridCol w:w="5122"/>
      </w:tblGrid>
      <w:tr w:rsidR="0013658C" w:rsidRPr="0013658C" w14:paraId="59300161" w14:textId="77777777" w:rsidTr="00330898">
        <w:tc>
          <w:tcPr>
            <w:tcW w:w="2405" w:type="dxa"/>
            <w:shd w:val="clear" w:color="auto" w:fill="D9D9D9"/>
            <w:vAlign w:val="center"/>
          </w:tcPr>
          <w:p w14:paraId="3F623F58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left="29" w:hanging="11"/>
              <w:jc w:val="center"/>
              <w:rPr>
                <w:rFonts w:ascii="Arial" w:hAnsi="Arial" w:cs="Arial"/>
              </w:rPr>
            </w:pPr>
            <w:bookmarkStart w:id="23" w:name="_Hlk50433761"/>
            <w:r w:rsidRPr="0013658C">
              <w:rPr>
                <w:rFonts w:ascii="Arial" w:hAnsi="Arial" w:cs="Arial"/>
              </w:rPr>
              <w:t>Kryterium</w:t>
            </w:r>
          </w:p>
        </w:tc>
        <w:tc>
          <w:tcPr>
            <w:tcW w:w="845" w:type="dxa"/>
            <w:shd w:val="clear" w:color="auto" w:fill="D9D9D9"/>
            <w:vAlign w:val="center"/>
          </w:tcPr>
          <w:p w14:paraId="3724F3DA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Waga</w:t>
            </w:r>
          </w:p>
          <w:p w14:paraId="1FABC6B7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[%]</w:t>
            </w:r>
          </w:p>
        </w:tc>
        <w:tc>
          <w:tcPr>
            <w:tcW w:w="1480" w:type="dxa"/>
            <w:shd w:val="clear" w:color="auto" w:fill="D9D9D9"/>
            <w:vAlign w:val="center"/>
          </w:tcPr>
          <w:p w14:paraId="1BF33020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5122" w:type="dxa"/>
            <w:shd w:val="clear" w:color="auto" w:fill="D9D9D9"/>
            <w:vAlign w:val="center"/>
          </w:tcPr>
          <w:p w14:paraId="5B8A06B4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Sposób oceny </w:t>
            </w:r>
          </w:p>
        </w:tc>
      </w:tr>
      <w:tr w:rsidR="0013658C" w:rsidRPr="0013658C" w14:paraId="49821E20" w14:textId="77777777" w:rsidTr="00330898">
        <w:trPr>
          <w:trHeight w:val="1027"/>
        </w:trPr>
        <w:tc>
          <w:tcPr>
            <w:tcW w:w="2405" w:type="dxa"/>
            <w:vAlign w:val="center"/>
          </w:tcPr>
          <w:p w14:paraId="21B1C5D9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left="29"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Łączna cena ofertowa brutto – „C”</w:t>
            </w:r>
          </w:p>
        </w:tc>
        <w:tc>
          <w:tcPr>
            <w:tcW w:w="845" w:type="dxa"/>
            <w:vAlign w:val="center"/>
          </w:tcPr>
          <w:p w14:paraId="3BFFE6FB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60 %</w:t>
            </w:r>
          </w:p>
        </w:tc>
        <w:tc>
          <w:tcPr>
            <w:tcW w:w="1480" w:type="dxa"/>
            <w:vAlign w:val="center"/>
          </w:tcPr>
          <w:p w14:paraId="634CFA28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60</w:t>
            </w:r>
          </w:p>
        </w:tc>
        <w:tc>
          <w:tcPr>
            <w:tcW w:w="5122" w:type="dxa"/>
            <w:vAlign w:val="center"/>
          </w:tcPr>
          <w:p w14:paraId="1B25BB9B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Wg wzoru:</w:t>
            </w:r>
          </w:p>
          <w:p w14:paraId="119AF271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        Cena najtańszej oferty</w:t>
            </w:r>
          </w:p>
          <w:p w14:paraId="00539752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C = -----------------------------  x 60 pkt</w:t>
            </w:r>
          </w:p>
          <w:p w14:paraId="21E0D618" w14:textId="77777777" w:rsidR="008C0691" w:rsidRPr="0013658C" w:rsidRDefault="008C0691" w:rsidP="00330898">
            <w:pPr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         Cena badanej oferty</w:t>
            </w:r>
          </w:p>
        </w:tc>
      </w:tr>
      <w:tr w:rsidR="0013658C" w:rsidRPr="0013658C" w14:paraId="3D79C37C" w14:textId="77777777" w:rsidTr="00330898">
        <w:trPr>
          <w:trHeight w:val="274"/>
        </w:trPr>
        <w:tc>
          <w:tcPr>
            <w:tcW w:w="2405" w:type="dxa"/>
            <w:vAlign w:val="center"/>
          </w:tcPr>
          <w:p w14:paraId="1FCA9DD3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left="29"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Doświadczenie personelu kluczowego – Inspektora nadzoru branży konstrukcyjno-budowlanej skierowanego przez wykonawcę do realizacji zamówienia publicznego - „NB”</w:t>
            </w:r>
          </w:p>
        </w:tc>
        <w:tc>
          <w:tcPr>
            <w:tcW w:w="845" w:type="dxa"/>
            <w:vAlign w:val="center"/>
          </w:tcPr>
          <w:p w14:paraId="3B156638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10 %</w:t>
            </w:r>
          </w:p>
        </w:tc>
        <w:tc>
          <w:tcPr>
            <w:tcW w:w="1480" w:type="dxa"/>
            <w:vAlign w:val="center"/>
          </w:tcPr>
          <w:p w14:paraId="3EFF3F85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10</w:t>
            </w:r>
          </w:p>
        </w:tc>
        <w:tc>
          <w:tcPr>
            <w:tcW w:w="5122" w:type="dxa"/>
            <w:vAlign w:val="center"/>
          </w:tcPr>
          <w:p w14:paraId="6134AE9A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Wg skali punktowej:</w:t>
            </w:r>
          </w:p>
          <w:p w14:paraId="3D1B2941" w14:textId="07398256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Pełnienie funkcji Inspektora nadzoru lub kierownika robót/budowy branży konstrukcyjno-budowlanej przez osobę skierowaną do realizacji zamówienia nad wykonaniem zamówień, polegających </w:t>
            </w:r>
            <w:bookmarkStart w:id="24" w:name="_Hlk53814002"/>
            <w:r w:rsidRPr="0013658C">
              <w:rPr>
                <w:rFonts w:ascii="Arial" w:hAnsi="Arial" w:cs="Arial"/>
              </w:rPr>
              <w:t>na budowie, przebudowie, remoncie, modernizacji lub termomodernizacji budynku</w:t>
            </w:r>
            <w:bookmarkEnd w:id="24"/>
            <w:r w:rsidRPr="0013658C">
              <w:rPr>
                <w:rFonts w:ascii="Arial" w:hAnsi="Arial" w:cs="Arial"/>
              </w:rPr>
              <w:t>:</w:t>
            </w:r>
          </w:p>
          <w:p w14:paraId="560A7E40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- 0 zamówień – NB = 0 pkt</w:t>
            </w:r>
          </w:p>
          <w:p w14:paraId="6B9A3CB5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- 1 zamówienie – NB = 5 pkt</w:t>
            </w:r>
          </w:p>
          <w:p w14:paraId="1717D555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- 2 zamówienia – NB = 10 pkt</w:t>
            </w:r>
          </w:p>
          <w:p w14:paraId="085FCED0" w14:textId="3A5EFA04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W niniejszym kryterium punktowane są zamówienia inne niż wymagane zgodnie z rozdz. V pkt. </w:t>
            </w:r>
            <w:r w:rsidR="00904357" w:rsidRPr="0013658C">
              <w:rPr>
                <w:rFonts w:ascii="Arial" w:hAnsi="Arial" w:cs="Arial"/>
              </w:rPr>
              <w:t>d</w:t>
            </w:r>
            <w:r w:rsidRPr="0013658C">
              <w:rPr>
                <w:rFonts w:ascii="Arial" w:hAnsi="Arial" w:cs="Arial"/>
              </w:rPr>
              <w:t xml:space="preserve">) </w:t>
            </w:r>
            <w:proofErr w:type="spellStart"/>
            <w:r w:rsidR="00B34059" w:rsidRPr="0013658C">
              <w:rPr>
                <w:rFonts w:ascii="Arial" w:hAnsi="Arial" w:cs="Arial"/>
              </w:rPr>
              <w:t>ppkt</w:t>
            </w:r>
            <w:proofErr w:type="spellEnd"/>
            <w:r w:rsidR="00B34059" w:rsidRPr="0013658C">
              <w:rPr>
                <w:rFonts w:ascii="Arial" w:hAnsi="Arial" w:cs="Arial"/>
              </w:rPr>
              <w:t xml:space="preserve"> II. </w:t>
            </w:r>
            <w:proofErr w:type="spellStart"/>
            <w:r w:rsidRPr="0013658C">
              <w:rPr>
                <w:rFonts w:ascii="Arial" w:hAnsi="Arial" w:cs="Arial"/>
              </w:rPr>
              <w:t>tiret</w:t>
            </w:r>
            <w:proofErr w:type="spellEnd"/>
            <w:r w:rsidRPr="0013658C">
              <w:rPr>
                <w:rFonts w:ascii="Arial" w:hAnsi="Arial" w:cs="Arial"/>
              </w:rPr>
              <w:t xml:space="preserve"> </w:t>
            </w:r>
            <w:r w:rsidR="00904357" w:rsidRPr="0013658C">
              <w:rPr>
                <w:rFonts w:ascii="Arial" w:hAnsi="Arial" w:cs="Arial"/>
              </w:rPr>
              <w:t>drugi.</w:t>
            </w:r>
          </w:p>
          <w:p w14:paraId="5E8DA620" w14:textId="68AA2E36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W przypadku, gdy wykonawca nie wskaże w ofercie ww. doświadczenia personelu kluczowego — Zamawiający do celu oceny oferty przyjmie 0 pkt w kryterium NB natomiast taka sytuacja nie będzie podstawą do odrzucenia oferty.</w:t>
            </w:r>
          </w:p>
          <w:p w14:paraId="7B2B0C0A" w14:textId="24186283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lastRenderedPageBreak/>
              <w:t xml:space="preserve">W przypadku, gdy wykonawca wskaże w ofercie ww. doświadczenia personelu kluczowego powyżej 2 zamówień — Zamawiający do celu oceny oferty przyjmie 10 pkt w kryterium NB natomiast taka sytuacja nie będzie podstawą do odrzucenia oferty. </w:t>
            </w:r>
          </w:p>
        </w:tc>
      </w:tr>
      <w:tr w:rsidR="0013658C" w:rsidRPr="0013658C" w14:paraId="2762DDC2" w14:textId="77777777" w:rsidTr="00330898">
        <w:trPr>
          <w:trHeight w:val="274"/>
        </w:trPr>
        <w:tc>
          <w:tcPr>
            <w:tcW w:w="2405" w:type="dxa"/>
            <w:vAlign w:val="center"/>
          </w:tcPr>
          <w:p w14:paraId="034D3C99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left="29"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lastRenderedPageBreak/>
              <w:t>Doświadczenie personelu kluczowego – Inspektora nadzoru branży sanitarnej skierowanego przez wykonawcę do realizacji zamówienia publicznego - „NS”</w:t>
            </w:r>
          </w:p>
        </w:tc>
        <w:tc>
          <w:tcPr>
            <w:tcW w:w="845" w:type="dxa"/>
            <w:vAlign w:val="center"/>
          </w:tcPr>
          <w:p w14:paraId="451A772C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10 %</w:t>
            </w:r>
          </w:p>
        </w:tc>
        <w:tc>
          <w:tcPr>
            <w:tcW w:w="1480" w:type="dxa"/>
            <w:vAlign w:val="center"/>
          </w:tcPr>
          <w:p w14:paraId="235AB8AB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10</w:t>
            </w:r>
          </w:p>
        </w:tc>
        <w:tc>
          <w:tcPr>
            <w:tcW w:w="5122" w:type="dxa"/>
            <w:vAlign w:val="center"/>
          </w:tcPr>
          <w:p w14:paraId="6A6B2EE4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Wg skali punktowej:</w:t>
            </w:r>
          </w:p>
          <w:p w14:paraId="2CF2D891" w14:textId="24D52BF4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Pełnienie funkcji Inspektora nadzoru lub kierownika robót/budowy branży sanitarnej przez osobę skierowaną do realizacji zamówienia nad wykonaniem zamówień, obejmujących </w:t>
            </w:r>
            <w:bookmarkStart w:id="25" w:name="_Hlk53814072"/>
            <w:r w:rsidR="00904357" w:rsidRPr="0013658C">
              <w:rPr>
                <w:rFonts w:ascii="Arial" w:hAnsi="Arial" w:cs="Arial"/>
              </w:rPr>
              <w:t>wykonanie nowej lub modernizację istniejącej kotłowni</w:t>
            </w:r>
            <w:bookmarkEnd w:id="25"/>
            <w:r w:rsidRPr="0013658C">
              <w:rPr>
                <w:rFonts w:ascii="Arial" w:hAnsi="Arial" w:cs="Arial"/>
              </w:rPr>
              <w:t>:</w:t>
            </w:r>
          </w:p>
          <w:p w14:paraId="7B6AF030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- 0 zamówień – NS = 0 pkt</w:t>
            </w:r>
          </w:p>
          <w:p w14:paraId="508D6682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- 1 zamówienie – NS = 5 pkt</w:t>
            </w:r>
          </w:p>
          <w:p w14:paraId="5BA279D8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- 2 zamówienia – NS = 10 pkt</w:t>
            </w:r>
          </w:p>
          <w:p w14:paraId="03292D89" w14:textId="6BCF5439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W niniejszym kryterium punktowane są zamówienia inne niż wymagane zgodnie z rozdz. </w:t>
            </w:r>
            <w:r w:rsidR="00B34059" w:rsidRPr="0013658C">
              <w:rPr>
                <w:rFonts w:ascii="Arial" w:hAnsi="Arial" w:cs="Arial"/>
              </w:rPr>
              <w:t xml:space="preserve"> V pkt. d) </w:t>
            </w:r>
            <w:proofErr w:type="spellStart"/>
            <w:r w:rsidR="00B34059" w:rsidRPr="0013658C">
              <w:rPr>
                <w:rFonts w:ascii="Arial" w:hAnsi="Arial" w:cs="Arial"/>
              </w:rPr>
              <w:t>ppkt</w:t>
            </w:r>
            <w:proofErr w:type="spellEnd"/>
            <w:r w:rsidR="00B34059" w:rsidRPr="0013658C">
              <w:rPr>
                <w:rFonts w:ascii="Arial" w:hAnsi="Arial" w:cs="Arial"/>
              </w:rPr>
              <w:t xml:space="preserve"> II. </w:t>
            </w:r>
            <w:proofErr w:type="spellStart"/>
            <w:r w:rsidR="00B34059" w:rsidRPr="0013658C">
              <w:rPr>
                <w:rFonts w:ascii="Arial" w:hAnsi="Arial" w:cs="Arial"/>
              </w:rPr>
              <w:t>tiret</w:t>
            </w:r>
            <w:proofErr w:type="spellEnd"/>
            <w:r w:rsidR="00B34059" w:rsidRPr="0013658C">
              <w:rPr>
                <w:rFonts w:ascii="Arial" w:hAnsi="Arial" w:cs="Arial"/>
              </w:rPr>
              <w:t xml:space="preserve"> </w:t>
            </w:r>
            <w:r w:rsidR="00904357" w:rsidRPr="0013658C">
              <w:rPr>
                <w:rFonts w:ascii="Arial" w:hAnsi="Arial" w:cs="Arial"/>
              </w:rPr>
              <w:t>trzeci.</w:t>
            </w:r>
          </w:p>
          <w:p w14:paraId="5DC4A0FB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W przypadku, gdy wykonawca nie wskaże w ofercie ww. doświadczenia personelu kluczowego — Zamawiający do celu oceny oferty przyjmie 0 pkt w kryterium NS, natomiast taka sytuacja nie będzie podstawą do odrzucenia oferty.</w:t>
            </w:r>
          </w:p>
          <w:p w14:paraId="5B60B093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W przypadku, gdy wykonawca wskaże w ofercie ww. doświadczenia personelu kluczowego powyżej 2 zamówień — Zamawiający do celu oceny oferty przyjmie 10 pkt w kryterium NS, natomiast taka sytuacja nie będzie podstawą do odrzucenia oferty. </w:t>
            </w:r>
          </w:p>
        </w:tc>
      </w:tr>
      <w:tr w:rsidR="0013658C" w:rsidRPr="0013658C" w14:paraId="1E2B8779" w14:textId="77777777" w:rsidTr="00330898">
        <w:trPr>
          <w:trHeight w:val="274"/>
        </w:trPr>
        <w:tc>
          <w:tcPr>
            <w:tcW w:w="2405" w:type="dxa"/>
            <w:vAlign w:val="center"/>
          </w:tcPr>
          <w:p w14:paraId="16E2139A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left="29"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Doświadczenie personelu kluczowego – Inspektora nadzoru branży elektrycznej skierowanego przez wykonawcę do realizacji zamówienia publicznego - „NE”</w:t>
            </w:r>
          </w:p>
        </w:tc>
        <w:tc>
          <w:tcPr>
            <w:tcW w:w="845" w:type="dxa"/>
            <w:vAlign w:val="center"/>
          </w:tcPr>
          <w:p w14:paraId="7A16B04B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10 %</w:t>
            </w:r>
          </w:p>
        </w:tc>
        <w:tc>
          <w:tcPr>
            <w:tcW w:w="1480" w:type="dxa"/>
            <w:vAlign w:val="center"/>
          </w:tcPr>
          <w:p w14:paraId="537613AC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10</w:t>
            </w:r>
          </w:p>
        </w:tc>
        <w:tc>
          <w:tcPr>
            <w:tcW w:w="5122" w:type="dxa"/>
            <w:vAlign w:val="center"/>
          </w:tcPr>
          <w:p w14:paraId="73DD9302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Wg skali punktowej:</w:t>
            </w:r>
          </w:p>
          <w:p w14:paraId="165DB8A7" w14:textId="1550AFA8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Pełnienie funkcji Inspektora nadzoru lub kierownika robót/budowy branży elektrycznej przez osobę skierowaną do realizacji zamówienia nad wykonaniem zamówień, obejmujących </w:t>
            </w:r>
            <w:r w:rsidR="00330898" w:rsidRPr="0013658C">
              <w:rPr>
                <w:rFonts w:ascii="Arial" w:hAnsi="Arial" w:cs="Arial"/>
              </w:rPr>
              <w:t>wykonanie instalacji odgromowej</w:t>
            </w:r>
            <w:r w:rsidRPr="0013658C">
              <w:rPr>
                <w:rFonts w:ascii="Arial" w:hAnsi="Arial" w:cs="Arial"/>
              </w:rPr>
              <w:t>:</w:t>
            </w:r>
          </w:p>
          <w:p w14:paraId="24819B23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- 0 zamówień – NE = 0 pkt</w:t>
            </w:r>
          </w:p>
          <w:p w14:paraId="1B295799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- 1 zamówienie – NE = 5 pkt</w:t>
            </w:r>
          </w:p>
          <w:p w14:paraId="1C123FCF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- 2 zamówienia – NE = 10 pkt</w:t>
            </w:r>
          </w:p>
          <w:p w14:paraId="032696A9" w14:textId="41FBF1E4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W niniejszym kryterium punktowane są zamówienia inne niż wymagane zgodnie z rozdz. </w:t>
            </w:r>
            <w:r w:rsidR="00B34059" w:rsidRPr="0013658C">
              <w:rPr>
                <w:rFonts w:ascii="Arial" w:hAnsi="Arial" w:cs="Arial"/>
              </w:rPr>
              <w:t xml:space="preserve"> V pkt. d) </w:t>
            </w:r>
            <w:proofErr w:type="spellStart"/>
            <w:r w:rsidR="00B34059" w:rsidRPr="0013658C">
              <w:rPr>
                <w:rFonts w:ascii="Arial" w:hAnsi="Arial" w:cs="Arial"/>
              </w:rPr>
              <w:t>ppkt</w:t>
            </w:r>
            <w:proofErr w:type="spellEnd"/>
            <w:r w:rsidR="00B34059" w:rsidRPr="0013658C">
              <w:rPr>
                <w:rFonts w:ascii="Arial" w:hAnsi="Arial" w:cs="Arial"/>
              </w:rPr>
              <w:t xml:space="preserve"> II. </w:t>
            </w:r>
            <w:proofErr w:type="spellStart"/>
            <w:r w:rsidR="00B34059" w:rsidRPr="0013658C">
              <w:rPr>
                <w:rFonts w:ascii="Arial" w:hAnsi="Arial" w:cs="Arial"/>
              </w:rPr>
              <w:t>tiret</w:t>
            </w:r>
            <w:proofErr w:type="spellEnd"/>
            <w:r w:rsidR="00B34059" w:rsidRPr="0013658C">
              <w:rPr>
                <w:rFonts w:ascii="Arial" w:hAnsi="Arial" w:cs="Arial"/>
              </w:rPr>
              <w:t xml:space="preserve"> </w:t>
            </w:r>
            <w:r w:rsidR="00904357" w:rsidRPr="0013658C">
              <w:rPr>
                <w:rFonts w:ascii="Arial" w:hAnsi="Arial" w:cs="Arial"/>
              </w:rPr>
              <w:t>czwarty.</w:t>
            </w:r>
          </w:p>
          <w:p w14:paraId="7A6E762E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W przypadku, gdy wykonawca nie wskaże w ofercie ww. doświadczenia personelu kluczowego — Zamawiający do celu oceny oferty przyjmie 0 pkt w kryterium NE, natomiast taka sytuacja nie będzie podstawą do odrzucenia oferty.</w:t>
            </w:r>
          </w:p>
          <w:p w14:paraId="7AB8CA08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W przypadku, gdy wykonawca wskaże w ofercie ww. doświadczenia personelu kluczowego powyżej 2 zamówień — Zamawiający do celu oceny oferty przyjmie 10 pkt w kryterium NE, natomiast taka sytuacja nie będzie podstawą do odrzucenia oferty. </w:t>
            </w:r>
          </w:p>
        </w:tc>
      </w:tr>
      <w:tr w:rsidR="0013658C" w:rsidRPr="0013658C" w14:paraId="32399172" w14:textId="77777777" w:rsidTr="00330898">
        <w:trPr>
          <w:trHeight w:val="274"/>
        </w:trPr>
        <w:tc>
          <w:tcPr>
            <w:tcW w:w="2405" w:type="dxa"/>
            <w:vAlign w:val="center"/>
          </w:tcPr>
          <w:p w14:paraId="06F8FC76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left="29"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Termin opracowania </w:t>
            </w:r>
            <w:r w:rsidRPr="0013658C">
              <w:rPr>
                <w:rFonts w:ascii="Arial" w:hAnsi="Arial" w:cs="Arial"/>
              </w:rPr>
              <w:lastRenderedPageBreak/>
              <w:t>dokumentacji przetargowej - „T”</w:t>
            </w:r>
          </w:p>
        </w:tc>
        <w:tc>
          <w:tcPr>
            <w:tcW w:w="845" w:type="dxa"/>
            <w:vAlign w:val="center"/>
          </w:tcPr>
          <w:p w14:paraId="18F9E3A2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lastRenderedPageBreak/>
              <w:t>10 %</w:t>
            </w:r>
          </w:p>
        </w:tc>
        <w:tc>
          <w:tcPr>
            <w:tcW w:w="1480" w:type="dxa"/>
            <w:vAlign w:val="center"/>
          </w:tcPr>
          <w:p w14:paraId="459E6A22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10</w:t>
            </w:r>
          </w:p>
        </w:tc>
        <w:tc>
          <w:tcPr>
            <w:tcW w:w="5122" w:type="dxa"/>
            <w:vAlign w:val="center"/>
          </w:tcPr>
          <w:p w14:paraId="695A819A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Wg skali punktowej:</w:t>
            </w:r>
          </w:p>
          <w:p w14:paraId="502AD653" w14:textId="77E40F40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lastRenderedPageBreak/>
              <w:t>Termin opracowania dokumentacji przetargowej, o której mowa w rozdz. I</w:t>
            </w:r>
            <w:r w:rsidR="00B34059" w:rsidRPr="0013658C">
              <w:rPr>
                <w:rFonts w:ascii="Arial" w:hAnsi="Arial" w:cs="Arial"/>
              </w:rPr>
              <w:t>I</w:t>
            </w:r>
            <w:r w:rsidRPr="0013658C">
              <w:rPr>
                <w:rFonts w:ascii="Arial" w:hAnsi="Arial" w:cs="Arial"/>
              </w:rPr>
              <w:t xml:space="preserve"> ust. </w:t>
            </w:r>
            <w:r w:rsidR="00B34059" w:rsidRPr="0013658C">
              <w:rPr>
                <w:rFonts w:ascii="Arial" w:hAnsi="Arial" w:cs="Arial"/>
              </w:rPr>
              <w:t>3 pkt. I.</w:t>
            </w:r>
            <w:r w:rsidRPr="0013658C">
              <w:rPr>
                <w:rFonts w:ascii="Arial" w:hAnsi="Arial" w:cs="Arial"/>
              </w:rPr>
              <w:t xml:space="preserve"> do:</w:t>
            </w:r>
          </w:p>
          <w:p w14:paraId="166CFEC7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- 60 dni od podpisania umowy– T = 0 pkt</w:t>
            </w:r>
          </w:p>
          <w:p w14:paraId="6E76DCDA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- 40 dni od podpisania umowy – T = 5 pkt</w:t>
            </w:r>
          </w:p>
          <w:p w14:paraId="610378C0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- 20 dni od podpisania umowy – T = 10 pkt</w:t>
            </w:r>
          </w:p>
          <w:p w14:paraId="5D3C4AC5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W przypadku, gdy wykonawca nie wskaże w ofercie ww. terminu opracowania dokumentacji przetargowej — Zamawiający do celu oceny oferty przyjmie 0 pkt w kryterium T, natomiast taka sytuacja nie będzie podstawą do odrzucenia oferty.</w:t>
            </w:r>
          </w:p>
          <w:p w14:paraId="0351E803" w14:textId="77777777" w:rsidR="00740BE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 xml:space="preserve">W przypadku, gdy wykonawca wskaże w ofercie ww. termin opracowania dokumentacji przetargowej poniżej 20 dni — Zamawiający do celu oceny oferty przyjmie 10 pkt w kryterium T, natomiast opisane sytuacje nie będzie podstawą do odrzucenia oferty. </w:t>
            </w:r>
          </w:p>
          <w:p w14:paraId="6D0D4C6B" w14:textId="51B762B0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W przypadku gdy wykonawca wskaże w ofercie ww. termin opracowania dokumentacji przetargowej powyżej 60 dni — Zamawiający odrzuci taką ofertę jako niezgodną z warunkami SIWZ.</w:t>
            </w:r>
          </w:p>
        </w:tc>
      </w:tr>
      <w:tr w:rsidR="0013658C" w:rsidRPr="0013658C" w14:paraId="25D6271D" w14:textId="77777777" w:rsidTr="00330898">
        <w:trPr>
          <w:trHeight w:val="437"/>
        </w:trPr>
        <w:tc>
          <w:tcPr>
            <w:tcW w:w="2405" w:type="dxa"/>
            <w:vAlign w:val="center"/>
          </w:tcPr>
          <w:p w14:paraId="658D7D88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left="29"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lastRenderedPageBreak/>
              <w:t>RAZEM</w:t>
            </w:r>
          </w:p>
        </w:tc>
        <w:tc>
          <w:tcPr>
            <w:tcW w:w="845" w:type="dxa"/>
            <w:vAlign w:val="center"/>
          </w:tcPr>
          <w:p w14:paraId="0015B050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100 %</w:t>
            </w:r>
          </w:p>
        </w:tc>
        <w:tc>
          <w:tcPr>
            <w:tcW w:w="1480" w:type="dxa"/>
            <w:vAlign w:val="center"/>
          </w:tcPr>
          <w:p w14:paraId="5B19A1BC" w14:textId="77777777" w:rsidR="008C0691" w:rsidRPr="0013658C" w:rsidRDefault="008C0691" w:rsidP="00330898">
            <w:pPr>
              <w:tabs>
                <w:tab w:val="num" w:pos="0"/>
              </w:tabs>
              <w:spacing w:after="0" w:line="240" w:lineRule="auto"/>
              <w:ind w:hanging="11"/>
              <w:jc w:val="center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100</w:t>
            </w:r>
          </w:p>
        </w:tc>
        <w:tc>
          <w:tcPr>
            <w:tcW w:w="5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E9DBE" w14:textId="77777777" w:rsidR="008C0691" w:rsidRPr="0013658C" w:rsidRDefault="008C0691" w:rsidP="00330898">
            <w:pPr>
              <w:spacing w:after="0" w:line="240" w:lineRule="auto"/>
              <w:ind w:hanging="11"/>
              <w:jc w:val="both"/>
              <w:rPr>
                <w:rFonts w:ascii="Arial" w:hAnsi="Arial" w:cs="Arial"/>
              </w:rPr>
            </w:pPr>
            <w:r w:rsidRPr="0013658C">
              <w:rPr>
                <w:rFonts w:ascii="Arial" w:hAnsi="Arial" w:cs="Arial"/>
              </w:rPr>
              <w:t>L = C + NB + NS + NE + T</w:t>
            </w:r>
          </w:p>
        </w:tc>
      </w:tr>
      <w:bookmarkEnd w:id="23"/>
    </w:tbl>
    <w:p w14:paraId="175CB76F" w14:textId="77777777" w:rsidR="008C0691" w:rsidRPr="0013658C" w:rsidRDefault="008C0691" w:rsidP="008C0691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bookmarkEnd w:id="22"/>
    <w:p w14:paraId="698EC02C" w14:textId="77777777" w:rsidR="00B36897" w:rsidRPr="0013658C" w:rsidRDefault="00B36897" w:rsidP="00D44FE6">
      <w:pPr>
        <w:pStyle w:val="Default"/>
        <w:numPr>
          <w:ilvl w:val="3"/>
          <w:numId w:val="4"/>
        </w:numPr>
        <w:spacing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Całkowita liczba punktów, jaką otrzyma dana oferta, zostanie obliczona wg poniższego wzoru:</w:t>
      </w:r>
    </w:p>
    <w:p w14:paraId="37C6FB05" w14:textId="6798CB6D" w:rsidR="00904357" w:rsidRPr="0013658C" w:rsidRDefault="00904357" w:rsidP="00904357">
      <w:pPr>
        <w:spacing w:after="0" w:line="276" w:lineRule="auto"/>
        <w:ind w:left="425"/>
        <w:jc w:val="center"/>
        <w:rPr>
          <w:rFonts w:ascii="Arial" w:hAnsi="Arial" w:cs="Arial"/>
        </w:rPr>
      </w:pPr>
      <w:r w:rsidRPr="0013658C">
        <w:rPr>
          <w:rFonts w:ascii="Arial" w:hAnsi="Arial" w:cs="Arial"/>
        </w:rPr>
        <w:t>L = C + NB + NS + NE + T</w:t>
      </w:r>
    </w:p>
    <w:p w14:paraId="5A192ED7" w14:textId="4E1FDF51" w:rsidR="00B36897" w:rsidRPr="0013658C" w:rsidRDefault="00B36897" w:rsidP="001D0556">
      <w:pPr>
        <w:spacing w:after="0" w:line="276" w:lineRule="auto"/>
        <w:ind w:left="425"/>
        <w:rPr>
          <w:rFonts w:ascii="Arial" w:hAnsi="Arial" w:cs="Arial"/>
        </w:rPr>
      </w:pPr>
      <w:r w:rsidRPr="0013658C">
        <w:rPr>
          <w:rFonts w:ascii="Arial" w:hAnsi="Arial" w:cs="Arial"/>
        </w:rPr>
        <w:t>gdzie:</w:t>
      </w:r>
    </w:p>
    <w:p w14:paraId="1326C64D" w14:textId="77777777" w:rsidR="00B36897" w:rsidRPr="0013658C" w:rsidRDefault="00B36897" w:rsidP="001D0556">
      <w:pPr>
        <w:spacing w:after="0" w:line="276" w:lineRule="auto"/>
        <w:ind w:left="425"/>
        <w:rPr>
          <w:rFonts w:ascii="Arial" w:hAnsi="Arial" w:cs="Arial"/>
        </w:rPr>
      </w:pPr>
      <w:r w:rsidRPr="0013658C">
        <w:rPr>
          <w:rFonts w:ascii="Arial" w:hAnsi="Arial" w:cs="Arial"/>
        </w:rPr>
        <w:t>L – całkowita liczba punktów,</w:t>
      </w:r>
    </w:p>
    <w:p w14:paraId="5192236E" w14:textId="77777777" w:rsidR="00B36897" w:rsidRPr="0013658C" w:rsidRDefault="00B36897" w:rsidP="001D0556">
      <w:pPr>
        <w:spacing w:after="0" w:line="276" w:lineRule="auto"/>
        <w:ind w:left="425"/>
        <w:rPr>
          <w:rFonts w:ascii="Arial" w:hAnsi="Arial" w:cs="Arial"/>
        </w:rPr>
      </w:pPr>
      <w:r w:rsidRPr="0013658C">
        <w:rPr>
          <w:rFonts w:ascii="Arial" w:hAnsi="Arial" w:cs="Arial"/>
        </w:rPr>
        <w:t>C – punkty uzyskane w kryterium „Łączna cena ofertowa brutto”,</w:t>
      </w:r>
    </w:p>
    <w:p w14:paraId="35A912D2" w14:textId="77777777" w:rsidR="00904357" w:rsidRPr="0013658C" w:rsidRDefault="00904357" w:rsidP="00904357">
      <w:pPr>
        <w:spacing w:after="0" w:line="276" w:lineRule="auto"/>
        <w:ind w:left="425"/>
        <w:rPr>
          <w:rFonts w:ascii="Arial" w:hAnsi="Arial" w:cs="Arial"/>
        </w:rPr>
      </w:pPr>
      <w:r w:rsidRPr="0013658C">
        <w:rPr>
          <w:rFonts w:ascii="Arial" w:hAnsi="Arial" w:cs="Arial"/>
        </w:rPr>
        <w:t>NB - punkty uzyskane w kryterium „Doświadczenie personelu kluczowego - Inspektora nadzoru branży konstrukcyjno-budowlanej”</w:t>
      </w:r>
    </w:p>
    <w:p w14:paraId="3243CB58" w14:textId="77777777" w:rsidR="00904357" w:rsidRPr="0013658C" w:rsidRDefault="00904357" w:rsidP="00904357">
      <w:pPr>
        <w:spacing w:after="0" w:line="276" w:lineRule="auto"/>
        <w:ind w:left="425"/>
        <w:rPr>
          <w:rFonts w:ascii="Arial" w:hAnsi="Arial" w:cs="Arial"/>
        </w:rPr>
      </w:pPr>
      <w:r w:rsidRPr="0013658C">
        <w:rPr>
          <w:rFonts w:ascii="Arial" w:hAnsi="Arial" w:cs="Arial"/>
        </w:rPr>
        <w:t>NS - punkty uzyskane w kryterium „Doświadczenie personelu kluczowego - Inspektora nadzoru branży sanitarnej”.</w:t>
      </w:r>
    </w:p>
    <w:p w14:paraId="6DDCCCA0" w14:textId="77777777" w:rsidR="00904357" w:rsidRPr="0013658C" w:rsidRDefault="00904357" w:rsidP="00904357">
      <w:pPr>
        <w:spacing w:after="0" w:line="276" w:lineRule="auto"/>
        <w:ind w:left="425"/>
        <w:rPr>
          <w:rFonts w:ascii="Arial" w:hAnsi="Arial" w:cs="Arial"/>
        </w:rPr>
      </w:pPr>
      <w:r w:rsidRPr="0013658C">
        <w:rPr>
          <w:rFonts w:ascii="Arial" w:hAnsi="Arial" w:cs="Arial"/>
        </w:rPr>
        <w:t>NE - punkty uzyskane w kryterium „Doświadczenie personelu kluczowego - Inspektora nadzoru branży elektrycznej”.</w:t>
      </w:r>
    </w:p>
    <w:p w14:paraId="4AA31846" w14:textId="77777777" w:rsidR="00904357" w:rsidRPr="0013658C" w:rsidRDefault="00904357" w:rsidP="00904357">
      <w:pPr>
        <w:spacing w:after="0" w:line="276" w:lineRule="auto"/>
        <w:ind w:left="425"/>
        <w:rPr>
          <w:rFonts w:ascii="Arial" w:hAnsi="Arial" w:cs="Arial"/>
        </w:rPr>
      </w:pPr>
      <w:r w:rsidRPr="0013658C">
        <w:rPr>
          <w:rFonts w:ascii="Arial" w:hAnsi="Arial" w:cs="Arial"/>
        </w:rPr>
        <w:t>T - punkty uzyskane w kryterium „Termin opracowania dokumentacji przetargowej”.</w:t>
      </w:r>
    </w:p>
    <w:p w14:paraId="0E8F7F6A" w14:textId="77777777" w:rsidR="00B36897" w:rsidRPr="0013658C" w:rsidRDefault="00B36897" w:rsidP="00D44FE6">
      <w:pPr>
        <w:pStyle w:val="Default"/>
        <w:numPr>
          <w:ilvl w:val="3"/>
          <w:numId w:val="4"/>
        </w:numPr>
        <w:spacing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Punktacja przyznawana ofertom w poszczególnych kryteriach będzie liczona z dokładnością do dwóch miejsc po przecinku. Najwyższa liczba punktów wyznaczy najkorzystniejszą ofertę.</w:t>
      </w:r>
    </w:p>
    <w:p w14:paraId="3217C619" w14:textId="77777777" w:rsidR="00B36897" w:rsidRPr="0013658C" w:rsidRDefault="00B36897" w:rsidP="00D44FE6">
      <w:pPr>
        <w:pStyle w:val="Default"/>
        <w:numPr>
          <w:ilvl w:val="3"/>
          <w:numId w:val="4"/>
        </w:numPr>
        <w:spacing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Zamawiający udzieli zamówienia Wykonawcy, którego oferta odpowiadać będzie wszystkim wymaganiom przedstawionym zapytaniu i zostanie oceniona jako najkorzystniejsza w oparciu o podane kryteria wyboru.</w:t>
      </w:r>
    </w:p>
    <w:p w14:paraId="55177696" w14:textId="77777777" w:rsidR="00B36897" w:rsidRPr="0013658C" w:rsidRDefault="00B36897" w:rsidP="00D44FE6">
      <w:pPr>
        <w:pStyle w:val="Default"/>
        <w:numPr>
          <w:ilvl w:val="3"/>
          <w:numId w:val="4"/>
        </w:numPr>
        <w:spacing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 xml:space="preserve">Jeżeli nie będzie można dokonać wyboru oferty najkorzystniejszej ze względu na to, że dwie lub więcej ofert przedstawia taki sam bilans ceny i pozostałych kryteriów oceny ofert, Zamawiający spośród tych ofert dokona wyboru oferty z niższą ceną, a jeżeli zostały złożone oferty o takiej samej cenie, zamawiający wzywa wykonawców, którzy </w:t>
      </w:r>
      <w:r w:rsidRPr="0013658C">
        <w:rPr>
          <w:rFonts w:ascii="Arial" w:hAnsi="Arial" w:cs="Arial"/>
          <w:color w:val="auto"/>
          <w:sz w:val="22"/>
          <w:szCs w:val="22"/>
        </w:rPr>
        <w:lastRenderedPageBreak/>
        <w:t>złożyli te oferty, do złożenia w terminie określonym przez zamawiającego ofert dodatkowych.</w:t>
      </w:r>
    </w:p>
    <w:p w14:paraId="002D399A" w14:textId="77777777" w:rsidR="00E11C05" w:rsidRPr="0013658C" w:rsidRDefault="00E11C05" w:rsidP="001D0556">
      <w:pPr>
        <w:pStyle w:val="Default"/>
        <w:spacing w:line="276" w:lineRule="auto"/>
        <w:ind w:left="66"/>
        <w:jc w:val="both"/>
        <w:rPr>
          <w:rFonts w:ascii="Arial" w:hAnsi="Arial" w:cs="Arial"/>
          <w:color w:val="auto"/>
          <w:sz w:val="22"/>
          <w:szCs w:val="22"/>
        </w:rPr>
      </w:pPr>
    </w:p>
    <w:p w14:paraId="62078C01" w14:textId="77777777" w:rsidR="00E11C05" w:rsidRPr="0013658C" w:rsidRDefault="00E11C05" w:rsidP="00C5463A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color w:val="auto"/>
          <w:sz w:val="22"/>
          <w:szCs w:val="22"/>
        </w:rPr>
      </w:pPr>
      <w:r w:rsidRPr="0013658C">
        <w:rPr>
          <w:rFonts w:ascii="Arial" w:hAnsi="Arial" w:cs="Arial"/>
          <w:b/>
          <w:bCs/>
          <w:color w:val="auto"/>
          <w:sz w:val="22"/>
          <w:szCs w:val="22"/>
        </w:rPr>
        <w:t>WYKLUCZENIA:</w:t>
      </w:r>
    </w:p>
    <w:p w14:paraId="5692F202" w14:textId="77777777" w:rsidR="00E11C05" w:rsidRPr="0013658C" w:rsidRDefault="00E11C05" w:rsidP="001D0556">
      <w:pPr>
        <w:pStyle w:val="Default"/>
        <w:spacing w:line="276" w:lineRule="auto"/>
        <w:ind w:left="-11"/>
        <w:rPr>
          <w:rFonts w:ascii="Arial" w:hAnsi="Arial" w:cs="Arial"/>
          <w:color w:val="auto"/>
          <w:sz w:val="22"/>
          <w:szCs w:val="22"/>
        </w:rPr>
      </w:pPr>
    </w:p>
    <w:p w14:paraId="792410CC" w14:textId="77777777" w:rsidR="00082FB4" w:rsidRPr="0013658C" w:rsidRDefault="00082FB4" w:rsidP="00D44FE6">
      <w:pPr>
        <w:pStyle w:val="Default"/>
        <w:numPr>
          <w:ilvl w:val="0"/>
          <w:numId w:val="8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W przypadku Wykonawców wspólnie ubiegających się o udzielenie zamówienia warunki udziału w postępowaniu zostaną spełnione wyłącznie wtedy, gdy:</w:t>
      </w:r>
    </w:p>
    <w:p w14:paraId="77A55306" w14:textId="00ECE474" w:rsidR="00082FB4" w:rsidRPr="0013658C" w:rsidRDefault="00082FB4" w:rsidP="00D44FE6">
      <w:pPr>
        <w:pStyle w:val="Defaul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warunek określony w rozdz. V pkt. a – spełni każdy z Wykonawców,</w:t>
      </w:r>
    </w:p>
    <w:p w14:paraId="0E6D7819" w14:textId="67FEB219" w:rsidR="00082FB4" w:rsidRPr="0013658C" w:rsidRDefault="00082FB4" w:rsidP="00D44FE6">
      <w:pPr>
        <w:pStyle w:val="Defaul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warunek określony w rozdz. V pkt. b – spełni każdy z Wykonawców,</w:t>
      </w:r>
    </w:p>
    <w:p w14:paraId="3002BE12" w14:textId="22B6E71C" w:rsidR="00082FB4" w:rsidRPr="0013658C" w:rsidRDefault="00082FB4" w:rsidP="00D44FE6">
      <w:pPr>
        <w:pStyle w:val="Defaul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warunek określony w rozdz. V pkt. c – jeden z Wykonawców spełni samodzielnie,</w:t>
      </w:r>
    </w:p>
    <w:p w14:paraId="1C6F0332" w14:textId="29937AA9" w:rsidR="00082FB4" w:rsidRPr="0013658C" w:rsidRDefault="00082FB4" w:rsidP="00D44FE6">
      <w:pPr>
        <w:pStyle w:val="Defaul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 xml:space="preserve">warunek określony w rozdz. V pkt. d </w:t>
      </w:r>
      <w:proofErr w:type="spellStart"/>
      <w:r w:rsidRPr="0013658C">
        <w:rPr>
          <w:rFonts w:ascii="Arial" w:hAnsi="Arial" w:cs="Arial"/>
          <w:color w:val="auto"/>
          <w:sz w:val="22"/>
          <w:szCs w:val="22"/>
        </w:rPr>
        <w:t>ppkt</w:t>
      </w:r>
      <w:proofErr w:type="spellEnd"/>
      <w:r w:rsidRPr="0013658C">
        <w:rPr>
          <w:rFonts w:ascii="Arial" w:hAnsi="Arial" w:cs="Arial"/>
          <w:color w:val="auto"/>
          <w:sz w:val="22"/>
          <w:szCs w:val="22"/>
        </w:rPr>
        <w:t>. I. – jeden z Wykonawców spełni samodzielnie,</w:t>
      </w:r>
    </w:p>
    <w:p w14:paraId="0682D01A" w14:textId="77777777" w:rsidR="00082FB4" w:rsidRPr="0013658C" w:rsidRDefault="00082FB4" w:rsidP="00D44FE6">
      <w:pPr>
        <w:pStyle w:val="Defaul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 xml:space="preserve">warunek określony w rozdz. V pkt. d </w:t>
      </w:r>
      <w:proofErr w:type="spellStart"/>
      <w:r w:rsidRPr="0013658C">
        <w:rPr>
          <w:rFonts w:ascii="Arial" w:hAnsi="Arial" w:cs="Arial"/>
          <w:color w:val="auto"/>
          <w:sz w:val="22"/>
          <w:szCs w:val="22"/>
        </w:rPr>
        <w:t>ppkt</w:t>
      </w:r>
      <w:proofErr w:type="spellEnd"/>
      <w:r w:rsidRPr="0013658C">
        <w:rPr>
          <w:rFonts w:ascii="Arial" w:hAnsi="Arial" w:cs="Arial"/>
          <w:color w:val="auto"/>
          <w:sz w:val="22"/>
          <w:szCs w:val="22"/>
        </w:rPr>
        <w:t>. II. – Wykonawcy spełnią łącznie,</w:t>
      </w:r>
    </w:p>
    <w:p w14:paraId="20F19A49" w14:textId="5A70FC33" w:rsidR="00082FB4" w:rsidRPr="0013658C" w:rsidRDefault="00082FB4" w:rsidP="00D44FE6">
      <w:pPr>
        <w:pStyle w:val="Defaul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warunek określony w rozdz. V pkt. e – spełni każdy z Wykonawców.</w:t>
      </w:r>
    </w:p>
    <w:p w14:paraId="267EBEA1" w14:textId="77777777" w:rsidR="00E11C05" w:rsidRPr="0013658C" w:rsidRDefault="00E11C05" w:rsidP="00D44FE6">
      <w:pPr>
        <w:pStyle w:val="Default"/>
        <w:numPr>
          <w:ilvl w:val="0"/>
          <w:numId w:val="8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Oferty niespełniające warunków udziału w postępowaniu zostaną odrzucone, a wykonawcy wykluczeni z udziału w postępowaniu.</w:t>
      </w:r>
    </w:p>
    <w:p w14:paraId="7CF06946" w14:textId="2E03A8C7" w:rsidR="002B47D5" w:rsidRPr="0013658C" w:rsidRDefault="002B47D5" w:rsidP="001D0556">
      <w:pPr>
        <w:pStyle w:val="Default"/>
        <w:spacing w:line="276" w:lineRule="auto"/>
        <w:ind w:left="66"/>
        <w:jc w:val="both"/>
        <w:rPr>
          <w:rFonts w:ascii="Arial" w:hAnsi="Arial" w:cs="Arial"/>
          <w:color w:val="auto"/>
          <w:sz w:val="22"/>
          <w:szCs w:val="22"/>
        </w:rPr>
      </w:pPr>
    </w:p>
    <w:p w14:paraId="013F95C5" w14:textId="77777777" w:rsidR="00E11C05" w:rsidRPr="0013658C" w:rsidRDefault="00E11C05" w:rsidP="00C5463A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color w:val="auto"/>
          <w:sz w:val="22"/>
          <w:szCs w:val="22"/>
        </w:rPr>
      </w:pPr>
      <w:r w:rsidRPr="0013658C">
        <w:rPr>
          <w:rFonts w:ascii="Arial" w:hAnsi="Arial" w:cs="Arial"/>
          <w:b/>
          <w:bCs/>
          <w:color w:val="auto"/>
          <w:sz w:val="22"/>
          <w:szCs w:val="22"/>
        </w:rPr>
        <w:t xml:space="preserve">MIEJSCE I SPOSÓB SKŁADANIA OFERT: </w:t>
      </w:r>
    </w:p>
    <w:p w14:paraId="7F61644E" w14:textId="77777777" w:rsidR="00E11C05" w:rsidRPr="0013658C" w:rsidRDefault="00E11C05" w:rsidP="001D0556">
      <w:pPr>
        <w:pStyle w:val="Default"/>
        <w:spacing w:line="276" w:lineRule="auto"/>
        <w:ind w:left="-11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34159577" w14:textId="2659B8A1" w:rsidR="002B47D5" w:rsidRPr="0013658C" w:rsidRDefault="002B47D5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3658C">
        <w:rPr>
          <w:rFonts w:ascii="Arial" w:hAnsi="Arial" w:cs="Arial"/>
          <w:b/>
          <w:color w:val="auto"/>
          <w:sz w:val="22"/>
          <w:szCs w:val="22"/>
        </w:rPr>
        <w:t xml:space="preserve">Termin składania ofert: do </w:t>
      </w:r>
      <w:r w:rsidR="00F231E0" w:rsidRPr="007A0A15">
        <w:rPr>
          <w:rFonts w:ascii="Arial" w:hAnsi="Arial" w:cs="Arial"/>
          <w:b/>
          <w:color w:val="auto"/>
          <w:sz w:val="22"/>
          <w:szCs w:val="22"/>
        </w:rPr>
        <w:t>2</w:t>
      </w:r>
      <w:r w:rsidRPr="007A0A15">
        <w:rPr>
          <w:rFonts w:ascii="Arial" w:hAnsi="Arial" w:cs="Arial"/>
          <w:b/>
          <w:color w:val="auto"/>
          <w:sz w:val="22"/>
          <w:szCs w:val="22"/>
        </w:rPr>
        <w:t xml:space="preserve">6 </w:t>
      </w:r>
      <w:r w:rsidR="00F231E0" w:rsidRPr="007A0A15">
        <w:rPr>
          <w:rFonts w:ascii="Arial" w:hAnsi="Arial" w:cs="Arial"/>
          <w:b/>
          <w:color w:val="auto"/>
          <w:sz w:val="22"/>
          <w:szCs w:val="22"/>
        </w:rPr>
        <w:t>stycznia</w:t>
      </w:r>
      <w:r w:rsidRPr="007A0A15">
        <w:rPr>
          <w:rFonts w:ascii="Arial" w:hAnsi="Arial" w:cs="Arial"/>
          <w:b/>
          <w:color w:val="auto"/>
          <w:sz w:val="22"/>
          <w:szCs w:val="22"/>
        </w:rPr>
        <w:t xml:space="preserve"> 202</w:t>
      </w:r>
      <w:r w:rsidR="00F231E0" w:rsidRPr="007A0A15">
        <w:rPr>
          <w:rFonts w:ascii="Arial" w:hAnsi="Arial" w:cs="Arial"/>
          <w:b/>
          <w:color w:val="auto"/>
          <w:sz w:val="22"/>
          <w:szCs w:val="22"/>
        </w:rPr>
        <w:t>2</w:t>
      </w:r>
      <w:r w:rsidRPr="007A0A15">
        <w:rPr>
          <w:rFonts w:ascii="Arial" w:hAnsi="Arial" w:cs="Arial"/>
          <w:b/>
          <w:color w:val="auto"/>
          <w:sz w:val="22"/>
          <w:szCs w:val="22"/>
        </w:rPr>
        <w:t xml:space="preserve"> do godz. 15.00</w:t>
      </w:r>
      <w:r w:rsidRPr="0013658C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5651F7F3" w14:textId="3750DC06" w:rsidR="00E11C05" w:rsidRPr="0013658C" w:rsidRDefault="00E11C05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Wykonawca ma prawo złożyć tylko jedną ofertę, zawierającą jedną, jednoznacznie opisaną propozycję cenową. Złożenie większej liczby ofert spowoduje odrzucenie wszystkich ofert złożonych przez danego Wykonawcę.</w:t>
      </w:r>
    </w:p>
    <w:p w14:paraId="21A21526" w14:textId="77777777" w:rsidR="00E11C05" w:rsidRPr="0013658C" w:rsidRDefault="00E11C05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Wykonawca powinien przygotować ofertę na formularzu ofertowym załączonym do niniejszego zapytania – załącznik nr 1 do zapytania ofertowego. </w:t>
      </w:r>
    </w:p>
    <w:p w14:paraId="62120D8C" w14:textId="77777777" w:rsidR="00E11C05" w:rsidRPr="0013658C" w:rsidRDefault="00E11C05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Oferta musi być napisana w języku polskim, na maszynie do pisania, komputerze lub inną trwałą i czytelną techniką oraz podpisana na każdej stronie przez osobę(y) upoważnioną do reprezentowania Wykonawcy na zewnątrz i zaciągania zobowiązań w wysokości odpowiadającej cenie oferty.</w:t>
      </w:r>
    </w:p>
    <w:p w14:paraId="699E9D48" w14:textId="77777777" w:rsidR="00E11C05" w:rsidRPr="0013658C" w:rsidRDefault="00E11C05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Oferta powinna: być opatrzona pieczątką firmową, posiadać datę sporządzenia oraz zawierać adres lub siedzibę Wykonawcy, numer telefonu, numer NIP, adres email.</w:t>
      </w:r>
    </w:p>
    <w:p w14:paraId="0504C2CE" w14:textId="77777777" w:rsidR="00E11C05" w:rsidRPr="0013658C" w:rsidRDefault="00E11C05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Dokumenty, będące kopiami, powinny być opatrzone na każdej stronie adnotacją „Za zgodność z oryginałem” i podpisane przez upoważnionego przedstawiciela Wykonawcy.</w:t>
      </w:r>
    </w:p>
    <w:p w14:paraId="22B1FEAD" w14:textId="0B1D5ED6" w:rsidR="00E11C05" w:rsidRPr="0013658C" w:rsidRDefault="00E11C05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Oferta </w:t>
      </w:r>
      <w:r w:rsidR="006F3EA3" w:rsidRPr="0013658C">
        <w:rPr>
          <w:rFonts w:ascii="Arial" w:hAnsi="Arial" w:cs="Arial"/>
          <w:bCs/>
          <w:color w:val="auto"/>
          <w:sz w:val="22"/>
          <w:szCs w:val="22"/>
        </w:rPr>
        <w:t xml:space="preserve">wraz z załącznikami 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powinna być </w:t>
      </w:r>
      <w:r w:rsidR="006F3EA3" w:rsidRPr="0013658C">
        <w:rPr>
          <w:rFonts w:ascii="Arial" w:hAnsi="Arial" w:cs="Arial"/>
          <w:bCs/>
          <w:color w:val="auto"/>
          <w:sz w:val="22"/>
          <w:szCs w:val="22"/>
        </w:rPr>
        <w:t xml:space="preserve">złożona </w:t>
      </w:r>
      <w:r w:rsidRPr="0013658C">
        <w:rPr>
          <w:rFonts w:ascii="Arial" w:hAnsi="Arial" w:cs="Arial"/>
          <w:bCs/>
          <w:color w:val="auto"/>
          <w:sz w:val="22"/>
          <w:szCs w:val="22"/>
        </w:rPr>
        <w:t>za pośrednictwem</w:t>
      </w:r>
      <w:r w:rsidR="006564A3" w:rsidRPr="0013658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Poczty/kuriera lub dostarczona osobiście na adres: Urząd </w:t>
      </w:r>
      <w:r w:rsidR="007A0A15">
        <w:rPr>
          <w:rFonts w:ascii="Arial" w:hAnsi="Arial" w:cs="Arial"/>
          <w:bCs/>
          <w:color w:val="auto"/>
          <w:sz w:val="22"/>
          <w:szCs w:val="22"/>
        </w:rPr>
        <w:t>Gminy Boguty-Pianki</w:t>
      </w:r>
      <w:r w:rsidR="006564A3" w:rsidRPr="0013658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44490" w:rsidRPr="0013658C">
        <w:rPr>
          <w:rFonts w:ascii="Arial" w:hAnsi="Arial" w:cs="Arial"/>
          <w:bCs/>
          <w:color w:val="auto"/>
          <w:sz w:val="22"/>
          <w:szCs w:val="22"/>
        </w:rPr>
        <w:t xml:space="preserve">lub na adres email: </w:t>
      </w:r>
      <w:r w:rsidR="007A0A15">
        <w:rPr>
          <w:rFonts w:ascii="Arial" w:hAnsi="Arial" w:cs="Arial"/>
          <w:bCs/>
          <w:color w:val="auto"/>
          <w:sz w:val="22"/>
          <w:szCs w:val="22"/>
        </w:rPr>
        <w:t>kontakt@boguty-pianki.pl</w:t>
      </w:r>
      <w:r w:rsidR="00744490" w:rsidRPr="0013658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w nieprzekraczalnym terminie do dnia </w:t>
      </w:r>
      <w:r w:rsidR="007A0A15" w:rsidRPr="007A0A15">
        <w:rPr>
          <w:rFonts w:ascii="Arial" w:hAnsi="Arial" w:cs="Arial"/>
          <w:bCs/>
          <w:color w:val="auto"/>
          <w:sz w:val="22"/>
          <w:szCs w:val="22"/>
        </w:rPr>
        <w:t xml:space="preserve">26 stycznia </w:t>
      </w:r>
      <w:r w:rsidRPr="007A0A15">
        <w:rPr>
          <w:rFonts w:ascii="Arial" w:hAnsi="Arial" w:cs="Arial"/>
          <w:bCs/>
          <w:color w:val="auto"/>
          <w:sz w:val="22"/>
          <w:szCs w:val="22"/>
        </w:rPr>
        <w:t>20</w:t>
      </w:r>
      <w:r w:rsidR="00FD4C50" w:rsidRPr="007A0A15">
        <w:rPr>
          <w:rFonts w:ascii="Arial" w:hAnsi="Arial" w:cs="Arial"/>
          <w:bCs/>
          <w:color w:val="auto"/>
          <w:sz w:val="22"/>
          <w:szCs w:val="22"/>
        </w:rPr>
        <w:t>2</w:t>
      </w:r>
      <w:r w:rsidR="007A0A15" w:rsidRPr="007A0A15">
        <w:rPr>
          <w:rFonts w:ascii="Arial" w:hAnsi="Arial" w:cs="Arial"/>
          <w:bCs/>
          <w:color w:val="auto"/>
          <w:sz w:val="22"/>
          <w:szCs w:val="22"/>
        </w:rPr>
        <w:t>2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r do godz. 15.00 (liczy się data i godzina wpływu do Zamawiającego).</w:t>
      </w:r>
    </w:p>
    <w:p w14:paraId="21840246" w14:textId="28FBF2F9" w:rsidR="00E11C05" w:rsidRPr="0013658C" w:rsidRDefault="006F3EA3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Na</w:t>
      </w:r>
      <w:r w:rsidR="00E11C05" w:rsidRPr="0013658C">
        <w:rPr>
          <w:rFonts w:ascii="Arial" w:hAnsi="Arial" w:cs="Arial"/>
          <w:bCs/>
          <w:color w:val="auto"/>
          <w:sz w:val="22"/>
          <w:szCs w:val="22"/>
        </w:rPr>
        <w:t xml:space="preserve"> kopercie</w:t>
      </w:r>
      <w:r w:rsidR="00744490" w:rsidRPr="0013658C">
        <w:rPr>
          <w:rFonts w:ascii="Arial" w:hAnsi="Arial" w:cs="Arial"/>
          <w:bCs/>
          <w:color w:val="auto"/>
          <w:sz w:val="22"/>
          <w:szCs w:val="22"/>
        </w:rPr>
        <w:t xml:space="preserve"> lub w tytule wiadomości email</w:t>
      </w:r>
      <w:r w:rsidR="00E11C05" w:rsidRPr="0013658C">
        <w:rPr>
          <w:rFonts w:ascii="Arial" w:hAnsi="Arial" w:cs="Arial"/>
          <w:bCs/>
          <w:color w:val="auto"/>
          <w:sz w:val="22"/>
          <w:szCs w:val="22"/>
        </w:rPr>
        <w:t xml:space="preserve"> należy zamieścić informację: „Oferta na pełnienie funkcji Inżyniera </w:t>
      </w:r>
      <w:r w:rsidRPr="0013658C">
        <w:rPr>
          <w:rFonts w:ascii="Arial" w:hAnsi="Arial" w:cs="Arial"/>
          <w:bCs/>
          <w:color w:val="auto"/>
          <w:sz w:val="22"/>
          <w:szCs w:val="22"/>
        </w:rPr>
        <w:t>Projektu</w:t>
      </w:r>
      <w:r w:rsidR="00E11C05" w:rsidRPr="0013658C">
        <w:rPr>
          <w:rFonts w:ascii="Arial" w:hAnsi="Arial" w:cs="Arial"/>
          <w:bCs/>
          <w:color w:val="auto"/>
          <w:sz w:val="22"/>
          <w:szCs w:val="22"/>
        </w:rPr>
        <w:t xml:space="preserve"> nad realizacją Projektu pt. „</w:t>
      </w:r>
      <w:r w:rsidR="007A0A15" w:rsidRPr="007A0A15">
        <w:rPr>
          <w:rFonts w:ascii="Arial" w:hAnsi="Arial" w:cs="Arial"/>
          <w:bCs/>
          <w:color w:val="auto"/>
          <w:sz w:val="22"/>
          <w:szCs w:val="22"/>
        </w:rPr>
        <w:t>Termomodernizacja budynków użyteczności publicznej w Gminie Boguty - Pianki”</w:t>
      </w:r>
      <w:r w:rsidR="00E11C05" w:rsidRPr="0013658C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6057FF96" w14:textId="3016128D" w:rsidR="00E11C05" w:rsidRPr="0013658C" w:rsidRDefault="006F3EA3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N</w:t>
      </w:r>
      <w:r w:rsidR="00E11C05" w:rsidRPr="0013658C">
        <w:rPr>
          <w:rFonts w:ascii="Arial" w:hAnsi="Arial" w:cs="Arial"/>
          <w:bCs/>
          <w:color w:val="auto"/>
          <w:sz w:val="22"/>
          <w:szCs w:val="22"/>
        </w:rPr>
        <w:t xml:space="preserve">a kopercie </w:t>
      </w:r>
      <w:r w:rsidR="00744490" w:rsidRPr="0013658C">
        <w:rPr>
          <w:rFonts w:ascii="Arial" w:hAnsi="Arial" w:cs="Arial"/>
          <w:bCs/>
          <w:color w:val="auto"/>
          <w:sz w:val="22"/>
          <w:szCs w:val="22"/>
        </w:rPr>
        <w:t xml:space="preserve">lub w treści wiadomości email </w:t>
      </w:r>
      <w:r w:rsidR="00E11C05" w:rsidRPr="0013658C">
        <w:rPr>
          <w:rFonts w:ascii="Arial" w:hAnsi="Arial" w:cs="Arial"/>
          <w:bCs/>
          <w:color w:val="auto"/>
          <w:sz w:val="22"/>
          <w:szCs w:val="22"/>
        </w:rPr>
        <w:t xml:space="preserve">należy zamieścić informację: „Nie otwierać do dnia </w:t>
      </w:r>
      <w:r w:rsidR="007A0A15">
        <w:rPr>
          <w:rFonts w:ascii="Arial" w:hAnsi="Arial" w:cs="Arial"/>
          <w:bCs/>
          <w:color w:val="auto"/>
          <w:sz w:val="22"/>
          <w:szCs w:val="22"/>
        </w:rPr>
        <w:t xml:space="preserve">26 stycznia </w:t>
      </w:r>
      <w:r w:rsidR="00E11C05" w:rsidRPr="0013658C">
        <w:rPr>
          <w:rFonts w:ascii="Arial" w:hAnsi="Arial" w:cs="Arial"/>
          <w:bCs/>
          <w:color w:val="auto"/>
          <w:sz w:val="22"/>
          <w:szCs w:val="22"/>
        </w:rPr>
        <w:t>20</w:t>
      </w:r>
      <w:r w:rsidR="00FD4C50" w:rsidRPr="0013658C">
        <w:rPr>
          <w:rFonts w:ascii="Arial" w:hAnsi="Arial" w:cs="Arial"/>
          <w:bCs/>
          <w:color w:val="auto"/>
          <w:sz w:val="22"/>
          <w:szCs w:val="22"/>
        </w:rPr>
        <w:t>2</w:t>
      </w:r>
      <w:r w:rsidR="007A0A15">
        <w:rPr>
          <w:rFonts w:ascii="Arial" w:hAnsi="Arial" w:cs="Arial"/>
          <w:bCs/>
          <w:color w:val="auto"/>
          <w:sz w:val="22"/>
          <w:szCs w:val="22"/>
        </w:rPr>
        <w:t>2</w:t>
      </w:r>
      <w:r w:rsidR="00E11C05" w:rsidRPr="0013658C">
        <w:rPr>
          <w:rFonts w:ascii="Arial" w:hAnsi="Arial" w:cs="Arial"/>
          <w:bCs/>
          <w:color w:val="auto"/>
          <w:sz w:val="22"/>
          <w:szCs w:val="22"/>
        </w:rPr>
        <w:t xml:space="preserve"> r do godz. 15.00”. </w:t>
      </w:r>
    </w:p>
    <w:p w14:paraId="2AF4F443" w14:textId="77777777" w:rsidR="00E11C05" w:rsidRPr="0013658C" w:rsidRDefault="00E11C05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Oferty złożone po terminie nie będą rozpatrywane.</w:t>
      </w:r>
    </w:p>
    <w:p w14:paraId="124B6EDB" w14:textId="77777777" w:rsidR="00E11C05" w:rsidRPr="0013658C" w:rsidRDefault="00E11C05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lastRenderedPageBreak/>
        <w:t>Wykonawca może przed terminem rozpatrywania ofert zmienić lub wycofać swoją ofertę.</w:t>
      </w:r>
    </w:p>
    <w:p w14:paraId="72E88A18" w14:textId="77777777" w:rsidR="00E11C05" w:rsidRPr="0013658C" w:rsidRDefault="00E11C05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W toku badania i oceny ofert Zamawiający może żądać od Wykonawców wyjaśnień dotyczących treści złożonych ofert. </w:t>
      </w:r>
    </w:p>
    <w:p w14:paraId="59D0E31A" w14:textId="77777777" w:rsidR="00E11C05" w:rsidRPr="0013658C" w:rsidRDefault="00E11C05" w:rsidP="00D44FE6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Wykonawca poniesie wszelkie koszty związane z przygotowaniem i złożeniem oferty. </w:t>
      </w:r>
    </w:p>
    <w:p w14:paraId="3DA550BC" w14:textId="7F167635" w:rsidR="006A4730" w:rsidRPr="0013658C" w:rsidRDefault="006A4730" w:rsidP="001D0556">
      <w:pPr>
        <w:widowControl w:val="0"/>
        <w:suppressAutoHyphens/>
        <w:spacing w:after="0" w:line="276" w:lineRule="auto"/>
        <w:rPr>
          <w:rFonts w:ascii="Arial" w:hAnsi="Arial" w:cs="Arial"/>
          <w:b/>
        </w:rPr>
      </w:pPr>
    </w:p>
    <w:p w14:paraId="7ABC1DAE" w14:textId="77777777" w:rsidR="00E02A7B" w:rsidRPr="0013658C" w:rsidRDefault="00E02A7B" w:rsidP="001D0556">
      <w:pPr>
        <w:widowControl w:val="0"/>
        <w:suppressAutoHyphens/>
        <w:spacing w:after="0" w:line="276" w:lineRule="auto"/>
        <w:rPr>
          <w:rFonts w:ascii="Arial" w:hAnsi="Arial" w:cs="Arial"/>
          <w:b/>
        </w:rPr>
      </w:pPr>
    </w:p>
    <w:p w14:paraId="0A17128B" w14:textId="77777777" w:rsidR="006A4730" w:rsidRPr="0013658C" w:rsidRDefault="006A4730" w:rsidP="00C5463A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color w:val="auto"/>
          <w:sz w:val="22"/>
          <w:szCs w:val="22"/>
        </w:rPr>
      </w:pPr>
      <w:r w:rsidRPr="0013658C">
        <w:rPr>
          <w:rFonts w:ascii="Arial" w:hAnsi="Arial" w:cs="Arial"/>
          <w:b/>
          <w:bCs/>
          <w:color w:val="auto"/>
          <w:sz w:val="22"/>
          <w:szCs w:val="22"/>
        </w:rPr>
        <w:t>ZASTRZEŻENIA:</w:t>
      </w:r>
    </w:p>
    <w:p w14:paraId="322F1498" w14:textId="77777777" w:rsidR="00452F01" w:rsidRPr="0013658C" w:rsidRDefault="00452F01" w:rsidP="001D0556">
      <w:pPr>
        <w:widowControl w:val="0"/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5335EA9A" w14:textId="2B5BF665" w:rsidR="006A4730" w:rsidRPr="0013658C" w:rsidRDefault="006A4730" w:rsidP="00D44FE6">
      <w:pPr>
        <w:pStyle w:val="Default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Zamawiający zastrzega sobie prawo do dokonania w każdym czasie i bez podania przyczyny modyfikacji lub unieważnienia niniejszego postępowania, zamknięcia postępowania bez wybrania którejkolwiek z ofert</w:t>
      </w:r>
      <w:r w:rsidR="00605D88" w:rsidRPr="0013658C">
        <w:rPr>
          <w:rFonts w:ascii="Arial" w:hAnsi="Arial" w:cs="Arial"/>
          <w:bCs/>
          <w:color w:val="auto"/>
          <w:sz w:val="22"/>
          <w:szCs w:val="22"/>
        </w:rPr>
        <w:t>,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jak również żądania, w przypadku wystąpienia przesłanek, o których mowa w art. 705 Kodeksu cywilnego, unieważnienia umowy zawartej w drodze postępowania. W przypadku podjęcia jednej z powyższych decyzji, Zamawiający niezwłocznie poinformuje o niej za pośrednictwem poczty elektronicznej (na adresy </w:t>
      </w:r>
      <w:r w:rsidR="00EB2E86" w:rsidRPr="0013658C">
        <w:rPr>
          <w:rFonts w:ascii="Arial" w:hAnsi="Arial" w:cs="Arial"/>
          <w:bCs/>
          <w:color w:val="auto"/>
          <w:sz w:val="22"/>
          <w:szCs w:val="22"/>
        </w:rPr>
        <w:t xml:space="preserve">email 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wszystkich </w:t>
      </w:r>
      <w:r w:rsidR="009A4A72" w:rsidRPr="0013658C">
        <w:rPr>
          <w:rFonts w:ascii="Arial" w:hAnsi="Arial" w:cs="Arial"/>
          <w:bCs/>
          <w:color w:val="auto"/>
          <w:sz w:val="22"/>
          <w:szCs w:val="22"/>
        </w:rPr>
        <w:t>Wykonawców</w:t>
      </w:r>
      <w:r w:rsidRPr="0013658C">
        <w:rPr>
          <w:rFonts w:ascii="Arial" w:hAnsi="Arial" w:cs="Arial"/>
          <w:bCs/>
          <w:color w:val="auto"/>
          <w:sz w:val="22"/>
          <w:szCs w:val="22"/>
        </w:rPr>
        <w:t>).</w:t>
      </w:r>
    </w:p>
    <w:p w14:paraId="535422A0" w14:textId="2254E641" w:rsidR="00E02A7B" w:rsidRPr="0013658C" w:rsidRDefault="00E02A7B" w:rsidP="00D44FE6">
      <w:pPr>
        <w:pStyle w:val="Default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Zamawiający zastrzega sobie możliwość unieważnienia prowadzonego postępowania w przypadku, gdy w terminie składania ofert nie wpłynie żadna oferta</w:t>
      </w:r>
      <w:r w:rsidR="00810D36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5675F88D" w14:textId="77777777" w:rsidR="006A4730" w:rsidRPr="0013658C" w:rsidRDefault="006A4730" w:rsidP="00D44FE6">
      <w:pPr>
        <w:pStyle w:val="Default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Wszystkie koszty związane z przygotowaniem i złożeniem oferty oraz zawarci</w:t>
      </w:r>
      <w:r w:rsidR="00605D88" w:rsidRPr="0013658C">
        <w:rPr>
          <w:rFonts w:ascii="Arial" w:hAnsi="Arial" w:cs="Arial"/>
          <w:bCs/>
          <w:color w:val="auto"/>
          <w:sz w:val="22"/>
          <w:szCs w:val="22"/>
        </w:rPr>
        <w:t>em</w:t>
      </w: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 umowy ponosi </w:t>
      </w:r>
      <w:r w:rsidR="009A4A72" w:rsidRPr="0013658C">
        <w:rPr>
          <w:rFonts w:ascii="Arial" w:hAnsi="Arial" w:cs="Arial"/>
          <w:bCs/>
          <w:color w:val="auto"/>
          <w:sz w:val="22"/>
          <w:szCs w:val="22"/>
        </w:rPr>
        <w:t>Wykonawca</w:t>
      </w:r>
      <w:r w:rsidR="00241129" w:rsidRPr="0013658C">
        <w:rPr>
          <w:rFonts w:ascii="Arial" w:hAnsi="Arial" w:cs="Arial"/>
          <w:bCs/>
          <w:color w:val="auto"/>
          <w:sz w:val="22"/>
          <w:szCs w:val="22"/>
        </w:rPr>
        <w:t>, a w przypadku modyfikacji lub unieważnienia niniejszego</w:t>
      </w:r>
      <w:r w:rsidR="00605D88" w:rsidRPr="0013658C">
        <w:rPr>
          <w:rFonts w:ascii="Arial" w:hAnsi="Arial" w:cs="Arial"/>
          <w:bCs/>
          <w:color w:val="auto"/>
          <w:sz w:val="22"/>
          <w:szCs w:val="22"/>
        </w:rPr>
        <w:t xml:space="preserve"> postępowania i </w:t>
      </w:r>
      <w:r w:rsidR="00241129" w:rsidRPr="0013658C">
        <w:rPr>
          <w:rFonts w:ascii="Arial" w:hAnsi="Arial" w:cs="Arial"/>
          <w:bCs/>
          <w:color w:val="auto"/>
          <w:sz w:val="22"/>
          <w:szCs w:val="22"/>
        </w:rPr>
        <w:t xml:space="preserve">nieudzielenia zamówienia </w:t>
      </w:r>
      <w:r w:rsidR="009A4A72" w:rsidRPr="0013658C">
        <w:rPr>
          <w:rFonts w:ascii="Arial" w:hAnsi="Arial" w:cs="Arial"/>
          <w:bCs/>
          <w:color w:val="auto"/>
          <w:sz w:val="22"/>
          <w:szCs w:val="22"/>
        </w:rPr>
        <w:t>Wykonawcom</w:t>
      </w:r>
      <w:r w:rsidR="00241129" w:rsidRPr="0013658C">
        <w:rPr>
          <w:rFonts w:ascii="Arial" w:hAnsi="Arial" w:cs="Arial"/>
          <w:bCs/>
          <w:color w:val="auto"/>
          <w:sz w:val="22"/>
          <w:szCs w:val="22"/>
        </w:rPr>
        <w:t xml:space="preserve"> nie przysługują z tego tytułu żadne roszczenia.</w:t>
      </w:r>
    </w:p>
    <w:p w14:paraId="06CD1490" w14:textId="77777777" w:rsidR="006A4730" w:rsidRPr="0013658C" w:rsidRDefault="006A4730" w:rsidP="00D44FE6">
      <w:pPr>
        <w:pStyle w:val="Default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Zamawiający zastrzega, że niniejsze zapytanie nie stanowi oferty w rozumieniu przepisów kodeksu cywilnego.</w:t>
      </w:r>
    </w:p>
    <w:p w14:paraId="3AD3ECF6" w14:textId="6F366E55" w:rsidR="00575CE4" w:rsidRPr="0013658C" w:rsidRDefault="00575CE4" w:rsidP="009B4814">
      <w:pPr>
        <w:widowControl w:val="0"/>
        <w:suppressAutoHyphens/>
        <w:spacing w:after="0" w:line="276" w:lineRule="auto"/>
        <w:ind w:left="1080"/>
        <w:jc w:val="both"/>
        <w:rPr>
          <w:rFonts w:ascii="Arial" w:hAnsi="Arial" w:cs="Arial"/>
        </w:rPr>
      </w:pPr>
    </w:p>
    <w:p w14:paraId="584D3FAB" w14:textId="6B41C89F" w:rsidR="00575CE4" w:rsidRPr="0013658C" w:rsidRDefault="00575CE4" w:rsidP="00C5463A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color w:val="auto"/>
          <w:sz w:val="22"/>
          <w:szCs w:val="22"/>
        </w:rPr>
      </w:pPr>
      <w:r w:rsidRPr="0013658C">
        <w:rPr>
          <w:rFonts w:ascii="Arial" w:hAnsi="Arial" w:cs="Arial"/>
          <w:b/>
          <w:bCs/>
          <w:color w:val="auto"/>
          <w:sz w:val="22"/>
          <w:szCs w:val="22"/>
        </w:rPr>
        <w:t xml:space="preserve"> OSOBY UPOWAŻNIONE DO KONTAKTÓW Z WYKONAWCAMI</w:t>
      </w:r>
    </w:p>
    <w:p w14:paraId="26906654" w14:textId="77777777" w:rsidR="00575CE4" w:rsidRPr="0013658C" w:rsidRDefault="00575CE4" w:rsidP="009B4814">
      <w:pPr>
        <w:pStyle w:val="Tekstpodstawowy"/>
        <w:spacing w:after="0" w:line="276" w:lineRule="auto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 xml:space="preserve">W zakresie spraw merytorycznych i proceduralnych: </w:t>
      </w:r>
    </w:p>
    <w:p w14:paraId="0CB26AE0" w14:textId="1E9E7B71" w:rsidR="00575CE4" w:rsidRPr="0013658C" w:rsidRDefault="007A0A15" w:rsidP="009B4814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Michał Rutkowski</w:t>
      </w:r>
    </w:p>
    <w:p w14:paraId="33BADC5B" w14:textId="0CA02279" w:rsidR="00575CE4" w:rsidRPr="0013658C" w:rsidRDefault="00575CE4" w:rsidP="009B4814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val="en-US"/>
        </w:rPr>
      </w:pPr>
      <w:r w:rsidRPr="0013658C">
        <w:rPr>
          <w:rFonts w:ascii="Arial" w:hAnsi="Arial" w:cs="Arial"/>
          <w:lang w:val="en-US"/>
        </w:rPr>
        <w:t xml:space="preserve">mob. </w:t>
      </w:r>
      <w:r w:rsidR="007A0A15">
        <w:rPr>
          <w:rFonts w:ascii="Arial" w:hAnsi="Arial" w:cs="Arial"/>
          <w:lang w:val="en-US"/>
        </w:rPr>
        <w:t>607 064 198</w:t>
      </w:r>
    </w:p>
    <w:p w14:paraId="22A465C1" w14:textId="41460DCB" w:rsidR="00575CE4" w:rsidRPr="0013658C" w:rsidRDefault="00575CE4" w:rsidP="009B4814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val="en-US"/>
        </w:rPr>
      </w:pPr>
      <w:r w:rsidRPr="0013658C">
        <w:rPr>
          <w:rFonts w:ascii="Arial" w:hAnsi="Arial" w:cs="Arial"/>
          <w:lang w:val="en-US"/>
        </w:rPr>
        <w:t xml:space="preserve">e-mail: </w:t>
      </w:r>
      <w:r w:rsidR="007A0A15">
        <w:rPr>
          <w:rFonts w:ascii="Arial" w:hAnsi="Arial" w:cs="Arial"/>
          <w:lang w:val="en-US"/>
        </w:rPr>
        <w:t>m.rutkowski@boguty-pianki.pl</w:t>
      </w:r>
      <w:hyperlink r:id="rId7" w:history="1">
        <w:hyperlink r:id="rId8" w:history="1"/>
        <w:r w:rsidRPr="0013658C">
          <w:rPr>
            <w:rFonts w:ascii="Arial" w:hAnsi="Arial" w:cs="Arial"/>
          </w:rPr>
          <w:t xml:space="preserve"> </w:t>
        </w:r>
      </w:hyperlink>
    </w:p>
    <w:p w14:paraId="17E056A9" w14:textId="77777777" w:rsidR="00575CE4" w:rsidRPr="0013658C" w:rsidRDefault="00575CE4" w:rsidP="009B4814">
      <w:pPr>
        <w:spacing w:after="0" w:line="276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1469580E" w14:textId="6FC24AD2" w:rsidR="00575CE4" w:rsidRPr="0013658C" w:rsidRDefault="00575CE4" w:rsidP="00C5463A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color w:val="auto"/>
          <w:sz w:val="22"/>
          <w:szCs w:val="22"/>
        </w:rPr>
      </w:pPr>
      <w:bookmarkStart w:id="26" w:name="_Toc61833303"/>
      <w:r w:rsidRPr="0013658C">
        <w:rPr>
          <w:rFonts w:ascii="Arial" w:hAnsi="Arial" w:cs="Arial"/>
          <w:b/>
          <w:bCs/>
          <w:color w:val="auto"/>
          <w:sz w:val="22"/>
          <w:szCs w:val="22"/>
        </w:rPr>
        <w:t>POSTANOWIENIA DODATKOWE</w:t>
      </w:r>
      <w:bookmarkEnd w:id="26"/>
    </w:p>
    <w:p w14:paraId="2863CF94" w14:textId="0D74F0CF" w:rsidR="00575CE4" w:rsidRPr="0013658C" w:rsidRDefault="00575CE4" w:rsidP="00D44FE6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>Zamawiający informuje, iż w związku z niniejszym postępowaniem:</w:t>
      </w:r>
    </w:p>
    <w:p w14:paraId="181F26FA" w14:textId="77777777" w:rsidR="00575CE4" w:rsidRPr="0013658C" w:rsidRDefault="00575CE4" w:rsidP="00D44FE6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13658C">
        <w:rPr>
          <w:rFonts w:ascii="Arial" w:hAnsi="Arial" w:cs="Arial"/>
        </w:rPr>
        <w:t>nie dopuszcza możliwości i nie przewiduje obowiązku składania ofert wariantowych,</w:t>
      </w:r>
    </w:p>
    <w:p w14:paraId="7E26FFDC" w14:textId="77777777" w:rsidR="00575CE4" w:rsidRPr="0013658C" w:rsidRDefault="00575CE4" w:rsidP="00D44FE6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13658C">
        <w:rPr>
          <w:rFonts w:ascii="Arial" w:hAnsi="Arial" w:cs="Arial"/>
        </w:rPr>
        <w:t>nie dopuszcza możliwości składania ofert częściowych,</w:t>
      </w:r>
    </w:p>
    <w:p w14:paraId="3932A038" w14:textId="77777777" w:rsidR="00575CE4" w:rsidRPr="0013658C" w:rsidRDefault="00575CE4" w:rsidP="00D44FE6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13658C">
        <w:rPr>
          <w:rFonts w:ascii="Arial" w:hAnsi="Arial" w:cs="Arial"/>
        </w:rPr>
        <w:t>nie przewiduje zwrotu kosztów udziału w postępowaniu,</w:t>
      </w:r>
    </w:p>
    <w:p w14:paraId="66396393" w14:textId="77777777" w:rsidR="00575CE4" w:rsidRPr="0013658C" w:rsidRDefault="00575CE4" w:rsidP="00D44FE6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13658C">
        <w:rPr>
          <w:rFonts w:ascii="Arial" w:hAnsi="Arial" w:cs="Arial"/>
        </w:rPr>
        <w:t>zgodnie z treścią Postanowień Umowy przewidział rozliczenie ryczałtowe w rozumieniu art. 632 k.c.,</w:t>
      </w:r>
    </w:p>
    <w:p w14:paraId="42ADF96F" w14:textId="77777777" w:rsidR="00575CE4" w:rsidRPr="0013658C" w:rsidRDefault="00575CE4" w:rsidP="00D44FE6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13658C">
        <w:rPr>
          <w:rFonts w:ascii="Arial" w:hAnsi="Arial" w:cs="Arial"/>
        </w:rPr>
        <w:t>nie przewiduje udzielania zaliczek na poczet wynagrodzenia za wykonanie zamówienia,</w:t>
      </w:r>
    </w:p>
    <w:p w14:paraId="2746FAE8" w14:textId="77777777" w:rsidR="00575CE4" w:rsidRPr="0013658C" w:rsidRDefault="00575CE4" w:rsidP="00D44FE6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13658C">
        <w:rPr>
          <w:rFonts w:ascii="Arial" w:hAnsi="Arial" w:cs="Arial"/>
        </w:rPr>
        <w:t>przewiduje zapłatę wynagrodzenia w częściach,</w:t>
      </w:r>
    </w:p>
    <w:p w14:paraId="6914591D" w14:textId="7D66780C" w:rsidR="00575CE4" w:rsidRPr="0013658C" w:rsidRDefault="00575CE4" w:rsidP="00D44FE6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13658C">
        <w:rPr>
          <w:rFonts w:ascii="Arial" w:hAnsi="Arial" w:cs="Arial"/>
        </w:rPr>
        <w:t>nie przewiduje możliwości udzielenia wybranemu wykonawcy, w okresie 3 lat od dnia udzielenia zamówienia podstawowego, zamówień polegających na powtórzeniu podobnych usług.</w:t>
      </w:r>
    </w:p>
    <w:p w14:paraId="4CABAEA3" w14:textId="1399960F" w:rsidR="00575CE4" w:rsidRPr="0013658C" w:rsidRDefault="00575CE4" w:rsidP="00D44FE6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3658C">
        <w:rPr>
          <w:rFonts w:ascii="Arial" w:hAnsi="Arial" w:cs="Arial"/>
          <w:bCs/>
          <w:color w:val="auto"/>
          <w:sz w:val="22"/>
          <w:szCs w:val="22"/>
        </w:rPr>
        <w:t xml:space="preserve">Wykonawca nie może być powiązany z Zamawiającym osobowo lub kapitałowo tzn. nie mogą występować wzajemne powiązania między Zamawiającym lub osobami </w:t>
      </w:r>
      <w:r w:rsidRPr="0013658C">
        <w:rPr>
          <w:rFonts w:ascii="Arial" w:hAnsi="Arial" w:cs="Arial"/>
          <w:bCs/>
          <w:color w:val="auto"/>
          <w:sz w:val="22"/>
          <w:szCs w:val="22"/>
        </w:rPr>
        <w:lastRenderedPageBreak/>
        <w:t>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71577BC7" w14:textId="77777777" w:rsidR="00575CE4" w:rsidRPr="0013658C" w:rsidRDefault="00575CE4" w:rsidP="00D44FE6">
      <w:pPr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13658C">
        <w:rPr>
          <w:rFonts w:ascii="Arial" w:hAnsi="Arial" w:cs="Arial"/>
        </w:rPr>
        <w:t>uczestniczeniu w spółce jako wspólnik spółki cywilnej lub spółki osobowej;</w:t>
      </w:r>
    </w:p>
    <w:p w14:paraId="443475F5" w14:textId="77777777" w:rsidR="00575CE4" w:rsidRPr="0013658C" w:rsidRDefault="00575CE4" w:rsidP="00D44FE6">
      <w:pPr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13658C">
        <w:rPr>
          <w:rFonts w:ascii="Arial" w:hAnsi="Arial" w:cs="Arial"/>
        </w:rPr>
        <w:t>posiadaniu co najmniej 10% udziałów akcji;</w:t>
      </w:r>
    </w:p>
    <w:p w14:paraId="2B9E0ACD" w14:textId="77777777" w:rsidR="00575CE4" w:rsidRPr="0013658C" w:rsidRDefault="00575CE4" w:rsidP="00D44FE6">
      <w:pPr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13658C">
        <w:rPr>
          <w:rFonts w:ascii="Arial" w:hAnsi="Arial" w:cs="Arial"/>
        </w:rPr>
        <w:t>pełnieniu funkcji członka organu nadzorczego lub zarządzającego, prokurenta, pełnomocnika;</w:t>
      </w:r>
    </w:p>
    <w:p w14:paraId="6911294C" w14:textId="77777777" w:rsidR="00575CE4" w:rsidRPr="0013658C" w:rsidRDefault="00575CE4" w:rsidP="00D44FE6">
      <w:pPr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13658C">
        <w:rPr>
          <w:rFonts w:ascii="Arial" w:hAnsi="Arial" w:cs="Aria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26A25BF" w14:textId="77777777" w:rsidR="00575CE4" w:rsidRPr="0013658C" w:rsidRDefault="00575CE4" w:rsidP="009B4814">
      <w:pPr>
        <w:spacing w:after="0" w:line="276" w:lineRule="auto"/>
        <w:jc w:val="both"/>
        <w:rPr>
          <w:rFonts w:ascii="Arial" w:hAnsi="Arial" w:cs="Arial"/>
        </w:rPr>
      </w:pPr>
    </w:p>
    <w:p w14:paraId="4D36E1C2" w14:textId="02C6EB0B" w:rsidR="00575CE4" w:rsidRPr="0013658C" w:rsidRDefault="00575CE4" w:rsidP="00C5463A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color w:val="auto"/>
          <w:sz w:val="22"/>
          <w:szCs w:val="22"/>
        </w:rPr>
      </w:pPr>
      <w:r w:rsidRPr="0013658C">
        <w:rPr>
          <w:rFonts w:ascii="Arial" w:hAnsi="Arial" w:cs="Arial"/>
          <w:b/>
          <w:bCs/>
          <w:color w:val="auto"/>
          <w:sz w:val="22"/>
          <w:szCs w:val="22"/>
        </w:rPr>
        <w:t>KLAUZULA INFORMACYJNA</w:t>
      </w:r>
    </w:p>
    <w:p w14:paraId="4D7FB35B" w14:textId="77777777" w:rsidR="00575CE4" w:rsidRPr="0013658C" w:rsidRDefault="00575CE4" w:rsidP="009B4814">
      <w:pPr>
        <w:spacing w:after="0" w:line="276" w:lineRule="auto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3658C">
        <w:rPr>
          <w:rFonts w:ascii="Arial" w:hAnsi="Arial" w:cs="Arial"/>
          <w:kern w:val="2"/>
        </w:rPr>
        <w:t>Dz.Urz</w:t>
      </w:r>
      <w:proofErr w:type="spellEnd"/>
      <w:r w:rsidRPr="0013658C">
        <w:rPr>
          <w:rFonts w:ascii="Arial" w:hAnsi="Arial" w:cs="Arial"/>
          <w:kern w:val="2"/>
        </w:rPr>
        <w:t xml:space="preserve">. UE L 119 z 04.05.2016, str. 1), dalej „RODO”, Zamawiający informuje, że: </w:t>
      </w:r>
    </w:p>
    <w:p w14:paraId="371088C5" w14:textId="092F307F" w:rsidR="00575CE4" w:rsidRPr="0013658C" w:rsidRDefault="00575CE4" w:rsidP="009B4814">
      <w:pPr>
        <w:spacing w:after="0" w:line="276" w:lineRule="auto"/>
        <w:ind w:left="567" w:hanging="567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•</w:t>
      </w:r>
      <w:r w:rsidRPr="0013658C">
        <w:rPr>
          <w:rFonts w:ascii="Arial" w:hAnsi="Arial" w:cs="Arial"/>
          <w:kern w:val="2"/>
        </w:rPr>
        <w:tab/>
        <w:t xml:space="preserve">administratorem Pani/Pana danych osobowych jest: Wójt Gminy </w:t>
      </w:r>
      <w:r w:rsidR="007A0A15">
        <w:rPr>
          <w:rFonts w:ascii="Arial" w:hAnsi="Arial" w:cs="Arial"/>
          <w:kern w:val="2"/>
        </w:rPr>
        <w:t>Boguty-Pianki</w:t>
      </w:r>
      <w:r w:rsidRPr="0013658C">
        <w:rPr>
          <w:rFonts w:ascii="Arial" w:hAnsi="Arial" w:cs="Arial"/>
          <w:kern w:val="2"/>
        </w:rPr>
        <w:t>, adres:</w:t>
      </w:r>
      <w:r w:rsidR="00BD7217">
        <w:rPr>
          <w:rFonts w:ascii="Arial" w:hAnsi="Arial" w:cs="Arial"/>
          <w:kern w:val="2"/>
        </w:rPr>
        <w:t xml:space="preserve"> Boguty-Pianki, Aleja papieża Jana Pawła II 45, 07-325 Boguty-Pianki</w:t>
      </w:r>
      <w:r w:rsidRPr="0013658C">
        <w:rPr>
          <w:rFonts w:ascii="Arial" w:hAnsi="Arial" w:cs="Arial"/>
          <w:kern w:val="2"/>
        </w:rPr>
        <w:t xml:space="preserve">  tel.: </w:t>
      </w:r>
      <w:r w:rsidR="00BD7217">
        <w:rPr>
          <w:rFonts w:ascii="Arial" w:hAnsi="Arial" w:cs="Arial"/>
          <w:kern w:val="2"/>
        </w:rPr>
        <w:t>86 2775003</w:t>
      </w:r>
      <w:r w:rsidRPr="0013658C">
        <w:rPr>
          <w:rFonts w:ascii="Arial" w:hAnsi="Arial" w:cs="Arial"/>
          <w:kern w:val="2"/>
        </w:rPr>
        <w:t xml:space="preserve">, adres poczty elektronicznej (e-mail): </w:t>
      </w:r>
      <w:hyperlink r:id="rId9" w:history="1">
        <w:r w:rsidR="00BD7217" w:rsidRPr="001E27E9">
          <w:rPr>
            <w:rStyle w:val="Hipercze"/>
            <w:rFonts w:ascii="Arial" w:hAnsi="Arial" w:cs="Arial"/>
            <w:kern w:val="2"/>
          </w:rPr>
          <w:t>kontakt@boguty-pianki.pl.</w:t>
        </w:r>
      </w:hyperlink>
      <w:r w:rsidRPr="0013658C">
        <w:rPr>
          <w:rFonts w:ascii="Arial" w:hAnsi="Arial" w:cs="Arial"/>
          <w:kern w:val="2"/>
        </w:rPr>
        <w:t xml:space="preserve"> ,</w:t>
      </w:r>
    </w:p>
    <w:p w14:paraId="105BB7D3" w14:textId="248F74AE" w:rsidR="00575CE4" w:rsidRPr="0013658C" w:rsidRDefault="00575CE4" w:rsidP="009B4814">
      <w:pPr>
        <w:spacing w:after="0" w:line="276" w:lineRule="auto"/>
        <w:ind w:left="567" w:hanging="567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•</w:t>
      </w:r>
      <w:r w:rsidRPr="0013658C">
        <w:rPr>
          <w:rFonts w:ascii="Arial" w:hAnsi="Arial" w:cs="Arial"/>
          <w:kern w:val="2"/>
        </w:rPr>
        <w:tab/>
        <w:t xml:space="preserve">może Pani/Pan skontaktować się z inspektorem ochrony danych osobowych wysyłając wiadomość na adres poczty elektronicznej (e-mail): </w:t>
      </w:r>
      <w:hyperlink r:id="rId10" w:history="1">
        <w:r w:rsidR="00BD7217" w:rsidRPr="00BD7217">
          <w:rPr>
            <w:rStyle w:val="Hipercze"/>
            <w:rFonts w:ascii="Arial" w:hAnsi="Arial" w:cs="Arial"/>
            <w:color w:val="auto"/>
            <w:kern w:val="2"/>
          </w:rPr>
          <w:t>s.rawa</w:t>
        </w:r>
      </w:hyperlink>
      <w:r w:rsidR="00BD7217">
        <w:rPr>
          <w:rStyle w:val="Hipercze"/>
          <w:rFonts w:ascii="Arial" w:hAnsi="Arial" w:cs="Arial"/>
          <w:color w:val="auto"/>
          <w:kern w:val="2"/>
        </w:rPr>
        <w:t>@boguty-pianki.pl</w:t>
      </w:r>
      <w:r w:rsidRPr="0013658C">
        <w:rPr>
          <w:rFonts w:ascii="Arial" w:hAnsi="Arial" w:cs="Arial"/>
          <w:kern w:val="2"/>
        </w:rPr>
        <w:t xml:space="preserve"> ,</w:t>
      </w:r>
    </w:p>
    <w:p w14:paraId="29A7CD5B" w14:textId="67A15D29" w:rsidR="00575CE4" w:rsidRPr="0013658C" w:rsidRDefault="00575CE4" w:rsidP="009B4814">
      <w:pPr>
        <w:spacing w:after="0" w:line="276" w:lineRule="auto"/>
        <w:ind w:left="567" w:hanging="567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•</w:t>
      </w:r>
      <w:r w:rsidRPr="0013658C">
        <w:rPr>
          <w:rFonts w:ascii="Arial" w:hAnsi="Arial" w:cs="Arial"/>
          <w:kern w:val="2"/>
        </w:rPr>
        <w:tab/>
        <w:t xml:space="preserve">Pani/Pana dane osobowe przetwarzane będą na podstawie art. 6 ust. 1 lit. c RODO w celu procedowania postępowania o udzielenie zamówienia </w:t>
      </w:r>
      <w:r w:rsidR="009B4814" w:rsidRPr="0013658C">
        <w:rPr>
          <w:rFonts w:ascii="Arial" w:hAnsi="Arial" w:cs="Arial"/>
          <w:kern w:val="2"/>
        </w:rPr>
        <w:t>na</w:t>
      </w:r>
      <w:r w:rsidR="009B4814" w:rsidRPr="00101043">
        <w:rPr>
          <w:rFonts w:ascii="Arial" w:hAnsi="Arial" w:cs="Arial"/>
          <w:kern w:val="2"/>
        </w:rPr>
        <w:t xml:space="preserve"> </w:t>
      </w:r>
      <w:r w:rsidR="00101043" w:rsidRPr="00BD7217">
        <w:rPr>
          <w:rFonts w:ascii="Arial" w:hAnsi="Arial" w:cs="Arial"/>
        </w:rPr>
        <w:t>Pełnieni</w:t>
      </w:r>
      <w:r w:rsidR="00BD7217" w:rsidRPr="00BD7217">
        <w:rPr>
          <w:rFonts w:ascii="Arial" w:hAnsi="Arial" w:cs="Arial"/>
        </w:rPr>
        <w:t>e</w:t>
      </w:r>
      <w:r w:rsidR="00101043" w:rsidRPr="00BD7217">
        <w:rPr>
          <w:rFonts w:ascii="Arial" w:hAnsi="Arial" w:cs="Arial"/>
        </w:rPr>
        <w:t xml:space="preserve"> funkcji Inżyniera Projektu nad realizacją Projektu pt. „Termomodernizacja budynków użyteczności publicznej w Gminie Boguty - Pianki”</w:t>
      </w:r>
      <w:r w:rsidRPr="00BD7217">
        <w:rPr>
          <w:rFonts w:ascii="Arial" w:hAnsi="Arial" w:cs="Arial"/>
          <w:kern w:val="2"/>
        </w:rPr>
        <w:t>,</w:t>
      </w:r>
      <w:r w:rsidRPr="00101043">
        <w:rPr>
          <w:rFonts w:ascii="Arial" w:hAnsi="Arial" w:cs="Arial"/>
          <w:kern w:val="2"/>
        </w:rPr>
        <w:t xml:space="preserve"> </w:t>
      </w:r>
      <w:r w:rsidRPr="0013658C">
        <w:rPr>
          <w:rFonts w:ascii="Arial" w:hAnsi="Arial" w:cs="Arial"/>
          <w:kern w:val="2"/>
        </w:rPr>
        <w:t>prowadzonego w trybie konkurencyjnym;</w:t>
      </w:r>
    </w:p>
    <w:p w14:paraId="257DDC46" w14:textId="77777777" w:rsidR="00575CE4" w:rsidRPr="0013658C" w:rsidRDefault="00575CE4" w:rsidP="009B4814">
      <w:pPr>
        <w:spacing w:after="0" w:line="276" w:lineRule="auto"/>
        <w:ind w:left="567" w:hanging="567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•</w:t>
      </w:r>
      <w:r w:rsidRPr="0013658C">
        <w:rPr>
          <w:rFonts w:ascii="Arial" w:hAnsi="Arial" w:cs="Arial"/>
          <w:kern w:val="2"/>
        </w:rPr>
        <w:tab/>
        <w:t>odbiorcami Pani/Pana danych osobowych będą osoby lub podmioty, którym udostępniona zostanie dokumentacja postępowania,</w:t>
      </w:r>
    </w:p>
    <w:p w14:paraId="68783674" w14:textId="77777777" w:rsidR="00575CE4" w:rsidRPr="0013658C" w:rsidRDefault="00575CE4" w:rsidP="009B4814">
      <w:pPr>
        <w:spacing w:after="0" w:line="276" w:lineRule="auto"/>
        <w:ind w:left="567" w:hanging="567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•</w:t>
      </w:r>
      <w:r w:rsidRPr="0013658C">
        <w:rPr>
          <w:rFonts w:ascii="Arial" w:hAnsi="Arial" w:cs="Arial"/>
          <w:kern w:val="2"/>
        </w:rPr>
        <w:tab/>
        <w:t>Pani/Pana dane osobowe będą przechowywane do momentu zakończenia realizacji i rozliczenia projektu oraz zamknięcia i rozliczenia Europejskiego Funduszu Rozwoju Regionalnego na lata 2014 – 2020 oraz zakończenia okresu trwałości dla projektu i okresu archiwizacyjnego, w zależności od tego, która z tych dat nastąpi później;</w:t>
      </w:r>
    </w:p>
    <w:p w14:paraId="66CDF5DA" w14:textId="77777777" w:rsidR="00575CE4" w:rsidRPr="0013658C" w:rsidRDefault="00575CE4" w:rsidP="009B4814">
      <w:pPr>
        <w:spacing w:after="0" w:line="276" w:lineRule="auto"/>
        <w:ind w:left="567" w:hanging="567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•</w:t>
      </w:r>
      <w:r w:rsidRPr="0013658C">
        <w:rPr>
          <w:rFonts w:ascii="Arial" w:hAnsi="Arial" w:cs="Arial"/>
          <w:kern w:val="2"/>
        </w:rPr>
        <w:tab/>
        <w:t>obowiązek podania przez Panią/Pana danych osobowych bezpośrednio Pani/Pana dotyczących jest wymogiem określonym w Wytycznych w zakresie kwalifikowalności wydatków w ramach Europejskiego Funduszu Rozwoju Regionalnego, Europejskiego Funduszu Społecznego oraz Funduszu Spójności na lata 2014-2020, związanym z udziałem w postępowaniu o udzielenie zamówienia,</w:t>
      </w:r>
    </w:p>
    <w:p w14:paraId="065D93C0" w14:textId="77777777" w:rsidR="00575CE4" w:rsidRPr="0013658C" w:rsidRDefault="00575CE4" w:rsidP="009B4814">
      <w:pPr>
        <w:spacing w:after="0" w:line="276" w:lineRule="auto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•</w:t>
      </w:r>
      <w:r w:rsidRPr="0013658C">
        <w:rPr>
          <w:rFonts w:ascii="Arial" w:hAnsi="Arial" w:cs="Arial"/>
          <w:kern w:val="2"/>
        </w:rPr>
        <w:tab/>
        <w:t>w odniesieniu do Pani/Pana danych osobowych decyzje nie będą podejmowane w sposób zautomatyzowany, stosowanie do art. 22 RODO;</w:t>
      </w:r>
    </w:p>
    <w:p w14:paraId="4EF9E146" w14:textId="77777777" w:rsidR="00575CE4" w:rsidRPr="0013658C" w:rsidRDefault="00575CE4" w:rsidP="009B4814">
      <w:pPr>
        <w:spacing w:after="0" w:line="276" w:lineRule="auto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•</w:t>
      </w:r>
      <w:r w:rsidRPr="0013658C">
        <w:rPr>
          <w:rFonts w:ascii="Arial" w:hAnsi="Arial" w:cs="Arial"/>
          <w:kern w:val="2"/>
        </w:rPr>
        <w:tab/>
        <w:t>posiada Pani/Pan:</w:t>
      </w:r>
    </w:p>
    <w:p w14:paraId="634420EE" w14:textId="77777777" w:rsidR="00575CE4" w:rsidRPr="0013658C" w:rsidRDefault="00575CE4" w:rsidP="009B4814">
      <w:pPr>
        <w:spacing w:after="0" w:line="276" w:lineRule="auto"/>
        <w:ind w:left="709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−</w:t>
      </w:r>
      <w:r w:rsidRPr="0013658C">
        <w:rPr>
          <w:rFonts w:ascii="Arial" w:hAnsi="Arial" w:cs="Arial"/>
          <w:kern w:val="2"/>
        </w:rPr>
        <w:tab/>
        <w:t>na podstawie art. 15 RODO prawo dostępu do danych osobowych Pani/Pana dotyczących;</w:t>
      </w:r>
    </w:p>
    <w:p w14:paraId="47B036E2" w14:textId="77777777" w:rsidR="00575CE4" w:rsidRPr="0013658C" w:rsidRDefault="00575CE4" w:rsidP="009B4814">
      <w:pPr>
        <w:spacing w:after="0" w:line="276" w:lineRule="auto"/>
        <w:ind w:left="709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−</w:t>
      </w:r>
      <w:r w:rsidRPr="0013658C">
        <w:rPr>
          <w:rFonts w:ascii="Arial" w:hAnsi="Arial" w:cs="Arial"/>
          <w:kern w:val="2"/>
        </w:rPr>
        <w:tab/>
        <w:t xml:space="preserve">na podstawie art. 16 RODO prawo do sprostowania Pani/Pana danych osobowych (wyjaśnienie: skorzystanie z prawa do sprostowania nie może skutkować </w:t>
      </w:r>
      <w:r w:rsidRPr="0013658C">
        <w:rPr>
          <w:rFonts w:ascii="Arial" w:hAnsi="Arial" w:cs="Arial"/>
          <w:kern w:val="2"/>
        </w:rPr>
        <w:lastRenderedPageBreak/>
        <w:t>zmianą wyniku postępowania o udzielenie zamówienia ani zmianą postanowień umowy oraz nie może naruszać integralności protokołu oraz jego załączników);</w:t>
      </w:r>
    </w:p>
    <w:p w14:paraId="4E364F92" w14:textId="77777777" w:rsidR="00575CE4" w:rsidRPr="0013658C" w:rsidRDefault="00575CE4" w:rsidP="009B4814">
      <w:pPr>
        <w:spacing w:after="0" w:line="276" w:lineRule="auto"/>
        <w:ind w:left="709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−</w:t>
      </w:r>
      <w:r w:rsidRPr="0013658C">
        <w:rPr>
          <w:rFonts w:ascii="Arial" w:hAnsi="Arial" w:cs="Arial"/>
          <w:kern w:val="2"/>
        </w:rPr>
        <w:tab/>
        <w:t xml:space="preserve">na podstawie art. 18 RODO prawo żądania od administratora ograniczenia przetwarzania danych osobowych z zastrzeżeniem przypadków, o których mowa w art. 18 ust. 2 RODO (wyjaśnienie: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14977B38" w14:textId="77777777" w:rsidR="00575CE4" w:rsidRPr="0013658C" w:rsidRDefault="00575CE4" w:rsidP="009B4814">
      <w:pPr>
        <w:spacing w:after="0" w:line="276" w:lineRule="auto"/>
        <w:ind w:left="709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−</w:t>
      </w:r>
      <w:r w:rsidRPr="0013658C">
        <w:rPr>
          <w:rFonts w:ascii="Arial" w:hAnsi="Arial" w:cs="Arial"/>
          <w:kern w:val="2"/>
        </w:rPr>
        <w:tab/>
        <w:t>prawo do wniesienia skargi do Prezesa Urzędu Ochrony Danych Osobowych, gdy uzna Pani/Pan, że przetwarzanie danych osobowych Pani/Pana dotyczących narusza przepisy RODO;</w:t>
      </w:r>
    </w:p>
    <w:p w14:paraId="125ECB65" w14:textId="77777777" w:rsidR="00575CE4" w:rsidRPr="0013658C" w:rsidRDefault="00575CE4" w:rsidP="009B4814">
      <w:pPr>
        <w:spacing w:after="0" w:line="276" w:lineRule="auto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•</w:t>
      </w:r>
      <w:r w:rsidRPr="0013658C">
        <w:rPr>
          <w:rFonts w:ascii="Arial" w:hAnsi="Arial" w:cs="Arial"/>
          <w:kern w:val="2"/>
        </w:rPr>
        <w:tab/>
        <w:t>nie przysługuje Pani/Panu:</w:t>
      </w:r>
    </w:p>
    <w:p w14:paraId="59AD9012" w14:textId="77777777" w:rsidR="00575CE4" w:rsidRPr="0013658C" w:rsidRDefault="00575CE4" w:rsidP="009B4814">
      <w:pPr>
        <w:spacing w:after="0" w:line="276" w:lineRule="auto"/>
        <w:ind w:left="709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−</w:t>
      </w:r>
      <w:r w:rsidRPr="0013658C">
        <w:rPr>
          <w:rFonts w:ascii="Arial" w:hAnsi="Arial" w:cs="Arial"/>
          <w:kern w:val="2"/>
        </w:rPr>
        <w:tab/>
        <w:t>w związku z art. 17 ust. 3 lit. b, d lub e RODO prawo do usunięcia danych osobowych;</w:t>
      </w:r>
    </w:p>
    <w:p w14:paraId="727CED16" w14:textId="77777777" w:rsidR="00575CE4" w:rsidRPr="0013658C" w:rsidRDefault="00575CE4" w:rsidP="009B4814">
      <w:pPr>
        <w:spacing w:after="0" w:line="276" w:lineRule="auto"/>
        <w:ind w:left="709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−</w:t>
      </w:r>
      <w:r w:rsidRPr="0013658C">
        <w:rPr>
          <w:rFonts w:ascii="Arial" w:hAnsi="Arial" w:cs="Arial"/>
          <w:kern w:val="2"/>
        </w:rPr>
        <w:tab/>
        <w:t>prawo do przenoszenia danych osobowych, o którym mowa w art. 20 RODO;</w:t>
      </w:r>
    </w:p>
    <w:p w14:paraId="3DA04A12" w14:textId="77777777" w:rsidR="00575CE4" w:rsidRPr="0013658C" w:rsidRDefault="00575CE4" w:rsidP="009B4814">
      <w:pPr>
        <w:spacing w:after="0" w:line="276" w:lineRule="auto"/>
        <w:ind w:left="709"/>
        <w:jc w:val="both"/>
        <w:rPr>
          <w:rFonts w:ascii="Arial" w:hAnsi="Arial" w:cs="Arial"/>
          <w:kern w:val="2"/>
        </w:rPr>
      </w:pPr>
      <w:r w:rsidRPr="0013658C">
        <w:rPr>
          <w:rFonts w:ascii="Arial" w:hAnsi="Arial" w:cs="Arial"/>
          <w:kern w:val="2"/>
        </w:rPr>
        <w:t>−</w:t>
      </w:r>
      <w:r w:rsidRPr="0013658C">
        <w:rPr>
          <w:rFonts w:ascii="Arial" w:hAnsi="Arial" w:cs="Arial"/>
          <w:kern w:val="2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1633B256" w14:textId="77777777" w:rsidR="00575CE4" w:rsidRPr="0013658C" w:rsidRDefault="00575CE4" w:rsidP="00575CE4">
      <w:pPr>
        <w:widowControl w:val="0"/>
        <w:suppressAutoHyphens/>
        <w:spacing w:after="0" w:line="240" w:lineRule="auto"/>
        <w:ind w:left="1080"/>
        <w:jc w:val="both"/>
        <w:rPr>
          <w:rFonts w:ascii="Arial" w:hAnsi="Arial" w:cs="Arial"/>
        </w:rPr>
      </w:pPr>
    </w:p>
    <w:p w14:paraId="3A45E7E6" w14:textId="77777777" w:rsidR="00EB4C81" w:rsidRPr="0013658C" w:rsidRDefault="00EB4C81" w:rsidP="00C5463A">
      <w:pPr>
        <w:pStyle w:val="Default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b/>
          <w:bCs/>
          <w:color w:val="auto"/>
          <w:sz w:val="22"/>
          <w:szCs w:val="22"/>
        </w:rPr>
      </w:pPr>
      <w:r w:rsidRPr="0013658C">
        <w:rPr>
          <w:rFonts w:ascii="Arial" w:hAnsi="Arial" w:cs="Arial"/>
          <w:b/>
          <w:bCs/>
          <w:color w:val="auto"/>
          <w:sz w:val="22"/>
          <w:szCs w:val="22"/>
        </w:rPr>
        <w:t xml:space="preserve">ZAŁĄCZNIKI: </w:t>
      </w:r>
    </w:p>
    <w:p w14:paraId="26DE3042" w14:textId="77777777" w:rsidR="00452F01" w:rsidRPr="0013658C" w:rsidRDefault="00452F01" w:rsidP="001D0556">
      <w:pPr>
        <w:pStyle w:val="Default"/>
        <w:spacing w:line="276" w:lineRule="auto"/>
        <w:ind w:left="567"/>
        <w:rPr>
          <w:rFonts w:ascii="Arial" w:hAnsi="Arial" w:cs="Arial"/>
          <w:color w:val="auto"/>
          <w:sz w:val="22"/>
          <w:szCs w:val="22"/>
        </w:rPr>
      </w:pPr>
    </w:p>
    <w:p w14:paraId="34EE1551" w14:textId="168B4819" w:rsidR="00E7573C" w:rsidRPr="0013658C" w:rsidRDefault="00EB4C81" w:rsidP="001D0556">
      <w:pPr>
        <w:pStyle w:val="Default"/>
        <w:spacing w:line="276" w:lineRule="auto"/>
        <w:ind w:left="567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- za</w:t>
      </w:r>
      <w:r w:rsidR="000978A7" w:rsidRPr="0013658C">
        <w:rPr>
          <w:rFonts w:ascii="Arial" w:hAnsi="Arial" w:cs="Arial"/>
          <w:color w:val="auto"/>
          <w:sz w:val="22"/>
          <w:szCs w:val="22"/>
        </w:rPr>
        <w:t>łącznik nr 1</w:t>
      </w:r>
      <w:r w:rsidR="00E84B89" w:rsidRPr="0013658C">
        <w:rPr>
          <w:rFonts w:ascii="Arial" w:hAnsi="Arial" w:cs="Arial"/>
          <w:color w:val="auto"/>
          <w:sz w:val="22"/>
          <w:szCs w:val="22"/>
        </w:rPr>
        <w:t xml:space="preserve"> </w:t>
      </w:r>
      <w:r w:rsidR="008D1774" w:rsidRPr="0013658C">
        <w:rPr>
          <w:rFonts w:ascii="Arial" w:hAnsi="Arial" w:cs="Arial"/>
          <w:color w:val="auto"/>
          <w:sz w:val="22"/>
          <w:szCs w:val="22"/>
        </w:rPr>
        <w:t>–</w:t>
      </w:r>
      <w:r w:rsidR="00241129" w:rsidRPr="0013658C">
        <w:rPr>
          <w:rFonts w:ascii="Arial" w:hAnsi="Arial" w:cs="Arial"/>
          <w:color w:val="auto"/>
          <w:sz w:val="22"/>
          <w:szCs w:val="22"/>
        </w:rPr>
        <w:t xml:space="preserve"> </w:t>
      </w:r>
      <w:r w:rsidR="00FD7CB8" w:rsidRPr="0013658C">
        <w:rPr>
          <w:rFonts w:ascii="Arial" w:hAnsi="Arial" w:cs="Arial"/>
          <w:color w:val="auto"/>
          <w:sz w:val="22"/>
          <w:szCs w:val="22"/>
        </w:rPr>
        <w:t>Formularz ofertowy.</w:t>
      </w:r>
    </w:p>
    <w:p w14:paraId="7812F3F9" w14:textId="3C53EFD2" w:rsidR="00AF0E46" w:rsidRPr="0013658C" w:rsidRDefault="00AF0E46" w:rsidP="00AF0E46">
      <w:pPr>
        <w:pStyle w:val="Default"/>
        <w:spacing w:line="276" w:lineRule="auto"/>
        <w:ind w:left="567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- załącznik nr 2 – Oświadczenie o spełnianiu warunków udziału w postępowaniu.</w:t>
      </w:r>
    </w:p>
    <w:p w14:paraId="2CB486E4" w14:textId="365AA185" w:rsidR="00980A9D" w:rsidRPr="0013658C" w:rsidRDefault="00980A9D" w:rsidP="001D0556">
      <w:pPr>
        <w:pStyle w:val="Default"/>
        <w:spacing w:line="276" w:lineRule="auto"/>
        <w:ind w:left="567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 xml:space="preserve">- załącznik nr </w:t>
      </w:r>
      <w:r w:rsidR="00AF0E46" w:rsidRPr="0013658C">
        <w:rPr>
          <w:rFonts w:ascii="Arial" w:hAnsi="Arial" w:cs="Arial"/>
          <w:color w:val="auto"/>
          <w:sz w:val="22"/>
          <w:szCs w:val="22"/>
        </w:rPr>
        <w:t>3</w:t>
      </w:r>
      <w:r w:rsidRPr="0013658C">
        <w:rPr>
          <w:rFonts w:ascii="Arial" w:hAnsi="Arial" w:cs="Arial"/>
          <w:color w:val="auto"/>
          <w:sz w:val="22"/>
          <w:szCs w:val="22"/>
        </w:rPr>
        <w:t xml:space="preserve"> – Wykaz usług.</w:t>
      </w:r>
    </w:p>
    <w:p w14:paraId="24A790BA" w14:textId="093ADB00" w:rsidR="00241129" w:rsidRPr="0013658C" w:rsidRDefault="00241129" w:rsidP="001D0556">
      <w:pPr>
        <w:pStyle w:val="Default"/>
        <w:spacing w:line="276" w:lineRule="auto"/>
        <w:ind w:left="567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 xml:space="preserve">- załącznik nr </w:t>
      </w:r>
      <w:r w:rsidR="00AF0E46" w:rsidRPr="0013658C">
        <w:rPr>
          <w:rFonts w:ascii="Arial" w:hAnsi="Arial" w:cs="Arial"/>
          <w:color w:val="auto"/>
          <w:sz w:val="22"/>
          <w:szCs w:val="22"/>
        </w:rPr>
        <w:t>4</w:t>
      </w:r>
      <w:r w:rsidRPr="0013658C">
        <w:rPr>
          <w:rFonts w:ascii="Arial" w:hAnsi="Arial" w:cs="Arial"/>
          <w:color w:val="auto"/>
          <w:sz w:val="22"/>
          <w:szCs w:val="22"/>
        </w:rPr>
        <w:t xml:space="preserve"> – Wykaz osób</w:t>
      </w:r>
      <w:r w:rsidR="00FD7CB8" w:rsidRPr="0013658C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4B67F661" w14:textId="683BDF1D" w:rsidR="00E84B89" w:rsidRPr="0013658C" w:rsidRDefault="00E84B89" w:rsidP="001D0556">
      <w:pPr>
        <w:pStyle w:val="Default"/>
        <w:spacing w:line="276" w:lineRule="auto"/>
        <w:ind w:left="567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>- za</w:t>
      </w:r>
      <w:r w:rsidR="000978A7" w:rsidRPr="0013658C">
        <w:rPr>
          <w:rFonts w:ascii="Arial" w:hAnsi="Arial" w:cs="Arial"/>
          <w:color w:val="auto"/>
          <w:sz w:val="22"/>
          <w:szCs w:val="22"/>
        </w:rPr>
        <w:t xml:space="preserve">łącznik nr </w:t>
      </w:r>
      <w:r w:rsidR="00AF0E46" w:rsidRPr="0013658C">
        <w:rPr>
          <w:rFonts w:ascii="Arial" w:hAnsi="Arial" w:cs="Arial"/>
          <w:color w:val="auto"/>
          <w:sz w:val="22"/>
          <w:szCs w:val="22"/>
        </w:rPr>
        <w:t>5</w:t>
      </w:r>
      <w:r w:rsidR="00241129" w:rsidRPr="0013658C">
        <w:rPr>
          <w:rFonts w:ascii="Arial" w:hAnsi="Arial" w:cs="Arial"/>
          <w:color w:val="auto"/>
          <w:sz w:val="22"/>
          <w:szCs w:val="22"/>
        </w:rPr>
        <w:t xml:space="preserve"> </w:t>
      </w:r>
      <w:r w:rsidR="008D1774" w:rsidRPr="0013658C">
        <w:rPr>
          <w:rFonts w:ascii="Arial" w:hAnsi="Arial" w:cs="Arial"/>
          <w:color w:val="auto"/>
          <w:sz w:val="22"/>
          <w:szCs w:val="22"/>
        </w:rPr>
        <w:t>–</w:t>
      </w:r>
      <w:r w:rsidRPr="0013658C">
        <w:rPr>
          <w:rFonts w:ascii="Arial" w:hAnsi="Arial" w:cs="Arial"/>
          <w:color w:val="auto"/>
          <w:sz w:val="22"/>
          <w:szCs w:val="22"/>
        </w:rPr>
        <w:t xml:space="preserve"> Wzór umowy.</w:t>
      </w:r>
    </w:p>
    <w:p w14:paraId="6E63B3AA" w14:textId="6AB8E68B" w:rsidR="00E064FA" w:rsidRPr="0013658C" w:rsidRDefault="00E064FA" w:rsidP="001D0556">
      <w:pPr>
        <w:pStyle w:val="Default"/>
        <w:spacing w:line="276" w:lineRule="auto"/>
        <w:ind w:left="567"/>
        <w:rPr>
          <w:rFonts w:ascii="Arial" w:hAnsi="Arial" w:cs="Arial"/>
          <w:color w:val="auto"/>
          <w:sz w:val="22"/>
          <w:szCs w:val="22"/>
        </w:rPr>
      </w:pPr>
      <w:r w:rsidRPr="0013658C">
        <w:rPr>
          <w:rFonts w:ascii="Arial" w:hAnsi="Arial" w:cs="Arial"/>
          <w:color w:val="auto"/>
          <w:sz w:val="22"/>
          <w:szCs w:val="22"/>
        </w:rPr>
        <w:t xml:space="preserve">- załącznik nr </w:t>
      </w:r>
      <w:r w:rsidR="00AF0E46" w:rsidRPr="0013658C">
        <w:rPr>
          <w:rFonts w:ascii="Arial" w:hAnsi="Arial" w:cs="Arial"/>
          <w:color w:val="auto"/>
          <w:sz w:val="22"/>
          <w:szCs w:val="22"/>
        </w:rPr>
        <w:t>6</w:t>
      </w:r>
      <w:r w:rsidRPr="0013658C">
        <w:rPr>
          <w:rFonts w:ascii="Arial" w:hAnsi="Arial" w:cs="Arial"/>
          <w:color w:val="auto"/>
          <w:sz w:val="22"/>
          <w:szCs w:val="22"/>
        </w:rPr>
        <w:t xml:space="preserve"> – Programy Funkcjonalno-Użytkowe.</w:t>
      </w:r>
    </w:p>
    <w:p w14:paraId="01F06517" w14:textId="77777777" w:rsidR="00E064FA" w:rsidRPr="008D1774" w:rsidRDefault="00E064FA" w:rsidP="001D0556">
      <w:pPr>
        <w:pStyle w:val="Defaul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sectPr w:rsidR="00E064FA" w:rsidRPr="008D1774" w:rsidSect="00FF5E24">
      <w:headerReference w:type="default" r:id="rId11"/>
      <w:footerReference w:type="default" r:id="rId12"/>
      <w:pgSz w:w="11906" w:h="16838" w:code="9"/>
      <w:pgMar w:top="28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90E41" w14:textId="77777777" w:rsidR="00C6632E" w:rsidRDefault="00C6632E" w:rsidP="00026C4B">
      <w:pPr>
        <w:spacing w:after="0" w:line="240" w:lineRule="auto"/>
      </w:pPr>
      <w:r>
        <w:separator/>
      </w:r>
    </w:p>
  </w:endnote>
  <w:endnote w:type="continuationSeparator" w:id="0">
    <w:p w14:paraId="4D5A4A28" w14:textId="77777777" w:rsidR="00C6632E" w:rsidRDefault="00C6632E" w:rsidP="0002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652802"/>
      <w:docPartObj>
        <w:docPartGallery w:val="Page Numbers (Bottom of Page)"/>
        <w:docPartUnique/>
      </w:docPartObj>
    </w:sdtPr>
    <w:sdtEndPr/>
    <w:sdtContent>
      <w:p w14:paraId="29F7AB60" w14:textId="77777777" w:rsidR="00FA013B" w:rsidRPr="001D7EF3" w:rsidRDefault="00FA013B" w:rsidP="000A3947">
        <w:pPr>
          <w:pBdr>
            <w:top w:val="single" w:sz="4" w:space="1" w:color="auto"/>
          </w:pBdr>
          <w:spacing w:after="0"/>
          <w:jc w:val="right"/>
          <w:rPr>
            <w:lang w:val="en-US"/>
          </w:rPr>
        </w:pPr>
        <w:r>
          <w:fldChar w:fldCharType="begin"/>
        </w:r>
        <w:r w:rsidRPr="001D7EF3">
          <w:rPr>
            <w:lang w:val="en-US"/>
          </w:rPr>
          <w:instrText>PAGE   \* MERGEFORMAT</w:instrText>
        </w:r>
        <w:r>
          <w:fldChar w:fldCharType="separate"/>
        </w:r>
        <w:r w:rsidR="009A4A72">
          <w:rPr>
            <w:noProof/>
            <w:lang w:val="en-US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212F" w14:textId="77777777" w:rsidR="00C6632E" w:rsidRDefault="00C6632E" w:rsidP="00026C4B">
      <w:pPr>
        <w:spacing w:after="0" w:line="240" w:lineRule="auto"/>
      </w:pPr>
      <w:r>
        <w:separator/>
      </w:r>
    </w:p>
  </w:footnote>
  <w:footnote w:type="continuationSeparator" w:id="0">
    <w:p w14:paraId="5DDCCE4B" w14:textId="77777777" w:rsidR="00C6632E" w:rsidRDefault="00C6632E" w:rsidP="0002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B748" w14:textId="77777777" w:rsidR="00AF4CDA" w:rsidRDefault="00AF4CDA" w:rsidP="00AF4CDA">
    <w:pPr>
      <w:spacing w:after="0"/>
      <w:jc w:val="center"/>
      <w:rPr>
        <w:i/>
        <w:sz w:val="20"/>
        <w:szCs w:val="20"/>
        <w:u w:val="single" w:color="000000"/>
      </w:rPr>
    </w:pPr>
    <w:bookmarkStart w:id="27" w:name="_Hlk1125988"/>
    <w:bookmarkStart w:id="28" w:name="_Hlk1125989"/>
    <w:r>
      <w:rPr>
        <w:noProof/>
        <w:lang w:eastAsia="pl-PL"/>
      </w:rPr>
      <w:drawing>
        <wp:inline distT="0" distB="0" distL="0" distR="0" wp14:anchorId="194E9847" wp14:editId="7734AB4A">
          <wp:extent cx="5760720" cy="556260"/>
          <wp:effectExtent l="0" t="0" r="0" b="0"/>
          <wp:docPr id="1" name="Obraz 1" descr="E:\2019-02 LIW NI\ZESTAW LOGOTYPÓW DLA EFRR\Logotypy i zestawienie znaków dla EFRR\POZIOM KOLOR RPO+FLAGA RP+MAZOWSZE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2019-02 LIW NI\ZESTAW LOGOTYPÓW DLA EFRR\Logotypy i zestawienie znaków dla EFRR\POZIOM KOLOR RPO+FLAGA RP+MAZOWSZE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B16C2" w14:textId="77777777" w:rsidR="00AF4CDA" w:rsidRPr="00004F7C" w:rsidRDefault="00AF4CDA" w:rsidP="00AF4CDA">
    <w:pPr>
      <w:pStyle w:val="Stopka"/>
      <w:jc w:val="center"/>
      <w:rPr>
        <w:rFonts w:ascii="Times New Roman" w:hAnsi="Times New Roman"/>
        <w:i/>
        <w:sz w:val="18"/>
        <w:szCs w:val="18"/>
      </w:rPr>
    </w:pPr>
    <w:r w:rsidRPr="00004F7C">
      <w:rPr>
        <w:rFonts w:ascii="Times New Roman" w:hAnsi="Times New Roman"/>
        <w:i/>
        <w:sz w:val="18"/>
        <w:szCs w:val="18"/>
      </w:rPr>
      <w:t>Projekt współfinansowany ze Środków Unii Europejskiej z Europejskiego Funduszu Rozwoju Regionalnego</w:t>
    </w:r>
  </w:p>
  <w:p w14:paraId="3F44BC89" w14:textId="77777777" w:rsidR="00AF4CDA" w:rsidRPr="00004F7C" w:rsidRDefault="00AF4CDA" w:rsidP="00AF4CDA">
    <w:pPr>
      <w:pStyle w:val="Stopka"/>
      <w:pBdr>
        <w:bottom w:val="single" w:sz="4" w:space="1" w:color="auto"/>
      </w:pBdr>
      <w:jc w:val="center"/>
      <w:rPr>
        <w:rFonts w:ascii="Times New Roman" w:hAnsi="Times New Roman"/>
        <w:i/>
        <w:sz w:val="18"/>
        <w:szCs w:val="18"/>
      </w:rPr>
    </w:pPr>
    <w:bookmarkStart w:id="29" w:name="_Hlk955163"/>
    <w:r w:rsidRPr="00004F7C">
      <w:rPr>
        <w:rFonts w:ascii="Times New Roman" w:hAnsi="Times New Roman"/>
        <w:i/>
        <w:sz w:val="18"/>
        <w:szCs w:val="18"/>
      </w:rPr>
      <w:t xml:space="preserve">w ramach </w:t>
    </w:r>
    <w:r>
      <w:rPr>
        <w:rFonts w:ascii="Times New Roman" w:hAnsi="Times New Roman"/>
        <w:i/>
        <w:sz w:val="18"/>
        <w:szCs w:val="18"/>
      </w:rPr>
      <w:t xml:space="preserve">Regionalnego </w:t>
    </w:r>
    <w:r w:rsidRPr="00004F7C">
      <w:rPr>
        <w:rFonts w:ascii="Times New Roman" w:hAnsi="Times New Roman"/>
        <w:i/>
        <w:sz w:val="18"/>
        <w:szCs w:val="18"/>
      </w:rPr>
      <w:t xml:space="preserve">Programu Operacyjnego </w:t>
    </w:r>
    <w:r>
      <w:rPr>
        <w:rFonts w:ascii="Times New Roman" w:hAnsi="Times New Roman"/>
        <w:i/>
        <w:sz w:val="18"/>
        <w:szCs w:val="18"/>
      </w:rPr>
      <w:t>Województwa Mazowieckiego</w:t>
    </w:r>
    <w:r w:rsidRPr="00004F7C">
      <w:rPr>
        <w:rFonts w:ascii="Times New Roman" w:hAnsi="Times New Roman"/>
        <w:i/>
        <w:sz w:val="18"/>
        <w:szCs w:val="18"/>
      </w:rPr>
      <w:t xml:space="preserve"> na lata 2014-2020</w:t>
    </w:r>
    <w:bookmarkEnd w:id="29"/>
  </w:p>
  <w:bookmarkEnd w:id="27"/>
  <w:bookmarkEnd w:id="28"/>
  <w:p w14:paraId="4A291947" w14:textId="77777777" w:rsidR="00B53EAE" w:rsidRPr="00AF4CDA" w:rsidRDefault="00B53EAE" w:rsidP="00AF4C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6C6"/>
    <w:multiLevelType w:val="hybridMultilevel"/>
    <w:tmpl w:val="10E0C8C6"/>
    <w:lvl w:ilvl="0" w:tplc="8AEAB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82720"/>
    <w:multiLevelType w:val="hybridMultilevel"/>
    <w:tmpl w:val="1772BCB4"/>
    <w:lvl w:ilvl="0" w:tplc="9C3E80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0F2AD8"/>
    <w:multiLevelType w:val="hybridMultilevel"/>
    <w:tmpl w:val="BED8FA4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E62A44"/>
    <w:multiLevelType w:val="hybridMultilevel"/>
    <w:tmpl w:val="1772BCB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26557F"/>
    <w:multiLevelType w:val="hybridMultilevel"/>
    <w:tmpl w:val="CCFEAC0C"/>
    <w:lvl w:ilvl="0" w:tplc="D9064BA8">
      <w:start w:val="2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" w15:restartNumberingAfterBreak="0">
    <w:nsid w:val="2DE15E22"/>
    <w:multiLevelType w:val="hybridMultilevel"/>
    <w:tmpl w:val="1D385A90"/>
    <w:lvl w:ilvl="0" w:tplc="8AEAB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2160" w:hanging="360"/>
      </w:pPr>
    </w:lvl>
    <w:lvl w:ilvl="2" w:tplc="A8D46A0C">
      <w:start w:val="2"/>
      <w:numFmt w:val="upperRoman"/>
      <w:lvlText w:val="%3&gt;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0A0391"/>
    <w:multiLevelType w:val="hybridMultilevel"/>
    <w:tmpl w:val="096261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3067"/>
    <w:multiLevelType w:val="hybridMultilevel"/>
    <w:tmpl w:val="624EA8CC"/>
    <w:lvl w:ilvl="0" w:tplc="8AEAB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DD860AA">
      <w:start w:val="1"/>
      <w:numFmt w:val="upperRoman"/>
      <w:lvlText w:val="%6."/>
      <w:lvlJc w:val="left"/>
      <w:pPr>
        <w:ind w:left="558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E8620F"/>
    <w:multiLevelType w:val="hybridMultilevel"/>
    <w:tmpl w:val="5036B30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C432EC"/>
    <w:multiLevelType w:val="hybridMultilevel"/>
    <w:tmpl w:val="DF382188"/>
    <w:lvl w:ilvl="0" w:tplc="FFFFFFFF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438F787B"/>
    <w:multiLevelType w:val="hybridMultilevel"/>
    <w:tmpl w:val="D42AD05C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0147A78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EF1FAF"/>
    <w:multiLevelType w:val="multilevel"/>
    <w:tmpl w:val="E1ECA4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12" w15:restartNumberingAfterBreak="0">
    <w:nsid w:val="4F3C7CC7"/>
    <w:multiLevelType w:val="hybridMultilevel"/>
    <w:tmpl w:val="AFAE4F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D477A"/>
    <w:multiLevelType w:val="hybridMultilevel"/>
    <w:tmpl w:val="AFAE4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F4B1F"/>
    <w:multiLevelType w:val="hybridMultilevel"/>
    <w:tmpl w:val="DF382188"/>
    <w:lvl w:ilvl="0" w:tplc="FFFFFFFF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5CE50B3B"/>
    <w:multiLevelType w:val="hybridMultilevel"/>
    <w:tmpl w:val="DF382188"/>
    <w:lvl w:ilvl="0" w:tplc="AF58755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6" w15:restartNumberingAfterBreak="0">
    <w:nsid w:val="662E5221"/>
    <w:multiLevelType w:val="hybridMultilevel"/>
    <w:tmpl w:val="0988E126"/>
    <w:lvl w:ilvl="0" w:tplc="00147A7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873"/>
    <w:multiLevelType w:val="hybridMultilevel"/>
    <w:tmpl w:val="DF382188"/>
    <w:lvl w:ilvl="0" w:tplc="FFFFFFFF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7C8C59D0"/>
    <w:multiLevelType w:val="hybridMultilevel"/>
    <w:tmpl w:val="DF382188"/>
    <w:lvl w:ilvl="0" w:tplc="AF58755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0"/>
  </w:num>
  <w:num w:numId="5">
    <w:abstractNumId w:val="18"/>
  </w:num>
  <w:num w:numId="6">
    <w:abstractNumId w:val="15"/>
  </w:num>
  <w:num w:numId="7">
    <w:abstractNumId w:val="7"/>
  </w:num>
  <w:num w:numId="8">
    <w:abstractNumId w:val="16"/>
  </w:num>
  <w:num w:numId="9">
    <w:abstractNumId w:val="6"/>
  </w:num>
  <w:num w:numId="10">
    <w:abstractNumId w:val="9"/>
  </w:num>
  <w:num w:numId="11">
    <w:abstractNumId w:val="17"/>
  </w:num>
  <w:num w:numId="12">
    <w:abstractNumId w:val="13"/>
  </w:num>
  <w:num w:numId="13">
    <w:abstractNumId w:val="12"/>
  </w:num>
  <w:num w:numId="14">
    <w:abstractNumId w:val="14"/>
  </w:num>
  <w:num w:numId="15">
    <w:abstractNumId w:val="4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06B"/>
    <w:rsid w:val="00025AE3"/>
    <w:rsid w:val="00026C4B"/>
    <w:rsid w:val="00036B3F"/>
    <w:rsid w:val="00046D97"/>
    <w:rsid w:val="000512D3"/>
    <w:rsid w:val="00053AA1"/>
    <w:rsid w:val="00062D0E"/>
    <w:rsid w:val="00075263"/>
    <w:rsid w:val="00082FB4"/>
    <w:rsid w:val="00094E8E"/>
    <w:rsid w:val="000978A7"/>
    <w:rsid w:val="000A0CF0"/>
    <w:rsid w:val="000A1750"/>
    <w:rsid w:val="000A3947"/>
    <w:rsid w:val="000A6EE2"/>
    <w:rsid w:val="000C682C"/>
    <w:rsid w:val="000D17B5"/>
    <w:rsid w:val="000D30BC"/>
    <w:rsid w:val="000E00BE"/>
    <w:rsid w:val="000E5566"/>
    <w:rsid w:val="000F50F4"/>
    <w:rsid w:val="00101043"/>
    <w:rsid w:val="0011144E"/>
    <w:rsid w:val="00122591"/>
    <w:rsid w:val="00123211"/>
    <w:rsid w:val="0013658C"/>
    <w:rsid w:val="00141D3D"/>
    <w:rsid w:val="001544E8"/>
    <w:rsid w:val="001574D6"/>
    <w:rsid w:val="001641F0"/>
    <w:rsid w:val="001A4F34"/>
    <w:rsid w:val="001B2DDD"/>
    <w:rsid w:val="001B7209"/>
    <w:rsid w:val="001C1EF3"/>
    <w:rsid w:val="001C31B4"/>
    <w:rsid w:val="001C49A1"/>
    <w:rsid w:val="001C737E"/>
    <w:rsid w:val="001D0556"/>
    <w:rsid w:val="001D7EF3"/>
    <w:rsid w:val="001E4793"/>
    <w:rsid w:val="001F2DB0"/>
    <w:rsid w:val="00207870"/>
    <w:rsid w:val="0021036F"/>
    <w:rsid w:val="00240B2C"/>
    <w:rsid w:val="00241129"/>
    <w:rsid w:val="002733BA"/>
    <w:rsid w:val="00281045"/>
    <w:rsid w:val="00282532"/>
    <w:rsid w:val="00293DBF"/>
    <w:rsid w:val="002977EC"/>
    <w:rsid w:val="002A070C"/>
    <w:rsid w:val="002B0DD9"/>
    <w:rsid w:val="002B47D5"/>
    <w:rsid w:val="002B56E5"/>
    <w:rsid w:val="002E7674"/>
    <w:rsid w:val="002F1F0B"/>
    <w:rsid w:val="002F2336"/>
    <w:rsid w:val="0030645A"/>
    <w:rsid w:val="003075E7"/>
    <w:rsid w:val="003111D4"/>
    <w:rsid w:val="003122A3"/>
    <w:rsid w:val="00330898"/>
    <w:rsid w:val="0033172A"/>
    <w:rsid w:val="00331742"/>
    <w:rsid w:val="0034730F"/>
    <w:rsid w:val="00351DCA"/>
    <w:rsid w:val="00362BD6"/>
    <w:rsid w:val="003A144A"/>
    <w:rsid w:val="003A7973"/>
    <w:rsid w:val="003B1EA9"/>
    <w:rsid w:val="00404436"/>
    <w:rsid w:val="004049E3"/>
    <w:rsid w:val="004116CA"/>
    <w:rsid w:val="004139C1"/>
    <w:rsid w:val="00432176"/>
    <w:rsid w:val="00432290"/>
    <w:rsid w:val="00452F01"/>
    <w:rsid w:val="004652AA"/>
    <w:rsid w:val="00491EA8"/>
    <w:rsid w:val="00494B48"/>
    <w:rsid w:val="004B2629"/>
    <w:rsid w:val="004C60E7"/>
    <w:rsid w:val="004F5E44"/>
    <w:rsid w:val="004F6445"/>
    <w:rsid w:val="00512E8A"/>
    <w:rsid w:val="005518DD"/>
    <w:rsid w:val="0055769B"/>
    <w:rsid w:val="005623BA"/>
    <w:rsid w:val="00563693"/>
    <w:rsid w:val="00573215"/>
    <w:rsid w:val="00575CE4"/>
    <w:rsid w:val="005876AC"/>
    <w:rsid w:val="005929B8"/>
    <w:rsid w:val="005A09F6"/>
    <w:rsid w:val="005C21A0"/>
    <w:rsid w:val="005C2CCC"/>
    <w:rsid w:val="005E6DFA"/>
    <w:rsid w:val="00605D88"/>
    <w:rsid w:val="006232A9"/>
    <w:rsid w:val="00631CB9"/>
    <w:rsid w:val="00653536"/>
    <w:rsid w:val="00654743"/>
    <w:rsid w:val="006564A3"/>
    <w:rsid w:val="006724E5"/>
    <w:rsid w:val="00674327"/>
    <w:rsid w:val="00691755"/>
    <w:rsid w:val="00694A4B"/>
    <w:rsid w:val="006A42AB"/>
    <w:rsid w:val="006A43A5"/>
    <w:rsid w:val="006A4730"/>
    <w:rsid w:val="006A6DC4"/>
    <w:rsid w:val="006B2C4F"/>
    <w:rsid w:val="006C6B58"/>
    <w:rsid w:val="006D2A39"/>
    <w:rsid w:val="006E284A"/>
    <w:rsid w:val="006F30A1"/>
    <w:rsid w:val="006F3EA3"/>
    <w:rsid w:val="007116DF"/>
    <w:rsid w:val="007222BC"/>
    <w:rsid w:val="00732BCD"/>
    <w:rsid w:val="00732C92"/>
    <w:rsid w:val="0073377D"/>
    <w:rsid w:val="00740BE1"/>
    <w:rsid w:val="00744490"/>
    <w:rsid w:val="0075272B"/>
    <w:rsid w:val="00754B4A"/>
    <w:rsid w:val="00757C04"/>
    <w:rsid w:val="007619EE"/>
    <w:rsid w:val="007731D0"/>
    <w:rsid w:val="007840E9"/>
    <w:rsid w:val="0079285B"/>
    <w:rsid w:val="00794D7B"/>
    <w:rsid w:val="007A0A15"/>
    <w:rsid w:val="007A4E4A"/>
    <w:rsid w:val="007B0EE1"/>
    <w:rsid w:val="007B148A"/>
    <w:rsid w:val="007C5321"/>
    <w:rsid w:val="007C5BD8"/>
    <w:rsid w:val="007E00B1"/>
    <w:rsid w:val="00810D36"/>
    <w:rsid w:val="00820B9B"/>
    <w:rsid w:val="00826777"/>
    <w:rsid w:val="00850141"/>
    <w:rsid w:val="00866027"/>
    <w:rsid w:val="008902B1"/>
    <w:rsid w:val="008A38E7"/>
    <w:rsid w:val="008C0691"/>
    <w:rsid w:val="008D1774"/>
    <w:rsid w:val="008D22EC"/>
    <w:rsid w:val="008F3746"/>
    <w:rsid w:val="008F57D8"/>
    <w:rsid w:val="008F5868"/>
    <w:rsid w:val="00904357"/>
    <w:rsid w:val="009157A0"/>
    <w:rsid w:val="009161C8"/>
    <w:rsid w:val="00916CF2"/>
    <w:rsid w:val="00926902"/>
    <w:rsid w:val="00937B18"/>
    <w:rsid w:val="009447E2"/>
    <w:rsid w:val="00980A9D"/>
    <w:rsid w:val="00992AF9"/>
    <w:rsid w:val="009946FF"/>
    <w:rsid w:val="009A352B"/>
    <w:rsid w:val="009A4A72"/>
    <w:rsid w:val="009A5199"/>
    <w:rsid w:val="009B4814"/>
    <w:rsid w:val="009C0453"/>
    <w:rsid w:val="009D44C9"/>
    <w:rsid w:val="009E63DE"/>
    <w:rsid w:val="009F5812"/>
    <w:rsid w:val="00A2295E"/>
    <w:rsid w:val="00A27998"/>
    <w:rsid w:val="00A30459"/>
    <w:rsid w:val="00A4187E"/>
    <w:rsid w:val="00A4291F"/>
    <w:rsid w:val="00A56E31"/>
    <w:rsid w:val="00A72ADE"/>
    <w:rsid w:val="00AA1E59"/>
    <w:rsid w:val="00AB65A4"/>
    <w:rsid w:val="00AB7057"/>
    <w:rsid w:val="00AC2298"/>
    <w:rsid w:val="00AC2C0D"/>
    <w:rsid w:val="00AC7AE1"/>
    <w:rsid w:val="00AC7FE2"/>
    <w:rsid w:val="00AD7AAA"/>
    <w:rsid w:val="00AE0825"/>
    <w:rsid w:val="00AE68A0"/>
    <w:rsid w:val="00AF0E46"/>
    <w:rsid w:val="00AF2EEB"/>
    <w:rsid w:val="00AF4CDA"/>
    <w:rsid w:val="00B11D8E"/>
    <w:rsid w:val="00B1543C"/>
    <w:rsid w:val="00B20834"/>
    <w:rsid w:val="00B21EA3"/>
    <w:rsid w:val="00B34059"/>
    <w:rsid w:val="00B36897"/>
    <w:rsid w:val="00B53EAE"/>
    <w:rsid w:val="00B83BE7"/>
    <w:rsid w:val="00B96C01"/>
    <w:rsid w:val="00B9706B"/>
    <w:rsid w:val="00BA099C"/>
    <w:rsid w:val="00BC13C6"/>
    <w:rsid w:val="00BC4D67"/>
    <w:rsid w:val="00BD5BFB"/>
    <w:rsid w:val="00BD7217"/>
    <w:rsid w:val="00BD7EFB"/>
    <w:rsid w:val="00BE1107"/>
    <w:rsid w:val="00C12D2E"/>
    <w:rsid w:val="00C15397"/>
    <w:rsid w:val="00C26D30"/>
    <w:rsid w:val="00C373DE"/>
    <w:rsid w:val="00C4663B"/>
    <w:rsid w:val="00C5361F"/>
    <w:rsid w:val="00C5463A"/>
    <w:rsid w:val="00C62598"/>
    <w:rsid w:val="00C64E7A"/>
    <w:rsid w:val="00C6632E"/>
    <w:rsid w:val="00C71F93"/>
    <w:rsid w:val="00C74E1F"/>
    <w:rsid w:val="00C85D49"/>
    <w:rsid w:val="00C9065A"/>
    <w:rsid w:val="00CA7132"/>
    <w:rsid w:val="00CB1228"/>
    <w:rsid w:val="00CD3DBB"/>
    <w:rsid w:val="00CD5F8E"/>
    <w:rsid w:val="00CE2A27"/>
    <w:rsid w:val="00D059D9"/>
    <w:rsid w:val="00D070A6"/>
    <w:rsid w:val="00D27068"/>
    <w:rsid w:val="00D3230E"/>
    <w:rsid w:val="00D34CF3"/>
    <w:rsid w:val="00D44FE6"/>
    <w:rsid w:val="00D56E75"/>
    <w:rsid w:val="00D74660"/>
    <w:rsid w:val="00D85CE3"/>
    <w:rsid w:val="00D90FDE"/>
    <w:rsid w:val="00D9346F"/>
    <w:rsid w:val="00DA3DA7"/>
    <w:rsid w:val="00DB3026"/>
    <w:rsid w:val="00DC00B2"/>
    <w:rsid w:val="00DC2AAC"/>
    <w:rsid w:val="00DE6F13"/>
    <w:rsid w:val="00E02A7B"/>
    <w:rsid w:val="00E064FA"/>
    <w:rsid w:val="00E11C05"/>
    <w:rsid w:val="00E23D91"/>
    <w:rsid w:val="00E31877"/>
    <w:rsid w:val="00E34B87"/>
    <w:rsid w:val="00E4177F"/>
    <w:rsid w:val="00E42D4D"/>
    <w:rsid w:val="00E44F5F"/>
    <w:rsid w:val="00E55D76"/>
    <w:rsid w:val="00E713EA"/>
    <w:rsid w:val="00E74C2F"/>
    <w:rsid w:val="00E7573C"/>
    <w:rsid w:val="00E834B7"/>
    <w:rsid w:val="00E84B89"/>
    <w:rsid w:val="00E91272"/>
    <w:rsid w:val="00EB2E86"/>
    <w:rsid w:val="00EB4C81"/>
    <w:rsid w:val="00EC1ADC"/>
    <w:rsid w:val="00ED675D"/>
    <w:rsid w:val="00ED6925"/>
    <w:rsid w:val="00EE2FB1"/>
    <w:rsid w:val="00EE68AE"/>
    <w:rsid w:val="00EE797D"/>
    <w:rsid w:val="00EE7D11"/>
    <w:rsid w:val="00EF1A3F"/>
    <w:rsid w:val="00EF6C3C"/>
    <w:rsid w:val="00F03839"/>
    <w:rsid w:val="00F138D7"/>
    <w:rsid w:val="00F15672"/>
    <w:rsid w:val="00F20FE8"/>
    <w:rsid w:val="00F231E0"/>
    <w:rsid w:val="00F3761E"/>
    <w:rsid w:val="00F504AD"/>
    <w:rsid w:val="00F52B2C"/>
    <w:rsid w:val="00F67891"/>
    <w:rsid w:val="00F81493"/>
    <w:rsid w:val="00F8513D"/>
    <w:rsid w:val="00F856DB"/>
    <w:rsid w:val="00F93482"/>
    <w:rsid w:val="00F946CB"/>
    <w:rsid w:val="00FA013B"/>
    <w:rsid w:val="00FB2331"/>
    <w:rsid w:val="00FB5E6C"/>
    <w:rsid w:val="00FD481C"/>
    <w:rsid w:val="00FD4C50"/>
    <w:rsid w:val="00FD6F25"/>
    <w:rsid w:val="00FD7CB8"/>
    <w:rsid w:val="00FF4C76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9DA24"/>
  <w15:docId w15:val="{9FD2ED71-D8CD-414A-BD93-47FDBB68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141"/>
  </w:style>
  <w:style w:type="paragraph" w:styleId="Nagwek1">
    <w:name w:val="heading 1"/>
    <w:basedOn w:val="Normalny"/>
    <w:next w:val="Normalny"/>
    <w:link w:val="Nagwek1Znak"/>
    <w:qFormat/>
    <w:rsid w:val="00BE1107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4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644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E1107"/>
    <w:rPr>
      <w:rFonts w:ascii="Arial" w:eastAsia="HG Mincho Light J" w:hAnsi="Arial" w:cs="Arial"/>
      <w:b/>
      <w:bCs/>
      <w:color w:val="000000"/>
      <w:kern w:val="32"/>
      <w:sz w:val="32"/>
      <w:szCs w:val="32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"/>
    <w:basedOn w:val="Normalny"/>
    <w:link w:val="AkapitzlistZnak"/>
    <w:uiPriority w:val="34"/>
    <w:qFormat/>
    <w:rsid w:val="00BE11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C4B"/>
  </w:style>
  <w:style w:type="paragraph" w:styleId="Stopka">
    <w:name w:val="footer"/>
    <w:basedOn w:val="Normalny"/>
    <w:link w:val="StopkaZnak"/>
    <w:unhideWhenUsed/>
    <w:rsid w:val="0002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6C4B"/>
  </w:style>
  <w:style w:type="character" w:styleId="Nierozpoznanawzmianka">
    <w:name w:val="Unresolved Mention"/>
    <w:basedOn w:val="Domylnaczcionkaakapitu"/>
    <w:uiPriority w:val="99"/>
    <w:semiHidden/>
    <w:unhideWhenUsed/>
    <w:rsid w:val="00732C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6D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6D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6D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6D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6D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9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rsid w:val="00ED6925"/>
  </w:style>
  <w:style w:type="paragraph" w:styleId="Tekstpodstawowy">
    <w:name w:val="Body Text"/>
    <w:basedOn w:val="Normalny"/>
    <w:link w:val="TekstpodstawowyZnak"/>
    <w:rsid w:val="00575CE4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5CE4"/>
    <w:rPr>
      <w:rFonts w:ascii="Thorndale" w:eastAsia="HG Mincho Light J" w:hAnsi="Thorndale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ieir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iuchta@wp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dministracja@iei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boguty-pianki.pl.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14</Pages>
  <Words>5009</Words>
  <Characters>30060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Rutkowski</cp:lastModifiedBy>
  <cp:revision>3</cp:revision>
  <dcterms:created xsi:type="dcterms:W3CDTF">2016-03-20T16:12:00Z</dcterms:created>
  <dcterms:modified xsi:type="dcterms:W3CDTF">2022-01-11T08:22:00Z</dcterms:modified>
</cp:coreProperties>
</file>