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BCB5" w14:textId="77777777" w:rsidR="009C6598" w:rsidRPr="007C6B4E" w:rsidRDefault="009C6598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3D944C7D" w14:textId="45D1F948" w:rsidR="00650050" w:rsidRPr="00B73705" w:rsidRDefault="009C6598" w:rsidP="007C6B4E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7C6B4E">
        <w:rPr>
          <w:rFonts w:ascii="Times New Roman" w:eastAsia="Times New Roman" w:hAnsi="Times New Roman" w:cs="Times New Roman"/>
          <w:color w:val="auto"/>
          <w:lang w:val="pl-PL"/>
        </w:rPr>
        <w:t xml:space="preserve">Kobyłka, </w:t>
      </w:r>
      <w:r w:rsidRPr="00B73705">
        <w:rPr>
          <w:rFonts w:ascii="Times New Roman" w:eastAsia="Times New Roman" w:hAnsi="Times New Roman" w:cs="Times New Roman"/>
          <w:color w:val="auto"/>
          <w:lang w:val="pl-PL"/>
        </w:rPr>
        <w:t xml:space="preserve">dnia </w:t>
      </w:r>
      <w:r w:rsidR="00F86837" w:rsidRPr="00B73705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90338B">
        <w:rPr>
          <w:rFonts w:ascii="Times New Roman" w:eastAsia="Times New Roman" w:hAnsi="Times New Roman" w:cs="Times New Roman"/>
          <w:color w:val="auto"/>
          <w:lang w:val="pl-PL"/>
        </w:rPr>
        <w:t>0</w:t>
      </w:r>
      <w:r w:rsidR="00E52F8F">
        <w:rPr>
          <w:rFonts w:ascii="Times New Roman" w:eastAsia="Times New Roman" w:hAnsi="Times New Roman" w:cs="Times New Roman"/>
          <w:color w:val="auto"/>
          <w:lang w:val="pl-PL"/>
        </w:rPr>
        <w:t>6</w:t>
      </w:r>
      <w:r w:rsidR="00650050" w:rsidRPr="00B73705">
        <w:rPr>
          <w:rFonts w:ascii="Times New Roman" w:eastAsia="Times New Roman" w:hAnsi="Times New Roman" w:cs="Times New Roman"/>
          <w:color w:val="auto"/>
          <w:lang w:val="pl-PL"/>
        </w:rPr>
        <w:t>.</w:t>
      </w:r>
      <w:r w:rsidR="00597349">
        <w:rPr>
          <w:rFonts w:ascii="Times New Roman" w:eastAsia="Times New Roman" w:hAnsi="Times New Roman" w:cs="Times New Roman"/>
          <w:color w:val="auto"/>
          <w:lang w:val="pl-PL"/>
        </w:rPr>
        <w:t>1</w:t>
      </w:r>
      <w:r w:rsidR="0090338B">
        <w:rPr>
          <w:rFonts w:ascii="Times New Roman" w:eastAsia="Times New Roman" w:hAnsi="Times New Roman" w:cs="Times New Roman"/>
          <w:color w:val="auto"/>
          <w:lang w:val="pl-PL"/>
        </w:rPr>
        <w:t>1</w:t>
      </w:r>
      <w:r w:rsidR="00F602FC" w:rsidRPr="00B73705">
        <w:rPr>
          <w:rFonts w:ascii="Times New Roman" w:eastAsia="Times New Roman" w:hAnsi="Times New Roman" w:cs="Times New Roman"/>
          <w:color w:val="auto"/>
          <w:lang w:val="pl-PL"/>
        </w:rPr>
        <w:t>.202</w:t>
      </w:r>
      <w:r w:rsidR="00597349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="00CA310E" w:rsidRPr="00B73705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650050" w:rsidRPr="00B73705">
        <w:rPr>
          <w:rFonts w:ascii="Times New Roman" w:eastAsia="Times New Roman" w:hAnsi="Times New Roman" w:cs="Times New Roman"/>
          <w:color w:val="auto"/>
          <w:lang w:val="pl-PL"/>
        </w:rPr>
        <w:t>r.</w:t>
      </w:r>
    </w:p>
    <w:p w14:paraId="7D471DFD" w14:textId="77777777" w:rsidR="000A2BA6" w:rsidRPr="007C6B4E" w:rsidRDefault="000A2BA6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7C6B4E">
        <w:rPr>
          <w:rFonts w:ascii="Times New Roman" w:eastAsia="Times New Roman" w:hAnsi="Times New Roman" w:cs="Times New Roman"/>
          <w:color w:val="auto"/>
          <w:lang w:val="pl-PL"/>
        </w:rPr>
        <w:t>Urząd Miasta Kobyłka</w:t>
      </w:r>
    </w:p>
    <w:p w14:paraId="2C567729" w14:textId="77777777" w:rsidR="00650050" w:rsidRPr="007C6B4E" w:rsidRDefault="00650050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7C6B4E">
        <w:rPr>
          <w:rFonts w:ascii="Times New Roman" w:eastAsia="Times New Roman" w:hAnsi="Times New Roman" w:cs="Times New Roman"/>
          <w:color w:val="auto"/>
          <w:lang w:val="pl-PL"/>
        </w:rPr>
        <w:t>ul. Wołomińska 1</w:t>
      </w:r>
    </w:p>
    <w:p w14:paraId="0C262A4D" w14:textId="77777777" w:rsidR="00650050" w:rsidRPr="007C6B4E" w:rsidRDefault="00650050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7C6B4E">
        <w:rPr>
          <w:rFonts w:ascii="Times New Roman" w:eastAsia="Times New Roman" w:hAnsi="Times New Roman" w:cs="Times New Roman"/>
          <w:color w:val="auto"/>
          <w:lang w:val="pl-PL"/>
        </w:rPr>
        <w:t>05-230 Kobyłka</w:t>
      </w:r>
    </w:p>
    <w:p w14:paraId="2F318D9C" w14:textId="36A2FA43" w:rsidR="00650050" w:rsidRPr="007C6B4E" w:rsidRDefault="00FE109B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tel.  22</w:t>
      </w:r>
      <w:r w:rsidR="00597349">
        <w:rPr>
          <w:rFonts w:ascii="Times New Roman" w:eastAsia="Times New Roman" w:hAnsi="Times New Roman" w:cs="Times New Roman"/>
          <w:color w:val="auto"/>
          <w:lang w:val="pl-PL"/>
        </w:rPr>
        <w:t> 760 70 20</w:t>
      </w:r>
      <w:r w:rsidR="002A1921">
        <w:rPr>
          <w:rFonts w:ascii="Times New Roman" w:eastAsia="Times New Roman" w:hAnsi="Times New Roman" w:cs="Times New Roman"/>
          <w:color w:val="auto"/>
          <w:lang w:val="pl-PL"/>
        </w:rPr>
        <w:t xml:space="preserve"> Wydz. Ochrony Środowiska</w:t>
      </w:r>
    </w:p>
    <w:p w14:paraId="2E92B281" w14:textId="77777777" w:rsidR="00650050" w:rsidRPr="002342F7" w:rsidRDefault="00EA683D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2342F7">
        <w:rPr>
          <w:rFonts w:ascii="Times New Roman" w:eastAsia="Times New Roman" w:hAnsi="Times New Roman" w:cs="Times New Roman"/>
          <w:color w:val="auto"/>
        </w:rPr>
        <w:t xml:space="preserve">fax  22 760 </w:t>
      </w:r>
      <w:r w:rsidR="00650050" w:rsidRPr="002342F7">
        <w:rPr>
          <w:rFonts w:ascii="Times New Roman" w:eastAsia="Times New Roman" w:hAnsi="Times New Roman" w:cs="Times New Roman"/>
          <w:color w:val="auto"/>
        </w:rPr>
        <w:t>70</w:t>
      </w:r>
      <w:r w:rsidRPr="002342F7">
        <w:rPr>
          <w:rFonts w:ascii="Times New Roman" w:eastAsia="Times New Roman" w:hAnsi="Times New Roman" w:cs="Times New Roman"/>
          <w:color w:val="auto"/>
        </w:rPr>
        <w:t xml:space="preserve"> </w:t>
      </w:r>
      <w:r w:rsidR="00650050" w:rsidRPr="002342F7">
        <w:rPr>
          <w:rFonts w:ascii="Times New Roman" w:eastAsia="Times New Roman" w:hAnsi="Times New Roman" w:cs="Times New Roman"/>
          <w:color w:val="auto"/>
        </w:rPr>
        <w:t>55</w:t>
      </w:r>
    </w:p>
    <w:p w14:paraId="4CD6C72B" w14:textId="77777777" w:rsidR="00650050" w:rsidRPr="002342F7" w:rsidRDefault="00650050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2342F7">
        <w:rPr>
          <w:rFonts w:ascii="Times New Roman" w:eastAsia="Times New Roman" w:hAnsi="Times New Roman" w:cs="Times New Roman"/>
          <w:color w:val="auto"/>
        </w:rPr>
        <w:t>e-mail:</w:t>
      </w:r>
      <w:r w:rsidR="00925593" w:rsidRPr="002342F7">
        <w:rPr>
          <w:rFonts w:ascii="Times New Roman" w:eastAsia="Times New Roman" w:hAnsi="Times New Roman" w:cs="Times New Roman"/>
          <w:color w:val="auto"/>
        </w:rPr>
        <w:t xml:space="preserve"> </w:t>
      </w:r>
      <w:r w:rsidRPr="002342F7">
        <w:rPr>
          <w:rFonts w:ascii="Times New Roman" w:eastAsia="Times New Roman" w:hAnsi="Times New Roman" w:cs="Times New Roman"/>
          <w:color w:val="auto"/>
        </w:rPr>
        <w:t>urzad@kobylka.pl</w:t>
      </w:r>
    </w:p>
    <w:p w14:paraId="66A3A153" w14:textId="77777777" w:rsidR="00650050" w:rsidRPr="0074795D" w:rsidRDefault="00650050" w:rsidP="00E4518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74795D">
        <w:rPr>
          <w:rFonts w:ascii="Times New Roman" w:eastAsia="Times New Roman" w:hAnsi="Times New Roman" w:cs="Times New Roman"/>
          <w:color w:val="auto"/>
          <w:lang w:val="pl-PL"/>
        </w:rPr>
        <w:t>strona:</w:t>
      </w:r>
      <w:r w:rsidR="00925593" w:rsidRPr="0074795D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hyperlink r:id="rId6" w:history="1">
        <w:r w:rsidR="00E4518E" w:rsidRPr="0074795D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val="pl-PL"/>
          </w:rPr>
          <w:t>www.kobylka.pl</w:t>
        </w:r>
      </w:hyperlink>
    </w:p>
    <w:p w14:paraId="2E70CBCA" w14:textId="77777777" w:rsidR="00E4518E" w:rsidRPr="00E4518E" w:rsidRDefault="00E4518E" w:rsidP="00E4518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3846C7AB" w14:textId="1992435B" w:rsidR="00650050" w:rsidRPr="00493727" w:rsidRDefault="00050C79" w:rsidP="00301A5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Zapytanie ofertowe </w:t>
      </w:r>
      <w:r w:rsidR="00650050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nr </w:t>
      </w:r>
      <w:r w:rsidR="002342F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 </w:t>
      </w:r>
      <w:r w:rsidR="00612E87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="008B6FAC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/202</w:t>
      </w:r>
      <w:r w:rsidR="00612E87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</w:p>
    <w:p w14:paraId="0E66C94F" w14:textId="77777777" w:rsidR="00854489" w:rsidRPr="00493727" w:rsidRDefault="007E3DA6" w:rsidP="00301A5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hAnsi="Times New Roman" w:cs="Times New Roman"/>
          <w:b/>
          <w:color w:val="auto"/>
          <w:lang w:val="pl-PL"/>
        </w:rPr>
        <w:t>„na obsługę geodezyjną</w:t>
      </w:r>
      <w:r w:rsidR="009C6598" w:rsidRPr="00493727">
        <w:rPr>
          <w:rFonts w:ascii="Times New Roman" w:hAnsi="Times New Roman" w:cs="Times New Roman"/>
          <w:b/>
          <w:color w:val="auto"/>
          <w:lang w:val="pl-PL"/>
        </w:rPr>
        <w:t>”.</w:t>
      </w:r>
    </w:p>
    <w:p w14:paraId="18459B8A" w14:textId="77777777" w:rsidR="00650050" w:rsidRPr="00493727" w:rsidRDefault="00D238E6" w:rsidP="00301A5B">
      <w:pPr>
        <w:pStyle w:val="Standard"/>
        <w:spacing w:before="120"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I. Zamawiający:</w:t>
      </w:r>
    </w:p>
    <w:p w14:paraId="416CCDAE" w14:textId="77777777" w:rsidR="00650050" w:rsidRPr="00493727" w:rsidRDefault="00650050" w:rsidP="00301A5B">
      <w:pPr>
        <w:pStyle w:val="Standard"/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Miasto Kobyłka</w:t>
      </w:r>
    </w:p>
    <w:p w14:paraId="061B702B" w14:textId="77777777" w:rsidR="00650050" w:rsidRPr="00493727" w:rsidRDefault="00650050" w:rsidP="00301A5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>ul. Wołomińska 1</w:t>
      </w:r>
    </w:p>
    <w:p w14:paraId="65AAE0EF" w14:textId="77777777" w:rsidR="00650050" w:rsidRPr="00493727" w:rsidRDefault="00650050" w:rsidP="00301A5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>05-230 Kobyłka</w:t>
      </w:r>
    </w:p>
    <w:p w14:paraId="67841D51" w14:textId="77777777" w:rsidR="00854489" w:rsidRPr="00493727" w:rsidRDefault="00650050" w:rsidP="00301A5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NIP: </w:t>
      </w:r>
      <w:r w:rsidR="00F31659" w:rsidRPr="00493727">
        <w:rPr>
          <w:rFonts w:ascii="Times New Roman" w:eastAsia="Times New Roman" w:hAnsi="Times New Roman" w:cs="Times New Roman"/>
          <w:color w:val="auto"/>
          <w:lang w:val="pl-PL"/>
        </w:rPr>
        <w:t>125-133-23-90, REGON: 013269663</w:t>
      </w:r>
    </w:p>
    <w:p w14:paraId="5265AD3A" w14:textId="77777777" w:rsidR="00650050" w:rsidRPr="00493727" w:rsidRDefault="00650050" w:rsidP="00493727">
      <w:pPr>
        <w:pStyle w:val="Standard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I</w:t>
      </w:r>
      <w:r w:rsidR="002F1687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I. Procedura rozpatrywania of</w:t>
      </w:r>
      <w:r w:rsidR="00D238E6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ert</w:t>
      </w:r>
      <w:r w:rsidR="002F1687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</w:p>
    <w:p w14:paraId="21B36D21" w14:textId="65D9772C" w:rsidR="00E4518E" w:rsidRPr="00493727" w:rsidRDefault="00E4518E" w:rsidP="00493727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>Zamawiający roz</w:t>
      </w:r>
      <w:r w:rsidR="0033484E">
        <w:rPr>
          <w:rFonts w:ascii="Times New Roman" w:eastAsia="Times New Roman" w:hAnsi="Times New Roman" w:cs="Times New Roman"/>
          <w:color w:val="auto"/>
          <w:lang w:val="pl-PL"/>
        </w:rPr>
        <w:t>patrzy oferty w trybie zapytania</w:t>
      </w: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 ofertowego. </w:t>
      </w:r>
      <w:r w:rsidR="00354C15" w:rsidRPr="00354C15">
        <w:rPr>
          <w:rFonts w:ascii="Times New Roman" w:eastAsia="Times New Roman" w:hAnsi="Times New Roman" w:cs="Times New Roman"/>
          <w:color w:val="auto"/>
          <w:lang w:val="pl-PL"/>
        </w:rPr>
        <w:t xml:space="preserve">Stosownie do brzmienia art. 2 ust 1 pkt 1 ustawy z dnia 11 września 2019 r. - Prawo zamówień publicznych (t.j. Dz. U. z 2024 r. poz. 1320), przepisy przedmiotowej ustawy nie znajdują zastosowania w niniejszej sprawie - wartość zamówienia nie przekracza kwoty 130 000 </w:t>
      </w:r>
      <w:r w:rsidR="001F5804">
        <w:rPr>
          <w:rFonts w:ascii="Times New Roman" w:eastAsia="Times New Roman" w:hAnsi="Times New Roman" w:cs="Times New Roman"/>
          <w:color w:val="auto"/>
          <w:lang w:val="pl-PL"/>
        </w:rPr>
        <w:t>złotych</w:t>
      </w:r>
      <w:r w:rsidR="00354C15" w:rsidRPr="00354C15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7B6E4368" w14:textId="77777777" w:rsidR="00E4518E" w:rsidRPr="00493727" w:rsidRDefault="00D238E6" w:rsidP="0049372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III. Opis przedmiotu zamówienia</w:t>
      </w:r>
      <w:r w:rsidR="002F1687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</w:p>
    <w:p w14:paraId="501CE45E" w14:textId="1ABDBAC5" w:rsidR="00A65EE7" w:rsidRPr="004D7A43" w:rsidRDefault="00E4518E" w:rsidP="0049372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Prace geodezyjne </w:t>
      </w:r>
      <w:r w:rsidRPr="00493727">
        <w:rPr>
          <w:rFonts w:ascii="Times New Roman" w:eastAsia="Times New Roman" w:hAnsi="Times New Roman" w:cs="Times New Roman"/>
          <w:color w:val="auto"/>
          <w:kern w:val="0"/>
          <w:u w:val="single"/>
          <w:lang w:val="pl-PL" w:eastAsia="pl-PL" w:bidi="ar-SA"/>
        </w:rPr>
        <w:t>według odrębnych zleceń</w:t>
      </w: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, dla potrzeb postępowań prowadzonych w Wydziale Ochrony Środowiska</w:t>
      </w:r>
      <w:r w:rsidRPr="004D7A43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, wynikających z realizacji zadań Miasta Kobyłka w 202</w:t>
      </w:r>
      <w:r w:rsidR="00354C15" w:rsidRPr="004D7A43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4</w:t>
      </w:r>
      <w:r w:rsidRPr="004D7A43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r. polegające na</w:t>
      </w:r>
      <w:r w:rsidR="00A65EE7" w:rsidRPr="004D7A43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:</w:t>
      </w:r>
    </w:p>
    <w:p w14:paraId="3565A913" w14:textId="78EBFFE4" w:rsidR="002D4379" w:rsidRPr="00762328" w:rsidRDefault="002D4379" w:rsidP="007E3979">
      <w:pPr>
        <w:pStyle w:val="Standard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C00000"/>
          <w:lang w:val="pl-PL"/>
        </w:rPr>
      </w:pPr>
      <w:r w:rsidRPr="004D7A43">
        <w:rPr>
          <w:rFonts w:ascii="Times New Roman" w:hAnsi="Times New Roman" w:cs="Times New Roman"/>
          <w:color w:val="auto"/>
          <w:lang w:val="pl-PL"/>
        </w:rPr>
        <w:t xml:space="preserve">wykonaniu </w:t>
      </w:r>
      <w:r w:rsidR="0059466B" w:rsidRPr="004D7A43">
        <w:rPr>
          <w:rFonts w:ascii="Times New Roman" w:hAnsi="Times New Roman" w:cs="Times New Roman"/>
          <w:color w:val="auto"/>
          <w:lang w:val="pl-PL"/>
        </w:rPr>
        <w:t>p</w:t>
      </w:r>
      <w:r w:rsidR="00E4518E" w:rsidRPr="004D7A43">
        <w:rPr>
          <w:rFonts w:ascii="Times New Roman" w:hAnsi="Times New Roman" w:cs="Times New Roman"/>
          <w:color w:val="auto"/>
          <w:lang w:val="pl-PL"/>
        </w:rPr>
        <w:t>omiarów</w:t>
      </w:r>
      <w:r w:rsidR="00FE109B" w:rsidRPr="004D7A43">
        <w:rPr>
          <w:rFonts w:ascii="Times New Roman" w:hAnsi="Times New Roman" w:cs="Times New Roman"/>
          <w:color w:val="auto"/>
          <w:lang w:val="pl-PL"/>
        </w:rPr>
        <w:t xml:space="preserve"> rzędnych wysokościowych terenu</w:t>
      </w:r>
      <w:r w:rsidR="00E4518E" w:rsidRPr="004D7A43">
        <w:rPr>
          <w:rFonts w:ascii="Times New Roman" w:hAnsi="Times New Roman" w:cs="Times New Roman"/>
          <w:color w:val="auto"/>
          <w:lang w:val="pl-PL"/>
        </w:rPr>
        <w:t xml:space="preserve"> wraz z określeniem zmian w jego ukształtowaniu</w:t>
      </w:r>
      <w:r w:rsidRPr="004D7A43">
        <w:rPr>
          <w:rFonts w:ascii="Times New Roman" w:hAnsi="Times New Roman" w:cs="Times New Roman"/>
          <w:color w:val="auto"/>
          <w:lang w:val="pl-PL"/>
        </w:rPr>
        <w:t>;</w:t>
      </w:r>
    </w:p>
    <w:p w14:paraId="73613904" w14:textId="7FEDA439" w:rsidR="002D4379" w:rsidRPr="004D7A43" w:rsidRDefault="002D4379" w:rsidP="002D4379">
      <w:pPr>
        <w:pStyle w:val="Standard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4D7A43">
        <w:rPr>
          <w:rFonts w:ascii="Times New Roman" w:hAnsi="Times New Roman" w:cs="Times New Roman"/>
          <w:color w:val="auto"/>
          <w:lang w:val="pl-PL"/>
        </w:rPr>
        <w:t>opracowanie dokumentacji z realizacji prac.</w:t>
      </w:r>
    </w:p>
    <w:p w14:paraId="6E902CBD" w14:textId="77777777" w:rsidR="007805B8" w:rsidRPr="007805B8" w:rsidRDefault="007805B8" w:rsidP="0033484E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pl-PL"/>
        </w:rPr>
      </w:pPr>
      <w:r w:rsidRPr="007805B8">
        <w:rPr>
          <w:rFonts w:ascii="Times New Roman" w:hAnsi="Times New Roman" w:cs="Times New Roman"/>
          <w:lang w:val="pl-PL"/>
        </w:rPr>
        <w:t>Dokumentacj</w:t>
      </w:r>
      <w:r>
        <w:rPr>
          <w:rFonts w:ascii="Times New Roman" w:hAnsi="Times New Roman" w:cs="Times New Roman"/>
          <w:lang w:val="pl-PL"/>
        </w:rPr>
        <w:t>ę dotyczącą</w:t>
      </w:r>
      <w:r w:rsidRPr="007805B8">
        <w:rPr>
          <w:rFonts w:ascii="Times New Roman" w:hAnsi="Times New Roman" w:cs="Times New Roman"/>
          <w:lang w:val="pl-PL"/>
        </w:rPr>
        <w:t xml:space="preserve"> pomiarów rzędnych wysokościowych terenu wraz z określeniem zmian w jego ukształtowaniu, stanowi:</w:t>
      </w:r>
    </w:p>
    <w:p w14:paraId="2C112FD8" w14:textId="77777777" w:rsidR="007805B8" w:rsidRDefault="007805B8" w:rsidP="007805B8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805B8">
        <w:rPr>
          <w:rFonts w:ascii="Times New Roman" w:hAnsi="Times New Roman" w:cs="Times New Roman"/>
          <w:lang w:val="pl-PL"/>
        </w:rPr>
        <w:t>sprawozdanie techniczne z wykonanych pomiarów,</w:t>
      </w:r>
    </w:p>
    <w:p w14:paraId="2A653B93" w14:textId="77777777" w:rsidR="007805B8" w:rsidRDefault="007805B8" w:rsidP="007805B8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805B8">
        <w:rPr>
          <w:rFonts w:ascii="Times New Roman" w:hAnsi="Times New Roman" w:cs="Times New Roman"/>
          <w:lang w:val="pl-PL"/>
        </w:rPr>
        <w:t>opracowanie określające zmiany ukształtowania ternu stwierdzone na podstawie przeprowadzonych pomiarów, w oparci</w:t>
      </w:r>
      <w:r>
        <w:rPr>
          <w:rFonts w:ascii="Times New Roman" w:hAnsi="Times New Roman" w:cs="Times New Roman"/>
          <w:lang w:val="pl-PL"/>
        </w:rPr>
        <w:t>u o dane z poprzednich pomiarów,</w:t>
      </w:r>
    </w:p>
    <w:p w14:paraId="08AB4288" w14:textId="77777777" w:rsidR="007805B8" w:rsidRDefault="007805B8" w:rsidP="007805B8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805B8">
        <w:rPr>
          <w:rFonts w:ascii="Times New Roman" w:hAnsi="Times New Roman" w:cs="Times New Roman"/>
          <w:lang w:val="pl-PL"/>
        </w:rPr>
        <w:t>tabelaryczne zestawienie wyników pomiarów,</w:t>
      </w:r>
    </w:p>
    <w:p w14:paraId="2D2423DD" w14:textId="77777777" w:rsidR="007805B8" w:rsidRDefault="007805B8" w:rsidP="007805B8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805B8">
        <w:rPr>
          <w:rFonts w:ascii="Times New Roman" w:hAnsi="Times New Roman" w:cs="Times New Roman"/>
          <w:lang w:val="pl-PL"/>
        </w:rPr>
        <w:t>tabelaryczne zestawienie powierzchni, na których doszło do zmiany ukształtowania na poszczególnych dz. ew. (np. poprzez zdeponowanie odpadów) oraz graficzne przedstawienie tych powierzchni,</w:t>
      </w:r>
    </w:p>
    <w:p w14:paraId="5E80A190" w14:textId="4E6FDFBD" w:rsidR="007805B8" w:rsidRDefault="007805B8" w:rsidP="007805B8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805B8">
        <w:rPr>
          <w:rFonts w:ascii="Times New Roman" w:hAnsi="Times New Roman" w:cs="Times New Roman"/>
          <w:lang w:val="pl-PL"/>
        </w:rPr>
        <w:t xml:space="preserve">obliczenie (w oparciu o wyniki przeprowadzonych pomiarów oraz dane z poprzednich pomiarów) i tabelaryczne zestawienie </w:t>
      </w:r>
      <w:r w:rsidR="00762328">
        <w:rPr>
          <w:rFonts w:ascii="Times New Roman" w:hAnsi="Times New Roman" w:cs="Times New Roman"/>
          <w:lang w:val="pl-PL"/>
        </w:rPr>
        <w:t>ilości/</w:t>
      </w:r>
      <w:r w:rsidRPr="007805B8">
        <w:rPr>
          <w:rFonts w:ascii="Times New Roman" w:hAnsi="Times New Roman" w:cs="Times New Roman"/>
          <w:lang w:val="pl-PL"/>
        </w:rPr>
        <w:t>objętości zdeponowanych odpadów</w:t>
      </w:r>
      <w:r w:rsidR="00762328">
        <w:rPr>
          <w:rFonts w:ascii="Times New Roman" w:hAnsi="Times New Roman" w:cs="Times New Roman"/>
          <w:lang w:val="pl-PL"/>
        </w:rPr>
        <w:t>/materiałów</w:t>
      </w:r>
      <w:r w:rsidRPr="007805B8">
        <w:rPr>
          <w:rFonts w:ascii="Times New Roman" w:hAnsi="Times New Roman" w:cs="Times New Roman"/>
          <w:lang w:val="pl-PL"/>
        </w:rPr>
        <w:t xml:space="preserve"> dla poszczególnych działek,</w:t>
      </w:r>
    </w:p>
    <w:p w14:paraId="07C2E7B5" w14:textId="77777777" w:rsidR="007805B8" w:rsidRDefault="007805B8" w:rsidP="007805B8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805B8">
        <w:rPr>
          <w:rFonts w:ascii="Times New Roman" w:hAnsi="Times New Roman" w:cs="Times New Roman"/>
          <w:lang w:val="pl-PL"/>
        </w:rPr>
        <w:t xml:space="preserve">mapa zasadnicza w skali zapewniającej czytelność z naniesionymi wynikami pomiarów poziomu terenu wraz z wykazaniem i numeracją  punktów, w których wykonano pomiar oraz wynikiem pomiaru. </w:t>
      </w:r>
    </w:p>
    <w:p w14:paraId="0F4D4EA6" w14:textId="77777777" w:rsidR="00FA27CE" w:rsidRDefault="00FA27CE" w:rsidP="00FA27CE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lang w:val="pl-PL"/>
        </w:rPr>
      </w:pPr>
    </w:p>
    <w:p w14:paraId="5EE74566" w14:textId="77777777" w:rsidR="00650050" w:rsidRPr="00493727" w:rsidRDefault="005338CB" w:rsidP="00493727">
      <w:pPr>
        <w:pStyle w:val="Standard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IV. Termin wykonania zamówienia</w:t>
      </w:r>
      <w:r w:rsidR="002F1687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</w:p>
    <w:p w14:paraId="695E50AA" w14:textId="7F7269A0" w:rsidR="005338CB" w:rsidRPr="00493727" w:rsidRDefault="00650050" w:rsidP="0049372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lastRenderedPageBreak/>
        <w:t xml:space="preserve">Termin </w:t>
      </w:r>
      <w:r w:rsidR="007805B8">
        <w:rPr>
          <w:rFonts w:ascii="Times New Roman" w:eastAsia="Times New Roman" w:hAnsi="Times New Roman" w:cs="Times New Roman"/>
          <w:color w:val="auto"/>
          <w:lang w:val="pl-PL"/>
        </w:rPr>
        <w:t>realizacji przedmiotu</w:t>
      </w: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 zamówienia</w:t>
      </w:r>
      <w:r w:rsidR="007805B8">
        <w:rPr>
          <w:rFonts w:ascii="Times New Roman" w:eastAsia="Times New Roman" w:hAnsi="Times New Roman" w:cs="Times New Roman"/>
          <w:color w:val="auto"/>
          <w:lang w:val="pl-PL"/>
        </w:rPr>
        <w:t xml:space="preserve"> do</w:t>
      </w:r>
      <w:r w:rsidRPr="00493727">
        <w:rPr>
          <w:rFonts w:ascii="Times New Roman" w:eastAsia="Times New Roman" w:hAnsi="Times New Roman" w:cs="Times New Roman"/>
          <w:color w:val="auto"/>
          <w:lang w:val="pl-PL"/>
        </w:rPr>
        <w:t>:</w:t>
      </w:r>
      <w:r w:rsidR="00343F18"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354C15" w:rsidRPr="00354C15">
        <w:rPr>
          <w:rFonts w:ascii="Times New Roman" w:eastAsia="Times New Roman" w:hAnsi="Times New Roman" w:cs="Times New Roman"/>
          <w:b/>
          <w:bCs/>
          <w:color w:val="auto"/>
          <w:lang w:val="pl-PL"/>
        </w:rPr>
        <w:t>31</w:t>
      </w:r>
      <w:r w:rsidR="0078390D" w:rsidRPr="00354C15">
        <w:rPr>
          <w:rFonts w:ascii="Times New Roman" w:eastAsia="Times New Roman" w:hAnsi="Times New Roman" w:cs="Times New Roman"/>
          <w:b/>
          <w:bCs/>
          <w:color w:val="auto"/>
          <w:lang w:val="pl-PL"/>
        </w:rPr>
        <w:t>.1</w:t>
      </w:r>
      <w:r w:rsidR="007E3DA6" w:rsidRPr="00354C15">
        <w:rPr>
          <w:rFonts w:ascii="Times New Roman" w:eastAsia="Times New Roman" w:hAnsi="Times New Roman" w:cs="Times New Roman"/>
          <w:b/>
          <w:bCs/>
          <w:color w:val="auto"/>
          <w:lang w:val="pl-PL"/>
        </w:rPr>
        <w:t>2</w:t>
      </w:r>
      <w:r w:rsidR="0078390D" w:rsidRPr="00354C15">
        <w:rPr>
          <w:rFonts w:ascii="Times New Roman" w:eastAsia="Times New Roman" w:hAnsi="Times New Roman" w:cs="Times New Roman"/>
          <w:b/>
          <w:bCs/>
          <w:color w:val="auto"/>
          <w:lang w:val="pl-PL"/>
        </w:rPr>
        <w:t>.</w:t>
      </w:r>
      <w:r w:rsidR="008B6FAC" w:rsidRPr="00354C15">
        <w:rPr>
          <w:rFonts w:ascii="Times New Roman" w:eastAsia="Times New Roman" w:hAnsi="Times New Roman" w:cs="Times New Roman"/>
          <w:b/>
          <w:bCs/>
          <w:color w:val="auto"/>
          <w:lang w:val="pl-PL"/>
        </w:rPr>
        <w:t>202</w:t>
      </w:r>
      <w:r w:rsidR="00354C15" w:rsidRPr="00354C15">
        <w:rPr>
          <w:rFonts w:ascii="Times New Roman" w:eastAsia="Times New Roman" w:hAnsi="Times New Roman" w:cs="Times New Roman"/>
          <w:b/>
          <w:bCs/>
          <w:color w:val="auto"/>
          <w:lang w:val="pl-PL"/>
        </w:rPr>
        <w:t>4</w:t>
      </w:r>
      <w:r w:rsidR="00055299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r.</w:t>
      </w:r>
    </w:p>
    <w:p w14:paraId="62497833" w14:textId="77777777" w:rsidR="005338CB" w:rsidRPr="00493727" w:rsidRDefault="002F1687" w:rsidP="00493727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</w:pPr>
      <w:r w:rsidRPr="00493727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V</w:t>
      </w:r>
      <w:r w:rsidR="005338CB" w:rsidRPr="00493727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. Warunki udziału w postępowaniu:</w:t>
      </w:r>
    </w:p>
    <w:p w14:paraId="379532B1" w14:textId="75E2BEE7" w:rsidR="004C4660" w:rsidRPr="00493727" w:rsidRDefault="005338CB" w:rsidP="0049372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color w:val="C00000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 postępowaniu mogą wziąć udział firmy świadczące usługi z zakresu wykonawstwa</w:t>
      </w:r>
      <w:r w:rsidR="002F1687"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</w:t>
      </w: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geodezyjnego, które wykażą, że zatrudniają personel posi</w:t>
      </w:r>
      <w:r w:rsidR="002659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adający uprawnienia zawodowe </w:t>
      </w:r>
      <w:r w:rsidR="002F1687"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do </w:t>
      </w: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wykonywania samodzielnych funkcji w dziedzinie geodezji i karto</w:t>
      </w:r>
      <w:r w:rsidR="002F1687"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grafii z zakresu wymienionego w </w:t>
      </w:r>
      <w:r w:rsidR="00F86837"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art. 43 pkt 1 i 3</w:t>
      </w:r>
      <w:r w:rsidR="008B71AB"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</w:t>
      </w:r>
      <w:r w:rsidR="00354C15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u</w:t>
      </w:r>
      <w:r w:rsidR="00354C15" w:rsidRPr="00354C15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staw</w:t>
      </w:r>
      <w:r w:rsidR="00354C15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y</w:t>
      </w:r>
      <w:r w:rsidR="00354C15" w:rsidRPr="00354C15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z dnia 17 maja 1989 r. - Prawo geodezyjne i kartograficzne (t.j. Dz. U. z 2024 r. poz. 1151 z późn. zm.)</w:t>
      </w:r>
      <w:r w:rsidR="0059466B"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.</w:t>
      </w:r>
    </w:p>
    <w:p w14:paraId="71C674EF" w14:textId="77777777" w:rsidR="00650050" w:rsidRPr="00493727" w:rsidRDefault="00650050" w:rsidP="00493727">
      <w:pPr>
        <w:pStyle w:val="Standard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V</w:t>
      </w:r>
      <w:r w:rsidR="007805B8">
        <w:rPr>
          <w:rFonts w:ascii="Times New Roman" w:eastAsia="Times New Roman" w:hAnsi="Times New Roman" w:cs="Times New Roman"/>
          <w:b/>
          <w:color w:val="auto"/>
          <w:lang w:val="pl-PL"/>
        </w:rPr>
        <w:t>I</w:t>
      </w: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. </w:t>
      </w:r>
      <w:r w:rsidR="002F1687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Opis sposobu przygotowania oferty.</w:t>
      </w:r>
    </w:p>
    <w:p w14:paraId="6580DD59" w14:textId="77777777" w:rsidR="00650050" w:rsidRPr="00493727" w:rsidRDefault="00650050" w:rsidP="0049372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>Oferent powinien stworzyć ofertę na formularzu załączonym do niniejszego zapytania.</w:t>
      </w:r>
    </w:p>
    <w:p w14:paraId="114C44CB" w14:textId="52B95BDC" w:rsidR="00650050" w:rsidRPr="00493727" w:rsidRDefault="00650050" w:rsidP="0049372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Oferta </w:t>
      </w:r>
      <w:r w:rsidR="00550D66"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w szczególności </w:t>
      </w:r>
      <w:r w:rsidRPr="00493727">
        <w:rPr>
          <w:rFonts w:ascii="Times New Roman" w:eastAsia="Times New Roman" w:hAnsi="Times New Roman" w:cs="Times New Roman"/>
          <w:color w:val="auto"/>
          <w:lang w:val="pl-PL"/>
        </w:rPr>
        <w:t>powinna:</w:t>
      </w:r>
    </w:p>
    <w:p w14:paraId="35F7E68E" w14:textId="77777777" w:rsidR="00650050" w:rsidRPr="00493727" w:rsidRDefault="00650050" w:rsidP="0049372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ab/>
        <w:t>- posiadać datę sporządzenia,</w:t>
      </w:r>
    </w:p>
    <w:p w14:paraId="0254A204" w14:textId="77777777" w:rsidR="00550D66" w:rsidRPr="00493727" w:rsidRDefault="00650050" w:rsidP="0049372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ab/>
        <w:t>- zawierać adres lub siedzibę oferenta, nu</w:t>
      </w:r>
      <w:r w:rsidR="007805B8">
        <w:rPr>
          <w:rFonts w:ascii="Times New Roman" w:eastAsia="Times New Roman" w:hAnsi="Times New Roman" w:cs="Times New Roman"/>
          <w:color w:val="auto"/>
          <w:lang w:val="pl-PL"/>
        </w:rPr>
        <w:t>mer telefonu, numer NIP, e-mail</w:t>
      </w:r>
      <w:r w:rsidRPr="00493727">
        <w:rPr>
          <w:rFonts w:ascii="Times New Roman" w:eastAsia="Times New Roman" w:hAnsi="Times New Roman" w:cs="Times New Roman"/>
          <w:color w:val="auto"/>
          <w:lang w:val="pl-PL"/>
        </w:rPr>
        <w:t>,</w:t>
      </w:r>
      <w:r w:rsidR="00550D66"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</w:p>
    <w:p w14:paraId="03D8316C" w14:textId="2C05DCCB" w:rsidR="00CA310E" w:rsidRPr="00493727" w:rsidRDefault="00650050" w:rsidP="0049372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- </w:t>
      </w:r>
      <w:r w:rsidR="008B71AB" w:rsidRPr="00493727">
        <w:rPr>
          <w:rFonts w:ascii="Times New Roman" w:eastAsia="Times New Roman" w:hAnsi="Times New Roman" w:cs="Times New Roman"/>
          <w:color w:val="auto"/>
          <w:lang w:val="pl-PL"/>
        </w:rPr>
        <w:t>być opatrzona podpisem wykonawcy,</w:t>
      </w:r>
    </w:p>
    <w:p w14:paraId="17ECB808" w14:textId="5122AC57" w:rsidR="008B71AB" w:rsidRDefault="00CA310E" w:rsidP="00493727">
      <w:pPr>
        <w:pStyle w:val="Standard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u w:val="single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- </w:t>
      </w:r>
      <w:r w:rsidRPr="00493727">
        <w:rPr>
          <w:rFonts w:ascii="Times New Roman" w:eastAsia="Times New Roman" w:hAnsi="Times New Roman" w:cs="Times New Roman"/>
          <w:color w:val="auto"/>
          <w:u w:val="single"/>
          <w:lang w:val="pl-PL"/>
        </w:rPr>
        <w:t>uwzględniać odrębność zleceń stanowiących przedmiot zamówienia wskazany w pkt III</w:t>
      </w:r>
      <w:r w:rsidR="001F5804">
        <w:rPr>
          <w:rFonts w:ascii="Times New Roman" w:eastAsia="Times New Roman" w:hAnsi="Times New Roman" w:cs="Times New Roman"/>
          <w:color w:val="auto"/>
          <w:u w:val="single"/>
          <w:lang w:val="pl-PL"/>
        </w:rPr>
        <w:t>,</w:t>
      </w:r>
    </w:p>
    <w:p w14:paraId="6D0D62D7" w14:textId="24CF8D1B" w:rsidR="001F5804" w:rsidRPr="001F5804" w:rsidRDefault="001F5804" w:rsidP="0054394F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1F5804">
        <w:rPr>
          <w:rFonts w:ascii="Times New Roman" w:eastAsia="Times New Roman" w:hAnsi="Times New Roman" w:cs="Times New Roman"/>
          <w:color w:val="auto"/>
          <w:lang w:val="pl-PL"/>
        </w:rPr>
        <w:t>Zamawiający dopuszcza skan podpisanych dokumentów</w:t>
      </w:r>
      <w:r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6F5CD36D" w14:textId="77777777" w:rsidR="005338CB" w:rsidRPr="007805B8" w:rsidRDefault="007805B8" w:rsidP="007805B8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5" w:hanging="425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 xml:space="preserve"> </w:t>
      </w:r>
      <w:r w:rsidR="005338CB" w:rsidRPr="007805B8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Sposób obliczenia ceny:</w:t>
      </w:r>
    </w:p>
    <w:p w14:paraId="5727E6F5" w14:textId="77777777" w:rsidR="005338CB" w:rsidRPr="00493727" w:rsidRDefault="005338CB" w:rsidP="0049372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 cenę propozycji należy wliczyć:</w:t>
      </w:r>
    </w:p>
    <w:p w14:paraId="30D42BE2" w14:textId="77777777" w:rsidR="005338CB" w:rsidRPr="00493727" w:rsidRDefault="005338CB" w:rsidP="00493727">
      <w:pPr>
        <w:widowControl/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a) wartość usługi w oparciu o przedmiot zamówienia,</w:t>
      </w:r>
    </w:p>
    <w:p w14:paraId="56A43FA3" w14:textId="77777777" w:rsidR="005338CB" w:rsidRPr="00493727" w:rsidRDefault="005338CB" w:rsidP="00493727">
      <w:pPr>
        <w:widowControl/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b) obowiązujący podatek od towarów i usług VAT.</w:t>
      </w:r>
    </w:p>
    <w:p w14:paraId="762A3571" w14:textId="77777777" w:rsidR="005338CB" w:rsidRPr="00493727" w:rsidRDefault="005338CB" w:rsidP="0049372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493727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 xml:space="preserve">Cena </w:t>
      </w: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podana przez wykonawcę będzie obowiązywać przez okres ważności umowy i nie będzie</w:t>
      </w:r>
      <w:r w:rsidR="00493727"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</w:t>
      </w: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podlegała waloryzacji w okresie jej trwania. Zamawiający wybierze propozycję odpowiadającą</w:t>
      </w:r>
      <w:r w:rsidR="00493727"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</w:t>
      </w: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wszystkim przedstawionym wymogom i o najniższej cenie.</w:t>
      </w:r>
    </w:p>
    <w:p w14:paraId="4C51191A" w14:textId="77777777" w:rsidR="005338CB" w:rsidRDefault="005338CB" w:rsidP="0049372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493727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 xml:space="preserve">Cenę oferty należy podać: </w:t>
      </w:r>
      <w:r w:rsidRPr="00493727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 PLN, netto i brutto.</w:t>
      </w:r>
    </w:p>
    <w:p w14:paraId="7E2E00AA" w14:textId="493DCD95" w:rsidR="001F5804" w:rsidRDefault="001F5804" w:rsidP="0049372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1F5804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Kryterium oceny oferty</w:t>
      </w:r>
      <w: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: cena brutto oferty.</w:t>
      </w:r>
    </w:p>
    <w:p w14:paraId="27ED9A26" w14:textId="77777777" w:rsidR="001F5804" w:rsidRPr="00493727" w:rsidRDefault="001F5804" w:rsidP="00493727">
      <w:pPr>
        <w:pStyle w:val="Standard"/>
        <w:spacing w:line="276" w:lineRule="auto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14:paraId="5E3CC765" w14:textId="77777777" w:rsidR="007E3DA6" w:rsidRPr="00493727" w:rsidRDefault="007E3DA6" w:rsidP="00493727">
      <w:pPr>
        <w:pStyle w:val="Standard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V</w:t>
      </w:r>
      <w:r w:rsidR="002F1687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II</w:t>
      </w:r>
      <w:r w:rsidR="007805B8">
        <w:rPr>
          <w:rFonts w:ascii="Times New Roman" w:eastAsia="Times New Roman" w:hAnsi="Times New Roman" w:cs="Times New Roman"/>
          <w:b/>
          <w:color w:val="auto"/>
          <w:lang w:val="pl-PL"/>
        </w:rPr>
        <w:t>I</w:t>
      </w:r>
      <w:r w:rsidR="002F1687" w:rsidRPr="00493727">
        <w:rPr>
          <w:rFonts w:ascii="Times New Roman" w:eastAsia="Times New Roman" w:hAnsi="Times New Roman" w:cs="Times New Roman"/>
          <w:b/>
          <w:color w:val="auto"/>
          <w:lang w:val="pl-PL"/>
        </w:rPr>
        <w:t>. Miejsce oraz termin składania ofert</w:t>
      </w:r>
    </w:p>
    <w:p w14:paraId="5CBA5C6F" w14:textId="7297C1D0" w:rsidR="00E46822" w:rsidRPr="007805B8" w:rsidRDefault="00050C79" w:rsidP="007805B8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Oferta powinna być przesłana na adres </w:t>
      </w:r>
      <w:r w:rsidRPr="007805B8">
        <w:rPr>
          <w:rFonts w:ascii="Times New Roman" w:eastAsia="Times New Roman" w:hAnsi="Times New Roman" w:cs="Times New Roman"/>
          <w:color w:val="auto"/>
          <w:lang w:val="pl-PL"/>
        </w:rPr>
        <w:t xml:space="preserve">email </w:t>
      </w:r>
      <w:hyperlink r:id="rId7" w:history="1">
        <w:r w:rsidR="004C4660" w:rsidRPr="007805B8">
          <w:rPr>
            <w:rStyle w:val="Hipercze"/>
            <w:rFonts w:ascii="Times New Roman" w:eastAsia="Times New Roman" w:hAnsi="Times New Roman" w:cs="Times New Roman"/>
            <w:b/>
            <w:color w:val="auto"/>
            <w:u w:val="none"/>
            <w:lang w:val="pl-PL"/>
          </w:rPr>
          <w:t>oferty.wos@kobylka.pl</w:t>
        </w:r>
      </w:hyperlink>
      <w:r w:rsidR="00493727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Pr="007805B8">
        <w:rPr>
          <w:rFonts w:ascii="Times New Roman" w:eastAsia="Times New Roman" w:hAnsi="Times New Roman" w:cs="Times New Roman"/>
          <w:color w:val="auto"/>
          <w:lang w:val="pl-PL"/>
        </w:rPr>
        <w:t xml:space="preserve">do dnia </w:t>
      </w:r>
      <w:r w:rsidR="0090338B">
        <w:rPr>
          <w:rFonts w:ascii="Times New Roman" w:eastAsia="Times New Roman" w:hAnsi="Times New Roman" w:cs="Times New Roman"/>
          <w:b/>
          <w:color w:val="auto"/>
          <w:lang w:val="pl-PL"/>
        </w:rPr>
        <w:t>1</w:t>
      </w:r>
      <w:r w:rsidR="00000634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="00354C15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2B0C9C">
        <w:rPr>
          <w:rFonts w:ascii="Times New Roman" w:eastAsia="Times New Roman" w:hAnsi="Times New Roman" w:cs="Times New Roman"/>
          <w:b/>
          <w:color w:val="auto"/>
          <w:lang w:val="pl-PL"/>
        </w:rPr>
        <w:t>listopada</w:t>
      </w:r>
      <w:r w:rsidR="008B6FAC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202</w:t>
      </w:r>
      <w:r w:rsidR="00354C15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="00493727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Pr="007805B8">
        <w:rPr>
          <w:rFonts w:ascii="Times New Roman" w:eastAsia="Times New Roman" w:hAnsi="Times New Roman" w:cs="Times New Roman"/>
          <w:b/>
          <w:color w:val="auto"/>
          <w:lang w:val="pl-PL"/>
        </w:rPr>
        <w:t>r.</w:t>
      </w:r>
      <w:r w:rsidR="0088358A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do godziny 9</w:t>
      </w:r>
      <w:r w:rsidRPr="007805B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:00, </w:t>
      </w:r>
      <w:r w:rsidRPr="007805B8">
        <w:rPr>
          <w:rFonts w:ascii="Times New Roman" w:eastAsia="Times New Roman" w:hAnsi="Times New Roman" w:cs="Times New Roman"/>
          <w:color w:val="auto"/>
          <w:lang w:val="pl-PL"/>
        </w:rPr>
        <w:t xml:space="preserve">otwarcie ofert nastąpi w dniu </w:t>
      </w:r>
      <w:r w:rsidR="0090338B">
        <w:rPr>
          <w:rFonts w:ascii="Times New Roman" w:eastAsia="Times New Roman" w:hAnsi="Times New Roman" w:cs="Times New Roman"/>
          <w:b/>
          <w:color w:val="auto"/>
          <w:lang w:val="pl-PL"/>
        </w:rPr>
        <w:t>1</w:t>
      </w:r>
      <w:r w:rsidR="00000634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="00354C15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2B0C9C">
        <w:rPr>
          <w:rFonts w:ascii="Times New Roman" w:eastAsia="Times New Roman" w:hAnsi="Times New Roman" w:cs="Times New Roman"/>
          <w:b/>
          <w:color w:val="auto"/>
          <w:lang w:val="pl-PL"/>
        </w:rPr>
        <w:t>listopada</w:t>
      </w:r>
      <w:r w:rsidR="00C562DB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8B6FAC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>202</w:t>
      </w:r>
      <w:r w:rsidR="00354C15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="00493727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r. </w:t>
      </w:r>
      <w:r w:rsidR="00CA4EDF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>o godzinie 11</w:t>
      </w:r>
      <w:r w:rsidR="0088358A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>:00</w:t>
      </w:r>
      <w:r w:rsidR="00E46822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88358A" w:rsidRPr="007805B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0319CB" w:rsidRPr="007805B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</w:p>
    <w:p w14:paraId="7478F9FE" w14:textId="77777777" w:rsidR="00E46822" w:rsidRPr="007805B8" w:rsidRDefault="007E3DA6" w:rsidP="0049372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7805B8">
        <w:rPr>
          <w:rFonts w:ascii="Times New Roman" w:eastAsia="Times New Roman" w:hAnsi="Times New Roman" w:cs="Times New Roman"/>
          <w:color w:val="auto"/>
          <w:lang w:val="pl-PL"/>
        </w:rPr>
        <w:t>Oferty złożone po terminie nie będą rozpatrywane</w:t>
      </w:r>
      <w:r w:rsidR="00E46822" w:rsidRPr="007805B8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601B8626" w14:textId="77777777" w:rsidR="007E3DA6" w:rsidRPr="00493727" w:rsidRDefault="007E3DA6" w:rsidP="0049372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>Oferent może przed upływem terminu składania ofert zmienić lub wycofać swoją ofertę.</w:t>
      </w:r>
    </w:p>
    <w:p w14:paraId="1AF649D5" w14:textId="77777777" w:rsidR="007E3DA6" w:rsidRPr="00493727" w:rsidRDefault="007E3DA6" w:rsidP="0049372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>W toku badania i oceny ofert Zamawiający może żądać od oferentów wyjaśnień dotyczących treści złożonych ofert.</w:t>
      </w:r>
    </w:p>
    <w:p w14:paraId="6DF591C3" w14:textId="77777777" w:rsidR="00340B44" w:rsidRDefault="00340B44" w:rsidP="00340B44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Zamawiający poprawi omyłki rachunkowe w ofercie, przyjmując za właściwą cenę jednostkową netto.</w:t>
      </w:r>
    </w:p>
    <w:p w14:paraId="757B24AD" w14:textId="77777777" w:rsidR="007E3DA6" w:rsidRPr="00493727" w:rsidRDefault="007E3DA6" w:rsidP="0049372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Zamawiający zastrzega sobie prawo do unieważnienia </w:t>
      </w:r>
      <w:r w:rsidR="00EA30BB">
        <w:rPr>
          <w:rFonts w:ascii="Times New Roman" w:eastAsia="Times New Roman" w:hAnsi="Times New Roman" w:cs="Times New Roman"/>
          <w:color w:val="auto"/>
          <w:lang w:val="pl-PL"/>
        </w:rPr>
        <w:t>zapytania ofertowego</w:t>
      </w: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 bez poda</w:t>
      </w:r>
      <w:r w:rsidR="00EA30BB">
        <w:rPr>
          <w:rFonts w:ascii="Times New Roman" w:eastAsia="Times New Roman" w:hAnsi="Times New Roman" w:cs="Times New Roman"/>
          <w:color w:val="auto"/>
          <w:lang w:val="pl-PL"/>
        </w:rPr>
        <w:t>nia</w:t>
      </w: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 przyczyny.</w:t>
      </w:r>
    </w:p>
    <w:p w14:paraId="103AF8D0" w14:textId="1A8B7277" w:rsidR="007E3DA6" w:rsidRPr="00493727" w:rsidRDefault="007E3DA6" w:rsidP="0049372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93727">
        <w:rPr>
          <w:rFonts w:ascii="Times New Roman" w:eastAsia="Times New Roman" w:hAnsi="Times New Roman" w:cs="Times New Roman"/>
          <w:color w:val="auto"/>
          <w:lang w:val="pl-PL"/>
        </w:rPr>
        <w:t>Osob</w:t>
      </w:r>
      <w:r w:rsidR="00A40BE1">
        <w:rPr>
          <w:rFonts w:ascii="Times New Roman" w:eastAsia="Times New Roman" w:hAnsi="Times New Roman" w:cs="Times New Roman"/>
          <w:color w:val="auto"/>
          <w:lang w:val="pl-PL"/>
        </w:rPr>
        <w:t>a</w:t>
      </w: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 do kontaktu </w:t>
      </w:r>
      <w:r w:rsidR="00F602FC"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z wykonawcami: </w:t>
      </w:r>
      <w:r w:rsidR="00340B44">
        <w:rPr>
          <w:rFonts w:ascii="Times New Roman" w:eastAsia="Times New Roman" w:hAnsi="Times New Roman" w:cs="Times New Roman"/>
          <w:color w:val="auto"/>
          <w:lang w:val="pl-PL"/>
        </w:rPr>
        <w:t>Barbara Klimczak</w:t>
      </w:r>
      <w:r w:rsidR="00232693">
        <w:rPr>
          <w:rFonts w:ascii="Times New Roman" w:eastAsia="Times New Roman" w:hAnsi="Times New Roman" w:cs="Times New Roman"/>
          <w:color w:val="auto"/>
          <w:lang w:val="pl-PL"/>
        </w:rPr>
        <w:t>,</w:t>
      </w:r>
      <w:r w:rsidR="0088358A"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telefon </w:t>
      </w:r>
      <w:r w:rsidRPr="00493727">
        <w:rPr>
          <w:rFonts w:ascii="Times New Roman" w:eastAsia="Times New Roman" w:hAnsi="Times New Roman" w:cs="Times New Roman"/>
          <w:bCs/>
          <w:color w:val="auto"/>
          <w:lang w:val="pl-PL"/>
        </w:rPr>
        <w:t>22</w:t>
      </w:r>
      <w:r w:rsidR="008B6FAC" w:rsidRPr="00493727">
        <w:rPr>
          <w:rFonts w:ascii="Times New Roman" w:eastAsia="Times New Roman" w:hAnsi="Times New Roman" w:cs="Times New Roman"/>
          <w:bCs/>
          <w:color w:val="auto"/>
          <w:lang w:val="pl-PL"/>
        </w:rPr>
        <w:t> 7</w:t>
      </w:r>
      <w:r w:rsidR="00340B44">
        <w:rPr>
          <w:rFonts w:ascii="Times New Roman" w:eastAsia="Times New Roman" w:hAnsi="Times New Roman" w:cs="Times New Roman"/>
          <w:bCs/>
          <w:color w:val="auto"/>
          <w:lang w:val="pl-PL"/>
        </w:rPr>
        <w:t>60</w:t>
      </w:r>
      <w:r w:rsidR="008B6FAC" w:rsidRPr="00493727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</w:t>
      </w:r>
      <w:r w:rsidR="00340B44">
        <w:rPr>
          <w:rFonts w:ascii="Times New Roman" w:eastAsia="Times New Roman" w:hAnsi="Times New Roman" w:cs="Times New Roman"/>
          <w:bCs/>
          <w:color w:val="auto"/>
          <w:lang w:val="pl-PL"/>
        </w:rPr>
        <w:t>70</w:t>
      </w:r>
      <w:r w:rsidR="008B6FAC" w:rsidRPr="00493727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</w:t>
      </w:r>
      <w:r w:rsidR="00340B44">
        <w:rPr>
          <w:rFonts w:ascii="Times New Roman" w:eastAsia="Times New Roman" w:hAnsi="Times New Roman" w:cs="Times New Roman"/>
          <w:bCs/>
          <w:color w:val="auto"/>
          <w:lang w:val="pl-PL"/>
        </w:rPr>
        <w:t>20</w:t>
      </w:r>
      <w:r w:rsidR="001A2B9F" w:rsidRPr="00493727">
        <w:rPr>
          <w:rFonts w:ascii="Times New Roman" w:eastAsia="Times New Roman" w:hAnsi="Times New Roman" w:cs="Times New Roman"/>
          <w:bCs/>
          <w:color w:val="auto"/>
          <w:lang w:val="pl-PL"/>
        </w:rPr>
        <w:t>.</w:t>
      </w:r>
    </w:p>
    <w:p w14:paraId="4167EFB2" w14:textId="360AE3DF" w:rsidR="00650050" w:rsidRPr="007C6B4E" w:rsidRDefault="00340B44" w:rsidP="00EA30B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Informacja o</w:t>
      </w:r>
      <w:r w:rsidR="00EE4689" w:rsidRPr="00493727">
        <w:rPr>
          <w:rFonts w:ascii="Times New Roman" w:eastAsia="Times New Roman" w:hAnsi="Times New Roman" w:cs="Times New Roman"/>
          <w:color w:val="auto"/>
          <w:lang w:val="pl-PL"/>
        </w:rPr>
        <w:t xml:space="preserve"> wyborze najkorzystniejszej oferty zostanie </w:t>
      </w:r>
      <w:r w:rsidR="001F5804">
        <w:rPr>
          <w:rFonts w:ascii="Times New Roman" w:eastAsia="Times New Roman" w:hAnsi="Times New Roman" w:cs="Times New Roman"/>
          <w:color w:val="auto"/>
          <w:lang w:val="pl-PL"/>
        </w:rPr>
        <w:t xml:space="preserve">zamieszczona </w:t>
      </w:r>
      <w:r w:rsidR="00232693">
        <w:rPr>
          <w:rFonts w:ascii="Times New Roman" w:eastAsia="Times New Roman" w:hAnsi="Times New Roman" w:cs="Times New Roman"/>
          <w:color w:val="auto"/>
          <w:lang w:val="pl-PL"/>
        </w:rPr>
        <w:t>w Biuletynie Informacji Publicznej</w:t>
      </w:r>
      <w:r w:rsidR="001F5804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bookmarkStart w:id="0" w:name="_Hlk181627113"/>
      <w:r w:rsidR="001F5804">
        <w:rPr>
          <w:rFonts w:ascii="Times New Roman" w:eastAsia="Times New Roman" w:hAnsi="Times New Roman" w:cs="Times New Roman"/>
          <w:color w:val="auto"/>
          <w:lang w:val="pl-PL"/>
        </w:rPr>
        <w:t>Urzędu Miasta Kobyłka</w:t>
      </w:r>
      <w:r w:rsidR="00EE4689" w:rsidRPr="00493727">
        <w:rPr>
          <w:rFonts w:ascii="Times New Roman" w:eastAsia="Times New Roman" w:hAnsi="Times New Roman" w:cs="Times New Roman"/>
          <w:color w:val="auto"/>
          <w:lang w:val="pl-PL"/>
        </w:rPr>
        <w:t>.</w:t>
      </w:r>
      <w:r w:rsidR="00EA30BB" w:rsidRPr="007C6B4E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bookmarkEnd w:id="0"/>
    </w:p>
    <w:sectPr w:rsidR="00650050" w:rsidRPr="007C6B4E" w:rsidSect="006C7CE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C2C"/>
    <w:multiLevelType w:val="hybridMultilevel"/>
    <w:tmpl w:val="1DD27D8C"/>
    <w:lvl w:ilvl="0" w:tplc="99EED7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755"/>
    <w:multiLevelType w:val="hybridMultilevel"/>
    <w:tmpl w:val="7850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6AF1"/>
    <w:multiLevelType w:val="hybridMultilevel"/>
    <w:tmpl w:val="85E41E96"/>
    <w:lvl w:ilvl="0" w:tplc="3FE0FD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DE7"/>
    <w:multiLevelType w:val="hybridMultilevel"/>
    <w:tmpl w:val="CCE4D256"/>
    <w:lvl w:ilvl="0" w:tplc="E63408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1335C5"/>
    <w:multiLevelType w:val="hybridMultilevel"/>
    <w:tmpl w:val="0ADC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2C77"/>
    <w:multiLevelType w:val="hybridMultilevel"/>
    <w:tmpl w:val="74520906"/>
    <w:lvl w:ilvl="0" w:tplc="97D405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0133"/>
    <w:multiLevelType w:val="hybridMultilevel"/>
    <w:tmpl w:val="F4FE5F3A"/>
    <w:lvl w:ilvl="0" w:tplc="EF2C02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02B45"/>
    <w:multiLevelType w:val="hybridMultilevel"/>
    <w:tmpl w:val="5016C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D0678"/>
    <w:multiLevelType w:val="hybridMultilevel"/>
    <w:tmpl w:val="4866CC40"/>
    <w:lvl w:ilvl="0" w:tplc="8BDAC0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1818"/>
    <w:multiLevelType w:val="hybridMultilevel"/>
    <w:tmpl w:val="2C10A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95651"/>
    <w:multiLevelType w:val="hybridMultilevel"/>
    <w:tmpl w:val="895C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B3B98"/>
    <w:multiLevelType w:val="hybridMultilevel"/>
    <w:tmpl w:val="47DE5CD0"/>
    <w:lvl w:ilvl="0" w:tplc="27346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80EE5"/>
    <w:multiLevelType w:val="hybridMultilevel"/>
    <w:tmpl w:val="85E41E96"/>
    <w:lvl w:ilvl="0" w:tplc="3FE0FD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E69F3"/>
    <w:multiLevelType w:val="hybridMultilevel"/>
    <w:tmpl w:val="E38AB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D57C6"/>
    <w:multiLevelType w:val="hybridMultilevel"/>
    <w:tmpl w:val="737CB950"/>
    <w:lvl w:ilvl="0" w:tplc="B11E79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60B8"/>
    <w:multiLevelType w:val="hybridMultilevel"/>
    <w:tmpl w:val="A0D47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B11D9"/>
    <w:multiLevelType w:val="hybridMultilevel"/>
    <w:tmpl w:val="A6D24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61959">
    <w:abstractNumId w:val="10"/>
  </w:num>
  <w:num w:numId="2" w16cid:durableId="562452575">
    <w:abstractNumId w:val="1"/>
  </w:num>
  <w:num w:numId="3" w16cid:durableId="929659148">
    <w:abstractNumId w:val="11"/>
  </w:num>
  <w:num w:numId="4" w16cid:durableId="347414419">
    <w:abstractNumId w:val="4"/>
  </w:num>
  <w:num w:numId="5" w16cid:durableId="1639646209">
    <w:abstractNumId w:val="15"/>
  </w:num>
  <w:num w:numId="6" w16cid:durableId="967128696">
    <w:abstractNumId w:val="3"/>
  </w:num>
  <w:num w:numId="7" w16cid:durableId="936451407">
    <w:abstractNumId w:val="8"/>
  </w:num>
  <w:num w:numId="8" w16cid:durableId="1087388053">
    <w:abstractNumId w:val="5"/>
  </w:num>
  <w:num w:numId="9" w16cid:durableId="1265453836">
    <w:abstractNumId w:val="12"/>
  </w:num>
  <w:num w:numId="10" w16cid:durableId="596910258">
    <w:abstractNumId w:val="2"/>
  </w:num>
  <w:num w:numId="11" w16cid:durableId="1396125591">
    <w:abstractNumId w:val="0"/>
  </w:num>
  <w:num w:numId="12" w16cid:durableId="1198589137">
    <w:abstractNumId w:val="6"/>
  </w:num>
  <w:num w:numId="13" w16cid:durableId="765662132">
    <w:abstractNumId w:val="7"/>
  </w:num>
  <w:num w:numId="14" w16cid:durableId="934438084">
    <w:abstractNumId w:val="13"/>
  </w:num>
  <w:num w:numId="15" w16cid:durableId="1890650913">
    <w:abstractNumId w:val="16"/>
  </w:num>
  <w:num w:numId="16" w16cid:durableId="1576818373">
    <w:abstractNumId w:val="9"/>
  </w:num>
  <w:num w:numId="17" w16cid:durableId="16971477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1A"/>
    <w:rsid w:val="00000634"/>
    <w:rsid w:val="000319CB"/>
    <w:rsid w:val="00050C79"/>
    <w:rsid w:val="00054DA4"/>
    <w:rsid w:val="00055299"/>
    <w:rsid w:val="000A0F33"/>
    <w:rsid w:val="000A2BA6"/>
    <w:rsid w:val="000A6F23"/>
    <w:rsid w:val="000B73A9"/>
    <w:rsid w:val="000C301D"/>
    <w:rsid w:val="00117A1B"/>
    <w:rsid w:val="00176754"/>
    <w:rsid w:val="001A2B9F"/>
    <w:rsid w:val="001F5804"/>
    <w:rsid w:val="00211C6E"/>
    <w:rsid w:val="00232693"/>
    <w:rsid w:val="002342F7"/>
    <w:rsid w:val="002411E0"/>
    <w:rsid w:val="00242072"/>
    <w:rsid w:val="00257E3C"/>
    <w:rsid w:val="00265927"/>
    <w:rsid w:val="002733E5"/>
    <w:rsid w:val="00290B3E"/>
    <w:rsid w:val="002A1921"/>
    <w:rsid w:val="002B0C9C"/>
    <w:rsid w:val="002D4379"/>
    <w:rsid w:val="002F1687"/>
    <w:rsid w:val="002F545E"/>
    <w:rsid w:val="00301A5B"/>
    <w:rsid w:val="0033484E"/>
    <w:rsid w:val="00340B44"/>
    <w:rsid w:val="00343F18"/>
    <w:rsid w:val="00352AAF"/>
    <w:rsid w:val="003541F3"/>
    <w:rsid w:val="00354C15"/>
    <w:rsid w:val="003F3393"/>
    <w:rsid w:val="00425C0B"/>
    <w:rsid w:val="00493727"/>
    <w:rsid w:val="004A2641"/>
    <w:rsid w:val="004C4660"/>
    <w:rsid w:val="004D7A43"/>
    <w:rsid w:val="004E34FA"/>
    <w:rsid w:val="005338CB"/>
    <w:rsid w:val="005373DE"/>
    <w:rsid w:val="005418CA"/>
    <w:rsid w:val="0054394F"/>
    <w:rsid w:val="00545367"/>
    <w:rsid w:val="00550D66"/>
    <w:rsid w:val="00565BCA"/>
    <w:rsid w:val="005823F3"/>
    <w:rsid w:val="005945A3"/>
    <w:rsid w:val="0059466B"/>
    <w:rsid w:val="00597349"/>
    <w:rsid w:val="00612E87"/>
    <w:rsid w:val="006347E4"/>
    <w:rsid w:val="00650050"/>
    <w:rsid w:val="00691B33"/>
    <w:rsid w:val="006A72FC"/>
    <w:rsid w:val="006C35A1"/>
    <w:rsid w:val="006C5883"/>
    <w:rsid w:val="006C7CE0"/>
    <w:rsid w:val="006D32A8"/>
    <w:rsid w:val="006D6569"/>
    <w:rsid w:val="00706D19"/>
    <w:rsid w:val="0072006E"/>
    <w:rsid w:val="00733D7C"/>
    <w:rsid w:val="00746EFD"/>
    <w:rsid w:val="0074795D"/>
    <w:rsid w:val="007506E5"/>
    <w:rsid w:val="00762328"/>
    <w:rsid w:val="007635CE"/>
    <w:rsid w:val="00774343"/>
    <w:rsid w:val="007805B8"/>
    <w:rsid w:val="0078390D"/>
    <w:rsid w:val="007C6B4E"/>
    <w:rsid w:val="007E3979"/>
    <w:rsid w:val="007E3DA6"/>
    <w:rsid w:val="008062F3"/>
    <w:rsid w:val="008445D9"/>
    <w:rsid w:val="00854489"/>
    <w:rsid w:val="0088358A"/>
    <w:rsid w:val="008B562C"/>
    <w:rsid w:val="008B6EE7"/>
    <w:rsid w:val="008B6FAC"/>
    <w:rsid w:val="008B71AB"/>
    <w:rsid w:val="008B7B15"/>
    <w:rsid w:val="008D0656"/>
    <w:rsid w:val="00903324"/>
    <w:rsid w:val="0090338B"/>
    <w:rsid w:val="00910F16"/>
    <w:rsid w:val="00925593"/>
    <w:rsid w:val="00932DF3"/>
    <w:rsid w:val="00953900"/>
    <w:rsid w:val="009A1933"/>
    <w:rsid w:val="009B04F1"/>
    <w:rsid w:val="009B30AE"/>
    <w:rsid w:val="009C130B"/>
    <w:rsid w:val="009C6598"/>
    <w:rsid w:val="009D3735"/>
    <w:rsid w:val="009E25E4"/>
    <w:rsid w:val="00A12740"/>
    <w:rsid w:val="00A23647"/>
    <w:rsid w:val="00A40BE1"/>
    <w:rsid w:val="00A56C87"/>
    <w:rsid w:val="00A65EE7"/>
    <w:rsid w:val="00A65F1E"/>
    <w:rsid w:val="00A70D79"/>
    <w:rsid w:val="00AB3623"/>
    <w:rsid w:val="00AD5F75"/>
    <w:rsid w:val="00AE528F"/>
    <w:rsid w:val="00B13DBA"/>
    <w:rsid w:val="00B6675D"/>
    <w:rsid w:val="00B70233"/>
    <w:rsid w:val="00B73705"/>
    <w:rsid w:val="00B95D07"/>
    <w:rsid w:val="00BA6A5A"/>
    <w:rsid w:val="00BC7B87"/>
    <w:rsid w:val="00BD74A9"/>
    <w:rsid w:val="00C22612"/>
    <w:rsid w:val="00C46D66"/>
    <w:rsid w:val="00C562DB"/>
    <w:rsid w:val="00C56C81"/>
    <w:rsid w:val="00C80291"/>
    <w:rsid w:val="00C87D38"/>
    <w:rsid w:val="00C937F6"/>
    <w:rsid w:val="00CA310E"/>
    <w:rsid w:val="00CA4EDF"/>
    <w:rsid w:val="00CB167D"/>
    <w:rsid w:val="00CE51C0"/>
    <w:rsid w:val="00CF1513"/>
    <w:rsid w:val="00CF1FBE"/>
    <w:rsid w:val="00D14678"/>
    <w:rsid w:val="00D173E6"/>
    <w:rsid w:val="00D238E6"/>
    <w:rsid w:val="00D43A31"/>
    <w:rsid w:val="00D47A1A"/>
    <w:rsid w:val="00D5794B"/>
    <w:rsid w:val="00D8251E"/>
    <w:rsid w:val="00DA7EEC"/>
    <w:rsid w:val="00DB08E5"/>
    <w:rsid w:val="00DB6270"/>
    <w:rsid w:val="00DC01ED"/>
    <w:rsid w:val="00DE02DF"/>
    <w:rsid w:val="00DF0122"/>
    <w:rsid w:val="00E033BE"/>
    <w:rsid w:val="00E144BE"/>
    <w:rsid w:val="00E32C7B"/>
    <w:rsid w:val="00E36E74"/>
    <w:rsid w:val="00E4518E"/>
    <w:rsid w:val="00E46822"/>
    <w:rsid w:val="00E52F8F"/>
    <w:rsid w:val="00E915A6"/>
    <w:rsid w:val="00EA30BB"/>
    <w:rsid w:val="00EA683D"/>
    <w:rsid w:val="00ED1CF1"/>
    <w:rsid w:val="00EE4689"/>
    <w:rsid w:val="00EF363E"/>
    <w:rsid w:val="00EF40BB"/>
    <w:rsid w:val="00EF7225"/>
    <w:rsid w:val="00F31659"/>
    <w:rsid w:val="00F33D86"/>
    <w:rsid w:val="00F44B3D"/>
    <w:rsid w:val="00F5180A"/>
    <w:rsid w:val="00F602FC"/>
    <w:rsid w:val="00F86837"/>
    <w:rsid w:val="00FA27CE"/>
    <w:rsid w:val="00FD6002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C2AED"/>
  <w15:docId w15:val="{84E9CA7A-81FE-48E6-9B8E-6DF9165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Calibri" w:eastAsia="Lucida Sans Unicode" w:hAnsi="Calibri" w:cs="Calibri"/>
      <w:color w:val="000000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Calibri"/>
      <w:color w:val="000000"/>
      <w:kern w:val="1"/>
      <w:sz w:val="24"/>
      <w:szCs w:val="24"/>
      <w:lang w:val="en-US" w:eastAsia="en-US" w:bidi="en-US"/>
    </w:rPr>
  </w:style>
  <w:style w:type="character" w:styleId="Hipercze">
    <w:name w:val="Hyperlink"/>
    <w:uiPriority w:val="99"/>
    <w:unhideWhenUsed/>
    <w:rsid w:val="007E3D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5E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5EE7"/>
    <w:rPr>
      <w:rFonts w:ascii="Calibri" w:eastAsia="Lucida Sans Unicode" w:hAnsi="Calibri" w:cs="Calibri"/>
      <w:color w:val="000000"/>
      <w:kern w:val="1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D2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erty.wos@kobyl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by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EE83-BCB4-4200-8FDC-F595070E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Links>
    <vt:vector size="6" baseType="variant"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mailto:oferty.wos@kobylka.pl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Barbara Lackorzyńska</cp:lastModifiedBy>
  <cp:revision>40</cp:revision>
  <cp:lastPrinted>2017-03-23T08:34:00Z</cp:lastPrinted>
  <dcterms:created xsi:type="dcterms:W3CDTF">2020-07-28T07:08:00Z</dcterms:created>
  <dcterms:modified xsi:type="dcterms:W3CDTF">2024-11-07T11:57:00Z</dcterms:modified>
</cp:coreProperties>
</file>