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5DE44" w14:textId="77777777" w:rsidR="009C6598" w:rsidRPr="003E7B42" w:rsidRDefault="009C6598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</w:p>
    <w:p w14:paraId="14DCA335" w14:textId="5979A197" w:rsidR="00650050" w:rsidRPr="00AF3B9B" w:rsidRDefault="009C6598" w:rsidP="007C6B4E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Kobyłka, </w:t>
      </w:r>
      <w:r w:rsidRPr="00AF3B9B">
        <w:rPr>
          <w:rFonts w:ascii="Times New Roman" w:eastAsia="Times New Roman" w:hAnsi="Times New Roman" w:cs="Times New Roman"/>
          <w:color w:val="auto"/>
          <w:lang w:val="pl-PL"/>
        </w:rPr>
        <w:t xml:space="preserve">dnia </w:t>
      </w:r>
      <w:r w:rsidR="00362E9E">
        <w:rPr>
          <w:rFonts w:ascii="Times New Roman" w:eastAsia="Times New Roman" w:hAnsi="Times New Roman" w:cs="Times New Roman"/>
          <w:color w:val="auto"/>
          <w:lang w:val="pl-PL"/>
        </w:rPr>
        <w:t>0</w:t>
      </w:r>
      <w:r w:rsidR="002E4B90">
        <w:rPr>
          <w:rFonts w:ascii="Times New Roman" w:eastAsia="Times New Roman" w:hAnsi="Times New Roman" w:cs="Times New Roman"/>
          <w:color w:val="auto"/>
          <w:lang w:val="pl-PL"/>
        </w:rPr>
        <w:t>6</w:t>
      </w:r>
      <w:r w:rsidR="00650050" w:rsidRPr="00AF3B9B">
        <w:rPr>
          <w:rFonts w:ascii="Times New Roman" w:eastAsia="Times New Roman" w:hAnsi="Times New Roman" w:cs="Times New Roman"/>
          <w:color w:val="auto"/>
          <w:lang w:val="pl-PL"/>
        </w:rPr>
        <w:t>.</w:t>
      </w:r>
      <w:r w:rsidR="00B87ADA">
        <w:rPr>
          <w:rFonts w:ascii="Times New Roman" w:eastAsia="Times New Roman" w:hAnsi="Times New Roman" w:cs="Times New Roman"/>
          <w:color w:val="auto"/>
          <w:lang w:val="pl-PL"/>
        </w:rPr>
        <w:t>1</w:t>
      </w:r>
      <w:r w:rsidR="00362E9E">
        <w:rPr>
          <w:rFonts w:ascii="Times New Roman" w:eastAsia="Times New Roman" w:hAnsi="Times New Roman" w:cs="Times New Roman"/>
          <w:color w:val="auto"/>
          <w:lang w:val="pl-PL"/>
        </w:rPr>
        <w:t>1</w:t>
      </w:r>
      <w:r w:rsidR="00C5336C" w:rsidRPr="00AF3B9B">
        <w:rPr>
          <w:rFonts w:ascii="Times New Roman" w:eastAsia="Times New Roman" w:hAnsi="Times New Roman" w:cs="Times New Roman"/>
          <w:color w:val="auto"/>
          <w:lang w:val="pl-PL"/>
        </w:rPr>
        <w:t>.202</w:t>
      </w:r>
      <w:r w:rsidR="00B87ADA">
        <w:rPr>
          <w:rFonts w:ascii="Times New Roman" w:eastAsia="Times New Roman" w:hAnsi="Times New Roman" w:cs="Times New Roman"/>
          <w:color w:val="auto"/>
          <w:lang w:val="pl-PL"/>
        </w:rPr>
        <w:t>4</w:t>
      </w:r>
      <w:r w:rsidR="00A3601D" w:rsidRPr="00AF3B9B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650050" w:rsidRPr="00AF3B9B">
        <w:rPr>
          <w:rFonts w:ascii="Times New Roman" w:eastAsia="Times New Roman" w:hAnsi="Times New Roman" w:cs="Times New Roman"/>
          <w:color w:val="auto"/>
          <w:lang w:val="pl-PL"/>
        </w:rPr>
        <w:t>r.</w:t>
      </w:r>
    </w:p>
    <w:p w14:paraId="6F6DED2F" w14:textId="77777777" w:rsidR="000A2BA6" w:rsidRPr="003E7B42" w:rsidRDefault="000A2BA6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>Urząd Miasta Kobyłka</w:t>
      </w:r>
    </w:p>
    <w:p w14:paraId="67312878" w14:textId="77777777" w:rsidR="00650050" w:rsidRPr="003E7B42" w:rsidRDefault="00650050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>ul. Wołomińska 1</w:t>
      </w:r>
    </w:p>
    <w:p w14:paraId="63EA824C" w14:textId="77777777" w:rsidR="00650050" w:rsidRPr="003E7B42" w:rsidRDefault="00650050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>05-230 Kobyłka</w:t>
      </w:r>
    </w:p>
    <w:p w14:paraId="36957D5E" w14:textId="5013A443" w:rsidR="00650050" w:rsidRPr="003E7B42" w:rsidRDefault="00FE109B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>tel.  22 7</w:t>
      </w:r>
      <w:r w:rsidR="00B87ADA">
        <w:rPr>
          <w:rFonts w:ascii="Times New Roman" w:eastAsia="Times New Roman" w:hAnsi="Times New Roman" w:cs="Times New Roman"/>
          <w:color w:val="auto"/>
          <w:lang w:val="pl-PL"/>
        </w:rPr>
        <w:t>60</w:t>
      </w:r>
      <w:r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B87ADA">
        <w:rPr>
          <w:rFonts w:ascii="Times New Roman" w:eastAsia="Times New Roman" w:hAnsi="Times New Roman" w:cs="Times New Roman"/>
          <w:color w:val="auto"/>
          <w:lang w:val="pl-PL"/>
        </w:rPr>
        <w:t>70</w:t>
      </w:r>
      <w:r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B87ADA">
        <w:rPr>
          <w:rFonts w:ascii="Times New Roman" w:eastAsia="Times New Roman" w:hAnsi="Times New Roman" w:cs="Times New Roman"/>
          <w:color w:val="auto"/>
          <w:lang w:val="pl-PL"/>
        </w:rPr>
        <w:t>20</w:t>
      </w:r>
      <w:r w:rsidR="002A1921"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Wydz. Ochrony Środowiska</w:t>
      </w:r>
    </w:p>
    <w:p w14:paraId="08C028DE" w14:textId="77777777" w:rsidR="00650050" w:rsidRPr="00F737AF" w:rsidRDefault="00650050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F737AF">
        <w:rPr>
          <w:rFonts w:ascii="Times New Roman" w:eastAsia="Times New Roman" w:hAnsi="Times New Roman" w:cs="Times New Roman"/>
          <w:color w:val="auto"/>
          <w:lang w:val="pl-PL"/>
        </w:rPr>
        <w:t>e-mail:</w:t>
      </w:r>
      <w:r w:rsidR="00925593" w:rsidRPr="00F737AF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737AF">
        <w:rPr>
          <w:rFonts w:ascii="Times New Roman" w:eastAsia="Times New Roman" w:hAnsi="Times New Roman" w:cs="Times New Roman"/>
          <w:color w:val="auto"/>
          <w:lang w:val="pl-PL"/>
        </w:rPr>
        <w:t>urzad@kobylka.pl</w:t>
      </w:r>
    </w:p>
    <w:p w14:paraId="4EEC8ECF" w14:textId="77777777" w:rsidR="00650050" w:rsidRPr="003E7B42" w:rsidRDefault="00650050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>strona:</w:t>
      </w:r>
      <w:r w:rsidR="00925593"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3E7B42">
        <w:rPr>
          <w:rFonts w:ascii="Times New Roman" w:eastAsia="Times New Roman" w:hAnsi="Times New Roman" w:cs="Times New Roman"/>
          <w:color w:val="auto"/>
          <w:lang w:val="pl-PL"/>
        </w:rPr>
        <w:t>www.kobylka.pl</w:t>
      </w:r>
    </w:p>
    <w:p w14:paraId="642F83F2" w14:textId="77777777" w:rsidR="00650050" w:rsidRPr="003E7B42" w:rsidRDefault="00650050" w:rsidP="007C6B4E">
      <w:pPr>
        <w:pStyle w:val="Standard"/>
        <w:spacing w:line="276" w:lineRule="auto"/>
        <w:jc w:val="both"/>
        <w:rPr>
          <w:rFonts w:ascii="Times New Roman" w:eastAsia="Calibri" w:hAnsi="Times New Roman" w:cs="Times New Roman"/>
          <w:color w:val="auto"/>
          <w:lang w:val="pl-PL"/>
        </w:rPr>
      </w:pPr>
    </w:p>
    <w:p w14:paraId="0DE5D892" w14:textId="1304B649" w:rsidR="00650050" w:rsidRPr="003E7B42" w:rsidRDefault="00050C79" w:rsidP="007C6B4E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Zapytanie ofertowe </w:t>
      </w:r>
      <w:r w:rsidR="00650050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="00650050" w:rsidRPr="00EA3ECF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nr </w:t>
      </w:r>
      <w:r w:rsidR="00FB3D8D" w:rsidRPr="00EA3ECF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 </w:t>
      </w:r>
      <w:r w:rsidR="002B53CB" w:rsidRPr="00EA3ECF">
        <w:rPr>
          <w:rFonts w:ascii="Times New Roman" w:eastAsia="Times New Roman" w:hAnsi="Times New Roman" w:cs="Times New Roman"/>
          <w:b/>
          <w:color w:val="auto"/>
          <w:lang w:val="pl-PL"/>
        </w:rPr>
        <w:t>1</w:t>
      </w:r>
      <w:r w:rsidR="00C5336C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/202</w:t>
      </w:r>
      <w:r w:rsidR="00B87ADA">
        <w:rPr>
          <w:rFonts w:ascii="Times New Roman" w:eastAsia="Times New Roman" w:hAnsi="Times New Roman" w:cs="Times New Roman"/>
          <w:b/>
          <w:color w:val="auto"/>
          <w:lang w:val="pl-PL"/>
        </w:rPr>
        <w:t>4</w:t>
      </w:r>
    </w:p>
    <w:p w14:paraId="45B223F8" w14:textId="77777777" w:rsidR="00A65EE7" w:rsidRPr="003E7B42" w:rsidRDefault="008172FD" w:rsidP="00A65EE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auto"/>
          <w:lang w:val="pl-PL"/>
        </w:rPr>
      </w:pPr>
      <w:r w:rsidRPr="003E7B42">
        <w:rPr>
          <w:rFonts w:ascii="Times New Roman" w:hAnsi="Times New Roman" w:cs="Times New Roman"/>
          <w:b/>
          <w:color w:val="auto"/>
          <w:lang w:val="pl-PL"/>
        </w:rPr>
        <w:t>„na obsługę geologiczną</w:t>
      </w:r>
      <w:r w:rsidR="009C6598" w:rsidRPr="003E7B42">
        <w:rPr>
          <w:rFonts w:ascii="Times New Roman" w:hAnsi="Times New Roman" w:cs="Times New Roman"/>
          <w:b/>
          <w:color w:val="auto"/>
          <w:lang w:val="pl-PL"/>
        </w:rPr>
        <w:t>”.</w:t>
      </w:r>
    </w:p>
    <w:p w14:paraId="5E1AAD25" w14:textId="77777777" w:rsidR="00854489" w:rsidRPr="003E7B42" w:rsidRDefault="00854489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</w:p>
    <w:p w14:paraId="40714C4B" w14:textId="77777777" w:rsidR="00650050" w:rsidRPr="003E7B42" w:rsidRDefault="00D238E6" w:rsidP="007C6B4E">
      <w:pPr>
        <w:pStyle w:val="Standard"/>
        <w:spacing w:line="276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I. Zamawiający:</w:t>
      </w:r>
    </w:p>
    <w:p w14:paraId="5588A9A5" w14:textId="77777777" w:rsidR="00650050" w:rsidRPr="003E7B42" w:rsidRDefault="00650050" w:rsidP="007C6B4E">
      <w:pPr>
        <w:pStyle w:val="Standard"/>
        <w:tabs>
          <w:tab w:val="left" w:pos="426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Miasto Kobyłka</w:t>
      </w:r>
    </w:p>
    <w:p w14:paraId="76E0F4F5" w14:textId="77777777" w:rsidR="00650050" w:rsidRPr="003E7B42" w:rsidRDefault="00650050" w:rsidP="007C6B4E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>ul. Wołomińska 1</w:t>
      </w:r>
    </w:p>
    <w:p w14:paraId="2F2248ED" w14:textId="77777777" w:rsidR="00650050" w:rsidRPr="003E7B42" w:rsidRDefault="00650050" w:rsidP="007C6B4E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>05-230 Kobyłka</w:t>
      </w:r>
    </w:p>
    <w:p w14:paraId="5154718E" w14:textId="77777777" w:rsidR="00854489" w:rsidRPr="003E7B42" w:rsidRDefault="00650050" w:rsidP="00507316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NIP: </w:t>
      </w:r>
      <w:r w:rsidR="00F31659" w:rsidRPr="003E7B42">
        <w:rPr>
          <w:rFonts w:ascii="Times New Roman" w:eastAsia="Times New Roman" w:hAnsi="Times New Roman" w:cs="Times New Roman"/>
          <w:color w:val="auto"/>
          <w:lang w:val="pl-PL"/>
        </w:rPr>
        <w:t>125-133-23-90, REGON: 013269663</w:t>
      </w:r>
    </w:p>
    <w:p w14:paraId="2F953D0A" w14:textId="77777777" w:rsidR="00650050" w:rsidRPr="003E7B42" w:rsidRDefault="00650050" w:rsidP="00E5655B">
      <w:pPr>
        <w:pStyle w:val="Standard"/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I</w:t>
      </w:r>
      <w:r w:rsidR="002F1687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I. Procedura rozpatrywania of</w:t>
      </w:r>
      <w:r w:rsidR="00D238E6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ert</w:t>
      </w:r>
      <w:r w:rsidR="002F1687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</w:p>
    <w:p w14:paraId="0B53640E" w14:textId="4B638DFD" w:rsidR="00CB0A72" w:rsidRPr="003E7B42" w:rsidRDefault="00650050" w:rsidP="00E5655B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>Zamawiający roz</w:t>
      </w:r>
      <w:r w:rsidR="00024F65">
        <w:rPr>
          <w:rFonts w:ascii="Times New Roman" w:eastAsia="Times New Roman" w:hAnsi="Times New Roman" w:cs="Times New Roman"/>
          <w:color w:val="auto"/>
          <w:lang w:val="pl-PL"/>
        </w:rPr>
        <w:t>patrzy oferty w trybie zapytania</w:t>
      </w:r>
      <w:r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ofertowego</w:t>
      </w:r>
      <w:r w:rsidR="00CB0A72"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. Stosownie do </w:t>
      </w:r>
      <w:r w:rsidR="00CB0A72" w:rsidRPr="00E47B2C">
        <w:rPr>
          <w:rFonts w:ascii="Times New Roman" w:eastAsia="Times New Roman" w:hAnsi="Times New Roman" w:cs="Times New Roman"/>
          <w:color w:val="auto"/>
          <w:lang w:val="pl-PL"/>
        </w:rPr>
        <w:t xml:space="preserve">brzmienia </w:t>
      </w:r>
      <w:r w:rsidRPr="00E47B2C">
        <w:rPr>
          <w:rFonts w:ascii="Times New Roman" w:eastAsia="Times New Roman" w:hAnsi="Times New Roman" w:cs="Times New Roman"/>
          <w:color w:val="auto"/>
          <w:lang w:val="pl-PL"/>
        </w:rPr>
        <w:t>art.</w:t>
      </w:r>
      <w:r w:rsidR="00290B3E" w:rsidRPr="00E47B2C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E47B2C" w:rsidRPr="00E47B2C">
        <w:rPr>
          <w:rFonts w:ascii="Times New Roman" w:eastAsia="Times New Roman" w:hAnsi="Times New Roman" w:cs="Times New Roman"/>
          <w:color w:val="auto"/>
          <w:lang w:val="pl-PL"/>
        </w:rPr>
        <w:t>2</w:t>
      </w:r>
      <w:r w:rsidR="00CB0A72" w:rsidRPr="00E47B2C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E47B2C" w:rsidRPr="00E47B2C">
        <w:rPr>
          <w:rFonts w:ascii="Times New Roman" w:eastAsia="Times New Roman" w:hAnsi="Times New Roman" w:cs="Times New Roman"/>
          <w:color w:val="auto"/>
          <w:lang w:val="pl-PL"/>
        </w:rPr>
        <w:t>ust 1</w:t>
      </w:r>
      <w:r w:rsidR="00E47B2C">
        <w:rPr>
          <w:rFonts w:ascii="Times New Roman" w:eastAsia="Times New Roman" w:hAnsi="Times New Roman" w:cs="Times New Roman"/>
          <w:color w:val="auto"/>
          <w:lang w:val="pl-PL"/>
        </w:rPr>
        <w:t xml:space="preserve"> pkt 1</w:t>
      </w:r>
      <w:r w:rsidR="00CB0A72" w:rsidRPr="00E47B2C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B87ADA" w:rsidRPr="00E47B2C">
        <w:rPr>
          <w:rFonts w:ascii="Times New Roman" w:eastAsia="Times New Roman" w:hAnsi="Times New Roman" w:cs="Times New Roman"/>
          <w:color w:val="auto"/>
          <w:lang w:val="pl-PL"/>
        </w:rPr>
        <w:t>ustawy z dnia 11 września 2019 r. - Prawo zamówień publicznych (</w:t>
      </w:r>
      <w:proofErr w:type="spellStart"/>
      <w:r w:rsidR="00B87ADA" w:rsidRPr="00E47B2C">
        <w:rPr>
          <w:rFonts w:ascii="Times New Roman" w:eastAsia="Times New Roman" w:hAnsi="Times New Roman" w:cs="Times New Roman"/>
          <w:color w:val="auto"/>
          <w:lang w:val="pl-PL"/>
        </w:rPr>
        <w:t>t.j</w:t>
      </w:r>
      <w:proofErr w:type="spellEnd"/>
      <w:r w:rsidR="00B87ADA" w:rsidRPr="00E47B2C">
        <w:rPr>
          <w:rFonts w:ascii="Times New Roman" w:eastAsia="Times New Roman" w:hAnsi="Times New Roman" w:cs="Times New Roman"/>
          <w:color w:val="auto"/>
          <w:lang w:val="pl-PL"/>
        </w:rPr>
        <w:t>. Dz. U. z 2024 r. poz. 1320)</w:t>
      </w:r>
      <w:r w:rsidR="00905564" w:rsidRPr="00E47B2C">
        <w:rPr>
          <w:rFonts w:ascii="Times New Roman" w:eastAsia="Times New Roman" w:hAnsi="Times New Roman" w:cs="Times New Roman"/>
          <w:color w:val="auto"/>
          <w:lang w:val="pl-PL"/>
        </w:rPr>
        <w:t xml:space="preserve">, </w:t>
      </w:r>
      <w:r w:rsidR="00CB0A72" w:rsidRPr="00E47B2C">
        <w:rPr>
          <w:rFonts w:ascii="Times New Roman" w:eastAsia="Times New Roman" w:hAnsi="Times New Roman" w:cs="Times New Roman"/>
          <w:color w:val="auto"/>
          <w:lang w:val="pl-PL"/>
        </w:rPr>
        <w:t xml:space="preserve">przepisy przedmiotowej </w:t>
      </w:r>
      <w:r w:rsidR="00905564" w:rsidRPr="00E47B2C">
        <w:rPr>
          <w:rFonts w:ascii="Times New Roman" w:eastAsia="Times New Roman" w:hAnsi="Times New Roman" w:cs="Times New Roman"/>
          <w:color w:val="auto"/>
          <w:lang w:val="pl-PL"/>
        </w:rPr>
        <w:t>ustawy</w:t>
      </w:r>
      <w:r w:rsidR="00CB0A72" w:rsidRPr="00E47B2C">
        <w:rPr>
          <w:rFonts w:ascii="Times New Roman" w:eastAsia="Times New Roman" w:hAnsi="Times New Roman" w:cs="Times New Roman"/>
          <w:color w:val="auto"/>
          <w:lang w:val="pl-PL"/>
        </w:rPr>
        <w:t xml:space="preserve"> nie znajdują zastosowania w niniejszej sprawie</w:t>
      </w:r>
      <w:r w:rsidR="00905564" w:rsidRPr="00E47B2C">
        <w:rPr>
          <w:rFonts w:ascii="Times New Roman" w:eastAsia="Times New Roman" w:hAnsi="Times New Roman" w:cs="Times New Roman"/>
          <w:color w:val="auto"/>
          <w:lang w:val="pl-PL"/>
        </w:rPr>
        <w:t xml:space="preserve"> - </w:t>
      </w:r>
      <w:r w:rsidR="00905564" w:rsidRPr="003E7B42">
        <w:rPr>
          <w:rFonts w:ascii="Times New Roman" w:eastAsia="Times New Roman" w:hAnsi="Times New Roman" w:cs="Times New Roman"/>
          <w:color w:val="auto"/>
          <w:lang w:val="pl-PL"/>
        </w:rPr>
        <w:t>w</w:t>
      </w:r>
      <w:r w:rsidR="00CB0A72"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artość zamówienia nie przekracza kwoty </w:t>
      </w:r>
      <w:r w:rsidR="00E47B2C">
        <w:rPr>
          <w:rFonts w:ascii="Times New Roman" w:eastAsia="Times New Roman" w:hAnsi="Times New Roman" w:cs="Times New Roman"/>
          <w:color w:val="auto"/>
          <w:lang w:val="pl-PL"/>
        </w:rPr>
        <w:t>1</w:t>
      </w:r>
      <w:r w:rsidR="00CB0A72"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30 000 </w:t>
      </w:r>
      <w:r w:rsidR="00EB7A70">
        <w:rPr>
          <w:rFonts w:ascii="Times New Roman" w:eastAsia="Times New Roman" w:hAnsi="Times New Roman" w:cs="Times New Roman"/>
          <w:color w:val="auto"/>
          <w:lang w:val="pl-PL"/>
        </w:rPr>
        <w:t>złotych</w:t>
      </w:r>
      <w:r w:rsidR="00905564" w:rsidRPr="003E7B42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19322223" w14:textId="77777777" w:rsidR="007E3DA6" w:rsidRPr="003E7B42" w:rsidRDefault="00D238E6" w:rsidP="00E5655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III. Opis przedmiotu zamówienia</w:t>
      </w:r>
      <w:r w:rsidR="002F1687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Pr="003E7B42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</w:p>
    <w:p w14:paraId="33546345" w14:textId="3EF18A70" w:rsidR="00A65EE7" w:rsidRPr="003E7B42" w:rsidRDefault="00A65EE7" w:rsidP="00E5655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Prace geo</w:t>
      </w:r>
      <w:r w:rsidR="00D10EBF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logiczne </w:t>
      </w:r>
      <w:r w:rsidR="00D10EBF" w:rsidRPr="003E7B42">
        <w:rPr>
          <w:rFonts w:ascii="Times New Roman" w:eastAsia="Times New Roman" w:hAnsi="Times New Roman" w:cs="Times New Roman"/>
          <w:color w:val="auto"/>
          <w:kern w:val="0"/>
          <w:u w:val="single"/>
          <w:lang w:val="pl-PL" w:eastAsia="pl-PL" w:bidi="ar-SA"/>
        </w:rPr>
        <w:t>według odrębnych zleceń</w:t>
      </w:r>
      <w:r w:rsidR="00D10EBF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, dla potrzeb postę</w:t>
      </w:r>
      <w:r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powań prowadzonych</w:t>
      </w:r>
      <w:r w:rsidR="00BC2E86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w Wydziale Ochrony Środowiska</w:t>
      </w:r>
      <w:r w:rsidR="00D10EBF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,</w:t>
      </w:r>
      <w:r w:rsidR="00BC2E86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</w:t>
      </w:r>
      <w:r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wynikających z realiza</w:t>
      </w:r>
      <w:r w:rsidR="00D10EBF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cji zadań Miasta Kobyłka</w:t>
      </w:r>
      <w:r w:rsidR="00C5336C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w 202</w:t>
      </w:r>
      <w:r w:rsidR="00E47B2C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4</w:t>
      </w:r>
      <w:r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r.</w:t>
      </w:r>
      <w:r w:rsidR="00D10EBF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polegające na wykonaniu</w:t>
      </w:r>
      <w:r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:</w:t>
      </w:r>
    </w:p>
    <w:p w14:paraId="49F5D92F" w14:textId="525AC75B" w:rsidR="00B838B3" w:rsidRDefault="00D10EBF" w:rsidP="00B838B3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3E7B42">
        <w:rPr>
          <w:rFonts w:ascii="Times New Roman" w:hAnsi="Times New Roman" w:cs="Times New Roman"/>
          <w:lang w:val="pl-PL"/>
        </w:rPr>
        <w:t>ekspertyz hydrogeologicznych</w:t>
      </w:r>
      <w:r w:rsidR="00A3601D" w:rsidRPr="003E7B42">
        <w:rPr>
          <w:rFonts w:ascii="Times New Roman" w:hAnsi="Times New Roman" w:cs="Times New Roman"/>
          <w:lang w:val="pl-PL"/>
        </w:rPr>
        <w:t xml:space="preserve"> </w:t>
      </w:r>
      <w:r w:rsidR="008172FD" w:rsidRPr="003E7B42">
        <w:rPr>
          <w:rFonts w:ascii="Times New Roman" w:hAnsi="Times New Roman" w:cs="Times New Roman"/>
          <w:lang w:val="pl-PL"/>
        </w:rPr>
        <w:t>dot. zmiany stanu wody na gruncie,</w:t>
      </w:r>
      <w:r w:rsidR="00C27244">
        <w:rPr>
          <w:rFonts w:ascii="Times New Roman" w:hAnsi="Times New Roman" w:cs="Times New Roman"/>
          <w:lang w:val="pl-PL"/>
        </w:rPr>
        <w:t xml:space="preserve"> wraz z ustaleniem charakteru podniesienia terenu</w:t>
      </w:r>
      <w:r w:rsidR="00B838B3">
        <w:rPr>
          <w:rFonts w:ascii="Times New Roman" w:hAnsi="Times New Roman" w:cs="Times New Roman"/>
          <w:lang w:val="pl-PL"/>
        </w:rPr>
        <w:t xml:space="preserve"> </w:t>
      </w:r>
      <w:r w:rsidR="002658AA">
        <w:rPr>
          <w:rFonts w:ascii="Times New Roman" w:hAnsi="Times New Roman" w:cs="Times New Roman"/>
          <w:lang w:val="pl-PL"/>
        </w:rPr>
        <w:t>oraz</w:t>
      </w:r>
      <w:r w:rsidR="00B838B3" w:rsidRPr="00B838B3">
        <w:rPr>
          <w:rFonts w:ascii="Times New Roman" w:hAnsi="Times New Roman" w:cs="Times New Roman"/>
          <w:lang w:val="pl-PL"/>
        </w:rPr>
        <w:t xml:space="preserve"> oceną wpływu na stosunki wodne</w:t>
      </w:r>
      <w:r w:rsidR="0075391F">
        <w:rPr>
          <w:rFonts w:ascii="Times New Roman" w:hAnsi="Times New Roman" w:cs="Times New Roman"/>
          <w:lang w:val="pl-PL"/>
        </w:rPr>
        <w:t>.</w:t>
      </w:r>
    </w:p>
    <w:p w14:paraId="7267B8D7" w14:textId="77777777" w:rsidR="00FB3AB9" w:rsidRPr="00553558" w:rsidRDefault="00FB3AB9" w:rsidP="00FB3AB9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lang w:val="pl-PL"/>
        </w:rPr>
      </w:pPr>
    </w:p>
    <w:p w14:paraId="1FB0F98E" w14:textId="2AD6F2E5" w:rsidR="00393907" w:rsidRPr="0075391F" w:rsidRDefault="00393907" w:rsidP="0075391F">
      <w:pPr>
        <w:pStyle w:val="Tekstpodstawowywcity"/>
        <w:widowControl/>
        <w:spacing w:after="0" w:line="276" w:lineRule="auto"/>
        <w:ind w:left="0"/>
        <w:jc w:val="both"/>
        <w:textAlignment w:val="auto"/>
        <w:rPr>
          <w:rFonts w:ascii="Times New Roman" w:hAnsi="Times New Roman" w:cs="Times New Roman"/>
          <w:lang w:val="pl-PL"/>
        </w:rPr>
      </w:pPr>
      <w:r w:rsidRPr="003E7B42">
        <w:rPr>
          <w:rFonts w:ascii="Times New Roman" w:hAnsi="Times New Roman" w:cs="Times New Roman"/>
          <w:lang w:val="pl-PL"/>
        </w:rPr>
        <w:t xml:space="preserve">Ekspertyza </w:t>
      </w:r>
      <w:r w:rsidR="0075391F" w:rsidRPr="00B838B3">
        <w:rPr>
          <w:rFonts w:ascii="Times New Roman" w:hAnsi="Times New Roman" w:cs="Times New Roman"/>
          <w:b/>
          <w:bCs/>
          <w:lang w:val="pl-PL"/>
        </w:rPr>
        <w:t>hydrogeologiczn</w:t>
      </w:r>
      <w:r w:rsidR="0075391F">
        <w:rPr>
          <w:rFonts w:ascii="Times New Roman" w:hAnsi="Times New Roman" w:cs="Times New Roman"/>
          <w:b/>
          <w:bCs/>
          <w:lang w:val="pl-PL"/>
        </w:rPr>
        <w:t>a</w:t>
      </w:r>
      <w:r w:rsidR="0075391F" w:rsidRPr="00B838B3">
        <w:rPr>
          <w:rFonts w:ascii="Times New Roman" w:hAnsi="Times New Roman" w:cs="Times New Roman"/>
          <w:b/>
          <w:bCs/>
          <w:lang w:val="pl-PL"/>
        </w:rPr>
        <w:t xml:space="preserve"> dot. zmiany stanu wody na gruncie</w:t>
      </w:r>
      <w:r w:rsidR="0075391F" w:rsidRPr="003E7B42">
        <w:rPr>
          <w:rFonts w:ascii="Times New Roman" w:hAnsi="Times New Roman" w:cs="Times New Roman"/>
          <w:lang w:val="pl-PL"/>
        </w:rPr>
        <w:t xml:space="preserve"> </w:t>
      </w:r>
      <w:r w:rsidRPr="003E7B42">
        <w:rPr>
          <w:rFonts w:ascii="Times New Roman" w:hAnsi="Times New Roman" w:cs="Times New Roman"/>
          <w:lang w:val="pl-PL"/>
        </w:rPr>
        <w:t>powinna w sposób jednoznaczny rozstrzygać kwestie:</w:t>
      </w:r>
    </w:p>
    <w:p w14:paraId="6362789A" w14:textId="77777777" w:rsidR="00A3601D" w:rsidRPr="003E7B42" w:rsidRDefault="00A3601D" w:rsidP="00E5655B">
      <w:pPr>
        <w:pStyle w:val="Tekstpodstawowywcity"/>
        <w:widowControl/>
        <w:numPr>
          <w:ilvl w:val="0"/>
          <w:numId w:val="14"/>
        </w:numPr>
        <w:spacing w:after="0" w:line="276" w:lineRule="auto"/>
        <w:ind w:left="851" w:hanging="425"/>
        <w:jc w:val="both"/>
        <w:textAlignment w:val="auto"/>
        <w:rPr>
          <w:rFonts w:ascii="Times New Roman" w:hAnsi="Times New Roman" w:cs="Times New Roman"/>
          <w:color w:val="auto"/>
          <w:lang w:val="pl-PL"/>
        </w:rPr>
      </w:pPr>
      <w:r w:rsidRPr="003E7B42">
        <w:rPr>
          <w:rFonts w:ascii="Times New Roman" w:hAnsi="Times New Roman" w:cs="Times New Roman"/>
          <w:color w:val="auto"/>
          <w:lang w:val="pl-PL"/>
        </w:rPr>
        <w:t>czy w analizowanym przypadku doszło do zmiany stanu wody na gruncie,</w:t>
      </w:r>
    </w:p>
    <w:p w14:paraId="53B998BE" w14:textId="77777777" w:rsidR="00A3601D" w:rsidRPr="003E7B42" w:rsidRDefault="00A3601D" w:rsidP="00E5655B">
      <w:pPr>
        <w:pStyle w:val="Tekstpodstawowywcity"/>
        <w:widowControl/>
        <w:numPr>
          <w:ilvl w:val="0"/>
          <w:numId w:val="14"/>
        </w:numPr>
        <w:spacing w:after="0" w:line="276" w:lineRule="auto"/>
        <w:ind w:left="851" w:hanging="425"/>
        <w:jc w:val="both"/>
        <w:textAlignment w:val="auto"/>
        <w:rPr>
          <w:rFonts w:ascii="Times New Roman" w:hAnsi="Times New Roman" w:cs="Times New Roman"/>
          <w:color w:val="auto"/>
          <w:lang w:val="pl-PL"/>
        </w:rPr>
      </w:pPr>
      <w:r w:rsidRPr="003E7B42">
        <w:rPr>
          <w:rFonts w:ascii="Times New Roman" w:hAnsi="Times New Roman" w:cs="Times New Roman"/>
          <w:color w:val="auto"/>
          <w:lang w:val="pl-PL"/>
        </w:rPr>
        <w:t>jakie działania spowodowały zmianę stanu wody na gruncie,</w:t>
      </w:r>
    </w:p>
    <w:p w14:paraId="122580FA" w14:textId="77777777" w:rsidR="00A3601D" w:rsidRPr="003E7B42" w:rsidRDefault="00A3601D" w:rsidP="00E5655B">
      <w:pPr>
        <w:pStyle w:val="Tekstpodstawowywcity"/>
        <w:widowControl/>
        <w:numPr>
          <w:ilvl w:val="0"/>
          <w:numId w:val="14"/>
        </w:numPr>
        <w:spacing w:after="0" w:line="276" w:lineRule="auto"/>
        <w:ind w:left="851" w:hanging="425"/>
        <w:jc w:val="both"/>
        <w:textAlignment w:val="auto"/>
        <w:rPr>
          <w:rFonts w:ascii="Times New Roman" w:hAnsi="Times New Roman" w:cs="Times New Roman"/>
          <w:color w:val="auto"/>
          <w:lang w:val="pl-PL"/>
        </w:rPr>
      </w:pPr>
      <w:r w:rsidRPr="003E7B42">
        <w:rPr>
          <w:rFonts w:ascii="Times New Roman" w:hAnsi="Times New Roman" w:cs="Times New Roman"/>
          <w:color w:val="auto"/>
          <w:lang w:val="pl-PL"/>
        </w:rPr>
        <w:t>czy zmiana stanu wody na gruncie spowodowała szkody, a jeśli tak to jakie i w jakim zakresie,</w:t>
      </w:r>
    </w:p>
    <w:p w14:paraId="43D1A307" w14:textId="77777777" w:rsidR="00A3601D" w:rsidRPr="003E7B42" w:rsidRDefault="00A3601D" w:rsidP="00E5655B">
      <w:pPr>
        <w:pStyle w:val="Tekstpodstawowywcity"/>
        <w:widowControl/>
        <w:numPr>
          <w:ilvl w:val="0"/>
          <w:numId w:val="14"/>
        </w:numPr>
        <w:spacing w:after="0" w:line="276" w:lineRule="auto"/>
        <w:ind w:left="851" w:hanging="425"/>
        <w:jc w:val="both"/>
        <w:textAlignment w:val="auto"/>
        <w:rPr>
          <w:rFonts w:ascii="Times New Roman" w:hAnsi="Times New Roman" w:cs="Times New Roman"/>
          <w:color w:val="auto"/>
          <w:lang w:val="pl-PL"/>
        </w:rPr>
      </w:pPr>
      <w:r w:rsidRPr="003E7B42">
        <w:rPr>
          <w:rFonts w:ascii="Times New Roman" w:hAnsi="Times New Roman" w:cs="Times New Roman"/>
          <w:color w:val="auto"/>
          <w:lang w:val="pl-PL"/>
        </w:rPr>
        <w:t xml:space="preserve">czy zmiana stanu wody na gruncie spowodowała szkody na gruncie sąsiednim, a jeśli tak to jakie i w jakim zakresie,   </w:t>
      </w:r>
    </w:p>
    <w:p w14:paraId="5C6823D3" w14:textId="77777777" w:rsidR="00A3601D" w:rsidRPr="003E7B42" w:rsidRDefault="00A3601D" w:rsidP="00E5655B">
      <w:pPr>
        <w:pStyle w:val="Tekstpodstawowywcity"/>
        <w:widowControl/>
        <w:numPr>
          <w:ilvl w:val="0"/>
          <w:numId w:val="14"/>
        </w:numPr>
        <w:spacing w:after="0" w:line="276" w:lineRule="auto"/>
        <w:ind w:left="851" w:hanging="425"/>
        <w:jc w:val="both"/>
        <w:textAlignment w:val="auto"/>
        <w:rPr>
          <w:rFonts w:ascii="Times New Roman" w:hAnsi="Times New Roman" w:cs="Times New Roman"/>
          <w:color w:val="auto"/>
          <w:lang w:val="pl-PL"/>
        </w:rPr>
      </w:pPr>
      <w:r w:rsidRPr="003E7B42">
        <w:rPr>
          <w:rFonts w:ascii="Times New Roman" w:hAnsi="Times New Roman" w:cs="Times New Roman"/>
          <w:color w:val="auto"/>
          <w:lang w:val="pl-PL"/>
        </w:rPr>
        <w:t xml:space="preserve">czy możliwe jest przywrócenie pierwotnego stanu wody na gruncie, </w:t>
      </w:r>
    </w:p>
    <w:p w14:paraId="22333F27" w14:textId="77777777" w:rsidR="00A3601D" w:rsidRPr="003E7B42" w:rsidRDefault="00A3601D" w:rsidP="00E5655B">
      <w:pPr>
        <w:pStyle w:val="Tekstpodstawowywcity"/>
        <w:widowControl/>
        <w:numPr>
          <w:ilvl w:val="0"/>
          <w:numId w:val="14"/>
        </w:numPr>
        <w:spacing w:after="0" w:line="276" w:lineRule="auto"/>
        <w:ind w:left="851" w:hanging="425"/>
        <w:jc w:val="both"/>
        <w:textAlignment w:val="auto"/>
        <w:rPr>
          <w:rFonts w:ascii="Times New Roman" w:hAnsi="Times New Roman" w:cs="Times New Roman"/>
          <w:color w:val="auto"/>
          <w:lang w:val="pl-PL"/>
        </w:rPr>
      </w:pPr>
      <w:r w:rsidRPr="003E7B42">
        <w:rPr>
          <w:rFonts w:ascii="Times New Roman" w:hAnsi="Times New Roman" w:cs="Times New Roman"/>
          <w:color w:val="auto"/>
          <w:lang w:val="pl-PL"/>
        </w:rPr>
        <w:t>jakie działania naprawcze należy podjąć w celu utrzymania i poprawy stosunków wodnych na obszarach realizacji poszczególnych zleceń;</w:t>
      </w:r>
    </w:p>
    <w:p w14:paraId="460AAA35" w14:textId="77777777" w:rsidR="00650050" w:rsidRPr="003E7B42" w:rsidRDefault="005338CB" w:rsidP="00E5655B">
      <w:pPr>
        <w:pStyle w:val="Standard"/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IV. Termin wykonania zamówienia</w:t>
      </w:r>
      <w:r w:rsidR="002F1687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Pr="003E7B42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</w:p>
    <w:p w14:paraId="22307C9C" w14:textId="70BB2109" w:rsidR="005338CB" w:rsidRPr="003E7B42" w:rsidRDefault="00650050" w:rsidP="00E5655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Termin </w:t>
      </w:r>
      <w:r w:rsidR="00024F65">
        <w:rPr>
          <w:rFonts w:ascii="Times New Roman" w:eastAsia="Times New Roman" w:hAnsi="Times New Roman" w:cs="Times New Roman"/>
          <w:color w:val="auto"/>
          <w:lang w:val="pl-PL"/>
        </w:rPr>
        <w:t>realizacji</w:t>
      </w:r>
      <w:r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przedmiotu zamówienia</w:t>
      </w:r>
      <w:r w:rsidR="00024F65">
        <w:rPr>
          <w:rFonts w:ascii="Times New Roman" w:eastAsia="Times New Roman" w:hAnsi="Times New Roman" w:cs="Times New Roman"/>
          <w:color w:val="auto"/>
          <w:lang w:val="pl-PL"/>
        </w:rPr>
        <w:t xml:space="preserve"> do</w:t>
      </w:r>
      <w:r w:rsidRPr="003E7B42">
        <w:rPr>
          <w:rFonts w:ascii="Times New Roman" w:eastAsia="Times New Roman" w:hAnsi="Times New Roman" w:cs="Times New Roman"/>
          <w:color w:val="auto"/>
          <w:lang w:val="pl-PL"/>
        </w:rPr>
        <w:t>:</w:t>
      </w:r>
      <w:r w:rsidR="00343F18"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7E3DA6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31</w:t>
      </w:r>
      <w:r w:rsidR="00A51252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="007E3DA6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12</w:t>
      </w:r>
      <w:r w:rsidR="00A51252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="00C5336C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202</w:t>
      </w:r>
      <w:r w:rsidR="00C27244">
        <w:rPr>
          <w:rFonts w:ascii="Times New Roman" w:eastAsia="Times New Roman" w:hAnsi="Times New Roman" w:cs="Times New Roman"/>
          <w:b/>
          <w:color w:val="auto"/>
          <w:lang w:val="pl-PL"/>
        </w:rPr>
        <w:t>4</w:t>
      </w:r>
      <w:r w:rsidR="00A3601D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r.</w:t>
      </w:r>
    </w:p>
    <w:p w14:paraId="39293FD8" w14:textId="77777777" w:rsidR="005338CB" w:rsidRPr="003E7B42" w:rsidRDefault="002F1687" w:rsidP="00E5655B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</w:pPr>
      <w:r w:rsidRPr="003E7B42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>V</w:t>
      </w:r>
      <w:r w:rsidR="005338CB" w:rsidRPr="003E7B42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>. Warunki udziału w postępowaniu:</w:t>
      </w:r>
    </w:p>
    <w:p w14:paraId="7E830CC5" w14:textId="41812DCE" w:rsidR="00C7648A" w:rsidRPr="003E7B42" w:rsidRDefault="005338CB" w:rsidP="00E5655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W postępowaniu mogą wziąć udział firmy świadczące usługi z zakresu wykonawstwa</w:t>
      </w:r>
      <w:r w:rsidR="002F1687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</w:t>
      </w:r>
      <w:r w:rsidR="008172FD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geologicznego</w:t>
      </w:r>
      <w:r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, które wykażą, że zatrudniają personel posi</w:t>
      </w:r>
      <w:r w:rsidR="00E5655B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adający uprawnienia zawodowe </w:t>
      </w:r>
      <w:r w:rsidR="002F1687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do </w:t>
      </w:r>
      <w:r w:rsidR="008172FD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wykonywania prac </w:t>
      </w:r>
      <w:r w:rsidR="0011732E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lastRenderedPageBreak/>
        <w:t>geologicznych</w:t>
      </w:r>
      <w:r w:rsidR="00BC2E86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</w:t>
      </w:r>
      <w:r w:rsidR="00C7648A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wskazanych w pkt III niniejszej oferty, zgodnie z art. 50 ust. 1 </w:t>
      </w:r>
      <w:r w:rsidR="00CB0619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u</w:t>
      </w:r>
      <w:r w:rsidR="00CB0619" w:rsidRPr="00CB0619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staw</w:t>
      </w:r>
      <w:r w:rsidR="00CB0619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y</w:t>
      </w:r>
      <w:r w:rsidR="00CB0619" w:rsidRPr="00CB0619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z dnia 9 czerwca 2011 r. - Prawo geologiczne i górnicze (</w:t>
      </w:r>
      <w:proofErr w:type="spellStart"/>
      <w:r w:rsidR="00CB0619" w:rsidRPr="00CB0619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t.j</w:t>
      </w:r>
      <w:proofErr w:type="spellEnd"/>
      <w:r w:rsidR="00CB0619" w:rsidRPr="00CB0619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. Dz. U. z 2024 r. poz. 1290)</w:t>
      </w:r>
      <w:r w:rsidR="00785D94"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.</w:t>
      </w:r>
    </w:p>
    <w:p w14:paraId="048DD077" w14:textId="77777777" w:rsidR="00650050" w:rsidRPr="003E7B42" w:rsidRDefault="00650050" w:rsidP="00E5655B">
      <w:pPr>
        <w:pStyle w:val="Standard"/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V</w:t>
      </w:r>
      <w:r w:rsidR="00024F65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I. </w:t>
      </w:r>
      <w:r w:rsidR="002F1687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Opis sposobu przygotowania oferty.</w:t>
      </w:r>
    </w:p>
    <w:p w14:paraId="4F83121D" w14:textId="77777777" w:rsidR="00650050" w:rsidRPr="003E7B42" w:rsidRDefault="00650050" w:rsidP="00E5655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>Oferent powinien stworzyć ofertę na formularzu załączonym do niniejszego zapytania.</w:t>
      </w:r>
    </w:p>
    <w:p w14:paraId="1CD72D9C" w14:textId="7AC4827C" w:rsidR="00650050" w:rsidRPr="003E7B42" w:rsidRDefault="00650050" w:rsidP="00E5655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>Oferta powinna:</w:t>
      </w:r>
    </w:p>
    <w:p w14:paraId="05FD8D5F" w14:textId="77777777" w:rsidR="00650050" w:rsidRPr="003E7B42" w:rsidRDefault="00650050" w:rsidP="00E5655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ab/>
        <w:t>- posiadać datę sporządzenia,</w:t>
      </w:r>
    </w:p>
    <w:p w14:paraId="6B2524DD" w14:textId="77777777" w:rsidR="00550D66" w:rsidRPr="003E7B42" w:rsidRDefault="00650050" w:rsidP="00E5655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ab/>
        <w:t>- zawierać adres lub siedzibę oferenta, nu</w:t>
      </w:r>
      <w:r w:rsidR="00024F65">
        <w:rPr>
          <w:rFonts w:ascii="Times New Roman" w:eastAsia="Times New Roman" w:hAnsi="Times New Roman" w:cs="Times New Roman"/>
          <w:color w:val="auto"/>
          <w:lang w:val="pl-PL"/>
        </w:rPr>
        <w:t>mer telefonu, numer NIP, e-mail</w:t>
      </w:r>
      <w:r w:rsidRPr="003E7B42">
        <w:rPr>
          <w:rFonts w:ascii="Times New Roman" w:eastAsia="Times New Roman" w:hAnsi="Times New Roman" w:cs="Times New Roman"/>
          <w:color w:val="auto"/>
          <w:lang w:val="pl-PL"/>
        </w:rPr>
        <w:t>,</w:t>
      </w:r>
      <w:r w:rsidR="00550D66"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</w:p>
    <w:p w14:paraId="0B042AB3" w14:textId="26062AE6" w:rsidR="000D62F2" w:rsidRPr="003E7B42" w:rsidRDefault="00650050" w:rsidP="00E5655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- </w:t>
      </w:r>
      <w:r w:rsidR="00905564" w:rsidRPr="003E7B42">
        <w:rPr>
          <w:rFonts w:ascii="Times New Roman" w:eastAsia="Times New Roman" w:hAnsi="Times New Roman" w:cs="Times New Roman"/>
          <w:color w:val="auto"/>
          <w:lang w:val="pl-PL"/>
        </w:rPr>
        <w:t>być opatrzona podpisem wykonawcy</w:t>
      </w:r>
      <w:r w:rsidR="00EB7A70">
        <w:rPr>
          <w:rFonts w:ascii="Times New Roman" w:eastAsia="Times New Roman" w:hAnsi="Times New Roman" w:cs="Times New Roman"/>
          <w:color w:val="auto"/>
          <w:lang w:val="pl-PL"/>
        </w:rPr>
        <w:t>,</w:t>
      </w:r>
    </w:p>
    <w:p w14:paraId="01A714BC" w14:textId="77777777" w:rsidR="00EB7A70" w:rsidRDefault="000D62F2" w:rsidP="00E5655B">
      <w:pPr>
        <w:pStyle w:val="Standard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- </w:t>
      </w:r>
      <w:r w:rsidR="00A519B4" w:rsidRPr="003E7B42">
        <w:rPr>
          <w:rFonts w:ascii="Times New Roman" w:eastAsia="Times New Roman" w:hAnsi="Times New Roman" w:cs="Times New Roman"/>
          <w:color w:val="auto"/>
          <w:u w:val="single"/>
          <w:lang w:val="pl-PL"/>
        </w:rPr>
        <w:t>uwzględniać odrębność zleceń stanowiących przedmiot zamówienia</w:t>
      </w:r>
      <w:r w:rsidRPr="003E7B42">
        <w:rPr>
          <w:rFonts w:ascii="Times New Roman" w:eastAsia="Times New Roman" w:hAnsi="Times New Roman" w:cs="Times New Roman"/>
          <w:color w:val="auto"/>
          <w:u w:val="single"/>
          <w:lang w:val="pl-PL"/>
        </w:rPr>
        <w:t xml:space="preserve"> wskazany w pkt III</w:t>
      </w:r>
      <w:r w:rsidR="00EB7A70">
        <w:rPr>
          <w:rFonts w:ascii="Times New Roman" w:eastAsia="Times New Roman" w:hAnsi="Times New Roman" w:cs="Times New Roman"/>
          <w:color w:val="auto"/>
          <w:u w:val="single"/>
          <w:lang w:val="pl-PL"/>
        </w:rPr>
        <w:t>,</w:t>
      </w:r>
    </w:p>
    <w:p w14:paraId="39E6C49C" w14:textId="23903968" w:rsidR="00A519B4" w:rsidRPr="003E7B42" w:rsidRDefault="00EB7A70" w:rsidP="00D6616F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Zamawiający dopuszcza skan </w:t>
      </w:r>
      <w:r w:rsidR="00FA3E68">
        <w:rPr>
          <w:rFonts w:ascii="Times New Roman" w:eastAsia="Times New Roman" w:hAnsi="Times New Roman" w:cs="Times New Roman"/>
          <w:color w:val="auto"/>
          <w:lang w:val="pl-PL"/>
        </w:rPr>
        <w:t>podpisanych</w:t>
      </w:r>
      <w:r>
        <w:rPr>
          <w:rFonts w:ascii="Times New Roman" w:eastAsia="Times New Roman" w:hAnsi="Times New Roman" w:cs="Times New Roman"/>
          <w:color w:val="auto"/>
          <w:lang w:val="pl-PL"/>
        </w:rPr>
        <w:t xml:space="preserve"> dokumentów.</w:t>
      </w:r>
      <w:r w:rsidR="00A519B4"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</w:p>
    <w:p w14:paraId="65115542" w14:textId="77777777" w:rsidR="005338CB" w:rsidRPr="00024F65" w:rsidRDefault="00024F65" w:rsidP="00024F65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 xml:space="preserve">VII. </w:t>
      </w:r>
      <w:r w:rsidR="005338CB" w:rsidRPr="00024F65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>Sposób obliczenia ceny:</w:t>
      </w:r>
    </w:p>
    <w:p w14:paraId="6500B4D8" w14:textId="77777777" w:rsidR="005338CB" w:rsidRPr="003E7B42" w:rsidRDefault="005338CB" w:rsidP="00E5655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W cenę propozycji należy wliczyć:</w:t>
      </w:r>
    </w:p>
    <w:p w14:paraId="6726A393" w14:textId="77777777" w:rsidR="00507316" w:rsidRPr="003E7B42" w:rsidRDefault="005338CB" w:rsidP="00E5655B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wartość usługi w oparciu o przedmiot zamówienia,</w:t>
      </w:r>
    </w:p>
    <w:p w14:paraId="505E27D3" w14:textId="77777777" w:rsidR="005338CB" w:rsidRPr="003E7B42" w:rsidRDefault="005338CB" w:rsidP="00E5655B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obowiązujący podatek od towarów i usług VAT.</w:t>
      </w:r>
    </w:p>
    <w:p w14:paraId="472AB94C" w14:textId="77777777" w:rsidR="005338CB" w:rsidRPr="003E7B42" w:rsidRDefault="005338CB" w:rsidP="00E5655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3E7B42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 xml:space="preserve">Cena </w:t>
      </w:r>
      <w:r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podana przez wykonawcę będzie obowiązywać przez okres ważności umowy i nie będzie</w:t>
      </w:r>
      <w:r w:rsidR="00E5655B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</w:t>
      </w:r>
      <w:r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podlegała waloryzacji w okresie jej trwania. Zamawiający wybierze propozycję odpowiadającą</w:t>
      </w:r>
      <w:r w:rsidR="00E5655B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</w:t>
      </w:r>
      <w:r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wszystkim przedstawionym wymogom i o najniższej cenie.</w:t>
      </w:r>
    </w:p>
    <w:p w14:paraId="4D1364D0" w14:textId="77777777" w:rsidR="00A3601D" w:rsidRDefault="005338CB" w:rsidP="00E5655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3E7B42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 xml:space="preserve">Cenę oferty należy podać: </w:t>
      </w:r>
      <w:r w:rsidRPr="003E7B42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w PLN, netto i brutto.</w:t>
      </w:r>
    </w:p>
    <w:p w14:paraId="1AEDA6BE" w14:textId="322DFB88" w:rsidR="00EB7A70" w:rsidRPr="003E7B42" w:rsidRDefault="00EB7A70" w:rsidP="00E5655B">
      <w:pPr>
        <w:pStyle w:val="Standard"/>
        <w:spacing w:line="276" w:lineRule="auto"/>
        <w:jc w:val="both"/>
        <w:rPr>
          <w:rFonts w:ascii="Times New Roman" w:eastAsia="Calibri" w:hAnsi="Times New Roman" w:cs="Times New Roman"/>
          <w:color w:val="auto"/>
          <w:lang w:val="pl-PL"/>
        </w:rPr>
      </w:pPr>
      <w:r w:rsidRPr="00EB7A70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>Kryterium oceny oferty:</w:t>
      </w:r>
      <w:r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 xml:space="preserve"> cena brutto oferty</w:t>
      </w:r>
      <w:r w:rsidR="00CB262A"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  <w:t>.</w:t>
      </w:r>
    </w:p>
    <w:p w14:paraId="7C0F4EFC" w14:textId="77777777" w:rsidR="007E3DA6" w:rsidRPr="003E7B42" w:rsidRDefault="007E3DA6" w:rsidP="00E5655B">
      <w:pPr>
        <w:pStyle w:val="Standard"/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V</w:t>
      </w:r>
      <w:r w:rsidR="002F1687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II</w:t>
      </w:r>
      <w:r w:rsidR="00024F65">
        <w:rPr>
          <w:rFonts w:ascii="Times New Roman" w:eastAsia="Times New Roman" w:hAnsi="Times New Roman" w:cs="Times New Roman"/>
          <w:b/>
          <w:color w:val="auto"/>
          <w:lang w:val="pl-PL"/>
        </w:rPr>
        <w:t>I</w:t>
      </w:r>
      <w:r w:rsidR="002F1687" w:rsidRPr="003E7B42">
        <w:rPr>
          <w:rFonts w:ascii="Times New Roman" w:eastAsia="Times New Roman" w:hAnsi="Times New Roman" w:cs="Times New Roman"/>
          <w:b/>
          <w:color w:val="auto"/>
          <w:lang w:val="pl-PL"/>
        </w:rPr>
        <w:t>. Miejsce oraz termin składania ofert</w:t>
      </w:r>
    </w:p>
    <w:p w14:paraId="72560810" w14:textId="0A6F59B8" w:rsidR="00E46822" w:rsidRPr="000F4ED7" w:rsidRDefault="003B31E7" w:rsidP="00E5655B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>Oferty</w:t>
      </w:r>
      <w:r w:rsidR="00050C79"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3E7B42">
        <w:rPr>
          <w:rFonts w:ascii="Times New Roman" w:eastAsia="Times New Roman" w:hAnsi="Times New Roman" w:cs="Times New Roman"/>
          <w:color w:val="auto"/>
          <w:lang w:val="pl-PL"/>
        </w:rPr>
        <w:t>należy</w:t>
      </w:r>
      <w:r w:rsidR="00050C79"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przes</w:t>
      </w:r>
      <w:r w:rsidRPr="003E7B42">
        <w:rPr>
          <w:rFonts w:ascii="Times New Roman" w:eastAsia="Times New Roman" w:hAnsi="Times New Roman" w:cs="Times New Roman"/>
          <w:color w:val="auto"/>
          <w:lang w:val="pl-PL"/>
        </w:rPr>
        <w:t>yłać</w:t>
      </w:r>
      <w:r w:rsidR="00050C79"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na adres </w:t>
      </w:r>
      <w:r w:rsidR="00050C79" w:rsidRPr="000F4ED7">
        <w:rPr>
          <w:rFonts w:ascii="Times New Roman" w:eastAsia="Times New Roman" w:hAnsi="Times New Roman" w:cs="Times New Roman"/>
          <w:color w:val="auto"/>
          <w:lang w:val="pl-PL"/>
        </w:rPr>
        <w:t xml:space="preserve">email </w:t>
      </w:r>
      <w:hyperlink r:id="rId6" w:history="1">
        <w:r w:rsidR="004C4660" w:rsidRPr="000F4ED7">
          <w:rPr>
            <w:rStyle w:val="Hipercze"/>
            <w:rFonts w:ascii="Times New Roman" w:eastAsia="Times New Roman" w:hAnsi="Times New Roman" w:cs="Times New Roman"/>
            <w:b/>
            <w:color w:val="auto"/>
            <w:u w:val="none"/>
            <w:lang w:val="pl-PL"/>
          </w:rPr>
          <w:t>oferty.wos@kobylka.pl</w:t>
        </w:r>
      </w:hyperlink>
      <w:r w:rsidRPr="000F4ED7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="00050C79" w:rsidRPr="000F4ED7">
        <w:rPr>
          <w:rFonts w:ascii="Times New Roman" w:eastAsia="Times New Roman" w:hAnsi="Times New Roman" w:cs="Times New Roman"/>
          <w:color w:val="auto"/>
          <w:lang w:val="pl-PL"/>
        </w:rPr>
        <w:t xml:space="preserve">do dnia </w:t>
      </w:r>
      <w:r w:rsidR="00280C89">
        <w:rPr>
          <w:rFonts w:ascii="Times New Roman" w:eastAsia="Times New Roman" w:hAnsi="Times New Roman" w:cs="Times New Roman"/>
          <w:b/>
          <w:color w:val="auto"/>
          <w:lang w:val="pl-PL"/>
        </w:rPr>
        <w:t>1</w:t>
      </w:r>
      <w:r w:rsidR="007A26DF">
        <w:rPr>
          <w:rFonts w:ascii="Times New Roman" w:eastAsia="Times New Roman" w:hAnsi="Times New Roman" w:cs="Times New Roman"/>
          <w:b/>
          <w:color w:val="auto"/>
          <w:lang w:val="pl-PL"/>
        </w:rPr>
        <w:t>4</w:t>
      </w:r>
      <w:r w:rsidR="00A469A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listopada</w:t>
      </w:r>
      <w:r w:rsidR="00C5336C" w:rsidRPr="000F4ED7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202</w:t>
      </w:r>
      <w:r w:rsidR="00CB0619">
        <w:rPr>
          <w:rFonts w:ascii="Times New Roman" w:eastAsia="Times New Roman" w:hAnsi="Times New Roman" w:cs="Times New Roman"/>
          <w:b/>
          <w:color w:val="auto"/>
          <w:lang w:val="pl-PL"/>
        </w:rPr>
        <w:t>4 r</w:t>
      </w:r>
      <w:r w:rsidR="00050C79" w:rsidRPr="000F4ED7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="0088358A" w:rsidRPr="000F4ED7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do godziny 9</w:t>
      </w:r>
      <w:r w:rsidR="00050C79" w:rsidRPr="000F4ED7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:00, </w:t>
      </w:r>
      <w:r w:rsidR="00050C79" w:rsidRPr="000F4ED7">
        <w:rPr>
          <w:rFonts w:ascii="Times New Roman" w:eastAsia="Times New Roman" w:hAnsi="Times New Roman" w:cs="Times New Roman"/>
          <w:color w:val="auto"/>
          <w:lang w:val="pl-PL"/>
        </w:rPr>
        <w:t xml:space="preserve">otwarcie ofert nastąpi w dniu </w:t>
      </w:r>
      <w:r w:rsidR="00280C89">
        <w:rPr>
          <w:rFonts w:ascii="Times New Roman" w:eastAsia="Times New Roman" w:hAnsi="Times New Roman" w:cs="Times New Roman"/>
          <w:b/>
          <w:color w:val="auto"/>
          <w:lang w:val="pl-PL"/>
        </w:rPr>
        <w:t>1</w:t>
      </w:r>
      <w:r w:rsidR="007A26DF">
        <w:rPr>
          <w:rFonts w:ascii="Times New Roman" w:eastAsia="Times New Roman" w:hAnsi="Times New Roman" w:cs="Times New Roman"/>
          <w:b/>
          <w:color w:val="auto"/>
          <w:lang w:val="pl-PL"/>
        </w:rPr>
        <w:t>4</w:t>
      </w:r>
      <w:r w:rsidR="00A469A4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listopada</w:t>
      </w:r>
      <w:r w:rsidR="00C562DB" w:rsidRPr="000F4ED7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="00C5336C" w:rsidRPr="000F4ED7">
        <w:rPr>
          <w:rFonts w:ascii="Times New Roman" w:eastAsia="Times New Roman" w:hAnsi="Times New Roman" w:cs="Times New Roman"/>
          <w:b/>
          <w:color w:val="auto"/>
          <w:lang w:val="pl-PL"/>
        </w:rPr>
        <w:t>202</w:t>
      </w:r>
      <w:r w:rsidR="00CB0619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4 </w:t>
      </w:r>
      <w:r w:rsidRPr="000F4ED7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r. </w:t>
      </w:r>
      <w:r w:rsidR="00CA4EDF" w:rsidRPr="000F4ED7">
        <w:rPr>
          <w:rFonts w:ascii="Times New Roman" w:eastAsia="Times New Roman" w:hAnsi="Times New Roman" w:cs="Times New Roman"/>
          <w:b/>
          <w:color w:val="auto"/>
          <w:lang w:val="pl-PL"/>
        </w:rPr>
        <w:t>o godzinie 11</w:t>
      </w:r>
      <w:r w:rsidR="0088358A" w:rsidRPr="000F4ED7">
        <w:rPr>
          <w:rFonts w:ascii="Times New Roman" w:eastAsia="Times New Roman" w:hAnsi="Times New Roman" w:cs="Times New Roman"/>
          <w:b/>
          <w:color w:val="auto"/>
          <w:lang w:val="pl-PL"/>
        </w:rPr>
        <w:t>:00</w:t>
      </w:r>
      <w:r w:rsidR="00E46822" w:rsidRPr="000F4ED7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="0088358A" w:rsidRPr="000F4ED7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="000319CB" w:rsidRPr="000F4ED7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</w:p>
    <w:p w14:paraId="69804B04" w14:textId="77777777" w:rsidR="00E46822" w:rsidRPr="000F4ED7" w:rsidRDefault="007E3DA6" w:rsidP="00E5655B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0F4ED7">
        <w:rPr>
          <w:rFonts w:ascii="Times New Roman" w:eastAsia="Times New Roman" w:hAnsi="Times New Roman" w:cs="Times New Roman"/>
          <w:color w:val="auto"/>
          <w:lang w:val="pl-PL"/>
        </w:rPr>
        <w:t>Oferty złożone po terminie nie będą rozpatrywane</w:t>
      </w:r>
      <w:r w:rsidR="00E46822" w:rsidRPr="000F4ED7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79CAC65F" w14:textId="77777777" w:rsidR="007E3DA6" w:rsidRPr="003E7B42" w:rsidRDefault="007E3DA6" w:rsidP="00E5655B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>Oferent może przed upływem terminu składania ofert zmienić lub wycofać swoją ofertę.</w:t>
      </w:r>
    </w:p>
    <w:p w14:paraId="73291641" w14:textId="77777777" w:rsidR="007E3DA6" w:rsidRPr="003E7B42" w:rsidRDefault="007E3DA6" w:rsidP="00E5655B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>W toku badania i oceny ofert Zamawiający może żądać od oferentów wyjaśnień dotyczących treści złożonych ofert.</w:t>
      </w:r>
    </w:p>
    <w:p w14:paraId="6D5B7D41" w14:textId="77777777" w:rsidR="00764100" w:rsidRDefault="00764100" w:rsidP="00E5655B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Zamawiający poprawi omyłki rachunkowe w ofercie, przyjmując za właściwą cenę jednostkową netto.</w:t>
      </w:r>
    </w:p>
    <w:p w14:paraId="0A47C39D" w14:textId="767E7BAC" w:rsidR="007E3DA6" w:rsidRPr="003E7B42" w:rsidRDefault="007E3DA6" w:rsidP="00E5655B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Zamawiający zastrzega sobie prawo do unieważnienia </w:t>
      </w:r>
      <w:r w:rsidR="0034492D">
        <w:rPr>
          <w:rFonts w:ascii="Times New Roman" w:eastAsia="Times New Roman" w:hAnsi="Times New Roman" w:cs="Times New Roman"/>
          <w:color w:val="auto"/>
          <w:lang w:val="pl-PL"/>
        </w:rPr>
        <w:t>zapytania ofertowego bez podania</w:t>
      </w:r>
      <w:r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przyczyny.</w:t>
      </w:r>
    </w:p>
    <w:p w14:paraId="7E280538" w14:textId="3F581BC4" w:rsidR="007E3DA6" w:rsidRPr="003E7B42" w:rsidRDefault="007E3DA6" w:rsidP="00E5655B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E7B42">
        <w:rPr>
          <w:rFonts w:ascii="Times New Roman" w:eastAsia="Times New Roman" w:hAnsi="Times New Roman" w:cs="Times New Roman"/>
          <w:color w:val="auto"/>
          <w:lang w:val="pl-PL"/>
        </w:rPr>
        <w:t>Osob</w:t>
      </w:r>
      <w:r w:rsidR="00CB262A">
        <w:rPr>
          <w:rFonts w:ascii="Times New Roman" w:eastAsia="Times New Roman" w:hAnsi="Times New Roman" w:cs="Times New Roman"/>
          <w:color w:val="auto"/>
          <w:lang w:val="pl-PL"/>
        </w:rPr>
        <w:t>a</w:t>
      </w:r>
      <w:r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do kontaktu </w:t>
      </w:r>
      <w:r w:rsidR="00C5336C"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z wykonawcami: </w:t>
      </w:r>
      <w:r w:rsidR="00CB0619">
        <w:rPr>
          <w:rFonts w:ascii="Times New Roman" w:eastAsia="Times New Roman" w:hAnsi="Times New Roman" w:cs="Times New Roman"/>
          <w:color w:val="auto"/>
          <w:lang w:val="pl-PL"/>
        </w:rPr>
        <w:t>Barbara Klimczak</w:t>
      </w:r>
      <w:r w:rsidR="00C95292" w:rsidRPr="003E7B42">
        <w:rPr>
          <w:rFonts w:ascii="Times New Roman" w:eastAsia="Times New Roman" w:hAnsi="Times New Roman" w:cs="Times New Roman"/>
          <w:color w:val="auto"/>
          <w:lang w:val="pl-PL"/>
        </w:rPr>
        <w:t>,</w:t>
      </w:r>
      <w:r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telefon </w:t>
      </w:r>
      <w:r w:rsidRPr="003E7B42">
        <w:rPr>
          <w:rFonts w:ascii="Times New Roman" w:eastAsia="Times New Roman" w:hAnsi="Times New Roman" w:cs="Times New Roman"/>
          <w:bCs/>
          <w:color w:val="auto"/>
          <w:lang w:val="pl-PL"/>
        </w:rPr>
        <w:t>22</w:t>
      </w:r>
      <w:r w:rsidR="00C5336C" w:rsidRPr="003E7B42">
        <w:rPr>
          <w:rFonts w:ascii="Times New Roman" w:eastAsia="Times New Roman" w:hAnsi="Times New Roman" w:cs="Times New Roman"/>
          <w:bCs/>
          <w:color w:val="auto"/>
          <w:lang w:val="pl-PL"/>
        </w:rPr>
        <w:t> 7</w:t>
      </w:r>
      <w:r w:rsidR="00CB0619">
        <w:rPr>
          <w:rFonts w:ascii="Times New Roman" w:eastAsia="Times New Roman" w:hAnsi="Times New Roman" w:cs="Times New Roman"/>
          <w:bCs/>
          <w:color w:val="auto"/>
          <w:lang w:val="pl-PL"/>
        </w:rPr>
        <w:t>60</w:t>
      </w:r>
      <w:r w:rsidR="00C5336C" w:rsidRPr="003E7B42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</w:t>
      </w:r>
      <w:r w:rsidR="00CB0619">
        <w:rPr>
          <w:rFonts w:ascii="Times New Roman" w:eastAsia="Times New Roman" w:hAnsi="Times New Roman" w:cs="Times New Roman"/>
          <w:bCs/>
          <w:color w:val="auto"/>
          <w:lang w:val="pl-PL"/>
        </w:rPr>
        <w:t>70</w:t>
      </w:r>
      <w:r w:rsidR="00C5336C" w:rsidRPr="003E7B42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</w:t>
      </w:r>
      <w:r w:rsidR="00CB0619">
        <w:rPr>
          <w:rFonts w:ascii="Times New Roman" w:eastAsia="Times New Roman" w:hAnsi="Times New Roman" w:cs="Times New Roman"/>
          <w:bCs/>
          <w:color w:val="auto"/>
          <w:lang w:val="pl-PL"/>
        </w:rPr>
        <w:t>20</w:t>
      </w:r>
      <w:r w:rsidR="001A2B9F" w:rsidRPr="003E7B42">
        <w:rPr>
          <w:rFonts w:ascii="Times New Roman" w:eastAsia="Times New Roman" w:hAnsi="Times New Roman" w:cs="Times New Roman"/>
          <w:bCs/>
          <w:color w:val="auto"/>
          <w:lang w:val="pl-PL"/>
        </w:rPr>
        <w:t>.</w:t>
      </w:r>
    </w:p>
    <w:p w14:paraId="605D3578" w14:textId="1A628093" w:rsidR="00650050" w:rsidRPr="00B256F8" w:rsidRDefault="00764100" w:rsidP="00B256F8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Informacja o</w:t>
      </w:r>
      <w:r w:rsidR="00EE4689" w:rsidRPr="003E7B42">
        <w:rPr>
          <w:rFonts w:ascii="Times New Roman" w:eastAsia="Times New Roman" w:hAnsi="Times New Roman" w:cs="Times New Roman"/>
          <w:color w:val="auto"/>
          <w:lang w:val="pl-PL"/>
        </w:rPr>
        <w:t xml:space="preserve"> wyborze najkorzystniejszej oferty zostanie </w:t>
      </w:r>
      <w:r>
        <w:rPr>
          <w:rFonts w:ascii="Times New Roman" w:eastAsia="Times New Roman" w:hAnsi="Times New Roman" w:cs="Times New Roman"/>
          <w:color w:val="auto"/>
          <w:lang w:val="pl-PL"/>
        </w:rPr>
        <w:t xml:space="preserve">zamieszczona w </w:t>
      </w:r>
      <w:r w:rsidR="00B256F8">
        <w:rPr>
          <w:rFonts w:ascii="Times New Roman" w:eastAsia="Times New Roman" w:hAnsi="Times New Roman" w:cs="Times New Roman"/>
          <w:color w:val="auto"/>
          <w:lang w:val="pl-PL"/>
        </w:rPr>
        <w:t>Biuletynie Informacji Publicznej Urzędu Miasta Kobyłka</w:t>
      </w:r>
      <w:r w:rsidR="00EE4689" w:rsidRPr="00B256F8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sectPr w:rsidR="00650050" w:rsidRPr="00B256F8" w:rsidSect="00E5655B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C2C"/>
    <w:multiLevelType w:val="hybridMultilevel"/>
    <w:tmpl w:val="1DD27D8C"/>
    <w:lvl w:ilvl="0" w:tplc="99EED7B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84B"/>
    <w:multiLevelType w:val="hybridMultilevel"/>
    <w:tmpl w:val="DA48AA50"/>
    <w:lvl w:ilvl="0" w:tplc="4F165FBA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2C1755"/>
    <w:multiLevelType w:val="hybridMultilevel"/>
    <w:tmpl w:val="7850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6AF1"/>
    <w:multiLevelType w:val="hybridMultilevel"/>
    <w:tmpl w:val="85E41E96"/>
    <w:lvl w:ilvl="0" w:tplc="3FE0FD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D0DE7"/>
    <w:multiLevelType w:val="hybridMultilevel"/>
    <w:tmpl w:val="CCE4D256"/>
    <w:lvl w:ilvl="0" w:tplc="E63408D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6447B4"/>
    <w:multiLevelType w:val="hybridMultilevel"/>
    <w:tmpl w:val="8424D528"/>
    <w:lvl w:ilvl="0" w:tplc="DB1C7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23605"/>
    <w:multiLevelType w:val="hybridMultilevel"/>
    <w:tmpl w:val="372E66D0"/>
    <w:lvl w:ilvl="0" w:tplc="6FB6072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E3B70"/>
    <w:multiLevelType w:val="hybridMultilevel"/>
    <w:tmpl w:val="1B2CEEC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B1335C5"/>
    <w:multiLevelType w:val="hybridMultilevel"/>
    <w:tmpl w:val="0ADC1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70A15"/>
    <w:multiLevelType w:val="hybridMultilevel"/>
    <w:tmpl w:val="D9A29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2C77"/>
    <w:multiLevelType w:val="hybridMultilevel"/>
    <w:tmpl w:val="74520906"/>
    <w:lvl w:ilvl="0" w:tplc="97D405C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A18E5"/>
    <w:multiLevelType w:val="hybridMultilevel"/>
    <w:tmpl w:val="95F69F28"/>
    <w:lvl w:ilvl="0" w:tplc="D2FC8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16A41"/>
    <w:multiLevelType w:val="hybridMultilevel"/>
    <w:tmpl w:val="12ACA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4552"/>
    <w:multiLevelType w:val="hybridMultilevel"/>
    <w:tmpl w:val="1794D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34FDE"/>
    <w:multiLevelType w:val="hybridMultilevel"/>
    <w:tmpl w:val="53BCDE22"/>
    <w:lvl w:ilvl="0" w:tplc="21D8C02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4A846B9C"/>
    <w:multiLevelType w:val="hybridMultilevel"/>
    <w:tmpl w:val="5F047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01E60"/>
    <w:multiLevelType w:val="hybridMultilevel"/>
    <w:tmpl w:val="679C29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4C5E7148"/>
    <w:multiLevelType w:val="hybridMultilevel"/>
    <w:tmpl w:val="679C29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4D6D0678"/>
    <w:multiLevelType w:val="hybridMultilevel"/>
    <w:tmpl w:val="4866CC40"/>
    <w:lvl w:ilvl="0" w:tplc="8BDAC0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95651"/>
    <w:multiLevelType w:val="hybridMultilevel"/>
    <w:tmpl w:val="895CF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B3B98"/>
    <w:multiLevelType w:val="hybridMultilevel"/>
    <w:tmpl w:val="47DE5CD0"/>
    <w:lvl w:ilvl="0" w:tplc="27346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80EE5"/>
    <w:multiLevelType w:val="hybridMultilevel"/>
    <w:tmpl w:val="85E41E96"/>
    <w:lvl w:ilvl="0" w:tplc="3FE0FD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E2DB4"/>
    <w:multiLevelType w:val="hybridMultilevel"/>
    <w:tmpl w:val="1F185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D65C7"/>
    <w:multiLevelType w:val="hybridMultilevel"/>
    <w:tmpl w:val="8570BCE6"/>
    <w:lvl w:ilvl="0" w:tplc="D7F8C8DE">
      <w:start w:val="1"/>
      <w:numFmt w:val="upperLetter"/>
      <w:lvlText w:val="%1)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4" w15:restartNumberingAfterBreak="0">
    <w:nsid w:val="6FBE175C"/>
    <w:multiLevelType w:val="hybridMultilevel"/>
    <w:tmpl w:val="B9F22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E1436"/>
    <w:multiLevelType w:val="hybridMultilevel"/>
    <w:tmpl w:val="E6E0A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060B8"/>
    <w:multiLevelType w:val="hybridMultilevel"/>
    <w:tmpl w:val="A0D47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658836">
    <w:abstractNumId w:val="19"/>
  </w:num>
  <w:num w:numId="2" w16cid:durableId="233707042">
    <w:abstractNumId w:val="2"/>
  </w:num>
  <w:num w:numId="3" w16cid:durableId="2074153014">
    <w:abstractNumId w:val="20"/>
  </w:num>
  <w:num w:numId="4" w16cid:durableId="965626341">
    <w:abstractNumId w:val="8"/>
  </w:num>
  <w:num w:numId="5" w16cid:durableId="897015947">
    <w:abstractNumId w:val="26"/>
  </w:num>
  <w:num w:numId="6" w16cid:durableId="1860003788">
    <w:abstractNumId w:val="4"/>
  </w:num>
  <w:num w:numId="7" w16cid:durableId="876238521">
    <w:abstractNumId w:val="18"/>
  </w:num>
  <w:num w:numId="8" w16cid:durableId="681588620">
    <w:abstractNumId w:val="10"/>
  </w:num>
  <w:num w:numId="9" w16cid:durableId="2023044198">
    <w:abstractNumId w:val="21"/>
  </w:num>
  <w:num w:numId="10" w16cid:durableId="427432607">
    <w:abstractNumId w:val="3"/>
  </w:num>
  <w:num w:numId="11" w16cid:durableId="723869864">
    <w:abstractNumId w:val="0"/>
  </w:num>
  <w:num w:numId="12" w16cid:durableId="2046058459">
    <w:abstractNumId w:val="5"/>
  </w:num>
  <w:num w:numId="13" w16cid:durableId="138349811">
    <w:abstractNumId w:val="1"/>
  </w:num>
  <w:num w:numId="14" w16cid:durableId="892279186">
    <w:abstractNumId w:val="17"/>
  </w:num>
  <w:num w:numId="15" w16cid:durableId="1745565858">
    <w:abstractNumId w:val="15"/>
  </w:num>
  <w:num w:numId="16" w16cid:durableId="1351372673">
    <w:abstractNumId w:val="16"/>
  </w:num>
  <w:num w:numId="17" w16cid:durableId="1482699807">
    <w:abstractNumId w:val="12"/>
  </w:num>
  <w:num w:numId="18" w16cid:durableId="1865557953">
    <w:abstractNumId w:val="14"/>
  </w:num>
  <w:num w:numId="19" w16cid:durableId="926572856">
    <w:abstractNumId w:val="22"/>
  </w:num>
  <w:num w:numId="20" w16cid:durableId="255942156">
    <w:abstractNumId w:val="6"/>
  </w:num>
  <w:num w:numId="21" w16cid:durableId="1549104875">
    <w:abstractNumId w:val="23"/>
  </w:num>
  <w:num w:numId="22" w16cid:durableId="1750544165">
    <w:abstractNumId w:val="11"/>
  </w:num>
  <w:num w:numId="23" w16cid:durableId="1860267087">
    <w:abstractNumId w:val="25"/>
  </w:num>
  <w:num w:numId="24" w16cid:durableId="850604566">
    <w:abstractNumId w:val="7"/>
  </w:num>
  <w:num w:numId="25" w16cid:durableId="1422336660">
    <w:abstractNumId w:val="13"/>
  </w:num>
  <w:num w:numId="26" w16cid:durableId="547500451">
    <w:abstractNumId w:val="24"/>
  </w:num>
  <w:num w:numId="27" w16cid:durableId="1948080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A1A"/>
    <w:rsid w:val="00024F65"/>
    <w:rsid w:val="000319CB"/>
    <w:rsid w:val="00050C79"/>
    <w:rsid w:val="00054DA4"/>
    <w:rsid w:val="000A2BA6"/>
    <w:rsid w:val="000B73A9"/>
    <w:rsid w:val="000B7E2F"/>
    <w:rsid w:val="000D62F2"/>
    <w:rsid w:val="000F4ED7"/>
    <w:rsid w:val="0011054F"/>
    <w:rsid w:val="0011732E"/>
    <w:rsid w:val="00176754"/>
    <w:rsid w:val="001A2B9F"/>
    <w:rsid w:val="001B7CE4"/>
    <w:rsid w:val="001F019C"/>
    <w:rsid w:val="00211C6E"/>
    <w:rsid w:val="00221346"/>
    <w:rsid w:val="002411E0"/>
    <w:rsid w:val="00242072"/>
    <w:rsid w:val="002658AA"/>
    <w:rsid w:val="00280C89"/>
    <w:rsid w:val="00290B3E"/>
    <w:rsid w:val="002A1921"/>
    <w:rsid w:val="002B53CB"/>
    <w:rsid w:val="002E4B90"/>
    <w:rsid w:val="002F1687"/>
    <w:rsid w:val="00343F18"/>
    <w:rsid w:val="0034492D"/>
    <w:rsid w:val="00352AAF"/>
    <w:rsid w:val="003541F3"/>
    <w:rsid w:val="00362E9E"/>
    <w:rsid w:val="00380328"/>
    <w:rsid w:val="00393907"/>
    <w:rsid w:val="003B31E7"/>
    <w:rsid w:val="003E39C1"/>
    <w:rsid w:val="003E7B42"/>
    <w:rsid w:val="00425C0B"/>
    <w:rsid w:val="00473AE0"/>
    <w:rsid w:val="004A2641"/>
    <w:rsid w:val="004C4660"/>
    <w:rsid w:val="004E34FA"/>
    <w:rsid w:val="00507316"/>
    <w:rsid w:val="005338CB"/>
    <w:rsid w:val="00535506"/>
    <w:rsid w:val="005373DE"/>
    <w:rsid w:val="005418CA"/>
    <w:rsid w:val="00545367"/>
    <w:rsid w:val="00550D66"/>
    <w:rsid w:val="00553558"/>
    <w:rsid w:val="00565BCA"/>
    <w:rsid w:val="0058032A"/>
    <w:rsid w:val="005823F3"/>
    <w:rsid w:val="005945A3"/>
    <w:rsid w:val="0059466B"/>
    <w:rsid w:val="005E2F84"/>
    <w:rsid w:val="005E6D89"/>
    <w:rsid w:val="006017CB"/>
    <w:rsid w:val="00605C7A"/>
    <w:rsid w:val="006347E4"/>
    <w:rsid w:val="00650050"/>
    <w:rsid w:val="00691B33"/>
    <w:rsid w:val="00692F49"/>
    <w:rsid w:val="006B6EDD"/>
    <w:rsid w:val="006C5883"/>
    <w:rsid w:val="006D6569"/>
    <w:rsid w:val="00706D19"/>
    <w:rsid w:val="0072006E"/>
    <w:rsid w:val="00733D7C"/>
    <w:rsid w:val="00746EFD"/>
    <w:rsid w:val="007506E5"/>
    <w:rsid w:val="0075391F"/>
    <w:rsid w:val="00764100"/>
    <w:rsid w:val="00774343"/>
    <w:rsid w:val="00785D94"/>
    <w:rsid w:val="007A26DF"/>
    <w:rsid w:val="007C0A84"/>
    <w:rsid w:val="007C6B4E"/>
    <w:rsid w:val="007E3DA6"/>
    <w:rsid w:val="008062F3"/>
    <w:rsid w:val="008172FD"/>
    <w:rsid w:val="008445D9"/>
    <w:rsid w:val="00854489"/>
    <w:rsid w:val="008758A8"/>
    <w:rsid w:val="0088358A"/>
    <w:rsid w:val="008B7B15"/>
    <w:rsid w:val="008C5EB4"/>
    <w:rsid w:val="008D0656"/>
    <w:rsid w:val="008E7A39"/>
    <w:rsid w:val="008F3D2B"/>
    <w:rsid w:val="00903324"/>
    <w:rsid w:val="00905564"/>
    <w:rsid w:val="009254E9"/>
    <w:rsid w:val="00925593"/>
    <w:rsid w:val="00932DF3"/>
    <w:rsid w:val="009405EE"/>
    <w:rsid w:val="00953900"/>
    <w:rsid w:val="0096073D"/>
    <w:rsid w:val="009A1933"/>
    <w:rsid w:val="009B04F1"/>
    <w:rsid w:val="009B30AE"/>
    <w:rsid w:val="009C130B"/>
    <w:rsid w:val="009C6598"/>
    <w:rsid w:val="009D3735"/>
    <w:rsid w:val="009D796F"/>
    <w:rsid w:val="00A32516"/>
    <w:rsid w:val="00A33DA9"/>
    <w:rsid w:val="00A3601D"/>
    <w:rsid w:val="00A469A4"/>
    <w:rsid w:val="00A51252"/>
    <w:rsid w:val="00A519B4"/>
    <w:rsid w:val="00A56C87"/>
    <w:rsid w:val="00A65EE7"/>
    <w:rsid w:val="00A65F1E"/>
    <w:rsid w:val="00A70D79"/>
    <w:rsid w:val="00AA789E"/>
    <w:rsid w:val="00AB3623"/>
    <w:rsid w:val="00AD5F75"/>
    <w:rsid w:val="00AF17D8"/>
    <w:rsid w:val="00AF3B9B"/>
    <w:rsid w:val="00B13DBA"/>
    <w:rsid w:val="00B256F8"/>
    <w:rsid w:val="00B302E8"/>
    <w:rsid w:val="00B6675D"/>
    <w:rsid w:val="00B838B3"/>
    <w:rsid w:val="00B87ADA"/>
    <w:rsid w:val="00B95D07"/>
    <w:rsid w:val="00BA6A5A"/>
    <w:rsid w:val="00BC2E86"/>
    <w:rsid w:val="00BC7B87"/>
    <w:rsid w:val="00BD74A9"/>
    <w:rsid w:val="00BF4974"/>
    <w:rsid w:val="00C22612"/>
    <w:rsid w:val="00C226A5"/>
    <w:rsid w:val="00C27244"/>
    <w:rsid w:val="00C46D66"/>
    <w:rsid w:val="00C5336C"/>
    <w:rsid w:val="00C562DB"/>
    <w:rsid w:val="00C7648A"/>
    <w:rsid w:val="00C87D38"/>
    <w:rsid w:val="00C937F6"/>
    <w:rsid w:val="00C95292"/>
    <w:rsid w:val="00CA4EDF"/>
    <w:rsid w:val="00CB0619"/>
    <w:rsid w:val="00CB0A72"/>
    <w:rsid w:val="00CB167D"/>
    <w:rsid w:val="00CB262A"/>
    <w:rsid w:val="00CC40DB"/>
    <w:rsid w:val="00CD008F"/>
    <w:rsid w:val="00CE51C0"/>
    <w:rsid w:val="00CF1513"/>
    <w:rsid w:val="00D10EBF"/>
    <w:rsid w:val="00D14678"/>
    <w:rsid w:val="00D173E6"/>
    <w:rsid w:val="00D238E6"/>
    <w:rsid w:val="00D25301"/>
    <w:rsid w:val="00D43A31"/>
    <w:rsid w:val="00D47A1A"/>
    <w:rsid w:val="00D5794B"/>
    <w:rsid w:val="00D6616F"/>
    <w:rsid w:val="00D8251E"/>
    <w:rsid w:val="00D94ECA"/>
    <w:rsid w:val="00DA7EEC"/>
    <w:rsid w:val="00DB08E5"/>
    <w:rsid w:val="00DB6270"/>
    <w:rsid w:val="00DC01ED"/>
    <w:rsid w:val="00DE02DF"/>
    <w:rsid w:val="00DF0122"/>
    <w:rsid w:val="00E033BE"/>
    <w:rsid w:val="00E144BE"/>
    <w:rsid w:val="00E32C7B"/>
    <w:rsid w:val="00E36E74"/>
    <w:rsid w:val="00E46822"/>
    <w:rsid w:val="00E47B2C"/>
    <w:rsid w:val="00E5655B"/>
    <w:rsid w:val="00E915A6"/>
    <w:rsid w:val="00EA3ECF"/>
    <w:rsid w:val="00EA683D"/>
    <w:rsid w:val="00EB7A70"/>
    <w:rsid w:val="00ED1CF1"/>
    <w:rsid w:val="00EE4689"/>
    <w:rsid w:val="00F31659"/>
    <w:rsid w:val="00F44B3D"/>
    <w:rsid w:val="00F737AF"/>
    <w:rsid w:val="00F7455A"/>
    <w:rsid w:val="00F77B3C"/>
    <w:rsid w:val="00F86837"/>
    <w:rsid w:val="00F92DBD"/>
    <w:rsid w:val="00FA3E68"/>
    <w:rsid w:val="00FB3AB9"/>
    <w:rsid w:val="00FB3D8D"/>
    <w:rsid w:val="00FD6002"/>
    <w:rsid w:val="00FE109B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92B11"/>
  <w15:docId w15:val="{5E3C1B27-9895-45A2-B519-632208DD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Calibri" w:eastAsia="Lucida Sans Unicode" w:hAnsi="Calibri" w:cs="Calibri"/>
      <w:color w:val="000000"/>
      <w:kern w:val="1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Lucida Sans Unicode" w:hAnsi="Calibri" w:cs="Calibri"/>
      <w:color w:val="000000"/>
      <w:kern w:val="1"/>
      <w:sz w:val="24"/>
      <w:szCs w:val="24"/>
      <w:lang w:val="en-US" w:eastAsia="en-US" w:bidi="en-US"/>
    </w:rPr>
  </w:style>
  <w:style w:type="character" w:styleId="Hipercze">
    <w:name w:val="Hyperlink"/>
    <w:uiPriority w:val="99"/>
    <w:unhideWhenUsed/>
    <w:rsid w:val="007E3D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5E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5EE7"/>
    <w:rPr>
      <w:rFonts w:ascii="Calibri" w:eastAsia="Lucida Sans Unicode" w:hAnsi="Calibri" w:cs="Calibri"/>
      <w:color w:val="000000"/>
      <w:kern w:val="1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D238E6"/>
    <w:pPr>
      <w:ind w:left="720"/>
      <w:contextualSpacing/>
    </w:pPr>
  </w:style>
  <w:style w:type="character" w:customStyle="1" w:styleId="WW8Num1z6">
    <w:name w:val="WW8Num1z6"/>
    <w:rsid w:val="00F7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.wos@kobyl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3B66-7395-41EC-BDED-E3512E6A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4019</CharactersWithSpaces>
  <SharedDoc>false</SharedDoc>
  <HLinks>
    <vt:vector size="6" baseType="variant">
      <vt:variant>
        <vt:i4>2228311</vt:i4>
      </vt:variant>
      <vt:variant>
        <vt:i4>0</vt:i4>
      </vt:variant>
      <vt:variant>
        <vt:i4>0</vt:i4>
      </vt:variant>
      <vt:variant>
        <vt:i4>5</vt:i4>
      </vt:variant>
      <vt:variant>
        <vt:lpwstr>mailto:oferty.wos@kobylka.pl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Barbara Lackorzyńska</cp:lastModifiedBy>
  <cp:revision>63</cp:revision>
  <cp:lastPrinted>2020-08-10T10:04:00Z</cp:lastPrinted>
  <dcterms:created xsi:type="dcterms:W3CDTF">2020-07-28T07:09:00Z</dcterms:created>
  <dcterms:modified xsi:type="dcterms:W3CDTF">2024-11-07T11:59:00Z</dcterms:modified>
</cp:coreProperties>
</file>