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66EC" w:rsidRPr="00C30C51" w:rsidRDefault="008D2859" w:rsidP="00DE00E3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2859">
        <w:rPr>
          <w:rFonts w:ascii="Times New Roman" w:hAnsi="Times New Roman" w:cs="Times New Roman"/>
          <w:b/>
          <w:sz w:val="24"/>
          <w:szCs w:val="24"/>
        </w:rPr>
        <w:t>PROTOKÓŁ</w:t>
      </w:r>
      <w:r w:rsidR="00C30C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0C51">
        <w:rPr>
          <w:rFonts w:ascii="Times New Roman" w:hAnsi="Times New Roman" w:cs="Times New Roman"/>
          <w:sz w:val="24"/>
          <w:szCs w:val="24"/>
        </w:rPr>
        <w:t>za miesiąc ………………………….</w:t>
      </w:r>
      <w:r w:rsidR="00895210">
        <w:rPr>
          <w:rFonts w:ascii="Times New Roman" w:hAnsi="Times New Roman" w:cs="Times New Roman"/>
          <w:sz w:val="24"/>
          <w:szCs w:val="24"/>
        </w:rPr>
        <w:t xml:space="preserve"> 202</w:t>
      </w:r>
      <w:r w:rsidR="002961C8">
        <w:rPr>
          <w:rFonts w:ascii="Times New Roman" w:hAnsi="Times New Roman" w:cs="Times New Roman"/>
          <w:sz w:val="24"/>
          <w:szCs w:val="24"/>
        </w:rPr>
        <w:t>3</w:t>
      </w:r>
      <w:r w:rsidR="0089521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D2859" w:rsidRDefault="008D2859" w:rsidP="00DE0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wykonania usługi odbioru i zagospodarowania odpadów komunalnych </w:t>
      </w:r>
      <w:r w:rsidRPr="008D2859">
        <w:rPr>
          <w:rFonts w:ascii="Times New Roman" w:hAnsi="Times New Roman" w:cs="Times New Roman"/>
          <w:sz w:val="24"/>
          <w:szCs w:val="24"/>
        </w:rPr>
        <w:t>z nieruchomości zamieszkałych, położonych na terenie Miasta Kobyłka, z Punktu Selektywnej Zbiórki Odpadów Komunalnych (PSZOK) oraz odpadów komunalnyc</w:t>
      </w:r>
      <w:r w:rsidR="003B4C9F">
        <w:rPr>
          <w:rFonts w:ascii="Times New Roman" w:hAnsi="Times New Roman" w:cs="Times New Roman"/>
          <w:sz w:val="24"/>
          <w:szCs w:val="24"/>
        </w:rPr>
        <w:t>h z likwidacji dzikich wysypisk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2859" w:rsidRDefault="008D2859" w:rsidP="00DE0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sporządzony w dniu ………………………….</w:t>
      </w:r>
    </w:p>
    <w:p w:rsidR="008D2859" w:rsidRDefault="008D2859" w:rsidP="00DE0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§ 4 ust. </w:t>
      </w:r>
      <w:r w:rsidR="006B4D31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umowy nr ………………………….  z dnia ………………………….</w:t>
      </w:r>
    </w:p>
    <w:p w:rsidR="003B4C9F" w:rsidRPr="003B4C9F" w:rsidRDefault="003B4C9F" w:rsidP="00DE0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C9F">
        <w:rPr>
          <w:rFonts w:ascii="Times New Roman" w:hAnsi="Times New Roman" w:cs="Times New Roman"/>
          <w:sz w:val="24"/>
          <w:szCs w:val="24"/>
        </w:rPr>
        <w:t>1/ Przedstawiciel Zamawiającego:</w:t>
      </w:r>
    </w:p>
    <w:p w:rsidR="003B4C9F" w:rsidRPr="003B4C9F" w:rsidRDefault="003B4C9F" w:rsidP="00DE0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C9F">
        <w:rPr>
          <w:rFonts w:ascii="Times New Roman" w:hAnsi="Times New Roman" w:cs="Times New Roman"/>
          <w:sz w:val="24"/>
          <w:szCs w:val="24"/>
        </w:rPr>
        <w:t xml:space="preserve"> </w:t>
      </w:r>
      <w:r w:rsidR="0064572E">
        <w:rPr>
          <w:rFonts w:ascii="Times New Roman" w:hAnsi="Times New Roman" w:cs="Times New Roman"/>
          <w:sz w:val="24"/>
          <w:szCs w:val="24"/>
        </w:rPr>
        <w:t xml:space="preserve">………………………….  </w:t>
      </w:r>
      <w:r w:rsidRPr="003B4C9F">
        <w:rPr>
          <w:rFonts w:ascii="Times New Roman" w:hAnsi="Times New Roman" w:cs="Times New Roman"/>
          <w:sz w:val="24"/>
          <w:szCs w:val="24"/>
        </w:rPr>
        <w:t xml:space="preserve">- </w:t>
      </w:r>
      <w:r w:rsidR="0064572E">
        <w:rPr>
          <w:rFonts w:ascii="Times New Roman" w:hAnsi="Times New Roman" w:cs="Times New Roman"/>
          <w:sz w:val="24"/>
          <w:szCs w:val="24"/>
        </w:rPr>
        <w:t xml:space="preserve">………………………….………………………….  </w:t>
      </w:r>
    </w:p>
    <w:p w:rsidR="003B4C9F" w:rsidRPr="003B4C9F" w:rsidRDefault="003B4C9F" w:rsidP="00DE0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C9F">
        <w:rPr>
          <w:rFonts w:ascii="Times New Roman" w:hAnsi="Times New Roman" w:cs="Times New Roman"/>
          <w:sz w:val="24"/>
          <w:szCs w:val="24"/>
        </w:rPr>
        <w:t>2/ Przedstawiciel Wykonawcy:</w:t>
      </w:r>
    </w:p>
    <w:p w:rsidR="003B4C9F" w:rsidRDefault="003B4C9F" w:rsidP="00DE0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C9F">
        <w:rPr>
          <w:rFonts w:ascii="Times New Roman" w:hAnsi="Times New Roman" w:cs="Times New Roman"/>
          <w:sz w:val="24"/>
          <w:szCs w:val="24"/>
        </w:rPr>
        <w:t xml:space="preserve"> </w:t>
      </w:r>
      <w:r w:rsidR="0064572E">
        <w:rPr>
          <w:rFonts w:ascii="Times New Roman" w:hAnsi="Times New Roman" w:cs="Times New Roman"/>
          <w:sz w:val="24"/>
          <w:szCs w:val="24"/>
        </w:rPr>
        <w:t xml:space="preserve">………………………….  </w:t>
      </w:r>
      <w:r w:rsidRPr="003B4C9F">
        <w:rPr>
          <w:rFonts w:ascii="Times New Roman" w:hAnsi="Times New Roman" w:cs="Times New Roman"/>
          <w:sz w:val="24"/>
          <w:szCs w:val="24"/>
        </w:rPr>
        <w:t xml:space="preserve">- </w:t>
      </w:r>
      <w:r w:rsidR="0064572E">
        <w:rPr>
          <w:rFonts w:ascii="Times New Roman" w:hAnsi="Times New Roman" w:cs="Times New Roman"/>
          <w:sz w:val="24"/>
          <w:szCs w:val="24"/>
        </w:rPr>
        <w:t xml:space="preserve">………………………….………………………….  </w:t>
      </w:r>
      <w:r w:rsidRPr="003B4C9F">
        <w:rPr>
          <w:rFonts w:ascii="Times New Roman" w:hAnsi="Times New Roman" w:cs="Times New Roman"/>
          <w:sz w:val="24"/>
          <w:szCs w:val="24"/>
        </w:rPr>
        <w:cr/>
      </w:r>
    </w:p>
    <w:p w:rsidR="008D2859" w:rsidRPr="008D2859" w:rsidRDefault="008D2859" w:rsidP="00DE00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D2859">
        <w:rPr>
          <w:rFonts w:ascii="Times New Roman" w:hAnsi="Times New Roman" w:cs="Times New Roman"/>
          <w:sz w:val="24"/>
          <w:szCs w:val="24"/>
        </w:rPr>
        <w:t>Zestawienie ilości odebranych i zagospodarowanych odpadów</w:t>
      </w:r>
      <w:r w:rsidR="00DE00E3">
        <w:rPr>
          <w:rFonts w:ascii="Times New Roman" w:hAnsi="Times New Roman" w:cs="Times New Roman"/>
          <w:sz w:val="24"/>
          <w:szCs w:val="24"/>
        </w:rPr>
        <w:t xml:space="preserve"> z nieruchomości</w:t>
      </w:r>
      <w:r w:rsidR="00DE00E3" w:rsidRPr="00DE00E3">
        <w:t xml:space="preserve"> </w:t>
      </w:r>
      <w:r w:rsidR="00DE00E3" w:rsidRPr="00DE00E3">
        <w:rPr>
          <w:rFonts w:ascii="Times New Roman" w:hAnsi="Times New Roman" w:cs="Times New Roman"/>
          <w:sz w:val="24"/>
          <w:szCs w:val="24"/>
        </w:rPr>
        <w:t>zamieszkałych, położonych na terenie Miasta Kobyłka</w:t>
      </w:r>
      <w:r w:rsidR="00DE00E3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33"/>
        <w:gridCol w:w="1384"/>
        <w:gridCol w:w="2689"/>
        <w:gridCol w:w="1240"/>
        <w:gridCol w:w="2127"/>
        <w:gridCol w:w="2127"/>
        <w:gridCol w:w="1773"/>
        <w:gridCol w:w="2302"/>
      </w:tblGrid>
      <w:tr w:rsidR="006D1F2E" w:rsidRPr="006D1F2E" w:rsidTr="00DE00E3">
        <w:trPr>
          <w:trHeight w:val="1734"/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6D1F2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Lp</w:t>
            </w:r>
            <w:r w:rsidR="009873E3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Kod odpadu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Rodzaj odpadów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 xml:space="preserve">Odpady odebrane </w:t>
            </w:r>
          </w:p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[Mg]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Odpady zagospodarowane</w:t>
            </w:r>
          </w:p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- ilości zgodne z przekazanymi KPO i KPOK </w:t>
            </w:r>
          </w:p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[Mg]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2E" w:rsidRPr="006D1F2E" w:rsidRDefault="006D1F2E" w:rsidP="006D1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Sposób zagospodarowania odpadu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2E" w:rsidRPr="006D1F2E" w:rsidRDefault="006D1F2E" w:rsidP="006D1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Nazwa instalacji do której przekazano odpady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D1F2E" w:rsidRPr="006D1F2E" w:rsidRDefault="006D1F2E" w:rsidP="006D1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  <w:t>Potwierdzenie ilości odpadów poddanych</w:t>
            </w:r>
          </w:p>
          <w:p w:rsidR="006D1F2E" w:rsidRPr="006D1F2E" w:rsidRDefault="006D1F2E" w:rsidP="006D1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  <w:t>recyklingowi/</w:t>
            </w:r>
          </w:p>
          <w:p w:rsidR="006D1F2E" w:rsidRPr="006D1F2E" w:rsidRDefault="006D1F2E" w:rsidP="006D1F2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  <w:t>przygotowanych do ponownego użycia</w:t>
            </w: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6D1F2E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20 03 01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Niesegregowane (zmieszane) odpady komunalne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6D1F2E">
            <w:pPr>
              <w:pStyle w:val="Akapitzlist"/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Odpady zebrane selektywnie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6D1F2E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20 02 01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Odpady ulegające biodegradacji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6D1F2E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20 01 08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Odpady kuchenne ulegające biodegradacji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6D1F2E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20 01 01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Papier i tektura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20 01 39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Tworzywa sztuczne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20 01 04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Metale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15 01 05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Opakowanie wielomateriałowe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20 01 02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Szkło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15 01 07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Opakowania ze szkła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17 01 01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Odpady betonu oraz gruz betonowy z rozbiórek i remontów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17 01 07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Zmieszane odpady z betonu i gruzu ceglanego odpadowych materiałów ceramicznych i elementów wyposażenia inne niż wymienione w 17 01 06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17 09 04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Zmieszane odpady z budowy, remontów i demontażu inne niż wymienione w 17 09 01, 17 09 02 i 17 09 03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31*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Leki cytotoksyczne i </w:t>
            </w: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lastRenderedPageBreak/>
              <w:t>cytostatyczne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Leki inne niż wymienione w 20 01 31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20 01 99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Inne niewymienione frakcje zbierane w sposób selektywny (</w:t>
            </w:r>
            <w:r w:rsidRPr="006D1F2E">
              <w:rPr>
                <w:rStyle w:val="changed-paragraph"/>
                <w:rFonts w:ascii="Times New Roman" w:hAnsi="Times New Roman" w:cs="Times New Roman"/>
                <w:sz w:val="18"/>
                <w:szCs w:val="20"/>
              </w:rPr>
              <w:t>w szczególności igły i strzykawki</w:t>
            </w: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)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33*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Baterie i akumulatory łącznie z bateriami i akumulatorami wymienionymi w 16 06 01, 16 06 02 lub 16 06 03 oraz niesortowane baterie i akumulatory zawierające te baterie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Baterie i akumulatory inne niż wymienione w 20 01 33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37*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Drewno zawierające substancje niebezpieczne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29*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Detergenty zawierające substancje niebezpieczne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26*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Oleje i tłuszcze inne niż wymienione w 20 01 25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23*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Urządzenia zawierające freony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13*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Rozpuszczalniki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14*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Kwasy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15*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Alkalia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17*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Odczynniki fotograficzne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19*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Środki ochrony roślin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27*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Farby, tusze, farby drukarskie, kleje, lepiszcze i żywice zawierające substancje niebezpieczne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21*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AF70C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Lampy fluorescencyjne i inne odpady zawierające rtęć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35*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Zużyte urządzenia elektryczne i elektroniczne inne niż wymienione w </w:t>
            </w:r>
            <w:r w:rsidRPr="006D1F2E">
              <w:rPr>
                <w:rFonts w:ascii="Times New Roman" w:eastAsia="Tahoma" w:hAnsi="Times New Roman" w:cs="Times New Roman"/>
                <w:kern w:val="1"/>
                <w:sz w:val="18"/>
                <w:szCs w:val="20"/>
                <w:lang w:eastAsia="hi-IN" w:bidi="hi-IN"/>
              </w:rPr>
              <w:t>20 01 21 i 20 01 23 zawierające niebezpieczne składniki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20 01 36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Zużyte urządzenia elektryczne i elektroniczne inne niż wymienione w </w:t>
            </w:r>
            <w:r w:rsidRPr="006D1F2E">
              <w:rPr>
                <w:rFonts w:ascii="Times New Roman" w:eastAsia="Tahoma" w:hAnsi="Times New Roman" w:cs="Times New Roman"/>
                <w:kern w:val="1"/>
                <w:sz w:val="18"/>
                <w:szCs w:val="20"/>
                <w:lang w:eastAsia="hi-IN" w:bidi="hi-IN"/>
              </w:rPr>
              <w:t>20 01 21, 20 01 23 i 20 01 35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20 03 07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Odpady wielkogabarytowe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16 01 03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DC479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Zużyte opony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15 01 02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DC479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Opakowania z tworzyw sztucznych (styropian opakowaniowy)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5F6F03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20 01 10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Odzież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6D1F2E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D1F2E" w:rsidRPr="006D1F2E" w:rsidRDefault="006D1F2E" w:rsidP="005F6F0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Tekstylia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1F2E" w:rsidRPr="006D1F2E" w:rsidRDefault="006D1F2E" w:rsidP="008D2859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</w:tbl>
    <w:p w:rsidR="00DE00E3" w:rsidRDefault="00DE00E3" w:rsidP="00DE00E3">
      <w:pPr>
        <w:pStyle w:val="Akapitzlist"/>
        <w:numPr>
          <w:ilvl w:val="0"/>
          <w:numId w:val="1"/>
        </w:numPr>
        <w:spacing w:before="200"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</w:t>
      </w:r>
      <w:r w:rsidRPr="00DE00E3">
        <w:rPr>
          <w:rFonts w:ascii="Times New Roman" w:hAnsi="Times New Roman" w:cs="Times New Roman"/>
          <w:sz w:val="24"/>
          <w:szCs w:val="24"/>
        </w:rPr>
        <w:t>estawienie ilości odebrany</w:t>
      </w:r>
      <w:r>
        <w:rPr>
          <w:rFonts w:ascii="Times New Roman" w:hAnsi="Times New Roman" w:cs="Times New Roman"/>
          <w:sz w:val="24"/>
          <w:szCs w:val="24"/>
        </w:rPr>
        <w:t>ch i zagospodarowanych odpadów z PSZOK</w:t>
      </w:r>
    </w:p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33"/>
        <w:gridCol w:w="1384"/>
        <w:gridCol w:w="2689"/>
        <w:gridCol w:w="1240"/>
        <w:gridCol w:w="2127"/>
        <w:gridCol w:w="2127"/>
        <w:gridCol w:w="1773"/>
        <w:gridCol w:w="2302"/>
      </w:tblGrid>
      <w:tr w:rsidR="00DE00E3" w:rsidRPr="006D1F2E" w:rsidTr="00DE00E3">
        <w:trPr>
          <w:trHeight w:val="1734"/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Lp</w:t>
            </w:r>
            <w:r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.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Kod odpadu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Rodzaj odpadów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 xml:space="preserve">Odpady odebrane </w:t>
            </w:r>
          </w:p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[Mg]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Odpady zagospodarowane</w:t>
            </w:r>
          </w:p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- ilości zgodne z przekazanymi KPO i KPOK </w:t>
            </w:r>
          </w:p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[Mg]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Sposób zagospodarowania odpadu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Nazwa instalacji do której przekazano odpady</w:t>
            </w: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  <w:t>Potwierdzenie ilości odpadów poddanych</w:t>
            </w:r>
          </w:p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  <w:t>recyklingowi/</w:t>
            </w:r>
          </w:p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6"/>
                <w:szCs w:val="20"/>
                <w:lang w:eastAsia="hi-IN" w:bidi="hi-IN"/>
              </w:rPr>
              <w:t>przygotowanych do ponownego użycia</w:t>
            </w: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20 03 01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Niesegregowane (zmieszane) odpady komunalne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pStyle w:val="Akapitzlist"/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  <w:t>Odpady zebrane selektywnie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20 02 01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Odpady ulegające biodegradacji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20 01 08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Odpady kuchenne ulegające biodegradacji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20 01 01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Papier i tektura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20 01 39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Tworzywa sztuczne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20 01 04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Metale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15 01 05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Opakowanie wielomateriałowe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20 01 02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Szkło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15 01 07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Opakowania ze szkła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17 01 01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Odpady betonu oraz gruz betonowy z rozbiórek i remontów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17 01 07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Zmieszane odpady z betonu i gruzu ceglanego odpadowych materiałów ceramicznych i elementów wyposażenia inne niż wymienione w 17 01 06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17 09 04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Zmieszane odpady z budowy, remontów i demontażu inne niż wymienione w 17 09 01, 17 09 02 i 17 09 03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31*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Leki cytotoksyczne i cytostatyczne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Leki inne niż wymienione w 20 01 31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20 01 99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Inne niewymienione frakcje zbierane w sposób selektywny (</w:t>
            </w:r>
            <w:r w:rsidRPr="006D1F2E">
              <w:rPr>
                <w:rStyle w:val="changed-paragraph"/>
                <w:rFonts w:ascii="Times New Roman" w:hAnsi="Times New Roman" w:cs="Times New Roman"/>
                <w:sz w:val="18"/>
                <w:szCs w:val="20"/>
              </w:rPr>
              <w:t>w szczególności igły i strzykawki</w:t>
            </w: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)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33*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Baterie i akumulatory łącznie z bateriami i akumulatorami wymienionymi w 16 06 01, 16 06 02 lub 16 06 03 oraz niesortowane baterie i akumulatory zawierające te baterie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Baterie i akumulatory inne niż wymienione w 20 01 33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37*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Drewno zawierające substancje niebezpieczne 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29*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Detergenty zawierające substancje niebezpieczne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26*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Oleje i tłuszcze inne niż wymienione w 20 01 25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23*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Urządzenia zawierające freony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13*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Rozpuszczalniki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14*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Kwasy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15*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Alkalia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17*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Odczynniki fotograficzne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19*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Środki ochrony roślin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27*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Farby, tusze, farby drukarskie, kleje, lepiszcze i żywice zawierające substancje niebezpieczne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21*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20"/>
              </w:rPr>
            </w:pPr>
            <w:r w:rsidRPr="006D1F2E">
              <w:rPr>
                <w:rFonts w:ascii="Times New Roman" w:eastAsia="Calibri" w:hAnsi="Times New Roman" w:cs="Times New Roman"/>
                <w:sz w:val="18"/>
                <w:szCs w:val="20"/>
              </w:rPr>
              <w:t>Lampy fluorescencyjne i inne odpady zawierające rtęć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35*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Zużyte urządzenia elektryczne i elektroniczne inne niż wymienione w </w:t>
            </w:r>
            <w:r w:rsidRPr="006D1F2E">
              <w:rPr>
                <w:rFonts w:ascii="Times New Roman" w:eastAsia="Tahoma" w:hAnsi="Times New Roman" w:cs="Times New Roman"/>
                <w:kern w:val="1"/>
                <w:sz w:val="18"/>
                <w:szCs w:val="20"/>
                <w:lang w:eastAsia="hi-IN" w:bidi="hi-IN"/>
              </w:rPr>
              <w:t>20 01 21 i 20 01 23 zawierające niebezpieczne składniki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>20 01 36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ahoma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Arial" w:hAnsi="Times New Roman" w:cs="Times New Roman"/>
                <w:kern w:val="1"/>
                <w:sz w:val="18"/>
                <w:szCs w:val="20"/>
                <w:lang w:eastAsia="hi-IN" w:bidi="hi-IN"/>
              </w:rPr>
              <w:t xml:space="preserve">Zużyte urządzenia elektryczne i elektroniczne inne niż wymienione w </w:t>
            </w:r>
            <w:r w:rsidRPr="006D1F2E">
              <w:rPr>
                <w:rFonts w:ascii="Times New Roman" w:eastAsia="Tahoma" w:hAnsi="Times New Roman" w:cs="Times New Roman"/>
                <w:kern w:val="1"/>
                <w:sz w:val="18"/>
                <w:szCs w:val="20"/>
                <w:lang w:eastAsia="hi-IN" w:bidi="hi-IN"/>
              </w:rPr>
              <w:t>20 01 21, 20 01 23 i 20 01 35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20 03 07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Odpady wielkogabarytowe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16 01 03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Zużyte opony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15 01 02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Opakowania z tworzyw sztucznych (styropian opakowaniowy)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20 01 10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Odzież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  <w:tr w:rsidR="00DE00E3" w:rsidRPr="006D1F2E" w:rsidTr="00DE00E3">
        <w:trPr>
          <w:jc w:val="center"/>
        </w:trPr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E00E3" w:rsidRPr="006D1F2E" w:rsidRDefault="00DE00E3" w:rsidP="00DE00E3">
            <w:pPr>
              <w:pStyle w:val="Akapitzlist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357" w:hanging="357"/>
              <w:jc w:val="both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20 01 11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  <w:r w:rsidRPr="006D1F2E"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  <w:t>Tekstylia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00E3" w:rsidRPr="006D1F2E" w:rsidRDefault="00DE00E3" w:rsidP="0001406E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18"/>
                <w:szCs w:val="20"/>
                <w:lang w:eastAsia="hi-IN" w:bidi="hi-IN"/>
              </w:rPr>
            </w:pPr>
          </w:p>
        </w:tc>
      </w:tr>
    </w:tbl>
    <w:p w:rsidR="00DE00E3" w:rsidRPr="00DE00E3" w:rsidRDefault="00DE00E3" w:rsidP="00DE00E3">
      <w:pPr>
        <w:pStyle w:val="Akapitzlist"/>
        <w:numPr>
          <w:ilvl w:val="0"/>
          <w:numId w:val="1"/>
        </w:numPr>
        <w:spacing w:before="200"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Odpady komunalne z likwidacji dzikich wysypisk: …</w:t>
      </w:r>
    </w:p>
    <w:p w:rsidR="008D2859" w:rsidRDefault="008D2859" w:rsidP="00DE00E3">
      <w:pPr>
        <w:pStyle w:val="Akapitzlist"/>
        <w:numPr>
          <w:ilvl w:val="0"/>
          <w:numId w:val="1"/>
        </w:numPr>
        <w:spacing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8D2859">
        <w:rPr>
          <w:rFonts w:ascii="Times New Roman" w:hAnsi="Times New Roman" w:cs="Times New Roman"/>
          <w:sz w:val="24"/>
          <w:szCs w:val="24"/>
        </w:rPr>
        <w:t>Powód rozbieżności pomiędzy ilością odpadów odebranych a ilością odpadów zagospodarowanych</w:t>
      </w:r>
      <w:r w:rsidR="00DE00E3">
        <w:rPr>
          <w:rFonts w:ascii="Times New Roman" w:hAnsi="Times New Roman" w:cs="Times New Roman"/>
          <w:sz w:val="24"/>
          <w:szCs w:val="24"/>
        </w:rPr>
        <w:t xml:space="preserve"> (jeśli zachodzą); należy podać osobno dla każdej z frakcji.</w:t>
      </w:r>
    </w:p>
    <w:p w:rsidR="00DE00E3" w:rsidRDefault="00DE00E3" w:rsidP="00DE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0E3">
        <w:rPr>
          <w:rFonts w:ascii="Times New Roman" w:hAnsi="Times New Roman" w:cs="Times New Roman"/>
          <w:sz w:val="24"/>
          <w:szCs w:val="24"/>
        </w:rPr>
        <w:t>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</w:t>
      </w:r>
    </w:p>
    <w:p w:rsidR="00DE00E3" w:rsidRDefault="00DE00E3" w:rsidP="00DE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………………………….………………………….………………………….………………………….………………………….………………………….……</w:t>
      </w:r>
    </w:p>
    <w:p w:rsidR="00DE00E3" w:rsidRPr="00DE00E3" w:rsidRDefault="00DE00E3" w:rsidP="00DE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0E3">
        <w:rPr>
          <w:rFonts w:ascii="Times New Roman" w:hAnsi="Times New Roman" w:cs="Times New Roman"/>
          <w:sz w:val="24"/>
          <w:szCs w:val="24"/>
        </w:rPr>
        <w:t>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</w:t>
      </w:r>
    </w:p>
    <w:p w:rsidR="00DE00E3" w:rsidRPr="00DE00E3" w:rsidRDefault="00DE00E3" w:rsidP="00DE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E00E3">
        <w:rPr>
          <w:rFonts w:ascii="Times New Roman" w:hAnsi="Times New Roman" w:cs="Times New Roman"/>
          <w:sz w:val="24"/>
          <w:szCs w:val="24"/>
        </w:rPr>
        <w:t>………………………….………………………….………………………….………………………….………………………….………………………….……</w:t>
      </w:r>
    </w:p>
    <w:p w:rsidR="0064572E" w:rsidRPr="00C30C51" w:rsidRDefault="0064572E" w:rsidP="00DE00E3">
      <w:pPr>
        <w:pStyle w:val="Akapitzlist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4572E">
        <w:rPr>
          <w:rFonts w:ascii="Times New Roman" w:hAnsi="Times New Roman" w:cs="Times New Roman"/>
          <w:sz w:val="24"/>
          <w:szCs w:val="24"/>
        </w:rPr>
        <w:lastRenderedPageBreak/>
        <w:t xml:space="preserve">Usługi wykonane przez Wykonawcę w miesiącu ………………………….  </w:t>
      </w:r>
      <w:r w:rsidRPr="00C30C51">
        <w:rPr>
          <w:rFonts w:ascii="Times New Roman" w:hAnsi="Times New Roman" w:cs="Times New Roman"/>
          <w:sz w:val="24"/>
          <w:szCs w:val="24"/>
        </w:rPr>
        <w:t>zrealizowane zostały w ….. %, zgodnie z umową nr ………………………….  z dnia …………………………..</w:t>
      </w:r>
    </w:p>
    <w:p w:rsidR="0064572E" w:rsidRDefault="0064572E" w:rsidP="00DE00E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72E">
        <w:rPr>
          <w:rFonts w:ascii="Times New Roman" w:hAnsi="Times New Roman" w:cs="Times New Roman"/>
          <w:sz w:val="24"/>
          <w:szCs w:val="24"/>
        </w:rPr>
        <w:t>Zamawiający dostarczył Wykonawcy następujące dokumenty rozliczeniowe:</w:t>
      </w:r>
    </w:p>
    <w:p w:rsidR="0064572E" w:rsidRDefault="0064572E" w:rsidP="00DE00E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72E">
        <w:rPr>
          <w:rFonts w:ascii="Times New Roman" w:hAnsi="Times New Roman" w:cs="Times New Roman"/>
          <w:sz w:val="24"/>
          <w:szCs w:val="24"/>
        </w:rPr>
        <w:t xml:space="preserve">………………………….  </w:t>
      </w:r>
    </w:p>
    <w:p w:rsidR="0064572E" w:rsidRDefault="0064572E" w:rsidP="00DE00E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72E">
        <w:rPr>
          <w:rFonts w:ascii="Times New Roman" w:hAnsi="Times New Roman" w:cs="Times New Roman"/>
          <w:sz w:val="24"/>
          <w:szCs w:val="24"/>
        </w:rPr>
        <w:t xml:space="preserve">………………………….  </w:t>
      </w:r>
    </w:p>
    <w:p w:rsidR="0064572E" w:rsidRPr="00DE00E3" w:rsidRDefault="0064572E" w:rsidP="00DE00E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72E">
        <w:rPr>
          <w:rFonts w:ascii="Times New Roman" w:hAnsi="Times New Roman" w:cs="Times New Roman"/>
          <w:sz w:val="24"/>
          <w:szCs w:val="24"/>
        </w:rPr>
        <w:t xml:space="preserve">………………………….  </w:t>
      </w:r>
    </w:p>
    <w:p w:rsidR="00244AE6" w:rsidRDefault="00244AE6" w:rsidP="00DE00E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244AE6" w:rsidRPr="00244AE6" w:rsidRDefault="00895005" w:rsidP="00DE00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(</w:t>
      </w:r>
      <w:r w:rsidR="00244AE6" w:rsidRPr="00244AE6">
        <w:rPr>
          <w:rFonts w:ascii="Times New Roman" w:hAnsi="Times New Roman" w:cs="Times New Roman"/>
          <w:sz w:val="18"/>
          <w:szCs w:val="24"/>
        </w:rPr>
        <w:t>data i podpis Wykonawcy</w:t>
      </w:r>
      <w:r>
        <w:rPr>
          <w:rFonts w:ascii="Times New Roman" w:hAnsi="Times New Roman" w:cs="Times New Roman"/>
          <w:sz w:val="18"/>
          <w:szCs w:val="24"/>
        </w:rPr>
        <w:t>)</w:t>
      </w:r>
    </w:p>
    <w:p w:rsidR="00244AE6" w:rsidRPr="00244AE6" w:rsidRDefault="00244AE6" w:rsidP="00DE00E3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 w:rsidRPr="00244AE6">
        <w:rPr>
          <w:rFonts w:ascii="Times New Roman" w:hAnsi="Times New Roman" w:cs="Times New Roman"/>
          <w:b/>
          <w:sz w:val="20"/>
          <w:szCs w:val="24"/>
        </w:rPr>
        <w:t>Potwierdzenie przyjęcia protokołu</w:t>
      </w:r>
      <w:r>
        <w:rPr>
          <w:rFonts w:ascii="Times New Roman" w:hAnsi="Times New Roman" w:cs="Times New Roman"/>
          <w:b/>
          <w:sz w:val="20"/>
          <w:szCs w:val="24"/>
        </w:rPr>
        <w:t>:</w:t>
      </w:r>
    </w:p>
    <w:p w:rsidR="00244AE6" w:rsidRPr="00895005" w:rsidRDefault="00244AE6" w:rsidP="00DE00E3">
      <w:pPr>
        <w:spacing w:after="0" w:line="240" w:lineRule="auto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895005" w:rsidRDefault="00895005" w:rsidP="00DE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(</w:t>
      </w:r>
      <w:r w:rsidRPr="00244AE6">
        <w:rPr>
          <w:rFonts w:ascii="Times New Roman" w:hAnsi="Times New Roman" w:cs="Times New Roman"/>
          <w:sz w:val="18"/>
          <w:szCs w:val="24"/>
        </w:rPr>
        <w:t xml:space="preserve">data </w:t>
      </w:r>
      <w:r>
        <w:rPr>
          <w:rFonts w:ascii="Times New Roman" w:hAnsi="Times New Roman" w:cs="Times New Roman"/>
          <w:sz w:val="18"/>
          <w:szCs w:val="24"/>
        </w:rPr>
        <w:t>i podpis)</w:t>
      </w:r>
    </w:p>
    <w:p w:rsidR="00895005" w:rsidRDefault="00895005" w:rsidP="00DE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4AE6" w:rsidRDefault="00244AE6" w:rsidP="00DE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zamawiającego do protokołu</w:t>
      </w:r>
      <w:r w:rsidR="00895005">
        <w:rPr>
          <w:rFonts w:ascii="Times New Roman" w:hAnsi="Times New Roman" w:cs="Times New Roman"/>
          <w:sz w:val="24"/>
          <w:szCs w:val="24"/>
        </w:rPr>
        <w:t>:</w:t>
      </w:r>
    </w:p>
    <w:p w:rsidR="00244AE6" w:rsidRDefault="00244AE6" w:rsidP="00DE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…………………….……</w:t>
      </w:r>
    </w:p>
    <w:p w:rsidR="00895005" w:rsidRDefault="00895005" w:rsidP="00DE00E3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</w:p>
    <w:p w:rsidR="00895005" w:rsidRDefault="00895005" w:rsidP="00DE00E3">
      <w:pPr>
        <w:spacing w:after="0" w:line="240" w:lineRule="auto"/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>Podpis osoby sprawdzającej</w:t>
      </w:r>
      <w:r w:rsidRPr="00244AE6">
        <w:rPr>
          <w:rFonts w:ascii="Times New Roman" w:hAnsi="Times New Roman" w:cs="Times New Roman"/>
          <w:b/>
          <w:sz w:val="20"/>
          <w:szCs w:val="24"/>
        </w:rPr>
        <w:t xml:space="preserve"> </w:t>
      </w:r>
      <w:r>
        <w:rPr>
          <w:rFonts w:ascii="Times New Roman" w:hAnsi="Times New Roman" w:cs="Times New Roman"/>
          <w:b/>
          <w:sz w:val="20"/>
          <w:szCs w:val="24"/>
        </w:rPr>
        <w:t>protokół:</w:t>
      </w:r>
    </w:p>
    <w:p w:rsidR="00895005" w:rsidRDefault="00895005" w:rsidP="00DE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895005" w:rsidRPr="00244AE6" w:rsidRDefault="00895005" w:rsidP="00DE0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8"/>
          <w:szCs w:val="24"/>
        </w:rPr>
        <w:t>(</w:t>
      </w:r>
      <w:r w:rsidRPr="00244AE6">
        <w:rPr>
          <w:rFonts w:ascii="Times New Roman" w:hAnsi="Times New Roman" w:cs="Times New Roman"/>
          <w:sz w:val="18"/>
          <w:szCs w:val="24"/>
        </w:rPr>
        <w:t xml:space="preserve">data </w:t>
      </w:r>
      <w:r>
        <w:rPr>
          <w:rFonts w:ascii="Times New Roman" w:hAnsi="Times New Roman" w:cs="Times New Roman"/>
          <w:sz w:val="18"/>
          <w:szCs w:val="24"/>
        </w:rPr>
        <w:t>i podpis)</w:t>
      </w:r>
    </w:p>
    <w:sectPr w:rsidR="00895005" w:rsidRPr="00244AE6" w:rsidSect="00DE00E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F2652"/>
    <w:multiLevelType w:val="hybridMultilevel"/>
    <w:tmpl w:val="24A4F08C"/>
    <w:lvl w:ilvl="0" w:tplc="89028B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2A64F7"/>
    <w:multiLevelType w:val="hybridMultilevel"/>
    <w:tmpl w:val="6B24A6C2"/>
    <w:lvl w:ilvl="0" w:tplc="025841D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230002"/>
    <w:multiLevelType w:val="hybridMultilevel"/>
    <w:tmpl w:val="66AEBA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BA254A"/>
    <w:multiLevelType w:val="hybridMultilevel"/>
    <w:tmpl w:val="187A6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94A"/>
    <w:rsid w:val="000B3F8D"/>
    <w:rsid w:val="001E6635"/>
    <w:rsid w:val="00244AE6"/>
    <w:rsid w:val="002961C8"/>
    <w:rsid w:val="0030681F"/>
    <w:rsid w:val="003B4C9F"/>
    <w:rsid w:val="005D04EA"/>
    <w:rsid w:val="0064572E"/>
    <w:rsid w:val="006B4D31"/>
    <w:rsid w:val="006D1F2E"/>
    <w:rsid w:val="00895005"/>
    <w:rsid w:val="00895210"/>
    <w:rsid w:val="008D2859"/>
    <w:rsid w:val="00981610"/>
    <w:rsid w:val="009873E3"/>
    <w:rsid w:val="00AF70C4"/>
    <w:rsid w:val="00C30C51"/>
    <w:rsid w:val="00CE694A"/>
    <w:rsid w:val="00DC4795"/>
    <w:rsid w:val="00DE00E3"/>
    <w:rsid w:val="00F50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0F7A10-D7C2-4CFE-8871-E63CDFF8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00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2859"/>
    <w:pPr>
      <w:ind w:left="720"/>
      <w:contextualSpacing/>
    </w:pPr>
  </w:style>
  <w:style w:type="character" w:customStyle="1" w:styleId="changed-paragraph">
    <w:name w:val="changed-paragraph"/>
    <w:rsid w:val="00DC47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1001</Words>
  <Characters>6008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Lackorzyńska</dc:creator>
  <cp:keywords/>
  <dc:description/>
  <cp:lastModifiedBy>Magdalena Przygodzka</cp:lastModifiedBy>
  <cp:revision>14</cp:revision>
  <dcterms:created xsi:type="dcterms:W3CDTF">2020-10-12T11:08:00Z</dcterms:created>
  <dcterms:modified xsi:type="dcterms:W3CDTF">2022-11-15T09:11:00Z</dcterms:modified>
</cp:coreProperties>
</file>