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0E" w:rsidRPr="00795343" w:rsidRDefault="00CB350E" w:rsidP="00F11165">
      <w:pPr>
        <w:spacing w:line="240" w:lineRule="auto"/>
        <w:jc w:val="right"/>
        <w:rPr>
          <w:rFonts w:ascii="Times New Roman" w:hAnsi="Times New Roman" w:cs="Times New Roman"/>
        </w:rPr>
      </w:pPr>
      <w:r w:rsidRPr="00795343">
        <w:rPr>
          <w:rFonts w:ascii="Times New Roman" w:hAnsi="Times New Roman" w:cs="Times New Roman"/>
        </w:rPr>
        <w:t>Kobyłka, dnia</w:t>
      </w:r>
      <w:r w:rsidR="00255E0C">
        <w:rPr>
          <w:rFonts w:ascii="Times New Roman" w:hAnsi="Times New Roman" w:cs="Times New Roman"/>
        </w:rPr>
        <w:t xml:space="preserve"> 18 </w:t>
      </w:r>
      <w:bookmarkStart w:id="0" w:name="_GoBack"/>
      <w:bookmarkEnd w:id="0"/>
      <w:r w:rsidR="008137EA">
        <w:rPr>
          <w:rFonts w:ascii="Times New Roman" w:hAnsi="Times New Roman" w:cs="Times New Roman"/>
        </w:rPr>
        <w:t>października</w:t>
      </w:r>
      <w:r w:rsidR="003445B4">
        <w:rPr>
          <w:rFonts w:ascii="Times New Roman" w:hAnsi="Times New Roman" w:cs="Times New Roman"/>
        </w:rPr>
        <w:t xml:space="preserve"> </w:t>
      </w:r>
      <w:r w:rsidRPr="00795343">
        <w:rPr>
          <w:rFonts w:ascii="Times New Roman" w:hAnsi="Times New Roman" w:cs="Times New Roman"/>
        </w:rPr>
        <w:t>202</w:t>
      </w:r>
      <w:r w:rsidR="0058697B">
        <w:rPr>
          <w:rFonts w:ascii="Times New Roman" w:hAnsi="Times New Roman" w:cs="Times New Roman"/>
        </w:rPr>
        <w:t>1</w:t>
      </w:r>
      <w:r w:rsidRPr="00795343">
        <w:rPr>
          <w:rFonts w:ascii="Times New Roman" w:hAnsi="Times New Roman" w:cs="Times New Roman"/>
        </w:rPr>
        <w:t xml:space="preserve"> roku</w:t>
      </w:r>
    </w:p>
    <w:p w:rsidR="00CB350E" w:rsidRPr="00795343" w:rsidRDefault="00043DD9" w:rsidP="00F11165">
      <w:pPr>
        <w:spacing w:after="0" w:line="240" w:lineRule="auto"/>
        <w:rPr>
          <w:rFonts w:ascii="Times New Roman" w:hAnsi="Times New Roman" w:cs="Times New Roman"/>
          <w:b/>
        </w:rPr>
      </w:pPr>
      <w:r w:rsidRPr="00043DD9">
        <w:rPr>
          <w:rFonts w:ascii="Times New Roman" w:hAnsi="Times New Roman" w:cs="Times New Roman"/>
        </w:rPr>
        <w:t>WOS.6220.</w:t>
      </w:r>
      <w:r w:rsidR="008137EA">
        <w:rPr>
          <w:rFonts w:ascii="Times New Roman" w:hAnsi="Times New Roman" w:cs="Times New Roman"/>
        </w:rPr>
        <w:t>10</w:t>
      </w:r>
      <w:r w:rsidRPr="00043DD9">
        <w:rPr>
          <w:rFonts w:ascii="Times New Roman" w:hAnsi="Times New Roman" w:cs="Times New Roman"/>
        </w:rPr>
        <w:t>.20</w:t>
      </w:r>
      <w:r w:rsidR="00235183">
        <w:rPr>
          <w:rFonts w:ascii="Times New Roman" w:hAnsi="Times New Roman" w:cs="Times New Roman"/>
        </w:rPr>
        <w:t>21</w:t>
      </w:r>
    </w:p>
    <w:p w:rsidR="00043DD9" w:rsidRDefault="00043DD9" w:rsidP="00F111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37EA" w:rsidRDefault="008137EA" w:rsidP="008137EA">
      <w:pPr>
        <w:pStyle w:val="Bodytext20"/>
        <w:shd w:val="clear" w:color="auto" w:fill="auto"/>
        <w:spacing w:line="240" w:lineRule="auto"/>
        <w:jc w:val="center"/>
        <w:rPr>
          <w:rFonts w:ascii="Times New Roman" w:eastAsiaTheme="minorHAnsi" w:hAnsi="Times New Roman" w:cs="Times New Roman"/>
          <w:b/>
          <w:sz w:val="22"/>
          <w:szCs w:val="22"/>
        </w:rPr>
      </w:pPr>
      <w:r w:rsidRPr="008137EA">
        <w:rPr>
          <w:rFonts w:ascii="Times New Roman" w:eastAsiaTheme="minorHAnsi" w:hAnsi="Times New Roman" w:cs="Times New Roman"/>
          <w:b/>
          <w:sz w:val="22"/>
          <w:szCs w:val="22"/>
        </w:rPr>
        <w:t>ZAWIADOMIENIE</w:t>
      </w:r>
    </w:p>
    <w:p w:rsidR="008137EA" w:rsidRDefault="008137EA" w:rsidP="008137EA">
      <w:pPr>
        <w:pStyle w:val="Bodytext20"/>
        <w:shd w:val="clear" w:color="auto" w:fill="auto"/>
        <w:spacing w:line="240" w:lineRule="auto"/>
        <w:jc w:val="center"/>
        <w:rPr>
          <w:rFonts w:ascii="Times New Roman" w:eastAsiaTheme="minorHAnsi" w:hAnsi="Times New Roman" w:cs="Times New Roman"/>
          <w:b/>
          <w:sz w:val="22"/>
          <w:szCs w:val="22"/>
        </w:rPr>
      </w:pPr>
      <w:r w:rsidRPr="008137EA">
        <w:rPr>
          <w:rFonts w:ascii="Times New Roman" w:eastAsiaTheme="minorHAnsi" w:hAnsi="Times New Roman" w:cs="Times New Roman"/>
          <w:b/>
          <w:sz w:val="22"/>
          <w:szCs w:val="22"/>
        </w:rPr>
        <w:t>o wniesieniu odwołania</w:t>
      </w:r>
    </w:p>
    <w:p w:rsidR="008137EA" w:rsidRDefault="008137EA" w:rsidP="008137EA">
      <w:pPr>
        <w:pStyle w:val="Bodytext20"/>
        <w:shd w:val="clear" w:color="auto" w:fill="auto"/>
        <w:spacing w:line="240" w:lineRule="auto"/>
        <w:jc w:val="center"/>
        <w:rPr>
          <w:rFonts w:ascii="Times New Roman" w:eastAsiaTheme="minorHAnsi" w:hAnsi="Times New Roman" w:cs="Times New Roman"/>
          <w:b/>
          <w:sz w:val="22"/>
          <w:szCs w:val="22"/>
        </w:rPr>
      </w:pPr>
    </w:p>
    <w:p w:rsidR="008137EA" w:rsidRPr="008137EA" w:rsidRDefault="008137EA" w:rsidP="008137EA">
      <w:pPr>
        <w:pStyle w:val="Bodytext20"/>
        <w:tabs>
          <w:tab w:val="left" w:pos="709"/>
        </w:tabs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8137EA">
        <w:rPr>
          <w:rFonts w:ascii="Times New Roman" w:eastAsiaTheme="minorHAnsi" w:hAnsi="Times New Roman" w:cs="Times New Roman"/>
          <w:sz w:val="22"/>
          <w:szCs w:val="22"/>
        </w:rPr>
        <w:t xml:space="preserve">Zgodnie z art. 131 ustawy z dnia 14 czerwca 1960 r. – Kodeks postępowania administracyjnego (t.j. Dz. U. z 2021 r. poz. 735). dalej jako </w:t>
      </w:r>
      <w:r w:rsidRPr="008137EA">
        <w:rPr>
          <w:rFonts w:ascii="Times New Roman" w:eastAsiaTheme="minorHAnsi" w:hAnsi="Times New Roman" w:cs="Times New Roman"/>
          <w:i/>
          <w:sz w:val="22"/>
          <w:szCs w:val="22"/>
        </w:rPr>
        <w:t>Kpa</w:t>
      </w:r>
      <w:r w:rsidRPr="008137EA">
        <w:rPr>
          <w:rFonts w:ascii="Times New Roman" w:eastAsiaTheme="minorHAnsi" w:hAnsi="Times New Roman" w:cs="Times New Roman"/>
          <w:sz w:val="22"/>
          <w:szCs w:val="22"/>
        </w:rPr>
        <w:t>, zawiadamiam że od decyzji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Burmistrza Miasta Kobyłka</w:t>
      </w:r>
      <w:r w:rsidRPr="008137EA">
        <w:rPr>
          <w:rFonts w:ascii="Times New Roman" w:eastAsiaTheme="minorHAnsi" w:hAnsi="Times New Roman" w:cs="Times New Roman"/>
          <w:sz w:val="22"/>
          <w:szCs w:val="22"/>
        </w:rPr>
        <w:t xml:space="preserve"> z dnia 21 września 2021 r., 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nr </w:t>
      </w:r>
      <w:r w:rsidRPr="008137EA">
        <w:rPr>
          <w:rFonts w:ascii="Times New Roman" w:eastAsiaTheme="minorHAnsi" w:hAnsi="Times New Roman" w:cs="Times New Roman"/>
          <w:sz w:val="22"/>
          <w:szCs w:val="22"/>
        </w:rPr>
        <w:t>1010/2021</w:t>
      </w:r>
      <w:r>
        <w:rPr>
          <w:rFonts w:ascii="Times New Roman" w:eastAsiaTheme="minorHAnsi" w:hAnsi="Times New Roman" w:cs="Times New Roman"/>
          <w:sz w:val="22"/>
          <w:szCs w:val="22"/>
        </w:rPr>
        <w:t>,</w:t>
      </w:r>
      <w:r w:rsidRPr="008137EA">
        <w:rPr>
          <w:rFonts w:ascii="Times New Roman" w:eastAsiaTheme="minorHAnsi" w:hAnsi="Times New Roman" w:cs="Times New Roman"/>
          <w:sz w:val="22"/>
          <w:szCs w:val="22"/>
        </w:rPr>
        <w:t xml:space="preserve"> odmawiającej wydania decyzji o środowiskowych uwarunkowaniach dla przedsięwzięcia polegającego na </w:t>
      </w:r>
      <w:r w:rsidRPr="008137EA">
        <w:rPr>
          <w:rFonts w:ascii="Times New Roman" w:eastAsiaTheme="minorHAnsi" w:hAnsi="Times New Roman" w:cs="Times New Roman"/>
          <w:i/>
          <w:sz w:val="22"/>
          <w:szCs w:val="22"/>
        </w:rPr>
        <w:t>„uruchomieniu zakładu skupu surowców wtórnych i recyklingu odpadów kabli na działce ewidencyjnej nr 26, w obrębie 0008 przy ul. Nadmeńskiej w miejscowości Kobyłka”</w:t>
      </w:r>
      <w:r w:rsidRPr="008137EA">
        <w:rPr>
          <w:rFonts w:ascii="Times New Roman" w:eastAsiaTheme="minorHAnsi" w:hAnsi="Times New Roman" w:cs="Times New Roman"/>
          <w:sz w:val="22"/>
          <w:szCs w:val="22"/>
        </w:rPr>
        <w:t>, w dniu 12 października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2021 r.</w:t>
      </w:r>
      <w:r w:rsidRPr="008137EA">
        <w:rPr>
          <w:rFonts w:ascii="Times New Roman" w:eastAsiaTheme="minorHAnsi" w:hAnsi="Times New Roman" w:cs="Times New Roman"/>
          <w:sz w:val="22"/>
          <w:szCs w:val="22"/>
        </w:rPr>
        <w:t xml:space="preserve"> złożone zostało odwołanie.</w:t>
      </w:r>
    </w:p>
    <w:p w:rsidR="008137EA" w:rsidRDefault="008137EA" w:rsidP="008137EA">
      <w:pPr>
        <w:pStyle w:val="Bodytext20"/>
        <w:tabs>
          <w:tab w:val="left" w:pos="709"/>
        </w:tabs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8137EA">
        <w:rPr>
          <w:rFonts w:ascii="Times New Roman" w:eastAsiaTheme="minorHAnsi" w:hAnsi="Times New Roman" w:cs="Times New Roman"/>
          <w:sz w:val="22"/>
          <w:szCs w:val="22"/>
        </w:rPr>
        <w:t xml:space="preserve">Strony mogą zapoznać się z treścią przedmiotowego odwołania i wypowiedzieć co do jego treści. </w:t>
      </w:r>
    </w:p>
    <w:p w:rsidR="00F11165" w:rsidRPr="008137EA" w:rsidRDefault="00F11165" w:rsidP="008137EA">
      <w:pPr>
        <w:pStyle w:val="Bodytext20"/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  <w:r w:rsidRPr="008137EA">
        <w:rPr>
          <w:rFonts w:ascii="Times New Roman" w:eastAsia="SimSun" w:hAnsi="Times New Roman" w:cs="Times New Roman"/>
          <w:kern w:val="1"/>
          <w:sz w:val="22"/>
          <w:szCs w:val="22"/>
          <w:lang w:eastAsia="hi-IN" w:bidi="hi-IN"/>
        </w:rPr>
        <w:t xml:space="preserve">Stosownie do treści art. 49 </w:t>
      </w:r>
      <w:r w:rsidRPr="008137EA">
        <w:rPr>
          <w:rFonts w:ascii="Times New Roman" w:eastAsia="SimSun" w:hAnsi="Times New Roman" w:cs="Times New Roman"/>
          <w:i/>
          <w:kern w:val="1"/>
          <w:sz w:val="22"/>
          <w:szCs w:val="22"/>
          <w:lang w:eastAsia="hi-IN" w:bidi="hi-IN"/>
        </w:rPr>
        <w:t>Kpa</w:t>
      </w:r>
      <w:r w:rsidRPr="008137EA">
        <w:rPr>
          <w:rFonts w:ascii="Times New Roman" w:eastAsia="SimSun" w:hAnsi="Times New Roman" w:cs="Times New Roman"/>
          <w:kern w:val="1"/>
          <w:sz w:val="22"/>
          <w:szCs w:val="22"/>
          <w:lang w:eastAsia="hi-IN" w:bidi="hi-IN"/>
        </w:rPr>
        <w:t xml:space="preserve"> doręczenie przedmiotowego zawiadomienia uważa się za dokonane po upływie 14 dni od dnia publicznego ogłoszenia. </w:t>
      </w:r>
    </w:p>
    <w:p w:rsidR="00CB350E" w:rsidRPr="008137EA" w:rsidRDefault="00CB350E" w:rsidP="008137EA">
      <w:pPr>
        <w:tabs>
          <w:tab w:val="left" w:pos="709"/>
        </w:tabs>
        <w:spacing w:after="209" w:line="240" w:lineRule="auto"/>
        <w:ind w:firstLine="708"/>
        <w:jc w:val="both"/>
        <w:rPr>
          <w:rFonts w:ascii="Times New Roman" w:hAnsi="Times New Roman" w:cs="Times New Roman"/>
          <w:color w:val="000000"/>
          <w:lang w:eastAsia="pl-PL" w:bidi="pl-PL"/>
        </w:rPr>
      </w:pPr>
      <w:r w:rsidRPr="008137EA">
        <w:rPr>
          <w:rFonts w:ascii="Times New Roman" w:hAnsi="Times New Roman" w:cs="Times New Roman"/>
          <w:color w:val="000000"/>
          <w:lang w:eastAsia="pl-PL" w:bidi="pl-PL"/>
        </w:rPr>
        <w:t>Niniejsze obwieszczeni</w:t>
      </w:r>
      <w:r w:rsidR="00F11165" w:rsidRPr="008137EA">
        <w:rPr>
          <w:rFonts w:ascii="Times New Roman" w:hAnsi="Times New Roman" w:cs="Times New Roman"/>
          <w:color w:val="000000"/>
          <w:lang w:eastAsia="pl-PL" w:bidi="pl-PL"/>
        </w:rPr>
        <w:t xml:space="preserve">e zostaje podane do publicznej </w:t>
      </w:r>
      <w:r w:rsidRPr="008137EA">
        <w:rPr>
          <w:rFonts w:ascii="Times New Roman" w:hAnsi="Times New Roman" w:cs="Times New Roman"/>
          <w:color w:val="000000"/>
          <w:lang w:eastAsia="pl-PL" w:bidi="pl-PL"/>
        </w:rPr>
        <w:t>wiadomości poprzez zamieszczenie</w:t>
      </w:r>
      <w:r w:rsidR="00BC3931" w:rsidRPr="008137EA">
        <w:rPr>
          <w:rFonts w:ascii="Times New Roman" w:hAnsi="Times New Roman" w:cs="Times New Roman"/>
          <w:color w:val="000000"/>
          <w:lang w:eastAsia="pl-PL" w:bidi="pl-PL"/>
        </w:rPr>
        <w:t xml:space="preserve"> </w:t>
      </w:r>
      <w:r w:rsidR="0075661B" w:rsidRPr="008137EA">
        <w:rPr>
          <w:rFonts w:ascii="Times New Roman" w:hAnsi="Times New Roman" w:cs="Times New Roman"/>
          <w:color w:val="000000"/>
          <w:lang w:eastAsia="pl-PL" w:bidi="pl-PL"/>
        </w:rPr>
        <w:br/>
      </w:r>
      <w:r w:rsidR="0058697B" w:rsidRPr="008137EA">
        <w:rPr>
          <w:rFonts w:ascii="Times New Roman" w:hAnsi="Times New Roman" w:cs="Times New Roman"/>
          <w:color w:val="000000"/>
          <w:lang w:eastAsia="pl-PL" w:bidi="pl-PL"/>
        </w:rPr>
        <w:t xml:space="preserve">w </w:t>
      </w:r>
      <w:r w:rsidRPr="008137EA">
        <w:rPr>
          <w:rFonts w:ascii="Times New Roman" w:hAnsi="Times New Roman" w:cs="Times New Roman"/>
          <w:color w:val="000000"/>
          <w:lang w:eastAsia="pl-PL" w:bidi="pl-PL"/>
        </w:rPr>
        <w:t>Biuletynie Informacji Publicznej Urzędu Miasta Kobyłka, a także wywieszenie na tablicy ogłoszeń Wydziału Ochrony Ś</w:t>
      </w:r>
      <w:r w:rsidR="00F11165" w:rsidRPr="008137EA">
        <w:rPr>
          <w:rFonts w:ascii="Times New Roman" w:hAnsi="Times New Roman" w:cs="Times New Roman"/>
          <w:color w:val="000000"/>
          <w:lang w:eastAsia="pl-PL" w:bidi="pl-PL"/>
        </w:rPr>
        <w:t xml:space="preserve">rodowiska Urzędu Miasta Kobyłka, </w:t>
      </w:r>
      <w:r w:rsidRPr="008137EA">
        <w:rPr>
          <w:rFonts w:ascii="Times New Roman" w:hAnsi="Times New Roman" w:cs="Times New Roman"/>
          <w:color w:val="000000"/>
          <w:lang w:eastAsia="pl-PL" w:bidi="pl-PL"/>
        </w:rPr>
        <w:t>ul. Wołomińsk</w:t>
      </w:r>
      <w:r w:rsidR="00F11165" w:rsidRPr="008137EA">
        <w:rPr>
          <w:rFonts w:ascii="Times New Roman" w:hAnsi="Times New Roman" w:cs="Times New Roman"/>
          <w:color w:val="000000"/>
          <w:lang w:eastAsia="pl-PL" w:bidi="pl-PL"/>
        </w:rPr>
        <w:t>a 3, 05-230 Kobyłka oraz na tablicy ogłoszeń Urzędu Miasta Kobyłka, ul. Wołomińska 1, 05-230 Kobyłka.</w:t>
      </w:r>
      <w:r w:rsidRPr="008137EA">
        <w:rPr>
          <w:rFonts w:ascii="Times New Roman" w:hAnsi="Times New Roman" w:cs="Times New Roman"/>
          <w:color w:val="000000"/>
          <w:lang w:eastAsia="pl-PL" w:bidi="pl-PL"/>
        </w:rPr>
        <w:t xml:space="preserve">  </w:t>
      </w:r>
    </w:p>
    <w:p w:rsidR="008137EA" w:rsidRDefault="008137EA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</w:p>
    <w:p w:rsidR="008137EA" w:rsidRDefault="008137EA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</w:p>
    <w:p w:rsidR="008137EA" w:rsidRDefault="008137EA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</w:p>
    <w:p w:rsidR="008137EA" w:rsidRDefault="008137EA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</w:p>
    <w:p w:rsidR="008137EA" w:rsidRDefault="008137EA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</w:p>
    <w:p w:rsidR="008137EA" w:rsidRDefault="008137EA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</w:p>
    <w:p w:rsidR="008137EA" w:rsidRDefault="008137EA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</w:p>
    <w:p w:rsidR="008137EA" w:rsidRDefault="008137EA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</w:p>
    <w:p w:rsidR="008137EA" w:rsidRDefault="008137EA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</w:p>
    <w:p w:rsidR="008137EA" w:rsidRDefault="008137EA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</w:p>
    <w:p w:rsidR="00F11165" w:rsidRPr="00A505BB" w:rsidRDefault="00F11165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  <w:r w:rsidRPr="00A505BB">
        <w:rPr>
          <w:rFonts w:ascii="Times New Roman" w:eastAsia="Times New Roman" w:hAnsi="Times New Roman" w:cs="Arial"/>
          <w:sz w:val="20"/>
          <w:szCs w:val="23"/>
          <w:lang w:eastAsia="ar-SA"/>
        </w:rPr>
        <w:t>Upubliczniono w dniach: od ………………… do …………………</w:t>
      </w:r>
    </w:p>
    <w:p w:rsidR="00F11165" w:rsidRPr="00A505BB" w:rsidRDefault="00F11165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  <w:r w:rsidRPr="00A505BB">
        <w:rPr>
          <w:rFonts w:ascii="Times New Roman" w:eastAsia="Times New Roman" w:hAnsi="Times New Roman" w:cs="Arial"/>
          <w:sz w:val="20"/>
          <w:szCs w:val="23"/>
          <w:lang w:eastAsia="ar-SA"/>
        </w:rPr>
        <w:t>Pieczęć urzędu:</w:t>
      </w:r>
    </w:p>
    <w:p w:rsidR="00F11165" w:rsidRDefault="00F11165" w:rsidP="00F1116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Arial"/>
          <w:sz w:val="23"/>
          <w:szCs w:val="23"/>
          <w:u w:val="single"/>
          <w:lang w:eastAsia="ar-SA"/>
        </w:rPr>
      </w:pPr>
    </w:p>
    <w:p w:rsidR="003D23BD" w:rsidRPr="00CB350E" w:rsidRDefault="003D23BD" w:rsidP="00F11165">
      <w:pPr>
        <w:spacing w:line="240" w:lineRule="auto"/>
      </w:pPr>
    </w:p>
    <w:sectPr w:rsidR="003D23BD" w:rsidRPr="00CB350E" w:rsidSect="00BC393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B9" w:rsidRDefault="00C221B9" w:rsidP="006E39BC">
      <w:pPr>
        <w:spacing w:after="0" w:line="240" w:lineRule="auto"/>
      </w:pPr>
      <w:r>
        <w:separator/>
      </w:r>
    </w:p>
  </w:endnote>
  <w:endnote w:type="continuationSeparator" w:id="0">
    <w:p w:rsidR="00C221B9" w:rsidRDefault="00C221B9" w:rsidP="006E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B9" w:rsidRDefault="00C221B9" w:rsidP="006E39BC">
      <w:pPr>
        <w:spacing w:after="0" w:line="240" w:lineRule="auto"/>
      </w:pPr>
      <w:r>
        <w:separator/>
      </w:r>
    </w:p>
  </w:footnote>
  <w:footnote w:type="continuationSeparator" w:id="0">
    <w:p w:rsidR="00C221B9" w:rsidRDefault="00C221B9" w:rsidP="006E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BC" w:rsidRDefault="006E39BC">
    <w:pPr>
      <w:pStyle w:val="Nagwek"/>
    </w:pPr>
    <w:r w:rsidRPr="006E39BC">
      <w:rPr>
        <w:noProof/>
        <w:lang w:eastAsia="pl-PL"/>
      </w:rPr>
      <w:drawing>
        <wp:inline distT="0" distB="0" distL="0" distR="0" wp14:anchorId="5E541534" wp14:editId="5ABE4BCC">
          <wp:extent cx="5760720" cy="1136675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BC"/>
    <w:rsid w:val="00020F89"/>
    <w:rsid w:val="00043DD9"/>
    <w:rsid w:val="00050E1A"/>
    <w:rsid w:val="00120993"/>
    <w:rsid w:val="00133E2F"/>
    <w:rsid w:val="001479E1"/>
    <w:rsid w:val="00174800"/>
    <w:rsid w:val="001926C0"/>
    <w:rsid w:val="00235183"/>
    <w:rsid w:val="00237F84"/>
    <w:rsid w:val="00253FF2"/>
    <w:rsid w:val="00255E0C"/>
    <w:rsid w:val="00294AA1"/>
    <w:rsid w:val="002A385A"/>
    <w:rsid w:val="002C3939"/>
    <w:rsid w:val="002C71F0"/>
    <w:rsid w:val="003445B4"/>
    <w:rsid w:val="00394F20"/>
    <w:rsid w:val="003B6435"/>
    <w:rsid w:val="003D23BD"/>
    <w:rsid w:val="00432020"/>
    <w:rsid w:val="00485121"/>
    <w:rsid w:val="0058697B"/>
    <w:rsid w:val="00644A82"/>
    <w:rsid w:val="00661DD6"/>
    <w:rsid w:val="00691F52"/>
    <w:rsid w:val="006C1AE8"/>
    <w:rsid w:val="006E39BC"/>
    <w:rsid w:val="0075661B"/>
    <w:rsid w:val="00805769"/>
    <w:rsid w:val="008137EA"/>
    <w:rsid w:val="00853CE7"/>
    <w:rsid w:val="008959DF"/>
    <w:rsid w:val="00957B8C"/>
    <w:rsid w:val="00AC2B49"/>
    <w:rsid w:val="00BC3931"/>
    <w:rsid w:val="00C221B9"/>
    <w:rsid w:val="00C46D93"/>
    <w:rsid w:val="00CB350E"/>
    <w:rsid w:val="00CB3E94"/>
    <w:rsid w:val="00D90CEB"/>
    <w:rsid w:val="00E3123D"/>
    <w:rsid w:val="00E61A90"/>
    <w:rsid w:val="00F11165"/>
    <w:rsid w:val="00F31C8E"/>
    <w:rsid w:val="00F944B6"/>
    <w:rsid w:val="00F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BC"/>
  </w:style>
  <w:style w:type="paragraph" w:styleId="Stopka">
    <w:name w:val="footer"/>
    <w:basedOn w:val="Normalny"/>
    <w:link w:val="Stopka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BC"/>
  </w:style>
  <w:style w:type="paragraph" w:styleId="Tekstdymka">
    <w:name w:val="Balloon Text"/>
    <w:basedOn w:val="Normalny"/>
    <w:link w:val="TekstdymkaZnak"/>
    <w:uiPriority w:val="99"/>
    <w:semiHidden/>
    <w:unhideWhenUsed/>
    <w:rsid w:val="006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5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FF2"/>
    <w:rPr>
      <w:b/>
      <w:bCs/>
    </w:rPr>
  </w:style>
  <w:style w:type="character" w:customStyle="1" w:styleId="Bodytext2">
    <w:name w:val="Body text (2)_"/>
    <w:basedOn w:val="Domylnaczcionkaakapitu"/>
    <w:link w:val="Bodytext20"/>
    <w:rsid w:val="00CB350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CB350E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CB350E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8"/>
      <w:szCs w:val="18"/>
    </w:rPr>
  </w:style>
  <w:style w:type="character" w:customStyle="1" w:styleId="Heading2">
    <w:name w:val="Heading #2_"/>
    <w:basedOn w:val="Domylnaczcionkaakapitu"/>
    <w:link w:val="Heading20"/>
    <w:rsid w:val="00CB350E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CB350E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BC"/>
  </w:style>
  <w:style w:type="paragraph" w:styleId="Stopka">
    <w:name w:val="footer"/>
    <w:basedOn w:val="Normalny"/>
    <w:link w:val="Stopka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BC"/>
  </w:style>
  <w:style w:type="paragraph" w:styleId="Tekstdymka">
    <w:name w:val="Balloon Text"/>
    <w:basedOn w:val="Normalny"/>
    <w:link w:val="TekstdymkaZnak"/>
    <w:uiPriority w:val="99"/>
    <w:semiHidden/>
    <w:unhideWhenUsed/>
    <w:rsid w:val="006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5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FF2"/>
    <w:rPr>
      <w:b/>
      <w:bCs/>
    </w:rPr>
  </w:style>
  <w:style w:type="character" w:customStyle="1" w:styleId="Bodytext2">
    <w:name w:val="Body text (2)_"/>
    <w:basedOn w:val="Domylnaczcionkaakapitu"/>
    <w:link w:val="Bodytext20"/>
    <w:rsid w:val="00CB350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CB350E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CB350E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8"/>
      <w:szCs w:val="18"/>
    </w:rPr>
  </w:style>
  <w:style w:type="character" w:customStyle="1" w:styleId="Heading2">
    <w:name w:val="Heading #2_"/>
    <w:basedOn w:val="Domylnaczcionkaakapitu"/>
    <w:link w:val="Heading20"/>
    <w:rsid w:val="00CB350E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CB350E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Kostrzewa</dc:creator>
  <cp:lastModifiedBy>Barbara Lackorzyńska</cp:lastModifiedBy>
  <cp:revision>11</cp:revision>
  <cp:lastPrinted>2021-02-19T07:56:00Z</cp:lastPrinted>
  <dcterms:created xsi:type="dcterms:W3CDTF">2021-02-19T07:56:00Z</dcterms:created>
  <dcterms:modified xsi:type="dcterms:W3CDTF">2021-10-18T16:58:00Z</dcterms:modified>
</cp:coreProperties>
</file>