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A5096B">
        <w:rPr>
          <w:szCs w:val="24"/>
        </w:rPr>
        <w:t>.35.</w:t>
      </w:r>
      <w:bookmarkStart w:id="0" w:name="_GoBack"/>
      <w:bookmarkEnd w:id="0"/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204666" w:rsidRDefault="00675798" w:rsidP="00CB31DA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Pr="00E3276D" w:rsidRDefault="00204666" w:rsidP="00CB31DA">
      <w:pPr>
        <w:shd w:val="clear" w:color="auto" w:fill="FFFFFF"/>
        <w:spacing w:before="187"/>
        <w:ind w:left="14"/>
        <w:jc w:val="both"/>
        <w:rPr>
          <w:b/>
          <w:sz w:val="22"/>
          <w:szCs w:val="22"/>
        </w:rPr>
      </w:pPr>
      <w:r w:rsidRPr="00E3276D">
        <w:rPr>
          <w:sz w:val="22"/>
          <w:szCs w:val="22"/>
        </w:rPr>
        <w:t xml:space="preserve">dot. przetargu nieograniczonego na </w:t>
      </w:r>
      <w:r w:rsidR="006129A2" w:rsidRPr="00E3276D">
        <w:rPr>
          <w:b/>
          <w:sz w:val="22"/>
          <w:szCs w:val="22"/>
        </w:rPr>
        <w:t xml:space="preserve">opracowanie dokumentacji projektowo–kosztorysowej ścieżki rowerowej przy ul. </w:t>
      </w:r>
      <w:r w:rsidR="00365F37" w:rsidRPr="00E3276D">
        <w:rPr>
          <w:rStyle w:val="fontstyle01"/>
          <w:b/>
          <w:sz w:val="22"/>
          <w:szCs w:val="22"/>
        </w:rPr>
        <w:t>Warszawskiej i Ossowskiej na odc. Warszawska - Nadarzyn w Kobyłce</w:t>
      </w:r>
    </w:p>
    <w:p w:rsidR="003A6035" w:rsidRPr="00E3276D" w:rsidRDefault="004870C5" w:rsidP="00CB31DA">
      <w:pPr>
        <w:pStyle w:val="Blockquote"/>
        <w:tabs>
          <w:tab w:val="left" w:pos="426"/>
        </w:tabs>
        <w:ind w:left="0" w:right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W celu potwierdzenia spełnienia warunków udziału w postępowaniu:</w:t>
      </w:r>
    </w:p>
    <w:p w:rsidR="00BE4B55" w:rsidRDefault="001C0A71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P</w:t>
      </w:r>
      <w:r w:rsidR="00204666" w:rsidRPr="00E3276D">
        <w:rPr>
          <w:sz w:val="22"/>
          <w:szCs w:val="22"/>
        </w:rPr>
        <w:t xml:space="preserve">rzedstawiam </w:t>
      </w:r>
      <w:r w:rsidR="002D1C4B" w:rsidRPr="00E3276D">
        <w:rPr>
          <w:sz w:val="22"/>
          <w:szCs w:val="22"/>
        </w:rPr>
        <w:t>wykonanie</w:t>
      </w:r>
      <w:r w:rsidR="000B29CC" w:rsidRPr="00E3276D">
        <w:rPr>
          <w:sz w:val="22"/>
          <w:szCs w:val="22"/>
        </w:rPr>
        <w:t xml:space="preserve"> minimum dwóch usług wykonanych w okresie ostatnich trzech lat przed upływem terminu składania ofert, a jeżeli okres prowadzenia działalności jest krótszy – w tym okresie, polegających na zaprojektowaniu drogi lub chodnika lub ścieżki rowerowej lub ciągu pieszo-jezdnego o </w:t>
      </w:r>
      <w:r w:rsidR="000B29CC" w:rsidRPr="00E3276D" w:rsidDel="00EB5957">
        <w:rPr>
          <w:sz w:val="22"/>
          <w:szCs w:val="22"/>
        </w:rPr>
        <w:t xml:space="preserve"> </w:t>
      </w:r>
      <w:r w:rsidR="000B29CC" w:rsidRPr="00E3276D">
        <w:rPr>
          <w:sz w:val="22"/>
          <w:szCs w:val="22"/>
        </w:rPr>
        <w:t>długości minimum 500 m każda , w tym minimum jedna usługa musi obejmować dokumentację z uzyskaniem decyzji o zezwoleniu na realizację inwestycji drogowej lub z uzyskaniem decyzji o</w:t>
      </w:r>
      <w:r w:rsidR="00751E07">
        <w:rPr>
          <w:sz w:val="22"/>
          <w:szCs w:val="22"/>
        </w:rPr>
        <w:t> </w:t>
      </w:r>
      <w:r w:rsidR="000B29CC" w:rsidRPr="00E3276D">
        <w:rPr>
          <w:sz w:val="22"/>
          <w:szCs w:val="22"/>
        </w:rPr>
        <w:t>pozwoleniu na budowę (na dokumentację składa się projekt, specyfikacja techniczna wykonania i odbioru robót oraz przedmiar i kosztorys inwestorski</w:t>
      </w:r>
      <w:r w:rsidR="002D1C4B" w:rsidRPr="00E3276D">
        <w:rPr>
          <w:sz w:val="22"/>
          <w:szCs w:val="22"/>
        </w:rPr>
        <w:t>)</w:t>
      </w:r>
      <w:r w:rsidR="00F80F72" w:rsidRPr="00E3276D">
        <w:rPr>
          <w:sz w:val="22"/>
          <w:szCs w:val="22"/>
        </w:rPr>
        <w:t>.</w:t>
      </w:r>
    </w:p>
    <w:p w:rsidR="00E3276D" w:rsidRPr="00E3276D" w:rsidRDefault="00E3276D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E3276D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E3276D" w:rsidRDefault="00F80F72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E3276D" w:rsidRDefault="00F80F72" w:rsidP="00F80F72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wartość zamówienia</w:t>
            </w:r>
            <w:r w:rsidR="001704D8" w:rsidRPr="00E3276D">
              <w:rPr>
                <w:b/>
                <w:sz w:val="22"/>
                <w:szCs w:val="22"/>
              </w:rPr>
              <w:t xml:space="preserve"> (</w:t>
            </w:r>
            <w:r w:rsidR="001704D8" w:rsidRPr="00E3276D">
              <w:rPr>
                <w:b/>
                <w:i/>
                <w:sz w:val="22"/>
                <w:szCs w:val="22"/>
              </w:rPr>
              <w:t>brutto</w:t>
            </w:r>
            <w:r w:rsidR="001704D8" w:rsidRPr="00E3276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data wykonania</w:t>
            </w:r>
          </w:p>
          <w:p w:rsidR="00010F12" w:rsidRPr="00E3276D" w:rsidRDefault="005F4CF7" w:rsidP="00704174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 </w:t>
            </w:r>
            <w:r w:rsidRPr="00E3276D">
              <w:rPr>
                <w:b/>
                <w:i/>
                <w:sz w:val="22"/>
                <w:szCs w:val="22"/>
              </w:rPr>
              <w:t>(</w:t>
            </w:r>
            <w:r w:rsidR="00704174" w:rsidRPr="00E3276D">
              <w:rPr>
                <w:b/>
                <w:i/>
                <w:sz w:val="22"/>
                <w:szCs w:val="22"/>
              </w:rPr>
              <w:t>początek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</w:p>
          <w:p w:rsidR="00BE4B55" w:rsidRPr="00E3276D" w:rsidRDefault="00704174" w:rsidP="00704174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-zakończenie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  <w:r w:rsidRPr="00E3276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</w:p>
          <w:p w:rsidR="00324C44" w:rsidRPr="00E3276D" w:rsidRDefault="00324C44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podmiot </w:t>
            </w:r>
          </w:p>
          <w:p w:rsidR="00BE4B55" w:rsidRPr="00E3276D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na rzecz którego usługa została wykonana</w:t>
            </w:r>
            <w:r w:rsidR="005F4CF7" w:rsidRPr="00E3276D">
              <w:rPr>
                <w:b/>
                <w:i/>
                <w:sz w:val="22"/>
                <w:szCs w:val="22"/>
              </w:rPr>
              <w:t xml:space="preserve"> (nazwa, adres)</w:t>
            </w:r>
          </w:p>
          <w:p w:rsidR="00BE4B55" w:rsidRPr="00E3276D" w:rsidRDefault="00BE4B55" w:rsidP="0005098B">
            <w:pPr>
              <w:jc w:val="center"/>
              <w:rPr>
                <w:sz w:val="22"/>
                <w:szCs w:val="22"/>
              </w:rPr>
            </w:pPr>
          </w:p>
        </w:tc>
      </w:tr>
      <w:tr w:rsidR="00204666" w:rsidRPr="00E3276D" w:rsidTr="00CB31DA">
        <w:trPr>
          <w:trHeight w:val="1550"/>
        </w:trPr>
        <w:tc>
          <w:tcPr>
            <w:tcW w:w="2410" w:type="dxa"/>
            <w:vAlign w:val="center"/>
          </w:tcPr>
          <w:p w:rsidR="00204666" w:rsidRPr="00E3276D" w:rsidRDefault="00204666" w:rsidP="00F34534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204666" w:rsidRPr="00E3276D" w:rsidRDefault="00204666" w:rsidP="002678A7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6129A2">
      <w:headerReference w:type="default" r:id="rId8"/>
      <w:pgSz w:w="11906" w:h="16838"/>
      <w:pgMar w:top="167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A2" w:rsidRDefault="006129A2" w:rsidP="006129A2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9A2" w:rsidRPr="00270BA4" w:rsidRDefault="006129A2" w:rsidP="006129A2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6129A2" w:rsidRPr="00270BA4" w:rsidRDefault="006129A2" w:rsidP="006129A2">
    <w:pPr>
      <w:pStyle w:val="Nagwek"/>
    </w:pPr>
  </w:p>
  <w:p w:rsidR="006129A2" w:rsidRDefault="00612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10F12"/>
    <w:rsid w:val="00037C21"/>
    <w:rsid w:val="00047DD7"/>
    <w:rsid w:val="000B29CC"/>
    <w:rsid w:val="001305EC"/>
    <w:rsid w:val="00140A95"/>
    <w:rsid w:val="001622EE"/>
    <w:rsid w:val="001704D8"/>
    <w:rsid w:val="0018759E"/>
    <w:rsid w:val="001B57D7"/>
    <w:rsid w:val="001C0A71"/>
    <w:rsid w:val="001C32BA"/>
    <w:rsid w:val="00204666"/>
    <w:rsid w:val="00205460"/>
    <w:rsid w:val="00220D5C"/>
    <w:rsid w:val="002678A7"/>
    <w:rsid w:val="00286D8F"/>
    <w:rsid w:val="00292889"/>
    <w:rsid w:val="00296114"/>
    <w:rsid w:val="00296F2B"/>
    <w:rsid w:val="002D1C4B"/>
    <w:rsid w:val="00324C44"/>
    <w:rsid w:val="00365F37"/>
    <w:rsid w:val="00372002"/>
    <w:rsid w:val="0038211F"/>
    <w:rsid w:val="003A5337"/>
    <w:rsid w:val="003A6035"/>
    <w:rsid w:val="003C76A8"/>
    <w:rsid w:val="003D0554"/>
    <w:rsid w:val="00450E71"/>
    <w:rsid w:val="004870C5"/>
    <w:rsid w:val="00496A96"/>
    <w:rsid w:val="004A3F55"/>
    <w:rsid w:val="004C62E3"/>
    <w:rsid w:val="004D56D7"/>
    <w:rsid w:val="00513DDF"/>
    <w:rsid w:val="005239CF"/>
    <w:rsid w:val="00524EB6"/>
    <w:rsid w:val="005F4CF7"/>
    <w:rsid w:val="00605AE3"/>
    <w:rsid w:val="00606A56"/>
    <w:rsid w:val="006129A2"/>
    <w:rsid w:val="00661EA2"/>
    <w:rsid w:val="00675798"/>
    <w:rsid w:val="006C6C1B"/>
    <w:rsid w:val="006D429C"/>
    <w:rsid w:val="006D5924"/>
    <w:rsid w:val="00704174"/>
    <w:rsid w:val="00751E07"/>
    <w:rsid w:val="00761E69"/>
    <w:rsid w:val="007A042B"/>
    <w:rsid w:val="007D63B5"/>
    <w:rsid w:val="007E0723"/>
    <w:rsid w:val="00835630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5096B"/>
    <w:rsid w:val="00A71DDF"/>
    <w:rsid w:val="00A95864"/>
    <w:rsid w:val="00A96674"/>
    <w:rsid w:val="00AF2473"/>
    <w:rsid w:val="00B32C89"/>
    <w:rsid w:val="00B60290"/>
    <w:rsid w:val="00B812A2"/>
    <w:rsid w:val="00BE4B55"/>
    <w:rsid w:val="00BE657F"/>
    <w:rsid w:val="00BF2CA1"/>
    <w:rsid w:val="00C031E0"/>
    <w:rsid w:val="00C25D75"/>
    <w:rsid w:val="00C562E7"/>
    <w:rsid w:val="00C809C4"/>
    <w:rsid w:val="00C8245E"/>
    <w:rsid w:val="00C91EEB"/>
    <w:rsid w:val="00C93B33"/>
    <w:rsid w:val="00CB31DA"/>
    <w:rsid w:val="00CD2646"/>
    <w:rsid w:val="00CF222E"/>
    <w:rsid w:val="00CF43C7"/>
    <w:rsid w:val="00D20E63"/>
    <w:rsid w:val="00DB6861"/>
    <w:rsid w:val="00DC1672"/>
    <w:rsid w:val="00DC31E5"/>
    <w:rsid w:val="00DF4405"/>
    <w:rsid w:val="00E11806"/>
    <w:rsid w:val="00E3276D"/>
    <w:rsid w:val="00EB58C7"/>
    <w:rsid w:val="00F029F4"/>
    <w:rsid w:val="00F16CAF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B6CA9BD-03A9-4F7C-8BE6-5A24667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365F37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2B9B-9DE3-4E24-AEDD-674FCC0F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102</cp:revision>
  <cp:lastPrinted>2017-01-30T11:18:00Z</cp:lastPrinted>
  <dcterms:created xsi:type="dcterms:W3CDTF">2016-10-18T10:56:00Z</dcterms:created>
  <dcterms:modified xsi:type="dcterms:W3CDTF">2019-06-17T16:20:00Z</dcterms:modified>
</cp:coreProperties>
</file>