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EA" w:rsidRDefault="005736EA" w:rsidP="005736E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</w:t>
      </w:r>
      <w:r>
        <w:rPr>
          <w:b/>
          <w:color w:val="000000"/>
          <w:u w:color="000000"/>
        </w:rPr>
        <w:br/>
        <w:t xml:space="preserve"> O KONKURSIE NA STANOWISKO DYREKTORA</w:t>
      </w:r>
      <w:r>
        <w:rPr>
          <w:b/>
          <w:color w:val="000000"/>
          <w:u w:color="000000"/>
        </w:rPr>
        <w:br/>
        <w:t>GMINNEGO OŚRODKA KULTURY I SPORTU W WODZIERADACH</w:t>
      </w:r>
    </w:p>
    <w:p w:rsidR="005736EA" w:rsidRPr="00FC22E5" w:rsidRDefault="005736EA" w:rsidP="005736EA">
      <w:pPr>
        <w:keepNext/>
        <w:spacing w:after="48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Pr="00FC22E5">
        <w:rPr>
          <w:color w:val="000000"/>
          <w:u w:color="000000"/>
        </w:rPr>
        <w:t>Wójt Gminy Wodzierady ogłasza konkurs na stanowisko Dyrektora Gminnego Ośrodka Kultury i Sportu w Wodzieradach z siedzibą: Kwiatkowice Kolonia 4A</w:t>
      </w:r>
    </w:p>
    <w:p w:rsidR="005736EA" w:rsidRDefault="005736EA" w:rsidP="005736EA">
      <w:pPr>
        <w:keepNext/>
        <w:spacing w:before="280"/>
        <w:rPr>
          <w:b/>
          <w:color w:val="000000"/>
          <w:u w:color="000000"/>
        </w:rPr>
      </w:pPr>
      <w:r>
        <w:rPr>
          <w:b/>
        </w:rPr>
        <w:t>I</w:t>
      </w:r>
      <w:r>
        <w:t xml:space="preserve">. </w:t>
      </w:r>
      <w:r>
        <w:rPr>
          <w:b/>
          <w:color w:val="000000"/>
          <w:u w:color="000000"/>
        </w:rPr>
        <w:t>Wymagania kwalifikacyjne kandydatów:</w:t>
      </w:r>
    </w:p>
    <w:p w:rsidR="005736EA" w:rsidRDefault="005736EA" w:rsidP="005736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Wymagania niezbędne: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obywatelstwo polskie,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wykształcenie wyższe – preferowane w zakresie: kulturoznawstwa, zarządzania instytucjami kultury, pedagogiczne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co najmniej pięcioletni staż pracy;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znajomość przepisów prawnych dotyczących funkcjonowania instytucji kultury, w tym ustawy o organizowaniu i prowadzeniu działalności kulturalnej, ustawy o finansach publicznych, ustawy prawo zamówień publicznych, kodeksu pracy, ustawy o samorządzie gminnym, o bezpieczeństwie imprez masowych, kodeksu postępowania administracyjnego, ustawy o ochronie danych osobowych,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stan zdrowia pozwalający na zatrudnienie na stanowisku kierowniczym,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pełna zdolności do czynności prawnych oraz korzystania z pełni praw publicznych,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posiadanie nieposzlakowanej opinii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brak skazania  prawomocnym wyrokiem sądu za umyślne przestępstwo ścigane z oskarżenia publicznego lub umyślne przestępstwo skarbowe,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brak ukarania zakazem pełnienia funkcji związanych z dysponowaniem środkami publicznymi, o których mowa w art. 31 ust. 1 pkt. 4 ustawy z dnia 17 grudnia 2004 r. o odpowiedzialności za naruszenie finansów publicznych,</w:t>
      </w:r>
    </w:p>
    <w:p w:rsidR="005736EA" w:rsidRPr="0002434A" w:rsidRDefault="005736EA" w:rsidP="005736EA">
      <w:pPr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02434A">
        <w:rPr>
          <w:color w:val="000000"/>
          <w:u w:color="000000"/>
        </w:rPr>
        <w:t>prawo jazdy kategorii B</w:t>
      </w:r>
    </w:p>
    <w:p w:rsidR="005736EA" w:rsidRDefault="005736EA" w:rsidP="005736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Wymagania dodatkowe – preferowane: 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znajomość zagadnień związanych z pozyskiwaniem pozabudżetowych środków finansowych, w tym środków z programów Unii Europejskiej,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znajomość funkcjonowania instytucji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predyspozycje osobowościowe: komunikatywność, kreatywność, dyspozycyjność.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doświadczenie w pracy związanej z działalnością kulturalną,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doświadczenie we współpracy z organizacjami pozarządowymi, w tym w realizacji projektów z dziedziny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predyspozycje do organizowania i prowadzenia przedsięwzięć związanych z działalnością kulturalną i sportową oraz twórczością artystyczną,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predyspozycje kierownicze i zdolności organizatorskie,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umiejętność obsługi komputera i programów komputerowych</w:t>
      </w:r>
    </w:p>
    <w:p w:rsidR="005736EA" w:rsidRDefault="005736EA" w:rsidP="005736EA">
      <w:pPr>
        <w:keepNext/>
        <w:spacing w:before="280"/>
        <w:jc w:val="left"/>
        <w:rPr>
          <w:b/>
          <w:color w:val="000000"/>
          <w:u w:color="000000"/>
        </w:rPr>
      </w:pPr>
      <w:r>
        <w:rPr>
          <w:b/>
        </w:rPr>
        <w:lastRenderedPageBreak/>
        <w:t>II</w:t>
      </w:r>
      <w:r>
        <w:t xml:space="preserve">. </w:t>
      </w:r>
      <w:r>
        <w:rPr>
          <w:b/>
          <w:color w:val="000000"/>
          <w:u w:color="000000"/>
        </w:rPr>
        <w:t>Zakres wykonywanych zadań na stanowisku: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działalnością i zarządzanie Gminnym Ośrodkiem Kultury i Sportu w Wodzieradach oraz reprezentowanie jednostki na zewnątrz,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celów i zadań statutowych oraz realizacja przedstawionego programu działania instytucji kultury,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gospodarki finansowej w oparciu o obowiązujące przepisy,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z jednostkami organizacyjnymi gminy Wodzierady, organizacjami pozarządowymi oraz innymi podmiotami w zakresie upowszechniania kultury, sportu i rekreacji,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pozyskiwanie  zewnętrznych źródeł finansowania działalności statutowej,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opracowywanie wewnętrznych aktów prawnych,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sporządzanie sprawozdań z prowadzonej działalności,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sprawowanie nadzoru nad majątkiem jednostki,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wykonywanie innych poleceń służbowych organizatora.</w:t>
      </w:r>
    </w:p>
    <w:p w:rsidR="005736EA" w:rsidRPr="00390025" w:rsidRDefault="005736EA" w:rsidP="005736EA">
      <w:pPr>
        <w:keepNext/>
        <w:spacing w:before="280"/>
        <w:jc w:val="left"/>
      </w:pPr>
      <w:r>
        <w:rPr>
          <w:b/>
        </w:rPr>
        <w:t>III</w:t>
      </w:r>
      <w:r>
        <w:t xml:space="preserve">. </w:t>
      </w:r>
      <w:r>
        <w:rPr>
          <w:b/>
          <w:color w:val="000000"/>
          <w:u w:color="000000"/>
        </w:rPr>
        <w:t>Wymagane dokumenty: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pisemna autorska koncepcja programowa dotycząca funkcjonowania GOKiS,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kwestionariusz osobowy dla osoby ubiegającej się o zatrudnienie kandydata; 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życiorys z podaniem przebiegu dotychczasowego zatrudnienia,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list motywacyjny wraz z nr telefonu lub e-mailem,</w:t>
      </w:r>
    </w:p>
    <w:p w:rsidR="005736EA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kserokopia dyplomu potwierdzającego wykształcenie, kwalifikacje;</w:t>
      </w:r>
    </w:p>
    <w:p w:rsidR="005736EA" w:rsidRPr="0073638B" w:rsidRDefault="005736EA" w:rsidP="005736EA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73638B">
        <w:rPr>
          <w:color w:val="000000"/>
          <w:u w:color="000000"/>
        </w:rPr>
        <w:t>oś</w:t>
      </w:r>
      <w:r>
        <w:rPr>
          <w:color w:val="000000"/>
          <w:u w:color="000000"/>
        </w:rPr>
        <w:t xml:space="preserve">wiadczenie kandydata </w:t>
      </w:r>
      <w:r w:rsidRPr="0073638B">
        <w:rPr>
          <w:color w:val="000000"/>
          <w:u w:color="000000"/>
        </w:rPr>
        <w:t xml:space="preserve"> o: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posiadaniu obywatelstwa polskiego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posiadaniu pełnej zdolności do czynności prawnych i korzystaniu z pełni praw publicznych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braku przeciwskazań zdrowotnych do wykonywania pracy na stanowisku kierowniczym,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niekaralności za przestępstwa popełnione umyślnie ścigane z oskarżenia publicznego lub   umyślne przestępstwo skarbowe,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, że kandydat nie  był karany zakazem pełnienia funkcji związanych z dysponowaniem środkami publicznymi, o których mowa w art. 31 ust. 1 pkt. 4 ustawy z dnia 17 grudnia 2004 r. o odpowiedzialności za naruszenie dyscypliny finansów publicznych (Dz.U. z 2024 r. poz. 104),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Oświadczenie kandydata o treści „Wyrażam zgodę na przetwarzanie moich danych osobowych zawartych w ofercie dla potrzeb niezbędnych do realizacji procesu rekrutacji zgodnie z Rozporządzeniem parlamentu Europejskiego i Rady  (UE) 2016/679 z dnia 27 kwietnia 2016 r. w sprawie ochrony osób fizycznych w związku z przetwarzaniem danych osobowych i w sprawie swobodnego przepływu takich danych oraz uchylenia dyrektywy 95/46/WE oraz przyjmuję do wiadomości obowiązek publikacji moich danych osobowych”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 kandydata o wyrażeniu zgody na posługiwanie się treścią autorskiego programu realizacji zadań w trakcie postępowania konkursowego,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kandydata o zapoznaniu się z klauzulą informacyjną dotyczącą przetwarzania danych osobowych w konkursie na stanowisko dyrektora GOKiS w Wodzieradach,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o posiadaniu aktualnego prawa jazdy kat. B,</w:t>
      </w:r>
    </w:p>
    <w:p w:rsidR="005736EA" w:rsidRDefault="005736EA" w:rsidP="005736EA">
      <w:pPr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oświadczenie o posiadaniu nieposzlakowanej opinii.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 xml:space="preserve">Oświadczenia oraz inne dokumenty kandydata (CV, życiorys) również powinny być podpisane. </w:t>
      </w:r>
    </w:p>
    <w:p w:rsidR="005736EA" w:rsidRPr="0002434A" w:rsidRDefault="005736EA" w:rsidP="005736EA">
      <w:pPr>
        <w:keepNext/>
        <w:spacing w:before="280"/>
        <w:jc w:val="left"/>
      </w:pPr>
      <w:r>
        <w:rPr>
          <w:b/>
        </w:rPr>
        <w:t>IV</w:t>
      </w:r>
      <w:r>
        <w:t xml:space="preserve">. </w:t>
      </w:r>
      <w:r>
        <w:rPr>
          <w:b/>
          <w:color w:val="000000"/>
          <w:u w:color="000000"/>
        </w:rPr>
        <w:t xml:space="preserve">Składanie ofert: 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wymagane dokumenty aplikacyjne należy składać w zamkniętych kopertach do dnia 23 czerwca 2025 r. do godz. 12.00 z dopiskiem: „Konkurs na stanowisko Dyrektora Gminnego Ośrodka Kultury i Sportu w Wodzieradach”:</w:t>
      </w:r>
    </w:p>
    <w:p w:rsidR="005736EA" w:rsidRDefault="005736EA" w:rsidP="005736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osobiście w sekretariacie Urzędu Gminy  w Wodzieradach, Wodzierady 24 ,</w:t>
      </w:r>
    </w:p>
    <w:p w:rsidR="005736EA" w:rsidRDefault="005736EA" w:rsidP="005736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pocztą na adres: Urząd Gminy w Wodzieradach, Wodzierady 24, 98-105 Wodzierady.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termin złożenia dokumentów przesłanych drogą pocztową uważa się datę ich wpływu do Urzędu Gminy  w Wodzieradach.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 zachowaniu terminu decyduje data wpływu oferty do Urzędu lub data złożenia oferty w Urzędzie Gminy w Wodzieradach. Oferty złożone w inny sposób niż określony w ogłoszeniu, nie będą brane pod uwagę w postępowaniu konkursowym. Kandydaci zostaną powiadomieni telefonicznie bądź e-e-mailem o dalszym postępowaniu rekrutacyjnym.</w:t>
      </w:r>
    </w:p>
    <w:p w:rsidR="005736EA" w:rsidRDefault="005736EA" w:rsidP="005736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 przeprowadzenia konkursu wójt powoła komisję konkursową odrębnym zarządzeniem. Konkurs zostanie przeprowadzony w II etapach: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 etap – (bez kandydatów) wybór kandydatów spełniających wszystkie wymagania formalne.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II etap – rozmowa kwalifikacyjna z kandydatami wyłonionymi do II etapu.</w:t>
      </w:r>
    </w:p>
    <w:p w:rsidR="005736EA" w:rsidRDefault="005736EA" w:rsidP="005736EA">
      <w:pPr>
        <w:spacing w:before="120" w:after="120"/>
        <w:ind w:firstLine="624"/>
        <w:rPr>
          <w:color w:val="000000"/>
          <w:u w:color="000000"/>
        </w:rPr>
      </w:pPr>
      <w:r>
        <w:rPr>
          <w:color w:val="000000"/>
          <w:u w:color="000000"/>
        </w:rPr>
        <w:t>O zakwalifikowaniu się do postępowania konkursowego oraz terminie i miejscu przeprowadzenia rozmów kwalifikacyjnych kandydaci zostaną poinformowani indywidualnie (telefonicznie lub e-mailowo). Informacja o wynikach naboru będzie umieszczona w Biuletynie Informacji Publicznej na stronie  www.wodzierady.pl    oraz na tablicy ogłoszeń w Urzędzie Gminy Wodzierady i GOKIS-ie. Osoby, których oferty zostaną odrzucone nie będą powiadamiane o dalszym toku postępowania konkursowego (mogą zwrócić się do Urzędu Gminy po odbiór dokumentów aplikacyjnych w terminie miesiąca od zakończenia postępowania konkursowego). Dokumenty nieodebrane zostaną komisyjnie zniszczone.</w:t>
      </w: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5736EA" w:rsidRDefault="005736EA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5736EA" w:rsidRDefault="000E3CC4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Wójt</w:t>
      </w:r>
    </w:p>
    <w:p w:rsidR="000E3CC4" w:rsidRDefault="000E3CC4" w:rsidP="005736EA">
      <w:pPr>
        <w:spacing w:before="120" w:after="120"/>
        <w:ind w:left="624" w:firstLine="227"/>
        <w:rPr>
          <w:color w:val="000000"/>
          <w:u w:color="000000"/>
        </w:rPr>
      </w:pPr>
    </w:p>
    <w:p w:rsidR="000E3CC4" w:rsidRDefault="000E3CC4" w:rsidP="005736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</w:t>
      </w:r>
      <w:bookmarkStart w:id="0" w:name="_GoBack"/>
      <w:bookmarkEnd w:id="0"/>
      <w:r>
        <w:rPr>
          <w:color w:val="000000"/>
          <w:u w:color="000000"/>
        </w:rPr>
        <w:t>/-/Łukasz Kukieła</w:t>
      </w:r>
    </w:p>
    <w:p w:rsidR="005C6588" w:rsidRDefault="005C6588"/>
    <w:sectPr w:rsidR="005C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F33"/>
    <w:multiLevelType w:val="hybridMultilevel"/>
    <w:tmpl w:val="575257C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E2E44C1"/>
    <w:multiLevelType w:val="hybridMultilevel"/>
    <w:tmpl w:val="7E9A4E82"/>
    <w:lvl w:ilvl="0" w:tplc="32B228D2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07B38"/>
    <w:multiLevelType w:val="hybridMultilevel"/>
    <w:tmpl w:val="D4763582"/>
    <w:lvl w:ilvl="0" w:tplc="F266C896">
      <w:start w:val="3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EA"/>
    <w:rsid w:val="000E3CC4"/>
    <w:rsid w:val="005736EA"/>
    <w:rsid w:val="005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E0B4"/>
  <w15:chartTrackingRefBased/>
  <w15:docId w15:val="{1620F183-B664-43F9-9452-ACFAAF3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2025-06-04T12:52:00Z</dcterms:created>
  <dcterms:modified xsi:type="dcterms:W3CDTF">2025-06-04T12:56:00Z</dcterms:modified>
</cp:coreProperties>
</file>