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60DF" w14:textId="14CC2437" w:rsidR="009610E4" w:rsidRPr="000B7FEC" w:rsidRDefault="009610E4" w:rsidP="004247AB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Hlk95456746"/>
      <w:r w:rsidRPr="000B7FEC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0B7FEC">
        <w:rPr>
          <w:rFonts w:ascii="Times New Roman" w:hAnsi="Times New Roman" w:cs="Times New Roman"/>
          <w:b/>
          <w:bCs/>
        </w:rPr>
        <w:t xml:space="preserve"> do zapytania ofertowego Nr GOPS.271.</w:t>
      </w:r>
      <w:r w:rsidR="001B6B89">
        <w:rPr>
          <w:rFonts w:ascii="Times New Roman" w:hAnsi="Times New Roman" w:cs="Times New Roman"/>
          <w:b/>
          <w:bCs/>
        </w:rPr>
        <w:t>1</w:t>
      </w:r>
      <w:r w:rsidRPr="000B7FEC">
        <w:rPr>
          <w:rFonts w:ascii="Times New Roman" w:hAnsi="Times New Roman" w:cs="Times New Roman"/>
          <w:b/>
          <w:bCs/>
        </w:rPr>
        <w:t>.202</w:t>
      </w:r>
      <w:r w:rsidR="001B6B89">
        <w:rPr>
          <w:rFonts w:ascii="Times New Roman" w:hAnsi="Times New Roman" w:cs="Times New Roman"/>
          <w:b/>
          <w:bCs/>
        </w:rPr>
        <w:t>3</w:t>
      </w:r>
    </w:p>
    <w:p w14:paraId="232117F7" w14:textId="77777777" w:rsidR="009610E4" w:rsidRPr="0003258C" w:rsidRDefault="009610E4" w:rsidP="009610E4">
      <w:pPr>
        <w:contextualSpacing/>
        <w:jc w:val="both"/>
        <w:rPr>
          <w:rFonts w:ascii="Times New Roman" w:hAnsi="Times New Roman" w:cs="Times New Roman"/>
        </w:rPr>
      </w:pPr>
    </w:p>
    <w:p w14:paraId="47A1271C" w14:textId="77777777" w:rsidR="009610E4" w:rsidRPr="0003258C" w:rsidRDefault="009610E4" w:rsidP="009610E4">
      <w:pPr>
        <w:contextualSpacing/>
        <w:jc w:val="center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Wzór umowy </w:t>
      </w:r>
    </w:p>
    <w:p w14:paraId="0C6648D9" w14:textId="77777777" w:rsidR="009610E4" w:rsidRPr="0003258C" w:rsidRDefault="009610E4" w:rsidP="009610E4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B0560FB" w14:textId="77777777" w:rsidR="009610E4" w:rsidRPr="0003258C" w:rsidRDefault="009610E4" w:rsidP="009610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  <w:bCs/>
          <w:caps/>
        </w:rPr>
        <w:t>Umowa nr ………………..</w:t>
      </w:r>
    </w:p>
    <w:p w14:paraId="28666735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ab/>
      </w:r>
    </w:p>
    <w:p w14:paraId="7B9236EA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zawarta w dniu  ………………………………….. pomiędzy </w:t>
      </w:r>
    </w:p>
    <w:p w14:paraId="5E7F4A97" w14:textId="4535B1A8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>Gminą Wodzierady/Gminnym Ośrodkiem Pomocy Społecznej w Wodzieradach</w:t>
      </w:r>
      <w:bookmarkStart w:id="1" w:name="_Hlk12275982"/>
      <w:r w:rsidR="001671AF">
        <w:rPr>
          <w:rFonts w:ascii="Times New Roman" w:hAnsi="Times New Roman" w:cs="Times New Roman"/>
          <w:b/>
        </w:rPr>
        <w:t xml:space="preserve"> z/s w Kwiatkowicach</w:t>
      </w:r>
      <w:r w:rsidRPr="0003258C">
        <w:rPr>
          <w:rFonts w:ascii="Times New Roman" w:hAnsi="Times New Roman" w:cs="Times New Roman"/>
        </w:rPr>
        <w:t xml:space="preserve">, </w:t>
      </w:r>
      <w:r w:rsidR="00431BEB">
        <w:rPr>
          <w:rFonts w:ascii="Times New Roman" w:hAnsi="Times New Roman" w:cs="Times New Roman"/>
        </w:rPr>
        <w:t xml:space="preserve">ul. Szkolna nr 17, p-ta </w:t>
      </w:r>
      <w:r w:rsidRPr="0003258C">
        <w:rPr>
          <w:rFonts w:ascii="Times New Roman" w:hAnsi="Times New Roman" w:cs="Times New Roman"/>
        </w:rPr>
        <w:t xml:space="preserve">98-105 Wodzierady, NIP: </w:t>
      </w:r>
      <w:r w:rsidRPr="0003258C">
        <w:rPr>
          <w:rFonts w:ascii="Times New Roman" w:hAnsi="Times New Roman" w:cs="Times New Roman"/>
          <w:lang w:eastAsia="pl-PL"/>
        </w:rPr>
        <w:t>831-125-73-95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3258C">
        <w:rPr>
          <w:rFonts w:ascii="Times New Roman" w:hAnsi="Times New Roman" w:cs="Times New Roman"/>
        </w:rPr>
        <w:t xml:space="preserve">REGON </w:t>
      </w:r>
      <w:bookmarkEnd w:id="1"/>
      <w:r w:rsidRPr="0003258C">
        <w:rPr>
          <w:rFonts w:ascii="Times New Roman" w:hAnsi="Times New Roman" w:cs="Times New Roman"/>
          <w:lang w:eastAsia="pl-PL"/>
        </w:rPr>
        <w:t>005273620,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258C">
        <w:rPr>
          <w:rFonts w:ascii="Times New Roman" w:hAnsi="Times New Roman" w:cs="Times New Roman"/>
          <w:spacing w:val="-21"/>
        </w:rPr>
        <w:t>zwanym</w:t>
      </w:r>
      <w:r w:rsidRPr="0003258C">
        <w:rPr>
          <w:rFonts w:ascii="Times New Roman" w:hAnsi="Times New Roman" w:cs="Times New Roman"/>
        </w:rPr>
        <w:t xml:space="preserve"> dalej</w:t>
      </w:r>
      <w:r w:rsidRPr="0003258C">
        <w:rPr>
          <w:rFonts w:ascii="Times New Roman" w:hAnsi="Times New Roman" w:cs="Times New Roman"/>
          <w:spacing w:val="20"/>
        </w:rPr>
        <w:t xml:space="preserve"> </w:t>
      </w:r>
      <w:r w:rsidRPr="0003258C">
        <w:rPr>
          <w:rFonts w:ascii="Times New Roman" w:hAnsi="Times New Roman" w:cs="Times New Roman"/>
          <w:b/>
          <w:spacing w:val="20"/>
        </w:rPr>
        <w:t>„</w:t>
      </w:r>
      <w:r w:rsidRPr="0003258C">
        <w:rPr>
          <w:rFonts w:ascii="Times New Roman" w:hAnsi="Times New Roman" w:cs="Times New Roman"/>
          <w:b/>
        </w:rPr>
        <w:t xml:space="preserve">Zamawiającym” </w:t>
      </w:r>
      <w:r w:rsidRPr="0003258C">
        <w:rPr>
          <w:rFonts w:ascii="Times New Roman" w:hAnsi="Times New Roman" w:cs="Times New Roman"/>
        </w:rPr>
        <w:t>reprezentowanym przez:</w:t>
      </w:r>
    </w:p>
    <w:p w14:paraId="545D5C2B" w14:textId="48A06E00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Panią Ewę </w:t>
      </w:r>
      <w:proofErr w:type="spellStart"/>
      <w:r w:rsidRPr="0003258C">
        <w:rPr>
          <w:rFonts w:ascii="Times New Roman" w:hAnsi="Times New Roman" w:cs="Times New Roman"/>
        </w:rPr>
        <w:t>Podębską</w:t>
      </w:r>
      <w:proofErr w:type="spellEnd"/>
      <w:r w:rsidRPr="0003258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K</w:t>
      </w:r>
      <w:r w:rsidRPr="0003258C">
        <w:rPr>
          <w:rFonts w:ascii="Times New Roman" w:hAnsi="Times New Roman" w:cs="Times New Roman"/>
        </w:rPr>
        <w:t>ierownik</w:t>
      </w:r>
    </w:p>
    <w:p w14:paraId="1CA5CB3E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a </w:t>
      </w:r>
    </w:p>
    <w:p w14:paraId="1F72D966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140AE9A9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zwanym dalej „Wykonawcą”,</w:t>
      </w:r>
    </w:p>
    <w:p w14:paraId="01B2B670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reprezentowanym przez </w:t>
      </w:r>
      <w:r w:rsidRPr="0003258C">
        <w:rPr>
          <w:rFonts w:ascii="Times New Roman" w:hAnsi="Times New Roman" w:cs="Times New Roman"/>
          <w:b/>
        </w:rPr>
        <w:t>…………………….……………………………………………………………</w:t>
      </w:r>
    </w:p>
    <w:p w14:paraId="400DA973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A748C" w14:textId="6C990B4E" w:rsidR="009610E4" w:rsidRPr="0003258C" w:rsidRDefault="009610E4" w:rsidP="009610E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3258C">
        <w:rPr>
          <w:rFonts w:ascii="Times New Roman" w:hAnsi="Times New Roman" w:cs="Times New Roman"/>
          <w:b/>
          <w:bCs/>
        </w:rPr>
        <w:t xml:space="preserve">W rezultacie dokonania przez Zamawiającego wyboru oferty Wykonawcy w postępowaniu </w:t>
      </w:r>
      <w:r w:rsidRPr="0003258C">
        <w:rPr>
          <w:rFonts w:ascii="Times New Roman" w:hAnsi="Times New Roman" w:cs="Times New Roman"/>
          <w:b/>
          <w:bCs/>
        </w:rPr>
        <w:br/>
        <w:t>o udzielenie zamówienia publicznego na pełnienie funkcji wychowawcy w projekcie pn.: „</w:t>
      </w:r>
      <w:r w:rsidRPr="0003258C">
        <w:rPr>
          <w:rFonts w:ascii="Times New Roman" w:hAnsi="Times New Roman" w:cs="Times New Roman"/>
          <w:b/>
          <w:bCs/>
          <w:i/>
          <w:iCs/>
        </w:rPr>
        <w:t xml:space="preserve">Centrum Usług Środowiskowych w powiecie łaskim” </w:t>
      </w:r>
      <w:r w:rsidRPr="0003258C">
        <w:rPr>
          <w:rFonts w:ascii="Times New Roman" w:hAnsi="Times New Roman" w:cs="Times New Roman"/>
          <w:b/>
          <w:bCs/>
          <w:i/>
          <w:iCs/>
          <w:color w:val="222222"/>
        </w:rPr>
        <w:t xml:space="preserve">realizowanego w ramach </w:t>
      </w:r>
      <w:r w:rsidRPr="0003258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>Priorytetu IX Włączenie społeczne, Działania IX.2 Usługi na rzecz osób zagrożonych ubóstwem lub wykluczeniem społecznym, Poddziałania IX.2.1 Usługi społeczne i zdrowotne, Regionalnego Programu Operacyjnego Województwa Łódzkiego 2014-2020”</w:t>
      </w:r>
      <w:r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– 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Zadanie 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>2</w:t>
      </w:r>
      <w:r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 Świetlica Środowiskowa w</w:t>
      </w:r>
      <w:r w:rsidR="00A704F5">
        <w:rPr>
          <w:rFonts w:ascii="Times New Roman" w:eastAsia="NSimSun" w:hAnsi="Times New Roman" w:cs="Times New Roman"/>
          <w:b/>
          <w:bCs/>
          <w:kern w:val="2"/>
          <w:lang w:bidi="hi-IN"/>
        </w:rPr>
        <w:t xml:space="preserve"> Zalesiu</w:t>
      </w:r>
      <w:r w:rsidRPr="0003258C">
        <w:rPr>
          <w:rFonts w:ascii="Times New Roman" w:eastAsia="NSimSun" w:hAnsi="Times New Roman" w:cs="Times New Roman"/>
          <w:b/>
          <w:bCs/>
          <w:i/>
          <w:iCs/>
          <w:kern w:val="2"/>
          <w:lang w:bidi="hi-IN"/>
        </w:rPr>
        <w:t xml:space="preserve"> </w:t>
      </w:r>
    </w:p>
    <w:p w14:paraId="62C6128C" w14:textId="77777777" w:rsidR="009610E4" w:rsidRPr="0003258C" w:rsidRDefault="009610E4" w:rsidP="00961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zawarto umowę o następującej treści:</w:t>
      </w:r>
    </w:p>
    <w:p w14:paraId="63C27014" w14:textId="77777777" w:rsidR="009610E4" w:rsidRPr="0003258C" w:rsidRDefault="009610E4" w:rsidP="009610E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52ACB2" w14:textId="77777777" w:rsidR="009610E4" w:rsidRDefault="009610E4" w:rsidP="009610E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03258C">
        <w:rPr>
          <w:rFonts w:ascii="Times New Roman" w:hAnsi="Times New Roman" w:cs="Times New Roman"/>
          <w:b/>
          <w:bCs/>
          <w:lang w:eastAsia="pl-PL"/>
        </w:rPr>
        <w:t>§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03258C">
        <w:rPr>
          <w:rFonts w:ascii="Times New Roman" w:hAnsi="Times New Roman" w:cs="Times New Roman"/>
          <w:b/>
          <w:bCs/>
          <w:lang w:eastAsia="pl-PL"/>
        </w:rPr>
        <w:t>1</w:t>
      </w:r>
      <w:r>
        <w:rPr>
          <w:rFonts w:ascii="Times New Roman" w:hAnsi="Times New Roman" w:cs="Times New Roman"/>
          <w:b/>
          <w:bCs/>
          <w:lang w:eastAsia="pl-PL"/>
        </w:rPr>
        <w:t>.</w:t>
      </w:r>
    </w:p>
    <w:p w14:paraId="3FB8050D" w14:textId="77777777" w:rsidR="009610E4" w:rsidRPr="0003258C" w:rsidRDefault="009610E4" w:rsidP="009610E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1A69C24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PRZEDMIOT UMOWY</w:t>
      </w:r>
    </w:p>
    <w:p w14:paraId="3FC0D17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32FB703" w14:textId="2963F683" w:rsidR="009610E4" w:rsidRPr="0003258C" w:rsidRDefault="009610E4" w:rsidP="009610E4">
      <w:pPr>
        <w:pStyle w:val="Akapitzlist"/>
        <w:numPr>
          <w:ilvl w:val="2"/>
          <w:numId w:val="3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Przedmiotem umowy jest </w:t>
      </w:r>
      <w:r w:rsidRPr="0003258C">
        <w:rPr>
          <w:rFonts w:ascii="Times New Roman" w:eastAsia="Times New Roman" w:hAnsi="Times New Roman" w:cs="Times New Roman"/>
          <w:b/>
          <w:color w:val="000000"/>
          <w:lang w:eastAsia="pl-PL"/>
        </w:rPr>
        <w:t>pełnienie</w:t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funkcji wychowawcy w świetlicy środowiskowej </w:t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w</w:t>
      </w:r>
      <w:r w:rsidR="00A704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Zalesiu z/s w Marianowie nr 12</w:t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98-105 Wodzierady w ramach projektu</w:t>
      </w:r>
      <w:r w:rsidRPr="0003258C">
        <w:rPr>
          <w:rFonts w:ascii="Times New Roman" w:hAnsi="Times New Roman" w:cs="Times New Roman"/>
          <w:b/>
        </w:rPr>
        <w:t>. Obowiązki wychowawcy będzie świadczył/świadczyła Pan/Pani …………………………..</w:t>
      </w:r>
    </w:p>
    <w:p w14:paraId="388CDB90" w14:textId="77777777" w:rsidR="009610E4" w:rsidRPr="0003258C" w:rsidRDefault="009610E4" w:rsidP="009610E4">
      <w:pPr>
        <w:pStyle w:val="Akapitzlist"/>
        <w:numPr>
          <w:ilvl w:val="2"/>
          <w:numId w:val="3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Do obowiązków Wykonawcy należy: </w:t>
      </w:r>
    </w:p>
    <w:p w14:paraId="0ECFE541" w14:textId="6AEF64CD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 xml:space="preserve">Prowadzenie działań edukacyjnych, wychowawczych w placówce wsparcia dziennego w formie opiekuńczej w Świetlicy środowiskowej w </w:t>
      </w:r>
      <w:r w:rsidR="00A704F5">
        <w:rPr>
          <w:sz w:val="22"/>
          <w:szCs w:val="22"/>
        </w:rPr>
        <w:t>Zalesiu z/s w Marianowie nr 12</w:t>
      </w:r>
      <w:r w:rsidRPr="0003258C">
        <w:rPr>
          <w:sz w:val="22"/>
          <w:szCs w:val="22"/>
        </w:rPr>
        <w:t xml:space="preserve"> w stosunku do grupy 15 uczestników i uczestniczek projektu;</w:t>
      </w:r>
    </w:p>
    <w:p w14:paraId="589A9C18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Opracowanie rocznych planów pracy, miesięcznych harmonogramów pracy grupy z uwzględnieniem potrzeb uczestników i uczestniczek projektu wynikających z Indywidualnych Planów Rozwoju;</w:t>
      </w:r>
    </w:p>
    <w:p w14:paraId="3E632860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Bieżące rozwiązywanie problemów i konfliktów uczestników i uczestniczek placówki;</w:t>
      </w:r>
    </w:p>
    <w:p w14:paraId="7D10B4AD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Prowadzenie listy obecności dzieci na zajęciach;</w:t>
      </w:r>
    </w:p>
    <w:p w14:paraId="04F04DD5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Przygotowywanie sprawozdań lub innych zestawień z działalności Świetlicy niezbędnych do prawidłowej realizacji projektu;</w:t>
      </w:r>
    </w:p>
    <w:p w14:paraId="11E696F5" w14:textId="77777777" w:rsidR="009610E4" w:rsidRPr="0003258C" w:rsidRDefault="009610E4" w:rsidP="009610E4">
      <w:pPr>
        <w:pStyle w:val="paragraph"/>
        <w:numPr>
          <w:ilvl w:val="3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kadrą świetlicy, w tym z innymi wychowawcami, psychologami, nauczycielami zatrudnionymi do prowadzenia zajęć rozwijających kompetencje kluczowe;</w:t>
      </w:r>
    </w:p>
    <w:p w14:paraId="5639FFC8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Dbanie o bezpieczeństwo podopiecznych świetlicy;</w:t>
      </w:r>
    </w:p>
    <w:p w14:paraId="0A168024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Dbanie o powierzony majątek;</w:t>
      </w:r>
    </w:p>
    <w:p w14:paraId="1C3E8872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lastRenderedPageBreak/>
        <w:t>Dbanie o zachowanie tajemnicy służbowej i zawodowej w sprawach dotyczących dzieci, znajdujących się w placówce oraz ich rodzin;</w:t>
      </w:r>
    </w:p>
    <w:p w14:paraId="26054D11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Dbanie o przestrzeganie przepisów dotyczących ochrony danych osobowych zgodnie z przepisami w tym zakresie;</w:t>
      </w:r>
    </w:p>
    <w:p w14:paraId="346A3BE0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Organizowanie pomocy w nauce i tworzenie warunków do nauki własnej uczniów oraz kształtowanie nawyków samodzielnej pracy umysłowej;</w:t>
      </w:r>
    </w:p>
    <w:p w14:paraId="6A87CAC7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Organizowanie gier i zabaw ruchowych i innych form kultury fizycznej, zarówno w pomieszczeniach, jak i na świeżym powietrzu w celu zapewnienia prawidłowego rozwoju fizycznego podopiecznych;</w:t>
      </w:r>
    </w:p>
    <w:p w14:paraId="767B1C4A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rodzicami i nauczycielami podopiecznych, w miarę potrzeb także z placówkami upowszechniania kultury, sportu i rekreacji oraz z innymi instytucjami i stowarzyszeniami funkcjonującymi w danym środowisku;</w:t>
      </w:r>
    </w:p>
    <w:p w14:paraId="6BF94794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Prowadzenie dokumentacji fotograficznej działań placówki;</w:t>
      </w:r>
    </w:p>
    <w:p w14:paraId="553BECFA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Prowadzenie dzienników pracy placówki i innej wymaganej dokumentacji pracy wychowawcy placówki;</w:t>
      </w:r>
    </w:p>
    <w:p w14:paraId="76FF2888" w14:textId="77777777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instytucjami, między innymi szkołą oraz innymi placówkami wynikającymi z rozpoznanych problemów;</w:t>
      </w:r>
    </w:p>
    <w:p w14:paraId="35C2D0F5" w14:textId="69C8AE0B" w:rsidR="009610E4" w:rsidRPr="0003258C" w:rsidRDefault="009610E4" w:rsidP="009610E4">
      <w:pPr>
        <w:pStyle w:val="paragraph"/>
        <w:numPr>
          <w:ilvl w:val="6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03258C">
        <w:rPr>
          <w:sz w:val="22"/>
          <w:szCs w:val="22"/>
        </w:rPr>
        <w:t>Współpraca z pracownikami socjalnymi GOPS w Wodzieradach</w:t>
      </w:r>
      <w:r w:rsidR="001671AF">
        <w:rPr>
          <w:sz w:val="22"/>
          <w:szCs w:val="22"/>
        </w:rPr>
        <w:t xml:space="preserve"> z/s w Kwiatkowicach</w:t>
      </w:r>
      <w:r w:rsidRPr="0003258C">
        <w:rPr>
          <w:sz w:val="22"/>
          <w:szCs w:val="22"/>
        </w:rPr>
        <w:t>.</w:t>
      </w:r>
    </w:p>
    <w:p w14:paraId="0DD7220C" w14:textId="77777777" w:rsidR="009610E4" w:rsidRPr="0003258C" w:rsidRDefault="009610E4" w:rsidP="009610E4">
      <w:pPr>
        <w:pStyle w:val="paragraph"/>
        <w:spacing w:before="0" w:beforeAutospacing="0" w:after="0" w:afterAutospacing="0" w:line="276" w:lineRule="auto"/>
        <w:ind w:left="785"/>
        <w:jc w:val="both"/>
        <w:textAlignment w:val="baseline"/>
        <w:rPr>
          <w:sz w:val="22"/>
          <w:szCs w:val="22"/>
        </w:rPr>
      </w:pPr>
    </w:p>
    <w:p w14:paraId="1141CE13" w14:textId="15A3D1C4" w:rsidR="009610E4" w:rsidRPr="0003258C" w:rsidRDefault="009610E4" w:rsidP="009610E4">
      <w:pPr>
        <w:pStyle w:val="Bezodstpw"/>
        <w:numPr>
          <w:ilvl w:val="2"/>
          <w:numId w:val="33"/>
        </w:numPr>
        <w:spacing w:line="276" w:lineRule="auto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Usługa realizowana będzie od </w:t>
      </w:r>
      <w:r w:rsidR="001B6B89">
        <w:rPr>
          <w:rFonts w:ascii="Times New Roman" w:hAnsi="Times New Roman" w:cs="Times New Roman"/>
        </w:rPr>
        <w:t>19 stycznia 2023</w:t>
      </w:r>
      <w:r w:rsidRPr="0003258C">
        <w:rPr>
          <w:rFonts w:ascii="Times New Roman" w:hAnsi="Times New Roman" w:cs="Times New Roman"/>
        </w:rPr>
        <w:t xml:space="preserve"> r. do 30 czerwca 2023 r.</w:t>
      </w:r>
    </w:p>
    <w:p w14:paraId="7BCE5781" w14:textId="58202A67" w:rsidR="00431BEB" w:rsidRDefault="00431BEB" w:rsidP="00431BEB">
      <w:pPr>
        <w:pStyle w:val="Bezodstpw"/>
        <w:numPr>
          <w:ilvl w:val="6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DC"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Pr="00944AC6">
        <w:rPr>
          <w:rFonts w:ascii="Times New Roman" w:hAnsi="Times New Roman" w:cs="Times New Roman"/>
          <w:sz w:val="24"/>
          <w:szCs w:val="24"/>
        </w:rPr>
        <w:t xml:space="preserve">łącznie </w:t>
      </w:r>
      <w:r w:rsidR="001B6B89">
        <w:rPr>
          <w:rFonts w:ascii="Times New Roman" w:hAnsi="Times New Roman" w:cs="Times New Roman"/>
          <w:sz w:val="24"/>
          <w:szCs w:val="24"/>
        </w:rPr>
        <w:t>483</w:t>
      </w:r>
      <w:r w:rsidRPr="00944AC6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944AC6">
        <w:rPr>
          <w:rFonts w:ascii="Times New Roman" w:hAnsi="Times New Roman" w:cs="Times New Roman"/>
          <w:sz w:val="24"/>
          <w:szCs w:val="24"/>
        </w:rPr>
        <w:t>w całym okresie realizacji usługi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14:paraId="35FFE700" w14:textId="300A95E5" w:rsidR="00431BEB" w:rsidRDefault="00431BEB" w:rsidP="00431B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BD48DC">
        <w:rPr>
          <w:rFonts w:ascii="Times New Roman" w:hAnsi="Times New Roman" w:cs="Times New Roman"/>
          <w:sz w:val="24"/>
          <w:szCs w:val="24"/>
        </w:rPr>
        <w:t xml:space="preserve">średnio miesięcznie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48DC">
        <w:rPr>
          <w:rFonts w:ascii="Times New Roman" w:hAnsi="Times New Roman" w:cs="Times New Roman"/>
          <w:sz w:val="24"/>
          <w:szCs w:val="24"/>
        </w:rPr>
        <w:t>0 godzin zegarowych świadczenia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C6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wychowawcy </w:t>
      </w:r>
      <w:r w:rsidRPr="0094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średnio </w:t>
      </w:r>
      <w:r w:rsidRPr="00944AC6">
        <w:rPr>
          <w:rFonts w:ascii="Times New Roman" w:hAnsi="Times New Roman" w:cs="Times New Roman"/>
          <w:sz w:val="24"/>
          <w:szCs w:val="24"/>
        </w:rPr>
        <w:t>5 dni po 3 godziny)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944AC6">
        <w:rPr>
          <w:rFonts w:ascii="Times New Roman" w:hAnsi="Times New Roman" w:cs="Times New Roman"/>
          <w:sz w:val="24"/>
          <w:szCs w:val="24"/>
        </w:rPr>
        <w:t>sługa realizowane będzie od poniedziałku do piątku</w:t>
      </w:r>
      <w:r>
        <w:rPr>
          <w:rFonts w:ascii="Times New Roman" w:hAnsi="Times New Roman" w:cs="Times New Roman"/>
          <w:sz w:val="24"/>
          <w:szCs w:val="24"/>
        </w:rPr>
        <w:t xml:space="preserve"> w dni nauki szkolnej</w:t>
      </w:r>
      <w:r w:rsidRPr="00944AC6">
        <w:rPr>
          <w:rFonts w:ascii="Times New Roman" w:hAnsi="Times New Roman" w:cs="Times New Roman"/>
          <w:sz w:val="24"/>
          <w:szCs w:val="24"/>
        </w:rPr>
        <w:t>, w godzinach 13.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0 - 16.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4A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4DBDA6" w14:textId="650792E6" w:rsidR="00431BEB" w:rsidRPr="00431BEB" w:rsidRDefault="00431BEB" w:rsidP="00431B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b)w</w:t>
      </w:r>
      <w:r w:rsidRPr="00431BEB">
        <w:rPr>
          <w:rFonts w:ascii="Times New Roman" w:hAnsi="Times New Roman" w:cs="Times New Roman"/>
          <w:sz w:val="24"/>
          <w:szCs w:val="24"/>
        </w:rPr>
        <w:t xml:space="preserve"> okresie ferii zimowych usługa będzie realizowana od poniedziałku do piątku w godzinach 8,00 do 17,00 tj. 9 godzin dziennie.</w:t>
      </w:r>
    </w:p>
    <w:p w14:paraId="02714A32" w14:textId="454F86B9" w:rsidR="00431BEB" w:rsidRDefault="00431BEB" w:rsidP="00431B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okresie obowiązywania umowy zlecenia Wykonawca ma obowiązek zapewnienia gotowości do prowadzenia zajęć w poszczególnych miesiącach;</w:t>
      </w:r>
    </w:p>
    <w:p w14:paraId="16F04D1D" w14:textId="77777777" w:rsidR="00431BEB" w:rsidRDefault="00431BEB" w:rsidP="00431B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82B7A" w14:textId="77777777" w:rsidR="009610E4" w:rsidRPr="0003258C" w:rsidRDefault="009610E4" w:rsidP="009610E4">
      <w:pPr>
        <w:pStyle w:val="Bezodstpw"/>
        <w:numPr>
          <w:ilvl w:val="2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W okresie obowiązywania umowy Wykonawca zapewnienia gotowości do prowadzenia zajęć w poszczególnych miesiącach.</w:t>
      </w:r>
    </w:p>
    <w:p w14:paraId="3208BFD0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4B355E6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2.</w:t>
      </w:r>
    </w:p>
    <w:p w14:paraId="3EF30909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CAE65C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OBOWIĄZKI STRON</w:t>
      </w:r>
    </w:p>
    <w:p w14:paraId="19825B88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8FE2FA6" w14:textId="77777777" w:rsidR="009610E4" w:rsidRPr="0003258C" w:rsidRDefault="009610E4" w:rsidP="009610E4">
      <w:pPr>
        <w:numPr>
          <w:ilvl w:val="0"/>
          <w:numId w:val="29"/>
        </w:num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Zamawiający zapewni Wykonawcy bieżącą współpracę i dostęp do wszystkich niezbędnych informacji i dokumentacji niezbędnych do realizacji umowy.</w:t>
      </w:r>
    </w:p>
    <w:p w14:paraId="0A76B279" w14:textId="77777777" w:rsidR="009610E4" w:rsidRPr="0003258C" w:rsidRDefault="009610E4" w:rsidP="009610E4">
      <w:pPr>
        <w:numPr>
          <w:ilvl w:val="0"/>
          <w:numId w:val="29"/>
        </w:num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Wykonawca jest zobowiązany:</w:t>
      </w:r>
    </w:p>
    <w:p w14:paraId="06A98428" w14:textId="77777777" w:rsidR="009610E4" w:rsidRPr="0003258C" w:rsidRDefault="009610E4" w:rsidP="009610E4">
      <w:pPr>
        <w:numPr>
          <w:ilvl w:val="0"/>
          <w:numId w:val="26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wykonywać przedmiot umowy terminowo i z należytą starannością;</w:t>
      </w:r>
    </w:p>
    <w:p w14:paraId="303FAEDA" w14:textId="77777777" w:rsidR="009610E4" w:rsidRPr="0003258C" w:rsidRDefault="009610E4" w:rsidP="009610E4">
      <w:pPr>
        <w:numPr>
          <w:ilvl w:val="0"/>
          <w:numId w:val="26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zachować w tajemnicy wszelkie fakty, informacje i okoliczności poznane i udostępnione </w:t>
      </w: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br/>
        <w:t>w trakcie realizacji niniejszej umowy.</w:t>
      </w:r>
    </w:p>
    <w:p w14:paraId="16239D24" w14:textId="0F7D0F59" w:rsidR="009610E4" w:rsidRPr="0003258C" w:rsidRDefault="009610E4" w:rsidP="009610E4">
      <w:pPr>
        <w:numPr>
          <w:ilvl w:val="0"/>
          <w:numId w:val="26"/>
        </w:numPr>
        <w:tabs>
          <w:tab w:val="left" w:pos="1134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>współpracować przy realizacji projektu z pracownikami Gminnego Ośrodka Pomocy Społecznej w Wodzieradach</w:t>
      </w:r>
      <w:r w:rsidR="001671AF">
        <w:rPr>
          <w:rFonts w:ascii="Times New Roman" w:eastAsia="Times New Roman" w:hAnsi="Times New Roman" w:cs="Times New Roman"/>
          <w:color w:val="000000"/>
          <w:lang w:eastAsia="pl-PL"/>
        </w:rPr>
        <w:t xml:space="preserve"> z/s w Kwiatkowicach</w:t>
      </w: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6F502D8A" w14:textId="77777777" w:rsidR="009610E4" w:rsidRPr="0003258C" w:rsidRDefault="009610E4" w:rsidP="009610E4">
      <w:pPr>
        <w:numPr>
          <w:ilvl w:val="0"/>
          <w:numId w:val="29"/>
        </w:num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jest zobowiązany: </w:t>
      </w:r>
    </w:p>
    <w:p w14:paraId="71F00190" w14:textId="77777777" w:rsidR="009610E4" w:rsidRPr="0003258C" w:rsidRDefault="009610E4" w:rsidP="009610E4">
      <w:pPr>
        <w:numPr>
          <w:ilvl w:val="0"/>
          <w:numId w:val="27"/>
        </w:numPr>
        <w:tabs>
          <w:tab w:val="left" w:pos="900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do udzielania Wykonawcy koniecznej pomocy przy realizacji przedmiotu niniejszej umowy;</w:t>
      </w:r>
    </w:p>
    <w:p w14:paraId="1F78EA06" w14:textId="77777777" w:rsidR="009610E4" w:rsidRPr="0003258C" w:rsidRDefault="009610E4" w:rsidP="009610E4">
      <w:pPr>
        <w:numPr>
          <w:ilvl w:val="0"/>
          <w:numId w:val="27"/>
        </w:numPr>
        <w:tabs>
          <w:tab w:val="left" w:pos="900"/>
        </w:tabs>
        <w:suppressAutoHyphens/>
        <w:autoSpaceDE w:val="0"/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color w:val="000000"/>
          <w:lang w:eastAsia="pl-PL"/>
        </w:rPr>
        <w:t xml:space="preserve">dostarczyć Wykonawcy wszystkich żądanych przez niego informacji i dokumentów związanych z realizacją przedmiotu niniejszej umowy. </w:t>
      </w:r>
    </w:p>
    <w:p w14:paraId="7CB6B3A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8162453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</w:t>
      </w:r>
    </w:p>
    <w:p w14:paraId="547C28F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A3B8682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OKRES OBOWIĄZYWANIA UMOWY</w:t>
      </w:r>
    </w:p>
    <w:p w14:paraId="18A404B7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755B200" w14:textId="7238AA34" w:rsidR="009610E4" w:rsidRPr="0003258C" w:rsidRDefault="009610E4" w:rsidP="009610E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pl-PL"/>
        </w:rPr>
        <w:t xml:space="preserve">Wykonawca będzie wykonywać przedmiot zamówienia w okresie od dnia </w:t>
      </w:r>
      <w:r w:rsidR="001B6B89">
        <w:rPr>
          <w:rFonts w:ascii="Times New Roman" w:eastAsia="Times New Roman" w:hAnsi="Times New Roman" w:cs="Times New Roman"/>
          <w:lang w:eastAsia="pl-PL"/>
        </w:rPr>
        <w:t>1</w:t>
      </w:r>
      <w:r w:rsidR="00296AA8">
        <w:rPr>
          <w:rFonts w:ascii="Times New Roman" w:eastAsia="Times New Roman" w:hAnsi="Times New Roman" w:cs="Times New Roman"/>
          <w:lang w:eastAsia="pl-PL"/>
        </w:rPr>
        <w:t>9</w:t>
      </w:r>
      <w:r w:rsidR="001B6B89">
        <w:rPr>
          <w:rFonts w:ascii="Times New Roman" w:eastAsia="Times New Roman" w:hAnsi="Times New Roman" w:cs="Times New Roman"/>
          <w:lang w:eastAsia="pl-PL"/>
        </w:rPr>
        <w:t xml:space="preserve"> stycznia 2023</w:t>
      </w:r>
      <w:r w:rsidRPr="0003258C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03258C">
        <w:rPr>
          <w:rFonts w:ascii="Times New Roman" w:eastAsia="Times New Roman" w:hAnsi="Times New Roman" w:cs="Times New Roman"/>
          <w:lang w:eastAsia="pl-PL"/>
        </w:rPr>
        <w:br/>
        <w:t>do 30</w:t>
      </w:r>
      <w:r>
        <w:rPr>
          <w:rFonts w:ascii="Times New Roman" w:eastAsia="Times New Roman" w:hAnsi="Times New Roman" w:cs="Times New Roman"/>
          <w:lang w:eastAsia="pl-PL"/>
        </w:rPr>
        <w:t xml:space="preserve"> czerwca </w:t>
      </w:r>
      <w:r w:rsidRPr="0003258C">
        <w:rPr>
          <w:rFonts w:ascii="Times New Roman" w:eastAsia="Times New Roman" w:hAnsi="Times New Roman" w:cs="Times New Roman"/>
          <w:lang w:eastAsia="pl-PL"/>
        </w:rPr>
        <w:t>2023 r.</w:t>
      </w:r>
    </w:p>
    <w:p w14:paraId="5D9A9BD1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F587765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4</w:t>
      </w:r>
    </w:p>
    <w:p w14:paraId="4FE928B2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ECB07A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WARUNKI PŁATNOŚCI</w:t>
      </w:r>
    </w:p>
    <w:p w14:paraId="0DF2A84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12F891C" w14:textId="77777777" w:rsidR="009610E4" w:rsidRDefault="009610E4" w:rsidP="009610E4">
      <w:pPr>
        <w:numPr>
          <w:ilvl w:val="0"/>
          <w:numId w:val="32"/>
        </w:numPr>
        <w:suppressAutoHyphens/>
        <w:spacing w:after="0" w:line="240" w:lineRule="auto"/>
        <w:ind w:left="426" w:right="-1" w:hanging="426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Strony ustalają, że obowiązującą ich formą wynagrodzenia jest wynagrodzenie </w:t>
      </w:r>
      <w:r w:rsidRPr="0003258C">
        <w:rPr>
          <w:rFonts w:ascii="Times New Roman" w:hAnsi="Times New Roman" w:cs="Times New Roman"/>
        </w:rPr>
        <w:br/>
        <w:t>w wysokości:  …………..  brutto z godzinę</w:t>
      </w:r>
      <w:r>
        <w:rPr>
          <w:rFonts w:ascii="Times New Roman" w:hAnsi="Times New Roman" w:cs="Times New Roman"/>
        </w:rPr>
        <w:t>.</w:t>
      </w:r>
    </w:p>
    <w:p w14:paraId="07ABC9AC" w14:textId="77777777" w:rsidR="009610E4" w:rsidRPr="0003258C" w:rsidRDefault="009610E4" w:rsidP="009610E4">
      <w:pPr>
        <w:numPr>
          <w:ilvl w:val="0"/>
          <w:numId w:val="32"/>
        </w:numPr>
        <w:suppressAutoHyphens/>
        <w:spacing w:after="0" w:line="240" w:lineRule="auto"/>
        <w:ind w:left="426" w:right="-1" w:hanging="426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Zamawiający zapłaci Wykonawcy wynagrodzenie za faktycznie przepracowane (zrealizowane) godziny będące przedmiotem umowy. Kwota brutto za dany miesiąc stanowi sumę zrealizowanych godzin razy stawka za jedną godzinę, której mowa w ust. 1.</w:t>
      </w:r>
      <w:r w:rsidRPr="0003258C">
        <w:rPr>
          <w:rFonts w:ascii="Times New Roman" w:hAnsi="Times New Roman" w:cs="Times New Roman"/>
        </w:rPr>
        <w:t xml:space="preserve">             </w:t>
      </w:r>
    </w:p>
    <w:p w14:paraId="64647E6F" w14:textId="77777777" w:rsidR="009610E4" w:rsidRPr="0003258C" w:rsidRDefault="009610E4" w:rsidP="009610E4">
      <w:pPr>
        <w:numPr>
          <w:ilvl w:val="0"/>
          <w:numId w:val="32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Wynagrodzenie, o którym mowa w ust. 1 będzie wypłacane w miesięcznych transzach i obejmuje wszystkie koszty związane z realizacją przedmiotu umowy jakie musi ponieść Wykonawca w celu realizacji niniejszej umowy. </w:t>
      </w:r>
    </w:p>
    <w:p w14:paraId="7E5355F1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 będzie naliczane miesięcznie na podstawie kart czasu pracy przekazywanych przez Wykonawcę do dnia 5 następnego miesiąca wraz z listą obecności za dany miesiąc; </w:t>
      </w:r>
    </w:p>
    <w:p w14:paraId="5E14F4C9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Po zaakceptowaniu karty czasu pracy za dany miesiąc przez </w:t>
      </w:r>
      <w:r>
        <w:rPr>
          <w:rFonts w:ascii="Times New Roman" w:hAnsi="Times New Roman" w:cs="Times New Roman"/>
        </w:rPr>
        <w:t>Zamawiającego</w:t>
      </w:r>
      <w:r w:rsidRPr="0003258C">
        <w:rPr>
          <w:rFonts w:ascii="Times New Roman" w:hAnsi="Times New Roman" w:cs="Times New Roman"/>
        </w:rPr>
        <w:t>, wystawiony zostanie rachunek;</w:t>
      </w:r>
    </w:p>
    <w:p w14:paraId="64FFB522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Nie przekazanie karty czasu pracy w terminie określonym powyżej jest równoznaczne z niewykonywaniem usługi w danym miesiącu, w związku z tym nie będzie przysługiwało wynagrodzenie;</w:t>
      </w:r>
    </w:p>
    <w:p w14:paraId="40D4CBB1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>Zamawiający zapłaci tylko za faktycznie zrealizowane godziny, a Wykonawcy nie przysługują żadne roszczenia z tytułu obniżenia wynagrodzenia w związku ze zrealizowaniem mniejszej liczby godzin;</w:t>
      </w:r>
    </w:p>
    <w:p w14:paraId="3E97262F" w14:textId="77777777" w:rsidR="009610E4" w:rsidRPr="0003258C" w:rsidRDefault="009610E4" w:rsidP="009610E4">
      <w:pPr>
        <w:pStyle w:val="Bezodstpw"/>
        <w:numPr>
          <w:ilvl w:val="0"/>
          <w:numId w:val="32"/>
        </w:numPr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 zostanie zapłacone Wykonawcy w terminie 7 dni kalendarzowych od doręczenia Zamawiającemu oryginału prawidłowo podpisanego rachunku, na wskazane konto bankowe Wykonawcy. </w:t>
      </w:r>
    </w:p>
    <w:p w14:paraId="47A0AD98" w14:textId="77777777" w:rsidR="009610E4" w:rsidRPr="0003258C" w:rsidRDefault="009610E4" w:rsidP="009610E4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Za dzień zapłaty uważany będzie dzień obciążenia rachunku bankowego Wykonawcy. </w:t>
      </w:r>
    </w:p>
    <w:p w14:paraId="7A3075DC" w14:textId="77777777" w:rsidR="009610E4" w:rsidRPr="0003258C" w:rsidRDefault="009610E4" w:rsidP="009610E4">
      <w:pPr>
        <w:numPr>
          <w:ilvl w:val="0"/>
          <w:numId w:val="32"/>
        </w:numPr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Wynagrodzenie o którym mowa w niniejszej umowie jest współfinansowane ze środków Unii Europejskiej w ramach Europejskiego Funduszu Społecznego. </w:t>
      </w:r>
    </w:p>
    <w:p w14:paraId="30266A5D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CCB4BEC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5</w:t>
      </w:r>
    </w:p>
    <w:p w14:paraId="2E2C8A48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DC1B50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KARY UMOWNE </w:t>
      </w:r>
    </w:p>
    <w:p w14:paraId="0B4BF68A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C3DC9CC" w14:textId="77777777" w:rsidR="009610E4" w:rsidRPr="0003258C" w:rsidRDefault="009610E4" w:rsidP="009610E4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709" w:hanging="357"/>
        <w:jc w:val="both"/>
        <w:rPr>
          <w:rFonts w:ascii="Times New Roman" w:hAnsi="Times New Roman" w:cs="Times New Roman"/>
        </w:rPr>
      </w:pPr>
      <w:bookmarkStart w:id="2" w:name="_Hlk506381376"/>
      <w:r w:rsidRPr="0003258C">
        <w:rPr>
          <w:rFonts w:ascii="Times New Roman" w:hAnsi="Times New Roman" w:cs="Times New Roman"/>
          <w:color w:val="000000"/>
          <w:lang w:bidi="pl-PL"/>
        </w:rPr>
        <w:t xml:space="preserve">W przypadku niewykonania lub nienależytego wykonania umowy </w:t>
      </w:r>
      <w:r w:rsidRPr="0003258C">
        <w:rPr>
          <w:rFonts w:ascii="Times New Roman" w:hAnsi="Times New Roman" w:cs="Times New Roman"/>
        </w:rPr>
        <w:t xml:space="preserve">Wykonawca </w:t>
      </w:r>
      <w:r w:rsidRPr="0003258C">
        <w:rPr>
          <w:rFonts w:ascii="Times New Roman" w:hAnsi="Times New Roman" w:cs="Times New Roman"/>
          <w:color w:val="000000"/>
          <w:lang w:bidi="pl-PL"/>
        </w:rPr>
        <w:t xml:space="preserve">zapłaci </w:t>
      </w:r>
      <w:r w:rsidRPr="0003258C">
        <w:rPr>
          <w:rFonts w:ascii="Times New Roman" w:hAnsi="Times New Roman" w:cs="Times New Roman"/>
        </w:rPr>
        <w:t xml:space="preserve">Zamawiającemu </w:t>
      </w:r>
      <w:r w:rsidRPr="0003258C">
        <w:rPr>
          <w:rFonts w:ascii="Times New Roman" w:hAnsi="Times New Roman" w:cs="Times New Roman"/>
          <w:color w:val="000000"/>
          <w:lang w:bidi="pl-PL"/>
        </w:rPr>
        <w:t xml:space="preserve">karę umowną w wysokości 200 zł brutto za każdy przypadek stwierdzenia niewykonania lub nienależytego wykonania umowy. O każdym przypadku niewykonania lub nienależytego wykonania umowy </w:t>
      </w:r>
      <w:r w:rsidRPr="0003258C">
        <w:rPr>
          <w:rFonts w:ascii="Times New Roman" w:hAnsi="Times New Roman" w:cs="Times New Roman"/>
        </w:rPr>
        <w:t xml:space="preserve">Zamawiający </w:t>
      </w:r>
      <w:r w:rsidRPr="0003258C">
        <w:rPr>
          <w:rFonts w:ascii="Times New Roman" w:hAnsi="Times New Roman" w:cs="Times New Roman"/>
          <w:color w:val="000000"/>
          <w:lang w:bidi="pl-PL"/>
        </w:rPr>
        <w:t xml:space="preserve">będzie informował </w:t>
      </w:r>
      <w:r w:rsidRPr="0003258C">
        <w:rPr>
          <w:rFonts w:ascii="Times New Roman" w:hAnsi="Times New Roman" w:cs="Times New Roman"/>
        </w:rPr>
        <w:t xml:space="preserve">Wykonawcę </w:t>
      </w:r>
      <w:r w:rsidRPr="0003258C">
        <w:rPr>
          <w:rFonts w:ascii="Times New Roman" w:hAnsi="Times New Roman" w:cs="Times New Roman"/>
          <w:color w:val="000000"/>
          <w:lang w:bidi="pl-PL"/>
        </w:rPr>
        <w:t>pisemnie wskazując w jakim zakresie umowa nie została wykonana lub została wykonana nienależycie.</w:t>
      </w:r>
      <w:bookmarkEnd w:id="2"/>
    </w:p>
    <w:p w14:paraId="697383C1" w14:textId="77777777" w:rsidR="009610E4" w:rsidRPr="0003258C" w:rsidRDefault="009610E4" w:rsidP="009610E4">
      <w:pPr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Łączna suma kar umownych, nie może przekroczyć 20% wynagrodzenia brutto. </w:t>
      </w:r>
    </w:p>
    <w:p w14:paraId="0F926BA4" w14:textId="77777777" w:rsidR="009610E4" w:rsidRPr="0003258C" w:rsidRDefault="009610E4" w:rsidP="009610E4">
      <w:pPr>
        <w:pStyle w:val="BodyTextIndent21"/>
        <w:numPr>
          <w:ilvl w:val="0"/>
          <w:numId w:val="30"/>
        </w:numPr>
        <w:tabs>
          <w:tab w:val="left" w:pos="367"/>
          <w:tab w:val="left" w:pos="709"/>
        </w:tabs>
        <w:ind w:left="709" w:hanging="425"/>
        <w:jc w:val="both"/>
        <w:rPr>
          <w:sz w:val="22"/>
          <w:szCs w:val="22"/>
        </w:rPr>
      </w:pPr>
      <w:r w:rsidRPr="0003258C">
        <w:rPr>
          <w:sz w:val="22"/>
          <w:szCs w:val="22"/>
        </w:rPr>
        <w:lastRenderedPageBreak/>
        <w:t>Zamawiający zastrzega sobie prawo dochodzenia odszkodowania uzupełniającego na zasadach ogólnych  przepisów Kodeksu cywilnego w sytuacji, gdy szkoda przewyższy wysokość kar umownych</w:t>
      </w:r>
      <w:r w:rsidRPr="0003258C">
        <w:rPr>
          <w:color w:val="FF0000"/>
          <w:sz w:val="22"/>
          <w:szCs w:val="22"/>
        </w:rPr>
        <w:t>.</w:t>
      </w:r>
    </w:p>
    <w:p w14:paraId="7F3834F6" w14:textId="77777777" w:rsidR="009610E4" w:rsidRPr="0003258C" w:rsidRDefault="009610E4" w:rsidP="009610E4">
      <w:pPr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t>Wychowawca ponosi odpowiedzialność za:</w:t>
      </w:r>
    </w:p>
    <w:p w14:paraId="2A54BF06" w14:textId="77777777" w:rsidR="009610E4" w:rsidRPr="0003258C" w:rsidRDefault="009610E4" w:rsidP="009610E4">
      <w:pPr>
        <w:widowControl w:val="0"/>
        <w:numPr>
          <w:ilvl w:val="0"/>
          <w:numId w:val="34"/>
        </w:numPr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t>jakość prowadzonych zajęć - zakres merytoryczny zajęć opiekuńczych,</w:t>
      </w:r>
    </w:p>
    <w:p w14:paraId="10311430" w14:textId="77777777" w:rsidR="009610E4" w:rsidRPr="0003258C" w:rsidRDefault="009610E4" w:rsidP="009610E4">
      <w:pPr>
        <w:widowControl w:val="0"/>
        <w:numPr>
          <w:ilvl w:val="0"/>
          <w:numId w:val="34"/>
        </w:numPr>
        <w:suppressAutoHyphens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t xml:space="preserve">nieosiągnięcie wskaźników produktu i rezultatu projektu m.in. </w:t>
      </w:r>
      <w:r w:rsidRPr="0003258C">
        <w:rPr>
          <w:rFonts w:ascii="Times New Roman" w:hAnsi="Times New Roman" w:cs="Times New Roman"/>
          <w:lang w:eastAsia="pl-PL"/>
        </w:rPr>
        <w:t xml:space="preserve">liczba uczestników projektu  objętych wsparciem [osoby]. </w:t>
      </w:r>
    </w:p>
    <w:p w14:paraId="45E02218" w14:textId="77777777" w:rsidR="009610E4" w:rsidRPr="0003258C" w:rsidRDefault="009610E4" w:rsidP="009610E4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288D673" w14:textId="77777777" w:rsidR="009610E4" w:rsidRDefault="009610E4" w:rsidP="009610E4">
      <w:pPr>
        <w:widowControl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03258C">
        <w:rPr>
          <w:rFonts w:ascii="Times New Roman" w:hAnsi="Times New Roman" w:cs="Times New Roman"/>
          <w:b/>
          <w:bCs/>
        </w:rPr>
        <w:t>§ 6</w:t>
      </w:r>
      <w:r>
        <w:rPr>
          <w:rFonts w:ascii="Times New Roman" w:hAnsi="Times New Roman" w:cs="Times New Roman"/>
          <w:b/>
          <w:bCs/>
        </w:rPr>
        <w:t>.</w:t>
      </w:r>
    </w:p>
    <w:p w14:paraId="1697CA8E" w14:textId="77777777" w:rsidR="009610E4" w:rsidRPr="0003258C" w:rsidRDefault="009610E4" w:rsidP="009610E4">
      <w:pPr>
        <w:widowControl w:val="0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</w:rPr>
      </w:pPr>
    </w:p>
    <w:p w14:paraId="584255B8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ab/>
      </w: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ZMIANY UMOWY</w:t>
      </w:r>
    </w:p>
    <w:p w14:paraId="03DF4D2A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89FE527" w14:textId="77777777" w:rsidR="009610E4" w:rsidRPr="0003258C" w:rsidRDefault="009610E4" w:rsidP="009610E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Zakazana jest istotna zmiana postanowień zawartej umowy w stosunku do treści oferty, na podstawie której dokonano wyboru Wykonawcy, z zastrzeżeniem ust. 2.</w:t>
      </w:r>
    </w:p>
    <w:p w14:paraId="1926D90B" w14:textId="77777777" w:rsidR="009610E4" w:rsidRPr="0003258C" w:rsidRDefault="009610E4" w:rsidP="009610E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Dopuszczalne są następujące rodzaje i warunki zmiany treści umowy:</w:t>
      </w:r>
    </w:p>
    <w:p w14:paraId="0261469A" w14:textId="77777777" w:rsidR="009610E4" w:rsidRPr="0003258C" w:rsidRDefault="009610E4" w:rsidP="009610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Arial Unicode MS" w:hAnsi="Times New Roman" w:cs="Times New Roman"/>
        </w:rPr>
        <w:t>1) jeżeli wystąpiły okoliczności, których przy dołożeniu należytej staranności strony na dzień podpisania umowy przewidzieć nie mogły, a wynikają one ze zmian przepisów prawa, które nastąpiły w czasie realizacji zadania,</w:t>
      </w:r>
    </w:p>
    <w:p w14:paraId="68DE3FFC" w14:textId="77777777" w:rsidR="009610E4" w:rsidRPr="0003258C" w:rsidRDefault="009610E4" w:rsidP="009610E4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</w:rPr>
        <w:t xml:space="preserve">2) jeżeli zajdzie konieczność przedłużenia lub skrócenia okresu realizacji Projektu, stosownie do zmian harmonogramu i innych zapisów wniosku o dofinansowanie zaakceptowanych przez Instytucję Zarządzającą. Termin realizacji umowy zmienia się odpowiednio do okresu realizacji Projektu, </w:t>
      </w:r>
      <w:r w:rsidRPr="0003258C">
        <w:rPr>
          <w:rFonts w:ascii="Times New Roman" w:eastAsia="Arial Unicode MS" w:hAnsi="Times New Roman" w:cs="Times New Roman"/>
        </w:rPr>
        <w:t xml:space="preserve">bez prawa do dodatkowego wynagrodzenia chyba, że zaakceptowane przez Instytucje Pośredniczącą zmiany we wniosku o dofinansowanie stanowią inaczej, </w:t>
      </w:r>
    </w:p>
    <w:p w14:paraId="31498FAD" w14:textId="77777777" w:rsidR="009610E4" w:rsidRPr="0003258C" w:rsidRDefault="009610E4" w:rsidP="009610E4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color w:val="000000"/>
        </w:rPr>
        <w:t>3) w przypadku groźby utraty bądź konieczności zwrotu dofinansowania przez Zamawiającego wynikłych wskutek zaniedbań Wykonawcy, Zamawiający ma prawo odstąpić od umowy, żądać od Wykonawcy właściwego odszkodowania oraz zawrzeć umowę z innym Wykonawcą,</w:t>
      </w:r>
    </w:p>
    <w:p w14:paraId="6E19A441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4)zmiana osoby wskazanej w ofercie jako odpowiedzialnej za wykonanie przedmiotu umowy, pod warunkiem iż nowa osoba będzie posiadała doświadczenie i kwalifikacje zawodowe nie niższe niż osoba wskazana w ofercie,</w:t>
      </w:r>
    </w:p>
    <w:p w14:paraId="68BF4B98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a)  w przypadku zmiany osoby realizującej przedmiot umowy Wykonawca zgłasza zamiar zmiany osoby pisemnie w terminie min. 7 dni roboczych liczonych od daty zamiaru wprowadzenia nowej osoby,</w:t>
      </w:r>
    </w:p>
    <w:p w14:paraId="0DC3FB56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b)  Wykonawca wraz z pismem, o którym mowa powyżej przedstawia komplet dokumentów potwierdzających wykształcenie i doświadczenie zawodowe nowej osoby,</w:t>
      </w:r>
    </w:p>
    <w:p w14:paraId="328DC20C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5) waloryzacja wysokości wynagrodzenia może nastąpić raz do roku zwiększając je o kwotę wynikającą ze wzrostu minimalnego wynagrodzenia oraz pochodnych związanych ze wzrostem minimalnego wynagrodzenia w zakresie składek na ubezpieczenia społeczne i/lub zdrowotne wobec osób wskazanych do realizacji Umowy i pozostających z Wykonawcą w stosunku pracy lub cywilno-prawnym na dzień rozpoczęcia realizacji Umowy, z uwzględnieniem zmian w zatrudnieniu dokonanych za  zgodą Zamawiającego po tym dniu. Waloryzacja będzie dokonana przez Zamawiającego tylko wobec osób, które posiadały wynagrodzenie minimalne i były zgłoszone do Umowy,  </w:t>
      </w:r>
    </w:p>
    <w:p w14:paraId="035A1BDB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- Wykonawca przedłoży Zamawiającemu umowy o pracę lub umowy cywilno-prawne z osobami wykazanymi do realizacji Umowy,</w:t>
      </w:r>
    </w:p>
    <w:p w14:paraId="32EB5DB4" w14:textId="77777777" w:rsidR="009610E4" w:rsidRPr="0003258C" w:rsidRDefault="009610E4" w:rsidP="009610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- przez minimalne wynagrodzenie rozumieć należy wynagrodzenie określone w przepisach prawa pracy </w:t>
      </w:r>
    </w:p>
    <w:p w14:paraId="0A767E43" w14:textId="77777777" w:rsidR="009610E4" w:rsidRPr="0003258C" w:rsidRDefault="009610E4" w:rsidP="009610E4">
      <w:pPr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Wszelkie zmiany niniejszej umowy wymagają zgody obu stron wyrażonej w formie pisemnego aneksu do umowy pod rygorem nieważności.</w:t>
      </w:r>
    </w:p>
    <w:p w14:paraId="7ED688D5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74C51F0" w14:textId="77777777" w:rsidR="009610E4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7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14:paraId="15F00FB9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597F424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ROZWIĄZANIE UMOWY</w:t>
      </w:r>
    </w:p>
    <w:p w14:paraId="217DCAF1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1DF4C6D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lastRenderedPageBreak/>
        <w:t>1. Zamawiającemu przysługuje prawo odstąpienia od umowy w przypadku:</w:t>
      </w:r>
    </w:p>
    <w:p w14:paraId="1E83D960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a)</w:t>
      </w:r>
      <w:r w:rsidRPr="0003258C">
        <w:rPr>
          <w:rFonts w:ascii="Times New Roman" w:hAnsi="Times New Roman" w:cs="Times New Roman"/>
          <w:bCs/>
        </w:rPr>
        <w:tab/>
        <w:t xml:space="preserve">wystąpienia istotnej zmiany okoliczności powodującej, że wykonanie umowy nie leży </w:t>
      </w:r>
    </w:p>
    <w:p w14:paraId="43370161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w interesie publicznym, czego nie można było przewidzieć w chwili zawarcia niniejszej umowy. Odstąpienie od umowy w tym przypadku może nastąpić w terminie 1 miesiąca od daty powzięcia wiadomości o powyższych okolicznościach, w takim przypadku Wykonawca może żądać jedynie wynagrodzenia należnego  mu z tytułu wykonania części umowy;</w:t>
      </w:r>
    </w:p>
    <w:p w14:paraId="303CC759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b)</w:t>
      </w:r>
      <w:r w:rsidRPr="0003258C">
        <w:rPr>
          <w:rFonts w:ascii="Times New Roman" w:hAnsi="Times New Roman" w:cs="Times New Roman"/>
          <w:bCs/>
        </w:rPr>
        <w:tab/>
        <w:t xml:space="preserve">gdy Wykonawca nie podjął czynności w terminie 14 dni roboczych od podpisania umowy lub nie kontynuuje ich, pomimo wezwania Zamawiającego złożonego na piśmie </w:t>
      </w:r>
      <w:r w:rsidRPr="0003258C">
        <w:rPr>
          <w:rFonts w:ascii="Times New Roman" w:hAnsi="Times New Roman" w:cs="Times New Roman"/>
          <w:bCs/>
        </w:rPr>
        <w:br/>
        <w:t>i wyznaczeniu Wykonawcy dodatkowego terminu do podjęcia lub kontynuacji czynności objętych niniejszą umową,</w:t>
      </w:r>
    </w:p>
    <w:p w14:paraId="26B86465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c)</w:t>
      </w:r>
      <w:r w:rsidRPr="0003258C">
        <w:rPr>
          <w:rFonts w:ascii="Times New Roman" w:hAnsi="Times New Roman" w:cs="Times New Roman"/>
          <w:bCs/>
        </w:rPr>
        <w:tab/>
        <w:t>w przypadku groźby utraty bądź konieczności zwrotu dofinansowania przez Zamawiającego wynikłych wskutek zaniedbań Wykonawcy,</w:t>
      </w:r>
    </w:p>
    <w:p w14:paraId="0AF03FFA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d)</w:t>
      </w:r>
      <w:r w:rsidRPr="0003258C">
        <w:rPr>
          <w:rFonts w:ascii="Times New Roman" w:hAnsi="Times New Roman" w:cs="Times New Roman"/>
          <w:bCs/>
        </w:rPr>
        <w:tab/>
        <w:t xml:space="preserve">istotnego uchybienia ze strony Wykonawcy, przy czym Zamawiający nie może odstąpić od umowy, jeśli w chwili składania tego oświadczenia przedmiotowe istotne uchybienie przestało mieć miejsce i jego skutki zostały przez Wykonawcę usunięte. Istotne uchybienie ze strony Wykonawcy, </w:t>
      </w:r>
      <w:r w:rsidRPr="0003258C">
        <w:rPr>
          <w:rFonts w:ascii="Times New Roman" w:hAnsi="Times New Roman" w:cs="Times New Roman"/>
          <w:bCs/>
        </w:rPr>
        <w:br/>
        <w:t>o którym mowa w umowie ma miejsce wtedy, gdy wystąpi chociażby jedna z następujących sytuacji:</w:t>
      </w:r>
    </w:p>
    <w:p w14:paraId="3DD2FFA9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-</w:t>
      </w:r>
      <w:r w:rsidRPr="0003258C">
        <w:rPr>
          <w:rFonts w:ascii="Times New Roman" w:hAnsi="Times New Roman" w:cs="Times New Roman"/>
          <w:bCs/>
        </w:rPr>
        <w:tab/>
        <w:t>Wykonawca przekazał realizację umowy lub jakiekolwiek wynikające z niego prawa lub udział w niej osobie trzeciej z naruszeniem postanowień umowy;</w:t>
      </w:r>
    </w:p>
    <w:p w14:paraId="62A6C5D1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-</w:t>
      </w:r>
      <w:r w:rsidRPr="0003258C">
        <w:rPr>
          <w:rFonts w:ascii="Times New Roman" w:hAnsi="Times New Roman" w:cs="Times New Roman"/>
          <w:bCs/>
        </w:rPr>
        <w:tab/>
        <w:t>Wykonawca wykonał lub wykonuje w sposób nienależyty i pomimo pisemnego wezwania Zamawiającego nie poprawił, jakiegokolwiek ze swoich głównych zobowiązań umownych;</w:t>
      </w:r>
    </w:p>
    <w:p w14:paraId="32FFD172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2.</w:t>
      </w:r>
      <w:r w:rsidRPr="0003258C">
        <w:rPr>
          <w:rFonts w:ascii="Times New Roman" w:hAnsi="Times New Roman" w:cs="Times New Roman"/>
          <w:bCs/>
        </w:rPr>
        <w:tab/>
        <w:t>Wykonawcy przysługuje prawo odstąpienia od umowy w przypadku zwłoki w zapłacie wynagrodzenia przez Zamawiającego pomimo posiadania środków z Instytucji Zarządzającej trwającej dłużej niż 30 dni po wyznaczeniu dodatkowego terminu do zapłaty nie krótszego niż 14 dni.</w:t>
      </w:r>
    </w:p>
    <w:p w14:paraId="1B12D92F" w14:textId="77777777" w:rsidR="009610E4" w:rsidRPr="0003258C" w:rsidRDefault="009610E4" w:rsidP="009610E4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Cs/>
        </w:rPr>
        <w:t>3.</w:t>
      </w:r>
      <w:r w:rsidRPr="0003258C">
        <w:rPr>
          <w:rFonts w:ascii="Times New Roman" w:hAnsi="Times New Roman" w:cs="Times New Roman"/>
          <w:bCs/>
        </w:rPr>
        <w:tab/>
        <w:t xml:space="preserve">Odstąpienie od umowy powinno nastąpić w formie pisemnej pod rygorem nieważności. Zawiadomienie o odstąpieniu powinno być przekazane co najmniej 7 dni przed terminem odstąpienia. </w:t>
      </w:r>
    </w:p>
    <w:p w14:paraId="3D22A097" w14:textId="77777777" w:rsidR="009610E4" w:rsidRPr="0003258C" w:rsidRDefault="009610E4" w:rsidP="009610E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4778364" w14:textId="77777777" w:rsidR="009610E4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8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14:paraId="27F8788F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235C8B7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POSTANOWIENIA KOŃCOWE</w:t>
      </w:r>
    </w:p>
    <w:p w14:paraId="6461C1E3" w14:textId="77777777" w:rsidR="009610E4" w:rsidRPr="0003258C" w:rsidRDefault="009610E4" w:rsidP="009610E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57FE28" w14:textId="77777777" w:rsidR="009610E4" w:rsidRPr="0003258C" w:rsidRDefault="009610E4" w:rsidP="009610E4">
      <w:pPr>
        <w:numPr>
          <w:ilvl w:val="3"/>
          <w:numId w:val="2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>W sprawach nie uregulowanych niniejszą umową stosuje się odpowiednie przepisy Kodeksu cywilnego oraz ogólne przepisy prawa i wytyczne dotyczące realizacji projektów w ramach Regionalnego Programu Operacyjnego Województwa Łódzkiego na lata 2014-2020.</w:t>
      </w:r>
    </w:p>
    <w:p w14:paraId="6BBE0318" w14:textId="77777777" w:rsidR="009610E4" w:rsidRPr="0003258C" w:rsidRDefault="009610E4" w:rsidP="009610E4">
      <w:pPr>
        <w:numPr>
          <w:ilvl w:val="3"/>
          <w:numId w:val="2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Spory wynikłe z niniejszej umowy strony poddają pod rozstrzygniecie sądu właściwego miejscowo i rzeczowo dla Zamawiającego. </w:t>
      </w:r>
    </w:p>
    <w:p w14:paraId="7389A341" w14:textId="77777777" w:rsidR="009610E4" w:rsidRPr="0003258C" w:rsidRDefault="009610E4" w:rsidP="009610E4">
      <w:pPr>
        <w:numPr>
          <w:ilvl w:val="3"/>
          <w:numId w:val="28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3258C">
        <w:rPr>
          <w:rFonts w:ascii="Times New Roman" w:eastAsia="Times New Roman" w:hAnsi="Times New Roman" w:cs="Times New Roman"/>
          <w:lang w:eastAsia="ar-SA"/>
        </w:rPr>
        <w:t xml:space="preserve">Umowę sporządzono w </w:t>
      </w:r>
      <w:r>
        <w:rPr>
          <w:rFonts w:ascii="Times New Roman" w:eastAsia="Times New Roman" w:hAnsi="Times New Roman" w:cs="Times New Roman"/>
          <w:lang w:eastAsia="ar-SA"/>
        </w:rPr>
        <w:t>dwóch</w:t>
      </w:r>
      <w:r w:rsidRPr="0003258C">
        <w:rPr>
          <w:rFonts w:ascii="Times New Roman" w:eastAsia="Times New Roman" w:hAnsi="Times New Roman" w:cs="Times New Roman"/>
          <w:lang w:eastAsia="ar-SA"/>
        </w:rPr>
        <w:t xml:space="preserve"> jednobrzmiących egzemplarzach, </w:t>
      </w:r>
      <w:r>
        <w:rPr>
          <w:rFonts w:ascii="Times New Roman" w:eastAsia="Times New Roman" w:hAnsi="Times New Roman" w:cs="Times New Roman"/>
          <w:lang w:eastAsia="ar-SA"/>
        </w:rPr>
        <w:t>po jednym dla każdej ze stron.</w:t>
      </w:r>
    </w:p>
    <w:p w14:paraId="0248F86B" w14:textId="77777777" w:rsidR="009610E4" w:rsidRPr="0003258C" w:rsidRDefault="009610E4" w:rsidP="009610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6EC177" w14:textId="77777777" w:rsidR="009610E4" w:rsidRPr="0003258C" w:rsidRDefault="009610E4" w:rsidP="009610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00CC98" w14:textId="77777777" w:rsidR="009610E4" w:rsidRPr="0003258C" w:rsidRDefault="009610E4" w:rsidP="009610E4">
      <w:pPr>
        <w:spacing w:after="0" w:line="240" w:lineRule="auto"/>
        <w:rPr>
          <w:rFonts w:ascii="Times New Roman" w:hAnsi="Times New Roman" w:cs="Times New Roman"/>
          <w:b/>
        </w:rPr>
      </w:pPr>
    </w:p>
    <w:p w14:paraId="01B5D650" w14:textId="77777777" w:rsidR="009610E4" w:rsidRPr="0003258C" w:rsidRDefault="009610E4" w:rsidP="009610E4">
      <w:pPr>
        <w:spacing w:after="0" w:line="240" w:lineRule="auto"/>
        <w:rPr>
          <w:rFonts w:ascii="Times New Roman" w:hAnsi="Times New Roman" w:cs="Times New Roman"/>
        </w:rPr>
      </w:pPr>
      <w:r w:rsidRPr="0003258C">
        <w:rPr>
          <w:rFonts w:ascii="Times New Roman" w:hAnsi="Times New Roman" w:cs="Times New Roman"/>
          <w:b/>
        </w:rPr>
        <w:t xml:space="preserve">             Zamawiający:</w:t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</w:r>
      <w:r w:rsidRPr="0003258C">
        <w:rPr>
          <w:rFonts w:ascii="Times New Roman" w:hAnsi="Times New Roman" w:cs="Times New Roman"/>
          <w:b/>
        </w:rPr>
        <w:tab/>
        <w:t>Wykonawca:</w:t>
      </w:r>
    </w:p>
    <w:p w14:paraId="37EB6E8A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5DFC75CE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3940503B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7352AC97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bookmarkEnd w:id="0"/>
    <w:p w14:paraId="45B40FCC" w14:textId="77777777" w:rsidR="009610E4" w:rsidRDefault="009610E4" w:rsidP="009610E4">
      <w:pPr>
        <w:spacing w:line="276" w:lineRule="auto"/>
        <w:ind w:left="348"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443AF9BF" w14:textId="7DD441A6" w:rsidR="009610E4" w:rsidRDefault="009610E4" w:rsidP="009610E4">
      <w:pPr>
        <w:spacing w:line="276" w:lineRule="auto"/>
        <w:ind w:right="175"/>
        <w:jc w:val="both"/>
        <w:rPr>
          <w:rFonts w:ascii="Times New Roman" w:eastAsia="Calibri" w:hAnsi="Times New Roman" w:cs="Times New Roman"/>
          <w:b/>
          <w:kern w:val="28"/>
        </w:rPr>
      </w:pPr>
    </w:p>
    <w:p w14:paraId="52E78260" w14:textId="77777777" w:rsidR="001B6B89" w:rsidRDefault="001B6B89" w:rsidP="009610E4">
      <w:pPr>
        <w:spacing w:line="276" w:lineRule="auto"/>
        <w:ind w:right="175"/>
        <w:jc w:val="both"/>
        <w:rPr>
          <w:rFonts w:ascii="Times New Roman" w:eastAsia="Calibri" w:hAnsi="Times New Roman" w:cs="Times New Roman"/>
          <w:b/>
          <w:kern w:val="28"/>
        </w:rPr>
      </w:pPr>
    </w:p>
    <w:sectPr w:rsidR="001B6B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F196" w14:textId="77777777" w:rsidR="00087CD5" w:rsidRDefault="00087CD5" w:rsidP="009610E4">
      <w:pPr>
        <w:spacing w:after="0" w:line="240" w:lineRule="auto"/>
      </w:pPr>
      <w:r>
        <w:separator/>
      </w:r>
    </w:p>
  </w:endnote>
  <w:endnote w:type="continuationSeparator" w:id="0">
    <w:p w14:paraId="199C0C37" w14:textId="77777777" w:rsidR="00087CD5" w:rsidRDefault="00087CD5" w:rsidP="009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58B" w14:textId="28A272CA" w:rsidR="009610E4" w:rsidRDefault="009610E4" w:rsidP="009610E4">
    <w:pPr>
      <w:pStyle w:val="Stopka"/>
      <w:ind w:right="-142"/>
      <w:jc w:val="center"/>
    </w:pPr>
    <w:bookmarkStart w:id="13" w:name="_Hlk95456009"/>
    <w:bookmarkStart w:id="14" w:name="_Hlk95456010"/>
    <w:bookmarkStart w:id="15" w:name="_Hlk95456110"/>
    <w:bookmarkStart w:id="16" w:name="_Hlk95456111"/>
    <w:bookmarkStart w:id="17" w:name="_Hlk95456171"/>
    <w:bookmarkStart w:id="18" w:name="_Hlk95456172"/>
    <w:bookmarkStart w:id="19" w:name="_Hlk95456771"/>
    <w:bookmarkStart w:id="20" w:name="_Hlk95456772"/>
    <w:bookmarkStart w:id="21" w:name="_Hlk95456854"/>
    <w:bookmarkStart w:id="22" w:name="_Hlk95456855"/>
    <w:r>
      <w:rPr>
        <w:sz w:val="20"/>
        <w:szCs w:val="20"/>
      </w:rPr>
      <w:t>Zadanie realizowane w ramach projektu „Centrum Usług Środowiskowych w powiecie łaskim” ws</w:t>
    </w:r>
    <w:r>
      <w:rPr>
        <w:rFonts w:cs="Arial"/>
        <w:sz w:val="20"/>
        <w:szCs w:val="20"/>
      </w:rPr>
      <w:t>półfinansowanego z Europejskiego Funduszu Społecznego w ramach Regionalnego Programu Operacyjnego Województwa Łódzkiego na lata 2014-2020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75FF" w14:textId="77777777" w:rsidR="00087CD5" w:rsidRDefault="00087CD5" w:rsidP="009610E4">
      <w:pPr>
        <w:spacing w:after="0" w:line="240" w:lineRule="auto"/>
      </w:pPr>
      <w:r>
        <w:separator/>
      </w:r>
    </w:p>
  </w:footnote>
  <w:footnote w:type="continuationSeparator" w:id="0">
    <w:p w14:paraId="49CDBDAE" w14:textId="77777777" w:rsidR="00087CD5" w:rsidRDefault="00087CD5" w:rsidP="009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EEC8" w14:textId="7FE9084B" w:rsidR="009610E4" w:rsidRDefault="009610E4">
    <w:pPr>
      <w:pStyle w:val="Nagwek"/>
    </w:pPr>
    <w:bookmarkStart w:id="3" w:name="_Hlk95455998"/>
    <w:bookmarkStart w:id="4" w:name="_Hlk95455999"/>
    <w:bookmarkStart w:id="5" w:name="_Hlk95456099"/>
    <w:bookmarkStart w:id="6" w:name="_Hlk95456100"/>
    <w:bookmarkStart w:id="7" w:name="_Hlk95456151"/>
    <w:bookmarkStart w:id="8" w:name="_Hlk95456152"/>
    <w:bookmarkStart w:id="9" w:name="_Hlk95456760"/>
    <w:bookmarkStart w:id="10" w:name="_Hlk95456761"/>
    <w:bookmarkStart w:id="11" w:name="_Hlk95456832"/>
    <w:bookmarkStart w:id="12" w:name="_Hlk95456833"/>
    <w:r>
      <w:rPr>
        <w:noProof/>
        <w:lang w:eastAsia="pl-PL"/>
      </w:rPr>
      <w:drawing>
        <wp:inline distT="0" distB="0" distL="0" distR="0" wp14:anchorId="4E9B9ECD" wp14:editId="4327FF5B">
          <wp:extent cx="5754370" cy="871855"/>
          <wp:effectExtent l="0" t="0" r="0" b="4445"/>
          <wp:docPr id="5" name="Obraz 5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Calibri" w:hint="default"/>
        <w:b w:val="0"/>
        <w:bCs/>
        <w:color w:val="000000"/>
        <w:sz w:val="18"/>
        <w:szCs w:val="18"/>
        <w:lang w:bidi="pl-PL"/>
      </w:rPr>
    </w:lvl>
  </w:abstractNum>
  <w:abstractNum w:abstractNumId="5" w15:restartNumberingAfterBreak="0">
    <w:nsid w:val="00000006"/>
    <w:multiLevelType w:val="multilevel"/>
    <w:tmpl w:val="0000000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/>
        <w:bCs/>
        <w:color w:val="000000"/>
        <w:lang w:eastAsia="pl-PL"/>
      </w:rPr>
    </w:lvl>
  </w:abstractNum>
  <w:abstractNum w:abstractNumId="7" w15:restartNumberingAfterBreak="0">
    <w:nsid w:val="00000008"/>
    <w:multiLevelType w:val="multilevel"/>
    <w:tmpl w:val="B3BCA4DE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i w:val="0"/>
        <w:iCs/>
      </w:rPr>
    </w:lvl>
    <w:lvl w:ilvl="2">
      <w:start w:val="1"/>
      <w:numFmt w:val="upperRoman"/>
      <w:lvlText w:val="%3."/>
      <w:lvlJc w:val="left"/>
      <w:pPr>
        <w:tabs>
          <w:tab w:val="num" w:pos="-1555"/>
        </w:tabs>
        <w:ind w:left="785" w:hanging="360"/>
      </w:pPr>
      <w:rPr>
        <w:rFonts w:ascii="Times New Roman" w:eastAsia="Times New Roman" w:hAnsi="Times New Roman" w:cs="Times New Roman"/>
        <w:b/>
        <w:bCs w:val="0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color w:val="000000"/>
        <w:lang w:eastAsia="pl-PL"/>
      </w:rPr>
    </w:lvl>
  </w:abstractNum>
  <w:abstractNum w:abstractNumId="9" w15:restartNumberingAfterBreak="0">
    <w:nsid w:val="026F0DEA"/>
    <w:multiLevelType w:val="hybridMultilevel"/>
    <w:tmpl w:val="8B002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888886A">
      <w:start w:val="1"/>
      <w:numFmt w:val="decimal"/>
      <w:lvlText w:val="%4."/>
      <w:lvlJc w:val="left"/>
      <w:pPr>
        <w:ind w:left="785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643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1E3886"/>
    <w:multiLevelType w:val="hybridMultilevel"/>
    <w:tmpl w:val="CFDA6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559DA"/>
    <w:multiLevelType w:val="hybridMultilevel"/>
    <w:tmpl w:val="FC92171C"/>
    <w:lvl w:ilvl="0" w:tplc="2742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05912"/>
    <w:multiLevelType w:val="hybridMultilevel"/>
    <w:tmpl w:val="48A8D4B6"/>
    <w:lvl w:ilvl="0" w:tplc="FE00012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48872A0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4B371A5"/>
    <w:multiLevelType w:val="hybridMultilevel"/>
    <w:tmpl w:val="236A2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9D4ED9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F97D07"/>
    <w:multiLevelType w:val="multilevel"/>
    <w:tmpl w:val="75F6DE54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8333E7F"/>
    <w:multiLevelType w:val="hybridMultilevel"/>
    <w:tmpl w:val="5B288332"/>
    <w:lvl w:ilvl="0" w:tplc="80F6C01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9D14C2"/>
    <w:multiLevelType w:val="hybridMultilevel"/>
    <w:tmpl w:val="1722ED0E"/>
    <w:lvl w:ilvl="0" w:tplc="5CC8B74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E570C"/>
    <w:multiLevelType w:val="hybridMultilevel"/>
    <w:tmpl w:val="067AF9E6"/>
    <w:lvl w:ilvl="0" w:tplc="E29E59A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C6495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53FCB"/>
    <w:multiLevelType w:val="multilevel"/>
    <w:tmpl w:val="974CA5A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4F0EFF"/>
    <w:multiLevelType w:val="hybridMultilevel"/>
    <w:tmpl w:val="ACF263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1017AC"/>
    <w:multiLevelType w:val="multilevel"/>
    <w:tmpl w:val="A3D6BBC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B9C146A"/>
    <w:multiLevelType w:val="hybridMultilevel"/>
    <w:tmpl w:val="D456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E5EFD"/>
    <w:multiLevelType w:val="hybridMultilevel"/>
    <w:tmpl w:val="C900B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1326"/>
    <w:multiLevelType w:val="multilevel"/>
    <w:tmpl w:val="A55EB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83614E"/>
    <w:multiLevelType w:val="hybridMultilevel"/>
    <w:tmpl w:val="AD5AF0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30075"/>
    <w:multiLevelType w:val="hybridMultilevel"/>
    <w:tmpl w:val="6298C8A4"/>
    <w:lvl w:ilvl="0" w:tplc="9C0A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35F0"/>
    <w:multiLevelType w:val="hybridMultilevel"/>
    <w:tmpl w:val="C5A864F8"/>
    <w:lvl w:ilvl="0" w:tplc="E8FA6800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9679F9"/>
    <w:multiLevelType w:val="hybridMultilevel"/>
    <w:tmpl w:val="27BC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10C32"/>
    <w:multiLevelType w:val="multilevel"/>
    <w:tmpl w:val="A614C0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1B4BD4"/>
    <w:multiLevelType w:val="hybridMultilevel"/>
    <w:tmpl w:val="900A37C0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2E24B4F"/>
    <w:multiLevelType w:val="hybridMultilevel"/>
    <w:tmpl w:val="A41E7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994F6D"/>
    <w:multiLevelType w:val="hybridMultilevel"/>
    <w:tmpl w:val="47308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8083B"/>
    <w:multiLevelType w:val="hybridMultilevel"/>
    <w:tmpl w:val="F334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7AA6"/>
    <w:multiLevelType w:val="hybridMultilevel"/>
    <w:tmpl w:val="88CC65C6"/>
    <w:lvl w:ilvl="0" w:tplc="E56C0A4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2973">
    <w:abstractNumId w:val="11"/>
  </w:num>
  <w:num w:numId="2" w16cid:durableId="580211608">
    <w:abstractNumId w:val="9"/>
  </w:num>
  <w:num w:numId="3" w16cid:durableId="1122500781">
    <w:abstractNumId w:val="23"/>
  </w:num>
  <w:num w:numId="4" w16cid:durableId="18222355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386464">
    <w:abstractNumId w:val="17"/>
  </w:num>
  <w:num w:numId="6" w16cid:durableId="900822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622093">
    <w:abstractNumId w:val="22"/>
  </w:num>
  <w:num w:numId="8" w16cid:durableId="1601377612">
    <w:abstractNumId w:val="24"/>
  </w:num>
  <w:num w:numId="9" w16cid:durableId="25913806">
    <w:abstractNumId w:val="26"/>
  </w:num>
  <w:num w:numId="10" w16cid:durableId="290601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383844">
    <w:abstractNumId w:val="14"/>
  </w:num>
  <w:num w:numId="12" w16cid:durableId="367992724">
    <w:abstractNumId w:val="27"/>
  </w:num>
  <w:num w:numId="13" w16cid:durableId="1316838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149401">
    <w:abstractNumId w:val="33"/>
  </w:num>
  <w:num w:numId="15" w16cid:durableId="2094278709">
    <w:abstractNumId w:val="16"/>
  </w:num>
  <w:num w:numId="16" w16cid:durableId="7549773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423572">
    <w:abstractNumId w:val="30"/>
  </w:num>
  <w:num w:numId="18" w16cid:durableId="1559710160">
    <w:abstractNumId w:val="20"/>
  </w:num>
  <w:num w:numId="19" w16cid:durableId="2037610667">
    <w:abstractNumId w:val="13"/>
  </w:num>
  <w:num w:numId="20" w16cid:durableId="1794211052">
    <w:abstractNumId w:val="35"/>
  </w:num>
  <w:num w:numId="21" w16cid:durableId="1637878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532678">
    <w:abstractNumId w:val="15"/>
  </w:num>
  <w:num w:numId="23" w16cid:durableId="1740786306">
    <w:abstractNumId w:val="12"/>
  </w:num>
  <w:num w:numId="24" w16cid:durableId="1919098002">
    <w:abstractNumId w:val="37"/>
  </w:num>
  <w:num w:numId="25" w16cid:durableId="572276306">
    <w:abstractNumId w:val="38"/>
  </w:num>
  <w:num w:numId="26" w16cid:durableId="1890920345">
    <w:abstractNumId w:val="0"/>
  </w:num>
  <w:num w:numId="27" w16cid:durableId="1594628151">
    <w:abstractNumId w:val="1"/>
  </w:num>
  <w:num w:numId="28" w16cid:durableId="767043761">
    <w:abstractNumId w:val="2"/>
  </w:num>
  <w:num w:numId="29" w16cid:durableId="698089885">
    <w:abstractNumId w:val="3"/>
  </w:num>
  <w:num w:numId="30" w16cid:durableId="571743098">
    <w:abstractNumId w:val="4"/>
  </w:num>
  <w:num w:numId="31" w16cid:durableId="2090537967">
    <w:abstractNumId w:val="5"/>
  </w:num>
  <w:num w:numId="32" w16cid:durableId="1893955423">
    <w:abstractNumId w:val="6"/>
  </w:num>
  <w:num w:numId="33" w16cid:durableId="1636062660">
    <w:abstractNumId w:val="7"/>
  </w:num>
  <w:num w:numId="34" w16cid:durableId="1641766618">
    <w:abstractNumId w:val="8"/>
  </w:num>
  <w:num w:numId="35" w16cid:durableId="1327124289">
    <w:abstractNumId w:val="19"/>
  </w:num>
  <w:num w:numId="36" w16cid:durableId="1755277062">
    <w:abstractNumId w:val="18"/>
  </w:num>
  <w:num w:numId="37" w16cid:durableId="1025521593">
    <w:abstractNumId w:val="39"/>
  </w:num>
  <w:num w:numId="38" w16cid:durableId="1990941728">
    <w:abstractNumId w:val="40"/>
  </w:num>
  <w:num w:numId="39" w16cid:durableId="43598964">
    <w:abstractNumId w:val="21"/>
  </w:num>
  <w:num w:numId="40" w16cid:durableId="1100835418">
    <w:abstractNumId w:val="32"/>
  </w:num>
  <w:num w:numId="41" w16cid:durableId="211184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E4"/>
    <w:rsid w:val="0008724A"/>
    <w:rsid w:val="00087CD5"/>
    <w:rsid w:val="000B353B"/>
    <w:rsid w:val="001671AF"/>
    <w:rsid w:val="001B6B89"/>
    <w:rsid w:val="00296AA8"/>
    <w:rsid w:val="0031470B"/>
    <w:rsid w:val="004247AB"/>
    <w:rsid w:val="00431BEB"/>
    <w:rsid w:val="0046552F"/>
    <w:rsid w:val="0052504A"/>
    <w:rsid w:val="00550E13"/>
    <w:rsid w:val="005F147E"/>
    <w:rsid w:val="007E372A"/>
    <w:rsid w:val="009610E4"/>
    <w:rsid w:val="009663E3"/>
    <w:rsid w:val="00A704F5"/>
    <w:rsid w:val="00A826E6"/>
    <w:rsid w:val="00BE1D55"/>
    <w:rsid w:val="00C04073"/>
    <w:rsid w:val="00E62504"/>
    <w:rsid w:val="00E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9B51"/>
  <w15:chartTrackingRefBased/>
  <w15:docId w15:val="{793B97D3-AD54-44E9-896E-6FA6915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0E4"/>
  </w:style>
  <w:style w:type="paragraph" w:styleId="Nagwek2">
    <w:name w:val="heading 2"/>
    <w:basedOn w:val="Normalny"/>
    <w:link w:val="Nagwek2Znak"/>
    <w:uiPriority w:val="9"/>
    <w:qFormat/>
    <w:rsid w:val="00961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1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10E4"/>
  </w:style>
  <w:style w:type="paragraph" w:styleId="Stopka">
    <w:name w:val="footer"/>
    <w:basedOn w:val="Normalny"/>
    <w:link w:val="StopkaZnak"/>
    <w:unhideWhenUsed/>
    <w:rsid w:val="0096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10E4"/>
  </w:style>
  <w:style w:type="character" w:customStyle="1" w:styleId="BezodstpwZnak">
    <w:name w:val="Bez odstępów Znak"/>
    <w:link w:val="Bezodstpw"/>
    <w:locked/>
    <w:rsid w:val="009610E4"/>
    <w:rPr>
      <w:rFonts w:ascii="Calibri" w:hAnsi="Calibri" w:cs="Calibri"/>
    </w:rPr>
  </w:style>
  <w:style w:type="paragraph" w:styleId="Bezodstpw">
    <w:name w:val="No Spacing"/>
    <w:link w:val="BezodstpwZnak"/>
    <w:qFormat/>
    <w:rsid w:val="009610E4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ny"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T_SZ_List Paragraph,Numerowanie,Akapit z listą BS,L1"/>
    <w:basedOn w:val="Normalny"/>
    <w:link w:val="AkapitzlistZnak"/>
    <w:uiPriority w:val="34"/>
    <w:qFormat/>
    <w:rsid w:val="009610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9610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610E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,T_SZ_List Paragraph Znak,Numerowanie Znak,Akapit z listą BS Znak,L1 Znak"/>
    <w:link w:val="Akapitzlist"/>
    <w:uiPriority w:val="34"/>
    <w:qFormat/>
    <w:locked/>
    <w:rsid w:val="009610E4"/>
  </w:style>
  <w:style w:type="paragraph" w:customStyle="1" w:styleId="western">
    <w:name w:val="western"/>
    <w:basedOn w:val="Normalny"/>
    <w:rsid w:val="009610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10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0E4"/>
    <w:rPr>
      <w:color w:val="605E5C"/>
      <w:shd w:val="clear" w:color="auto" w:fill="E1DFDD"/>
    </w:rPr>
  </w:style>
  <w:style w:type="paragraph" w:customStyle="1" w:styleId="Standard">
    <w:name w:val="Standard"/>
    <w:rsid w:val="00961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9610E4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ext-justify">
    <w:name w:val="text-justify"/>
    <w:basedOn w:val="Domylnaczcionkaakapitu"/>
    <w:rsid w:val="009610E4"/>
  </w:style>
  <w:style w:type="paragraph" w:styleId="NormalnyWeb">
    <w:name w:val="Normal (Web)"/>
    <w:basedOn w:val="Normalny"/>
    <w:uiPriority w:val="99"/>
    <w:semiHidden/>
    <w:unhideWhenUsed/>
    <w:rsid w:val="0096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rsid w:val="00961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610E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0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13</cp:revision>
  <dcterms:created xsi:type="dcterms:W3CDTF">2022-02-10T20:08:00Z</dcterms:created>
  <dcterms:modified xsi:type="dcterms:W3CDTF">2023-01-09T10:40:00Z</dcterms:modified>
</cp:coreProperties>
</file>